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18" w:rsidRPr="0040440D" w:rsidRDefault="000A2218" w:rsidP="0040440D">
      <w:pPr>
        <w:spacing w:after="0" w:line="240" w:lineRule="auto"/>
        <w:rPr>
          <w:rFonts w:ascii="Arial" w:hAnsi="Arial" w:cs="Arial"/>
        </w:rPr>
      </w:pPr>
      <w:bookmarkStart w:id="0" w:name="_GoBack"/>
      <w:bookmarkEnd w:id="0"/>
    </w:p>
    <w:p w:rsidR="00093740" w:rsidRPr="0040440D" w:rsidRDefault="00093740" w:rsidP="0040440D">
      <w:pPr>
        <w:pStyle w:val="datumtevilka"/>
        <w:spacing w:line="240" w:lineRule="auto"/>
        <w:rPr>
          <w:rFonts w:cs="Arial"/>
        </w:rPr>
      </w:pPr>
    </w:p>
    <w:p w:rsidR="00093740" w:rsidRPr="0040440D" w:rsidRDefault="00093740" w:rsidP="0040440D">
      <w:pPr>
        <w:pStyle w:val="datumtevilka"/>
        <w:spacing w:line="240" w:lineRule="auto"/>
        <w:rPr>
          <w:rFonts w:cs="Arial"/>
        </w:rPr>
      </w:pPr>
    </w:p>
    <w:p w:rsidR="00093740" w:rsidRPr="0040440D" w:rsidRDefault="00093740" w:rsidP="0040440D">
      <w:pPr>
        <w:pStyle w:val="datumtevilka"/>
        <w:spacing w:line="240" w:lineRule="auto"/>
        <w:rPr>
          <w:rFonts w:cs="Arial"/>
        </w:rPr>
      </w:pPr>
    </w:p>
    <w:p w:rsidR="00093740" w:rsidRDefault="00093740" w:rsidP="0040440D">
      <w:pPr>
        <w:pStyle w:val="datumtevilka"/>
        <w:spacing w:line="240" w:lineRule="auto"/>
        <w:rPr>
          <w:rFonts w:cs="Arial"/>
        </w:rPr>
      </w:pPr>
    </w:p>
    <w:p w:rsidR="00997FAE" w:rsidRPr="0040440D" w:rsidRDefault="00997FAE" w:rsidP="0040440D">
      <w:pPr>
        <w:pStyle w:val="datumtevilka"/>
        <w:spacing w:line="240" w:lineRule="auto"/>
        <w:rPr>
          <w:rFonts w:cs="Arial"/>
        </w:rPr>
      </w:pPr>
    </w:p>
    <w:p w:rsidR="00093740" w:rsidRPr="0040440D" w:rsidRDefault="00093740" w:rsidP="0040440D">
      <w:pPr>
        <w:pStyle w:val="datumtevilka"/>
        <w:spacing w:line="240" w:lineRule="auto"/>
        <w:rPr>
          <w:rFonts w:cs="Arial"/>
        </w:rPr>
      </w:pPr>
    </w:p>
    <w:p w:rsidR="00D567B1" w:rsidRPr="0040440D" w:rsidRDefault="00D567B1" w:rsidP="0040440D">
      <w:pPr>
        <w:pStyle w:val="datumtevilka"/>
        <w:spacing w:line="240" w:lineRule="auto"/>
        <w:rPr>
          <w:rFonts w:cs="Arial"/>
        </w:rPr>
      </w:pPr>
      <w:r w:rsidRPr="0040440D">
        <w:rPr>
          <w:rFonts w:cs="Arial"/>
        </w:rPr>
        <w:t xml:space="preserve">Številka: </w:t>
      </w:r>
      <w:r w:rsidRPr="0040440D">
        <w:rPr>
          <w:rFonts w:cs="Arial"/>
        </w:rPr>
        <w:tab/>
        <w:t>0101-5/2024/4   (3A11-5)</w:t>
      </w:r>
    </w:p>
    <w:p w:rsidR="00D567B1" w:rsidRPr="0040440D" w:rsidRDefault="00D567B1" w:rsidP="0040440D">
      <w:pPr>
        <w:pStyle w:val="datumtevilka"/>
        <w:spacing w:line="240" w:lineRule="auto"/>
        <w:rPr>
          <w:rFonts w:cs="Arial"/>
        </w:rPr>
      </w:pPr>
      <w:r w:rsidRPr="0040440D">
        <w:rPr>
          <w:rFonts w:cs="Arial"/>
        </w:rPr>
        <w:t xml:space="preserve">Datum: </w:t>
      </w:r>
      <w:r w:rsidRPr="0040440D">
        <w:rPr>
          <w:rFonts w:cs="Arial"/>
        </w:rPr>
        <w:tab/>
        <w:t>27. 3. 2024</w:t>
      </w:r>
    </w:p>
    <w:p w:rsidR="00D567B1" w:rsidRDefault="00D567B1" w:rsidP="0040440D">
      <w:pPr>
        <w:spacing w:after="0" w:line="240" w:lineRule="auto"/>
        <w:rPr>
          <w:rFonts w:ascii="Arial" w:hAnsi="Arial" w:cs="Arial"/>
        </w:rPr>
      </w:pPr>
    </w:p>
    <w:p w:rsidR="00997FAE" w:rsidRPr="0040440D" w:rsidRDefault="00997FAE" w:rsidP="0040440D">
      <w:pPr>
        <w:spacing w:after="0" w:line="240" w:lineRule="auto"/>
        <w:rPr>
          <w:rFonts w:ascii="Arial" w:hAnsi="Arial" w:cs="Arial"/>
        </w:rPr>
      </w:pPr>
    </w:p>
    <w:p w:rsidR="00D567B1" w:rsidRPr="00997FAE" w:rsidRDefault="00D567B1" w:rsidP="0040440D">
      <w:pPr>
        <w:pStyle w:val="ZADEVA"/>
        <w:spacing w:line="240" w:lineRule="auto"/>
        <w:rPr>
          <w:rFonts w:cs="Arial"/>
          <w:sz w:val="24"/>
          <w:lang w:val="sl-SI"/>
        </w:rPr>
      </w:pPr>
      <w:r w:rsidRPr="00997FAE">
        <w:rPr>
          <w:rFonts w:cs="Arial"/>
          <w:sz w:val="24"/>
          <w:lang w:val="sl-SI"/>
        </w:rPr>
        <w:t xml:space="preserve">Zadeva: </w:t>
      </w:r>
      <w:r w:rsidRPr="00997FAE">
        <w:rPr>
          <w:rFonts w:cs="Arial"/>
          <w:sz w:val="24"/>
          <w:lang w:val="sl-SI"/>
        </w:rPr>
        <w:tab/>
        <w:t>Poročilo o delu Policijske uprave Celje za leto 2023</w:t>
      </w:r>
    </w:p>
    <w:p w:rsidR="00D567B1" w:rsidRPr="0040440D" w:rsidRDefault="00D567B1" w:rsidP="0040440D">
      <w:pPr>
        <w:spacing w:after="0" w:line="240" w:lineRule="auto"/>
        <w:rPr>
          <w:rFonts w:ascii="Arial" w:hAnsi="Arial" w:cs="Arial"/>
        </w:rPr>
      </w:pPr>
    </w:p>
    <w:p w:rsidR="00D567B1" w:rsidRPr="0040440D" w:rsidRDefault="00D567B1" w:rsidP="0040440D">
      <w:pPr>
        <w:spacing w:after="0" w:line="240" w:lineRule="auto"/>
        <w:rPr>
          <w:rFonts w:ascii="Arial" w:hAnsi="Arial" w:cs="Arial"/>
        </w:rPr>
      </w:pPr>
    </w:p>
    <w:p w:rsidR="00D567B1" w:rsidRPr="0040440D" w:rsidRDefault="00D567B1" w:rsidP="0040440D">
      <w:pPr>
        <w:spacing w:after="0" w:line="240" w:lineRule="auto"/>
        <w:rPr>
          <w:rFonts w:ascii="Arial" w:hAnsi="Arial" w:cs="Arial"/>
        </w:rPr>
      </w:pPr>
    </w:p>
    <w:p w:rsidR="00D567B1" w:rsidRPr="0040440D" w:rsidRDefault="00D567B1" w:rsidP="0040440D">
      <w:pPr>
        <w:spacing w:after="0" w:line="240" w:lineRule="auto"/>
        <w:rPr>
          <w:rFonts w:ascii="Arial" w:hAnsi="Arial" w:cs="Arial"/>
        </w:rPr>
      </w:pPr>
      <w:r w:rsidRPr="0040440D">
        <w:rPr>
          <w:rFonts w:ascii="Arial" w:hAnsi="Arial" w:cs="Arial"/>
        </w:rPr>
        <w:br w:type="page"/>
      </w:r>
    </w:p>
    <w:p w:rsidR="00A04992" w:rsidRPr="00A04992" w:rsidRDefault="00A04992" w:rsidP="00A04992">
      <w:pPr>
        <w:pStyle w:val="Kazalovsebine1"/>
      </w:pPr>
      <w:r w:rsidRPr="00A04992">
        <w:lastRenderedPageBreak/>
        <w:t>Vsebina</w:t>
      </w:r>
    </w:p>
    <w:p w:rsidR="00A04992" w:rsidRPr="00A04992" w:rsidRDefault="00A04992" w:rsidP="00A04992">
      <w:pPr>
        <w:rPr>
          <w:lang w:eastAsia="sl-SI"/>
        </w:rPr>
      </w:pPr>
    </w:p>
    <w:p w:rsidR="00EE2846" w:rsidRPr="00EE2846" w:rsidRDefault="00EE2846" w:rsidP="00A04992">
      <w:pPr>
        <w:pStyle w:val="Kazalovsebine1"/>
        <w:rPr>
          <w:rFonts w:cstheme="minorBidi"/>
          <w:noProof/>
        </w:rPr>
      </w:pPr>
      <w:r>
        <w:fldChar w:fldCharType="begin"/>
      </w:r>
      <w:r>
        <w:instrText xml:space="preserve"> TOC \o "1-3" \h \z \u </w:instrText>
      </w:r>
      <w:r>
        <w:fldChar w:fldCharType="separate"/>
      </w:r>
      <w:hyperlink w:anchor="_Toc162434325" w:history="1">
        <w:r w:rsidRPr="00EE2846">
          <w:rPr>
            <w:rStyle w:val="Hiperpovezava"/>
            <w:noProof/>
          </w:rPr>
          <w:t>1</w:t>
        </w:r>
        <w:r w:rsidRPr="00EE2846">
          <w:rPr>
            <w:rFonts w:cstheme="minorBidi"/>
            <w:noProof/>
          </w:rPr>
          <w:tab/>
        </w:r>
        <w:r w:rsidRPr="00EE2846">
          <w:rPr>
            <w:rStyle w:val="Hiperpovezava"/>
            <w:noProof/>
          </w:rPr>
          <w:t>Značilnosti dela Policijske uprave Celje</w:t>
        </w:r>
        <w:r w:rsidRPr="00EE2846">
          <w:rPr>
            <w:noProof/>
            <w:webHidden/>
          </w:rPr>
          <w:tab/>
        </w:r>
        <w:r w:rsidRPr="00EE2846">
          <w:rPr>
            <w:noProof/>
            <w:webHidden/>
          </w:rPr>
          <w:fldChar w:fldCharType="begin"/>
        </w:r>
        <w:r w:rsidRPr="00EE2846">
          <w:rPr>
            <w:noProof/>
            <w:webHidden/>
          </w:rPr>
          <w:instrText xml:space="preserve"> PAGEREF _Toc162434325 \h </w:instrText>
        </w:r>
        <w:r w:rsidRPr="00EE2846">
          <w:rPr>
            <w:noProof/>
            <w:webHidden/>
          </w:rPr>
        </w:r>
        <w:r w:rsidRPr="00EE2846">
          <w:rPr>
            <w:noProof/>
            <w:webHidden/>
          </w:rPr>
          <w:fldChar w:fldCharType="separate"/>
        </w:r>
        <w:r w:rsidR="00997FAE">
          <w:rPr>
            <w:noProof/>
            <w:webHidden/>
          </w:rPr>
          <w:t>3</w:t>
        </w:r>
        <w:r w:rsidRPr="00EE2846">
          <w:rPr>
            <w:noProof/>
            <w:webHidden/>
          </w:rPr>
          <w:fldChar w:fldCharType="end"/>
        </w:r>
      </w:hyperlink>
    </w:p>
    <w:p w:rsidR="00EE2846" w:rsidRPr="00EE2846" w:rsidRDefault="007D5457" w:rsidP="00EE2846">
      <w:pPr>
        <w:pStyle w:val="Kazalovsebine2"/>
        <w:tabs>
          <w:tab w:val="left" w:pos="880"/>
          <w:tab w:val="right" w:leader="dot" w:pos="9062"/>
        </w:tabs>
        <w:spacing w:after="0" w:line="240" w:lineRule="auto"/>
        <w:rPr>
          <w:rFonts w:ascii="Arial" w:hAnsi="Arial" w:cstheme="minorBidi"/>
          <w:noProof/>
          <w:sz w:val="20"/>
        </w:rPr>
      </w:pPr>
      <w:hyperlink w:anchor="_Toc162434326" w:history="1">
        <w:r w:rsidR="00EE2846" w:rsidRPr="00EE2846">
          <w:rPr>
            <w:rStyle w:val="Hiperpovezava"/>
            <w:rFonts w:ascii="Arial" w:hAnsi="Arial"/>
            <w:noProof/>
            <w:sz w:val="20"/>
          </w:rPr>
          <w:t>1.1</w:t>
        </w:r>
        <w:r w:rsidR="00EE2846" w:rsidRPr="00EE2846">
          <w:rPr>
            <w:rFonts w:ascii="Arial" w:hAnsi="Arial" w:cstheme="minorBidi"/>
            <w:noProof/>
            <w:sz w:val="20"/>
          </w:rPr>
          <w:tab/>
        </w:r>
        <w:r w:rsidR="00EE2846" w:rsidRPr="00EE2846">
          <w:rPr>
            <w:rStyle w:val="Hiperpovezava"/>
            <w:rFonts w:ascii="Arial" w:hAnsi="Arial"/>
            <w:noProof/>
            <w:sz w:val="20"/>
          </w:rPr>
          <w:t>Temeljne dejavnosti</w:t>
        </w:r>
        <w:r w:rsidR="00EE2846" w:rsidRPr="00EE2846">
          <w:rPr>
            <w:rFonts w:ascii="Arial" w:hAnsi="Arial"/>
            <w:noProof/>
            <w:webHidden/>
            <w:sz w:val="20"/>
          </w:rPr>
          <w:tab/>
        </w:r>
        <w:r w:rsidR="00EE2846" w:rsidRPr="00EE2846">
          <w:rPr>
            <w:rFonts w:ascii="Arial" w:hAnsi="Arial"/>
            <w:noProof/>
            <w:webHidden/>
            <w:sz w:val="20"/>
          </w:rPr>
          <w:fldChar w:fldCharType="begin"/>
        </w:r>
        <w:r w:rsidR="00EE2846" w:rsidRPr="00EE2846">
          <w:rPr>
            <w:rFonts w:ascii="Arial" w:hAnsi="Arial"/>
            <w:noProof/>
            <w:webHidden/>
            <w:sz w:val="20"/>
          </w:rPr>
          <w:instrText xml:space="preserve"> PAGEREF _Toc162434326 \h </w:instrText>
        </w:r>
        <w:r w:rsidR="00EE2846" w:rsidRPr="00EE2846">
          <w:rPr>
            <w:rFonts w:ascii="Arial" w:hAnsi="Arial"/>
            <w:noProof/>
            <w:webHidden/>
            <w:sz w:val="20"/>
          </w:rPr>
        </w:r>
        <w:r w:rsidR="00EE2846" w:rsidRPr="00EE2846">
          <w:rPr>
            <w:rFonts w:ascii="Arial" w:hAnsi="Arial"/>
            <w:noProof/>
            <w:webHidden/>
            <w:sz w:val="20"/>
          </w:rPr>
          <w:fldChar w:fldCharType="separate"/>
        </w:r>
        <w:r w:rsidR="00997FAE">
          <w:rPr>
            <w:rFonts w:ascii="Arial" w:hAnsi="Arial"/>
            <w:noProof/>
            <w:webHidden/>
            <w:sz w:val="20"/>
          </w:rPr>
          <w:t>4</w:t>
        </w:r>
        <w:r w:rsidR="00EE2846" w:rsidRPr="00EE2846">
          <w:rPr>
            <w:rFonts w:ascii="Arial" w:hAnsi="Arial"/>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27" w:history="1">
        <w:r w:rsidR="00EE2846" w:rsidRPr="00B00BB1">
          <w:rPr>
            <w:rStyle w:val="Hiperpovezava"/>
            <w:rFonts w:ascii="Arial" w:hAnsi="Arial"/>
            <w:i/>
            <w:noProof/>
            <w:sz w:val="20"/>
          </w:rPr>
          <w:t>1.1.1</w:t>
        </w:r>
        <w:r w:rsidR="00EE2846" w:rsidRPr="00B00BB1">
          <w:rPr>
            <w:rFonts w:ascii="Arial" w:hAnsi="Arial" w:cstheme="minorBidi"/>
            <w:i/>
            <w:noProof/>
            <w:sz w:val="20"/>
          </w:rPr>
          <w:tab/>
        </w:r>
        <w:r w:rsidR="00EE2846" w:rsidRPr="00B00BB1">
          <w:rPr>
            <w:rStyle w:val="Hiperpovezava"/>
            <w:rFonts w:ascii="Arial" w:hAnsi="Arial"/>
            <w:i/>
            <w:noProof/>
            <w:sz w:val="20"/>
          </w:rPr>
          <w:t>Odkrivanje in preiskovanje kriminalitete</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_Toc162434327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4</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28" w:history="1">
        <w:r w:rsidR="00EE2846" w:rsidRPr="00B00BB1">
          <w:rPr>
            <w:rStyle w:val="Hiperpovezava"/>
            <w:rFonts w:ascii="Arial" w:hAnsi="Arial"/>
            <w:i/>
            <w:noProof/>
            <w:sz w:val="20"/>
          </w:rPr>
          <w:t>1.1.2</w:t>
        </w:r>
        <w:r w:rsidR="00EE2846" w:rsidRPr="00B00BB1">
          <w:rPr>
            <w:rFonts w:ascii="Arial" w:hAnsi="Arial" w:cstheme="minorBidi"/>
            <w:i/>
            <w:noProof/>
            <w:sz w:val="20"/>
          </w:rPr>
          <w:tab/>
        </w:r>
        <w:r w:rsidR="00EE2846" w:rsidRPr="00B00BB1">
          <w:rPr>
            <w:rStyle w:val="Hiperpovezava"/>
            <w:rFonts w:ascii="Arial" w:hAnsi="Arial"/>
            <w:i/>
            <w:noProof/>
            <w:sz w:val="20"/>
          </w:rPr>
          <w:t>Vzdrževanje javnega reda ter zagotavljanje splošne varnosti ljudi in premoženja</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_Toc162434328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5</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29" w:history="1">
        <w:r w:rsidR="00EE2846" w:rsidRPr="00B00BB1">
          <w:rPr>
            <w:rStyle w:val="Hiperpovezava"/>
            <w:rFonts w:ascii="Arial" w:hAnsi="Arial"/>
            <w:i/>
            <w:noProof/>
            <w:sz w:val="20"/>
          </w:rPr>
          <w:t>1.1.3</w:t>
        </w:r>
        <w:r w:rsidR="00EE2846" w:rsidRPr="00B00BB1">
          <w:rPr>
            <w:rFonts w:ascii="Arial" w:hAnsi="Arial" w:cstheme="minorBidi"/>
            <w:i/>
            <w:noProof/>
            <w:sz w:val="20"/>
          </w:rPr>
          <w:tab/>
        </w:r>
        <w:r w:rsidR="00EE2846" w:rsidRPr="00B00BB1">
          <w:rPr>
            <w:rStyle w:val="Hiperpovezava"/>
            <w:rFonts w:ascii="Arial" w:hAnsi="Arial"/>
            <w:i/>
            <w:noProof/>
            <w:sz w:val="20"/>
          </w:rPr>
          <w:t>Zagotavljanje varnosti cestnega prometa</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_Toc162434329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8</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30" w:history="1">
        <w:r w:rsidR="00EE2846" w:rsidRPr="00B00BB1">
          <w:rPr>
            <w:rStyle w:val="Hiperpovezava"/>
            <w:rFonts w:ascii="Arial" w:hAnsi="Arial"/>
            <w:i/>
            <w:noProof/>
            <w:sz w:val="20"/>
          </w:rPr>
          <w:t>1.1.4</w:t>
        </w:r>
        <w:r w:rsidR="00EE2846" w:rsidRPr="00B00BB1">
          <w:rPr>
            <w:rFonts w:ascii="Arial" w:hAnsi="Arial" w:cstheme="minorBidi"/>
            <w:i/>
            <w:noProof/>
            <w:sz w:val="20"/>
          </w:rPr>
          <w:tab/>
        </w:r>
        <w:r w:rsidR="00EE2846" w:rsidRPr="00B00BB1">
          <w:rPr>
            <w:rStyle w:val="Hiperpovezava"/>
            <w:rFonts w:ascii="Arial" w:hAnsi="Arial"/>
            <w:i/>
            <w:noProof/>
            <w:sz w:val="20"/>
          </w:rPr>
          <w:t>Nadzor državne meje in izvajanje predpisov o tujcih</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_Toc162434330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9</w:t>
        </w:r>
        <w:r w:rsidR="00EE2846" w:rsidRPr="00B00BB1">
          <w:rPr>
            <w:rFonts w:ascii="Arial" w:hAnsi="Arial"/>
            <w:i/>
            <w:noProof/>
            <w:webHidden/>
            <w:sz w:val="20"/>
          </w:rPr>
          <w:fldChar w:fldCharType="end"/>
        </w:r>
      </w:hyperlink>
    </w:p>
    <w:p w:rsidR="00EE2846" w:rsidRPr="00EE2846" w:rsidRDefault="007D5457" w:rsidP="00EE2846">
      <w:pPr>
        <w:pStyle w:val="Kazalovsebine2"/>
        <w:tabs>
          <w:tab w:val="left" w:pos="880"/>
          <w:tab w:val="right" w:leader="dot" w:pos="9062"/>
        </w:tabs>
        <w:spacing w:after="0" w:line="240" w:lineRule="auto"/>
        <w:rPr>
          <w:rFonts w:ascii="Arial" w:hAnsi="Arial" w:cstheme="minorBidi"/>
          <w:noProof/>
          <w:sz w:val="20"/>
        </w:rPr>
      </w:pPr>
      <w:hyperlink w:anchor="_Toc162434331" w:history="1">
        <w:r w:rsidR="00EE2846" w:rsidRPr="00EE2846">
          <w:rPr>
            <w:rStyle w:val="Hiperpovezava"/>
            <w:rFonts w:ascii="Arial" w:hAnsi="Arial"/>
            <w:noProof/>
            <w:sz w:val="20"/>
          </w:rPr>
          <w:t>1.2</w:t>
        </w:r>
        <w:r w:rsidR="00EE2846" w:rsidRPr="00EE2846">
          <w:rPr>
            <w:rFonts w:ascii="Arial" w:hAnsi="Arial" w:cstheme="minorBidi"/>
            <w:noProof/>
            <w:sz w:val="20"/>
          </w:rPr>
          <w:tab/>
        </w:r>
        <w:r w:rsidR="00EE2846" w:rsidRPr="00EE2846">
          <w:rPr>
            <w:rStyle w:val="Hiperpovezava"/>
            <w:rFonts w:ascii="Arial" w:hAnsi="Arial"/>
            <w:noProof/>
            <w:sz w:val="20"/>
          </w:rPr>
          <w:t>Druge dejavnosti</w:t>
        </w:r>
        <w:r w:rsidR="00EE2846" w:rsidRPr="00EE2846">
          <w:rPr>
            <w:rFonts w:ascii="Arial" w:hAnsi="Arial"/>
            <w:noProof/>
            <w:webHidden/>
            <w:sz w:val="20"/>
          </w:rPr>
          <w:tab/>
        </w:r>
        <w:r w:rsidR="00EE2846" w:rsidRPr="00EE2846">
          <w:rPr>
            <w:rFonts w:ascii="Arial" w:hAnsi="Arial"/>
            <w:noProof/>
            <w:webHidden/>
            <w:sz w:val="20"/>
          </w:rPr>
          <w:fldChar w:fldCharType="begin"/>
        </w:r>
        <w:r w:rsidR="00EE2846" w:rsidRPr="00EE2846">
          <w:rPr>
            <w:rFonts w:ascii="Arial" w:hAnsi="Arial"/>
            <w:noProof/>
            <w:webHidden/>
            <w:sz w:val="20"/>
          </w:rPr>
          <w:instrText xml:space="preserve"> PAGEREF _Toc162434331 \h </w:instrText>
        </w:r>
        <w:r w:rsidR="00EE2846" w:rsidRPr="00EE2846">
          <w:rPr>
            <w:rFonts w:ascii="Arial" w:hAnsi="Arial"/>
            <w:noProof/>
            <w:webHidden/>
            <w:sz w:val="20"/>
          </w:rPr>
        </w:r>
        <w:r w:rsidR="00EE2846" w:rsidRPr="00EE2846">
          <w:rPr>
            <w:rFonts w:ascii="Arial" w:hAnsi="Arial"/>
            <w:noProof/>
            <w:webHidden/>
            <w:sz w:val="20"/>
          </w:rPr>
          <w:fldChar w:fldCharType="separate"/>
        </w:r>
        <w:r w:rsidR="00997FAE">
          <w:rPr>
            <w:rFonts w:ascii="Arial" w:hAnsi="Arial"/>
            <w:noProof/>
            <w:webHidden/>
            <w:sz w:val="20"/>
          </w:rPr>
          <w:t>10</w:t>
        </w:r>
        <w:r w:rsidR="00EE2846" w:rsidRPr="00EE2846">
          <w:rPr>
            <w:rFonts w:ascii="Arial" w:hAnsi="Arial"/>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32" w:history="1">
        <w:r w:rsidR="00EE2846" w:rsidRPr="00B00BB1">
          <w:rPr>
            <w:rStyle w:val="Hiperpovezava"/>
            <w:rFonts w:ascii="Arial" w:hAnsi="Arial"/>
            <w:i/>
            <w:noProof/>
            <w:sz w:val="20"/>
          </w:rPr>
          <w:t>1.2.1</w:t>
        </w:r>
        <w:r w:rsidR="00EE2846" w:rsidRPr="00B00BB1">
          <w:rPr>
            <w:rFonts w:ascii="Arial" w:hAnsi="Arial" w:cstheme="minorBidi"/>
            <w:i/>
            <w:noProof/>
            <w:sz w:val="20"/>
          </w:rPr>
          <w:tab/>
        </w:r>
        <w:r w:rsidR="00EE2846" w:rsidRPr="00B00BB1">
          <w:rPr>
            <w:rStyle w:val="Hiperpovezava"/>
            <w:rFonts w:ascii="Arial" w:hAnsi="Arial"/>
            <w:i/>
            <w:noProof/>
            <w:sz w:val="20"/>
          </w:rPr>
          <w:t>Policijsko delo v skupnosti in preventivna dejavnost</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_Toc162434332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10</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36" w:history="1">
        <w:r w:rsidR="00EE2846" w:rsidRPr="00B00BB1">
          <w:rPr>
            <w:rStyle w:val="Hiperpovezava"/>
            <w:rFonts w:ascii="Arial" w:hAnsi="Arial"/>
            <w:i/>
            <w:noProof/>
            <w:sz w:val="20"/>
          </w:rPr>
          <w:t>1.2.2</w:t>
        </w:r>
        <w:r w:rsidR="00EE2846" w:rsidRPr="00B00BB1">
          <w:rPr>
            <w:rFonts w:ascii="Arial" w:hAnsi="Arial" w:cstheme="minorBidi"/>
            <w:i/>
            <w:noProof/>
            <w:sz w:val="20"/>
          </w:rPr>
          <w:tab/>
        </w:r>
        <w:r w:rsidR="00EE2846" w:rsidRPr="00B00BB1">
          <w:rPr>
            <w:rStyle w:val="Hiperpovezava"/>
            <w:rFonts w:ascii="Arial" w:hAnsi="Arial"/>
            <w:i/>
            <w:noProof/>
            <w:sz w:val="20"/>
          </w:rPr>
          <w:t>Operativno-komunikacijska dejavnost</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_Toc162434336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11</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37" w:history="1">
        <w:r w:rsidR="00EE2846" w:rsidRPr="00B00BB1">
          <w:rPr>
            <w:rStyle w:val="Hiperpovezava"/>
            <w:rFonts w:ascii="Arial" w:hAnsi="Arial"/>
            <w:i/>
            <w:noProof/>
            <w:sz w:val="20"/>
          </w:rPr>
          <w:t>1.2.3</w:t>
        </w:r>
        <w:r w:rsidR="00EE2846" w:rsidRPr="00B00BB1">
          <w:rPr>
            <w:rFonts w:ascii="Arial" w:hAnsi="Arial" w:cstheme="minorBidi"/>
            <w:i/>
            <w:noProof/>
            <w:sz w:val="20"/>
          </w:rPr>
          <w:tab/>
        </w:r>
        <w:r w:rsidR="00EE2846" w:rsidRPr="00B00BB1">
          <w:rPr>
            <w:rStyle w:val="Hiperpovezava"/>
            <w:rFonts w:ascii="Arial" w:hAnsi="Arial"/>
            <w:i/>
            <w:noProof/>
            <w:sz w:val="20"/>
          </w:rPr>
          <w:t>Forenzična in kriminalistično-tehnična dejavnost</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_Toc162434337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11</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38" w:history="1">
        <w:r w:rsidR="00EE2846" w:rsidRPr="00B00BB1">
          <w:rPr>
            <w:rStyle w:val="Hiperpovezava"/>
            <w:rFonts w:ascii="Arial" w:hAnsi="Arial"/>
            <w:i/>
            <w:noProof/>
            <w:sz w:val="20"/>
          </w:rPr>
          <w:t>1.2.4</w:t>
        </w:r>
        <w:r w:rsidR="00EE2846" w:rsidRPr="00B00BB1">
          <w:rPr>
            <w:rFonts w:ascii="Arial" w:hAnsi="Arial" w:cstheme="minorBidi"/>
            <w:i/>
            <w:noProof/>
            <w:sz w:val="20"/>
          </w:rPr>
          <w:tab/>
        </w:r>
        <w:r w:rsidR="00EE2846" w:rsidRPr="00B00BB1">
          <w:rPr>
            <w:rStyle w:val="Hiperpovezava"/>
            <w:rFonts w:ascii="Arial" w:hAnsi="Arial"/>
            <w:i/>
            <w:noProof/>
            <w:sz w:val="20"/>
          </w:rPr>
          <w:t>Raziskovalna, analitska in kriminalistično-obveščevalna dejavnost</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_Toc162434338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12</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39" w:history="1">
        <w:r w:rsidR="00EE2846" w:rsidRPr="00B00BB1">
          <w:rPr>
            <w:rStyle w:val="Hiperpovezava"/>
            <w:rFonts w:ascii="Arial" w:hAnsi="Arial"/>
            <w:i/>
            <w:noProof/>
            <w:sz w:val="20"/>
          </w:rPr>
          <w:t>1.2.5</w:t>
        </w:r>
        <w:r w:rsidR="00EE2846" w:rsidRPr="00B00BB1">
          <w:rPr>
            <w:rFonts w:ascii="Arial" w:hAnsi="Arial" w:cstheme="minorBidi"/>
            <w:i/>
            <w:noProof/>
            <w:sz w:val="20"/>
          </w:rPr>
          <w:tab/>
        </w:r>
        <w:r w:rsidR="00EE2846" w:rsidRPr="00B00BB1">
          <w:rPr>
            <w:rStyle w:val="Hiperpovezava"/>
            <w:rFonts w:ascii="Arial" w:hAnsi="Arial"/>
            <w:i/>
            <w:noProof/>
            <w:sz w:val="20"/>
          </w:rPr>
          <w:t>Nadzorna dejavnost</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_Toc162434339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12</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40" w:history="1">
        <w:r w:rsidR="00EE2846" w:rsidRPr="00B00BB1">
          <w:rPr>
            <w:rStyle w:val="Hiperpovezava"/>
            <w:rFonts w:ascii="Arial" w:hAnsi="Arial"/>
            <w:i/>
            <w:noProof/>
            <w:sz w:val="20"/>
          </w:rPr>
          <w:t>1.2.6</w:t>
        </w:r>
        <w:r w:rsidR="00EE2846" w:rsidRPr="00B00BB1">
          <w:rPr>
            <w:rFonts w:ascii="Arial" w:hAnsi="Arial" w:cstheme="minorBidi"/>
            <w:i/>
            <w:noProof/>
            <w:sz w:val="20"/>
          </w:rPr>
          <w:tab/>
        </w:r>
        <w:r w:rsidR="00EE2846" w:rsidRPr="00B00BB1">
          <w:rPr>
            <w:rStyle w:val="Hiperpovezava"/>
            <w:rFonts w:ascii="Arial" w:hAnsi="Arial"/>
            <w:i/>
            <w:noProof/>
            <w:sz w:val="20"/>
          </w:rPr>
          <w:t>Spremljanje izvajanja policijskih pooblastil in ogrožanja policistov</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_Toc162434340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12</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41" w:history="1">
        <w:r w:rsidR="00EE2846" w:rsidRPr="00B00BB1">
          <w:rPr>
            <w:rStyle w:val="Hiperpovezava"/>
            <w:rFonts w:ascii="Arial" w:hAnsi="Arial"/>
            <w:i/>
            <w:noProof/>
            <w:sz w:val="20"/>
          </w:rPr>
          <w:t>1.2.7</w:t>
        </w:r>
        <w:r w:rsidR="00EE2846" w:rsidRPr="00B00BB1">
          <w:rPr>
            <w:rFonts w:ascii="Arial" w:hAnsi="Arial" w:cstheme="minorBidi"/>
            <w:i/>
            <w:noProof/>
            <w:sz w:val="20"/>
          </w:rPr>
          <w:tab/>
        </w:r>
        <w:r w:rsidR="00EE2846" w:rsidRPr="00B00BB1">
          <w:rPr>
            <w:rStyle w:val="Hiperpovezava"/>
            <w:rFonts w:ascii="Arial" w:hAnsi="Arial"/>
            <w:i/>
            <w:noProof/>
            <w:sz w:val="20"/>
          </w:rPr>
          <w:t>Reševanje pritožb</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_Toc162434341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13</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42" w:history="1">
        <w:r w:rsidR="00EE2846" w:rsidRPr="00B00BB1">
          <w:rPr>
            <w:rStyle w:val="Hiperpovezava"/>
            <w:rFonts w:ascii="Arial" w:hAnsi="Arial"/>
            <w:i/>
            <w:noProof/>
            <w:sz w:val="20"/>
          </w:rPr>
          <w:t>1.2.8</w:t>
        </w:r>
        <w:r w:rsidR="00EE2846" w:rsidRPr="00B00BB1">
          <w:rPr>
            <w:rFonts w:ascii="Arial" w:hAnsi="Arial" w:cstheme="minorBidi"/>
            <w:i/>
            <w:noProof/>
            <w:sz w:val="20"/>
          </w:rPr>
          <w:tab/>
        </w:r>
        <w:r w:rsidR="00EE2846" w:rsidRPr="00B00BB1">
          <w:rPr>
            <w:rStyle w:val="Hiperpovezava"/>
            <w:rFonts w:ascii="Arial" w:hAnsi="Arial"/>
            <w:i/>
            <w:noProof/>
            <w:sz w:val="20"/>
          </w:rPr>
          <w:t>Notranje preiskave</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_Toc162434342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14</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43" w:history="1">
        <w:r w:rsidR="00EE2846" w:rsidRPr="00B00BB1">
          <w:rPr>
            <w:rStyle w:val="Hiperpovezava"/>
            <w:rFonts w:ascii="Arial" w:hAnsi="Arial"/>
            <w:i/>
            <w:noProof/>
            <w:sz w:val="20"/>
          </w:rPr>
          <w:t>1.2.9</w:t>
        </w:r>
        <w:r w:rsidR="00EE2846" w:rsidRPr="00B00BB1">
          <w:rPr>
            <w:rFonts w:ascii="Arial" w:hAnsi="Arial" w:cstheme="minorBidi"/>
            <w:i/>
            <w:noProof/>
            <w:sz w:val="20"/>
          </w:rPr>
          <w:tab/>
        </w:r>
        <w:r w:rsidR="00EE2846" w:rsidRPr="00B00BB1">
          <w:rPr>
            <w:rStyle w:val="Hiperpovezava"/>
            <w:rFonts w:ascii="Arial" w:hAnsi="Arial"/>
            <w:i/>
            <w:noProof/>
            <w:sz w:val="20"/>
          </w:rPr>
          <w:t>Informacijska in telekomunikacijska dejavnost</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_Toc162434343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14</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44" w:history="1">
        <w:r w:rsidR="00EE2846" w:rsidRPr="00B00BB1">
          <w:rPr>
            <w:rStyle w:val="Hiperpovezava"/>
            <w:rFonts w:ascii="Arial" w:hAnsi="Arial"/>
            <w:i/>
            <w:noProof/>
            <w:sz w:val="20"/>
          </w:rPr>
          <w:t>1.2.10</w:t>
        </w:r>
        <w:r w:rsidR="00EE2846" w:rsidRPr="00B00BB1">
          <w:rPr>
            <w:rFonts w:ascii="Arial" w:hAnsi="Arial" w:cstheme="minorBidi"/>
            <w:i/>
            <w:noProof/>
            <w:sz w:val="20"/>
          </w:rPr>
          <w:tab/>
        </w:r>
        <w:r w:rsidR="00EE2846" w:rsidRPr="00B00BB1">
          <w:rPr>
            <w:rStyle w:val="Hiperpovezava"/>
            <w:rFonts w:ascii="Arial" w:hAnsi="Arial"/>
            <w:i/>
            <w:noProof/>
            <w:sz w:val="20"/>
          </w:rPr>
          <w:t>Kadrovske in organizacijske zadeve</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_Toc162434344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15</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45" w:history="1">
        <w:r w:rsidR="00EE2846" w:rsidRPr="00B00BB1">
          <w:rPr>
            <w:rStyle w:val="Hiperpovezava"/>
            <w:rFonts w:ascii="Arial" w:hAnsi="Arial"/>
            <w:i/>
            <w:noProof/>
            <w:sz w:val="20"/>
          </w:rPr>
          <w:t>1.2.11</w:t>
        </w:r>
        <w:r w:rsidR="00EE2846" w:rsidRPr="00B00BB1">
          <w:rPr>
            <w:rFonts w:ascii="Arial" w:hAnsi="Arial" w:cstheme="minorBidi"/>
            <w:i/>
            <w:noProof/>
            <w:sz w:val="20"/>
          </w:rPr>
          <w:tab/>
        </w:r>
        <w:r w:rsidR="00EE2846" w:rsidRPr="00B00BB1">
          <w:rPr>
            <w:rStyle w:val="Hiperpovezava"/>
            <w:rFonts w:ascii="Arial" w:hAnsi="Arial"/>
            <w:i/>
            <w:noProof/>
            <w:sz w:val="20"/>
          </w:rPr>
          <w:t>Finančno-materialne zadeve</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_Toc162434345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15</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46" w:history="1">
        <w:r w:rsidR="00EE2846" w:rsidRPr="00B00BB1">
          <w:rPr>
            <w:rStyle w:val="Hiperpovezava"/>
            <w:rFonts w:ascii="Arial" w:hAnsi="Arial"/>
            <w:i/>
            <w:noProof/>
            <w:sz w:val="20"/>
          </w:rPr>
          <w:t>1.2.12</w:t>
        </w:r>
        <w:r w:rsidR="00EE2846" w:rsidRPr="00B00BB1">
          <w:rPr>
            <w:rFonts w:ascii="Arial" w:hAnsi="Arial" w:cstheme="minorBidi"/>
            <w:i/>
            <w:noProof/>
            <w:sz w:val="20"/>
          </w:rPr>
          <w:tab/>
        </w:r>
        <w:r w:rsidR="00EE2846" w:rsidRPr="00B00BB1">
          <w:rPr>
            <w:rStyle w:val="Hiperpovezava"/>
            <w:rFonts w:ascii="Arial" w:hAnsi="Arial"/>
            <w:i/>
            <w:noProof/>
            <w:sz w:val="20"/>
          </w:rPr>
          <w:t>Mednarodno sodelovanje</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_Toc162434346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16</w:t>
        </w:r>
        <w:r w:rsidR="00EE2846" w:rsidRPr="00B00BB1">
          <w:rPr>
            <w:rFonts w:ascii="Arial" w:hAnsi="Arial"/>
            <w:i/>
            <w:noProof/>
            <w:webHidden/>
            <w:sz w:val="20"/>
          </w:rPr>
          <w:fldChar w:fldCharType="end"/>
        </w:r>
      </w:hyperlink>
    </w:p>
    <w:p w:rsidR="00EE2846" w:rsidRPr="00B00BB1" w:rsidRDefault="007D5457" w:rsidP="00EE2846">
      <w:pPr>
        <w:pStyle w:val="Kazalovsebine3"/>
        <w:rPr>
          <w:rFonts w:ascii="Arial" w:hAnsi="Arial" w:cstheme="minorBidi"/>
          <w:i/>
          <w:noProof/>
          <w:sz w:val="20"/>
        </w:rPr>
      </w:pPr>
      <w:hyperlink w:anchor="_Toc162434347" w:history="1">
        <w:r w:rsidR="00EE2846" w:rsidRPr="00B00BB1">
          <w:rPr>
            <w:rStyle w:val="Hiperpovezava"/>
            <w:rFonts w:ascii="Arial" w:hAnsi="Arial"/>
            <w:i/>
            <w:noProof/>
            <w:sz w:val="20"/>
          </w:rPr>
          <w:t>1.2.13</w:t>
        </w:r>
        <w:r w:rsidR="00EE2846" w:rsidRPr="00B00BB1">
          <w:rPr>
            <w:rFonts w:ascii="Arial" w:hAnsi="Arial" w:cstheme="minorBidi"/>
            <w:i/>
            <w:noProof/>
            <w:sz w:val="20"/>
          </w:rPr>
          <w:tab/>
        </w:r>
        <w:r w:rsidR="00EE2846" w:rsidRPr="00B00BB1">
          <w:rPr>
            <w:rStyle w:val="Hiperpovezava"/>
            <w:rFonts w:ascii="Arial" w:hAnsi="Arial"/>
            <w:i/>
            <w:noProof/>
            <w:sz w:val="20"/>
          </w:rPr>
          <w:t>Dejavnost specializiranih policijskih enot</w:t>
        </w:r>
        <w:r w:rsidR="00EE2846" w:rsidRPr="00B00BB1">
          <w:rPr>
            <w:rFonts w:ascii="Arial" w:hAnsi="Arial"/>
            <w:i/>
            <w:noProof/>
            <w:webHidden/>
            <w:sz w:val="20"/>
          </w:rPr>
          <w:tab/>
        </w:r>
        <w:r w:rsidR="00EE2846" w:rsidRPr="00B00BB1">
          <w:rPr>
            <w:rFonts w:ascii="Arial" w:hAnsi="Arial"/>
            <w:i/>
            <w:noProof/>
            <w:webHidden/>
            <w:sz w:val="20"/>
          </w:rPr>
          <w:fldChar w:fldCharType="begin"/>
        </w:r>
        <w:r w:rsidR="00EE2846" w:rsidRPr="00B00BB1">
          <w:rPr>
            <w:rFonts w:ascii="Arial" w:hAnsi="Arial"/>
            <w:i/>
            <w:noProof/>
            <w:webHidden/>
            <w:sz w:val="20"/>
          </w:rPr>
          <w:instrText xml:space="preserve"> PAGEREF _Toc162434347 \h </w:instrText>
        </w:r>
        <w:r w:rsidR="00EE2846" w:rsidRPr="00B00BB1">
          <w:rPr>
            <w:rFonts w:ascii="Arial" w:hAnsi="Arial"/>
            <w:i/>
            <w:noProof/>
            <w:webHidden/>
            <w:sz w:val="20"/>
          </w:rPr>
        </w:r>
        <w:r w:rsidR="00EE2846" w:rsidRPr="00B00BB1">
          <w:rPr>
            <w:rFonts w:ascii="Arial" w:hAnsi="Arial"/>
            <w:i/>
            <w:noProof/>
            <w:webHidden/>
            <w:sz w:val="20"/>
          </w:rPr>
          <w:fldChar w:fldCharType="separate"/>
        </w:r>
        <w:r w:rsidR="00997FAE">
          <w:rPr>
            <w:rFonts w:ascii="Arial" w:hAnsi="Arial"/>
            <w:i/>
            <w:noProof/>
            <w:webHidden/>
            <w:sz w:val="20"/>
          </w:rPr>
          <w:t>17</w:t>
        </w:r>
        <w:r w:rsidR="00EE2846" w:rsidRPr="00B00BB1">
          <w:rPr>
            <w:rFonts w:ascii="Arial" w:hAnsi="Arial"/>
            <w:i/>
            <w:noProof/>
            <w:webHidden/>
            <w:sz w:val="20"/>
          </w:rPr>
          <w:fldChar w:fldCharType="end"/>
        </w:r>
      </w:hyperlink>
    </w:p>
    <w:p w:rsidR="00270883" w:rsidRPr="0040440D" w:rsidRDefault="00EE2846" w:rsidP="0040440D">
      <w:pPr>
        <w:spacing w:after="0" w:line="240" w:lineRule="auto"/>
        <w:rPr>
          <w:rFonts w:ascii="Arial" w:hAnsi="Arial" w:cs="Arial"/>
        </w:rPr>
      </w:pPr>
      <w:r>
        <w:rPr>
          <w:rFonts w:ascii="Arial" w:hAnsi="Arial" w:cs="Arial"/>
        </w:rPr>
        <w:fldChar w:fldCharType="end"/>
      </w:r>
    </w:p>
    <w:p w:rsidR="00270883" w:rsidRPr="0040440D" w:rsidRDefault="00270883" w:rsidP="0040440D">
      <w:pPr>
        <w:spacing w:after="0" w:line="240" w:lineRule="auto"/>
        <w:rPr>
          <w:rFonts w:ascii="Arial" w:hAnsi="Arial" w:cs="Arial"/>
        </w:rPr>
      </w:pPr>
    </w:p>
    <w:p w:rsidR="00270883" w:rsidRPr="001A6868" w:rsidRDefault="00A04992" w:rsidP="0040440D">
      <w:pPr>
        <w:spacing w:after="0" w:line="240" w:lineRule="auto"/>
        <w:rPr>
          <w:rFonts w:ascii="Arial" w:hAnsi="Arial" w:cs="Arial"/>
          <w:sz w:val="20"/>
          <w:szCs w:val="20"/>
        </w:rPr>
      </w:pPr>
      <w:r w:rsidRPr="001A6868">
        <w:rPr>
          <w:rFonts w:ascii="Arial" w:hAnsi="Arial" w:cs="Arial"/>
          <w:sz w:val="20"/>
          <w:szCs w:val="20"/>
        </w:rPr>
        <w:t>Priloga 1: Statistični podatki</w:t>
      </w: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270883" w:rsidRPr="0040440D" w:rsidRDefault="00270883" w:rsidP="0040440D">
      <w:pPr>
        <w:spacing w:after="0" w:line="240" w:lineRule="auto"/>
        <w:rPr>
          <w:rFonts w:ascii="Arial" w:hAnsi="Arial" w:cs="Arial"/>
        </w:rPr>
      </w:pPr>
    </w:p>
    <w:p w:rsidR="0040440D" w:rsidRDefault="0040440D">
      <w:pPr>
        <w:rPr>
          <w:rFonts w:ascii="Arial" w:hAnsi="Arial" w:cs="Arial"/>
          <w:sz w:val="20"/>
          <w:szCs w:val="20"/>
        </w:rPr>
      </w:pPr>
      <w:r>
        <w:rPr>
          <w:rFonts w:ascii="Arial" w:hAnsi="Arial" w:cs="Arial"/>
          <w:sz w:val="20"/>
          <w:szCs w:val="20"/>
        </w:rPr>
        <w:br w:type="page"/>
      </w:r>
    </w:p>
    <w:p w:rsidR="00270883" w:rsidRPr="004F3CE1" w:rsidRDefault="00786ED4" w:rsidP="0040440D">
      <w:pPr>
        <w:spacing w:after="0" w:line="240" w:lineRule="auto"/>
        <w:rPr>
          <w:rFonts w:ascii="Arial" w:hAnsi="Arial" w:cs="Arial"/>
          <w:b/>
          <w:sz w:val="20"/>
          <w:szCs w:val="20"/>
        </w:rPr>
      </w:pPr>
      <w:r w:rsidRPr="004F3CE1">
        <w:rPr>
          <w:rFonts w:ascii="Arial" w:hAnsi="Arial" w:cs="Arial"/>
          <w:b/>
          <w:sz w:val="20"/>
          <w:szCs w:val="20"/>
        </w:rPr>
        <w:lastRenderedPageBreak/>
        <w:t>Metodološka pojasnila</w:t>
      </w:r>
    </w:p>
    <w:p w:rsidR="004F3CE1" w:rsidRPr="0040440D" w:rsidRDefault="004F3CE1" w:rsidP="0040440D">
      <w:pPr>
        <w:spacing w:after="0" w:line="240" w:lineRule="auto"/>
        <w:rPr>
          <w:rFonts w:ascii="Arial" w:hAnsi="Arial" w:cs="Arial"/>
          <w:sz w:val="20"/>
          <w:szCs w:val="20"/>
        </w:rPr>
      </w:pPr>
    </w:p>
    <w:p w:rsidR="008F335B" w:rsidRPr="0040440D" w:rsidRDefault="008F335B" w:rsidP="0040440D">
      <w:pPr>
        <w:autoSpaceDE w:val="0"/>
        <w:autoSpaceDN w:val="0"/>
        <w:adjustRightInd w:val="0"/>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V letnem poročilu o delu PU Celje za 2023 so statistični podatki pridobljeni iz intranetne aplikacije »</w:t>
      </w:r>
      <w:r w:rsidRPr="0040440D">
        <w:rPr>
          <w:rFonts w:ascii="Arial" w:eastAsia="Times New Roman" w:hAnsi="Arial" w:cs="Arial"/>
          <w:iCs/>
          <w:sz w:val="20"/>
          <w:szCs w:val="20"/>
        </w:rPr>
        <w:t>Statistika - Dinamična poročila [novi STAI] - Letno poročilo – nova metodologija</w:t>
      </w:r>
      <w:r w:rsidRPr="0040440D">
        <w:rPr>
          <w:rFonts w:ascii="Arial" w:eastAsia="Times New Roman" w:hAnsi="Arial" w:cs="Arial"/>
          <w:sz w:val="20"/>
          <w:szCs w:val="20"/>
        </w:rPr>
        <w:t>. Podatki so bili zajeti in policijskim enotam dostopni 1</w:t>
      </w:r>
      <w:r w:rsidR="00D13414" w:rsidRPr="0040440D">
        <w:rPr>
          <w:rFonts w:ascii="Arial" w:eastAsia="Times New Roman" w:hAnsi="Arial" w:cs="Arial"/>
          <w:sz w:val="20"/>
          <w:szCs w:val="20"/>
        </w:rPr>
        <w:t>2</w:t>
      </w:r>
      <w:r w:rsidRPr="0040440D">
        <w:rPr>
          <w:rFonts w:ascii="Arial" w:eastAsia="Times New Roman" w:hAnsi="Arial" w:cs="Arial"/>
          <w:sz w:val="20"/>
          <w:szCs w:val="20"/>
        </w:rPr>
        <w:t>. 2. 202</w:t>
      </w:r>
      <w:r w:rsidR="00D13414" w:rsidRPr="0040440D">
        <w:rPr>
          <w:rFonts w:ascii="Arial" w:eastAsia="Times New Roman" w:hAnsi="Arial" w:cs="Arial"/>
          <w:sz w:val="20"/>
          <w:szCs w:val="20"/>
        </w:rPr>
        <w:t>4</w:t>
      </w:r>
      <w:r w:rsidRPr="0040440D">
        <w:rPr>
          <w:rFonts w:ascii="Arial" w:eastAsia="Times New Roman" w:hAnsi="Arial" w:cs="Arial"/>
          <w:sz w:val="20"/>
          <w:szCs w:val="20"/>
        </w:rPr>
        <w:t>. Pri statističnih podatkih, ki niso bili pridobljeni iz aplikacije, so navedeni viri in datumi njihove pridobitve.</w:t>
      </w:r>
    </w:p>
    <w:p w:rsidR="008F335B" w:rsidRPr="0040440D" w:rsidRDefault="008F335B" w:rsidP="0040440D">
      <w:pPr>
        <w:autoSpaceDE w:val="0"/>
        <w:autoSpaceDN w:val="0"/>
        <w:adjustRightInd w:val="0"/>
        <w:spacing w:after="0" w:line="240" w:lineRule="auto"/>
        <w:jc w:val="both"/>
        <w:rPr>
          <w:rFonts w:ascii="Arial" w:eastAsia="Times New Roman" w:hAnsi="Arial" w:cs="Arial"/>
          <w:color w:val="FF0000"/>
          <w:sz w:val="20"/>
          <w:szCs w:val="20"/>
        </w:rPr>
      </w:pPr>
    </w:p>
    <w:p w:rsidR="008F335B" w:rsidRPr="0040440D" w:rsidRDefault="008F335B" w:rsidP="0040440D">
      <w:pPr>
        <w:autoSpaceDE w:val="0"/>
        <w:autoSpaceDN w:val="0"/>
        <w:adjustRightInd w:val="0"/>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 xml:space="preserve">Nekateri primerjalni statistični podatki iz preteklih let se, zaradi spremenjene metodologije zajemanja in prikazovanja ter odpravljenih napak, nekoliko razlikujejo od podatkov v prejšnjih letnih poročilih. Nekateri podatki niso neposredno primerljivi zaradi sprememb zakonodaje. V letošnjem letu se letno poročilo </w:t>
      </w:r>
      <w:r w:rsidR="00D13414" w:rsidRPr="0040440D">
        <w:rPr>
          <w:rFonts w:ascii="Arial" w:eastAsia="Times New Roman" w:hAnsi="Arial" w:cs="Arial"/>
          <w:sz w:val="20"/>
          <w:szCs w:val="20"/>
        </w:rPr>
        <w:t>četrtič</w:t>
      </w:r>
      <w:r w:rsidRPr="0040440D">
        <w:rPr>
          <w:rFonts w:ascii="Arial" w:eastAsia="Times New Roman" w:hAnsi="Arial" w:cs="Arial"/>
          <w:sz w:val="20"/>
          <w:szCs w:val="20"/>
        </w:rPr>
        <w:t xml:space="preserve"> pripravlja po prenovljeni metodologiji, zaradi česar podatki niso v celoti primerljivi s preteklimi letnimi poročili o delu.</w:t>
      </w:r>
    </w:p>
    <w:p w:rsidR="008F335B" w:rsidRPr="0040440D" w:rsidRDefault="008F335B" w:rsidP="0040440D">
      <w:pPr>
        <w:autoSpaceDE w:val="0"/>
        <w:autoSpaceDN w:val="0"/>
        <w:adjustRightInd w:val="0"/>
        <w:spacing w:after="0" w:line="240" w:lineRule="auto"/>
        <w:jc w:val="both"/>
        <w:rPr>
          <w:rFonts w:ascii="Arial" w:eastAsia="Times New Roman" w:hAnsi="Arial" w:cs="Arial"/>
          <w:sz w:val="20"/>
          <w:szCs w:val="20"/>
        </w:rPr>
      </w:pPr>
    </w:p>
    <w:p w:rsidR="008F335B" w:rsidRPr="0040440D" w:rsidRDefault="008F335B"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Statistični podatki za letna poročila se več ne zamrzujejo, ampak so zajeti na določen dan. To pomeni, da se bodo podatki lahko kasneje [če bodo objavljeni na drug dan], spreminjali, predvsem pa se bodo spremenili za predhodna leta [zaradi morebitnih kasnejših vnosov in popravkov vnesenih podatkov].</w:t>
      </w:r>
    </w:p>
    <w:p w:rsidR="008F335B" w:rsidRPr="0040440D" w:rsidRDefault="008F335B" w:rsidP="0040440D">
      <w:pPr>
        <w:autoSpaceDE w:val="0"/>
        <w:autoSpaceDN w:val="0"/>
        <w:adjustRightInd w:val="0"/>
        <w:spacing w:after="0" w:line="240" w:lineRule="auto"/>
        <w:jc w:val="both"/>
        <w:rPr>
          <w:rFonts w:ascii="Arial" w:eastAsia="Times New Roman" w:hAnsi="Arial" w:cs="Arial"/>
          <w:color w:val="FF0000"/>
          <w:sz w:val="20"/>
          <w:szCs w:val="20"/>
        </w:rPr>
      </w:pPr>
      <w:r w:rsidRPr="0040440D">
        <w:rPr>
          <w:rFonts w:ascii="Arial" w:eastAsia="Times New Roman" w:hAnsi="Arial" w:cs="Arial"/>
          <w:color w:val="FF0000"/>
          <w:sz w:val="20"/>
          <w:szCs w:val="20"/>
        </w:rPr>
        <w:t xml:space="preserve"> </w:t>
      </w:r>
    </w:p>
    <w:p w:rsidR="008F335B" w:rsidRPr="0040440D" w:rsidRDefault="008F335B" w:rsidP="0040440D">
      <w:pPr>
        <w:autoSpaceDE w:val="0"/>
        <w:autoSpaceDN w:val="0"/>
        <w:adjustRightInd w:val="0"/>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Posamezne kategorije, preglednice in grafi, za katere so potrebna posebna metodološka pojasnila, so označene z zvezdico, pojasnila pa so navedena tik pod njimi.</w:t>
      </w:r>
    </w:p>
    <w:p w:rsidR="008F335B" w:rsidRPr="0040440D" w:rsidRDefault="008F335B" w:rsidP="0040440D">
      <w:pPr>
        <w:autoSpaceDE w:val="0"/>
        <w:autoSpaceDN w:val="0"/>
        <w:adjustRightInd w:val="0"/>
        <w:spacing w:after="0" w:line="240" w:lineRule="auto"/>
        <w:jc w:val="both"/>
        <w:rPr>
          <w:rFonts w:ascii="Arial" w:eastAsia="Times New Roman" w:hAnsi="Arial" w:cs="Arial"/>
          <w:sz w:val="20"/>
          <w:szCs w:val="20"/>
        </w:rPr>
      </w:pPr>
    </w:p>
    <w:p w:rsidR="008F335B" w:rsidRPr="0040440D" w:rsidRDefault="008F335B" w:rsidP="0040440D">
      <w:pPr>
        <w:autoSpaceDE w:val="0"/>
        <w:autoSpaceDN w:val="0"/>
        <w:adjustRightInd w:val="0"/>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Ostala metodološka pojasnila:</w:t>
      </w:r>
    </w:p>
    <w:p w:rsidR="008F335B" w:rsidRPr="0040440D" w:rsidRDefault="008F335B" w:rsidP="0040440D">
      <w:pPr>
        <w:autoSpaceDE w:val="0"/>
        <w:autoSpaceDN w:val="0"/>
        <w:adjustRightInd w:val="0"/>
        <w:spacing w:after="0" w:line="240" w:lineRule="auto"/>
        <w:ind w:left="720" w:hanging="357"/>
        <w:jc w:val="both"/>
        <w:rPr>
          <w:rFonts w:ascii="Arial" w:eastAsia="Times New Roman" w:hAnsi="Arial" w:cs="Arial"/>
          <w:sz w:val="20"/>
          <w:szCs w:val="20"/>
        </w:rPr>
      </w:pPr>
      <w:r w:rsidRPr="0040440D">
        <w:rPr>
          <w:rFonts w:ascii="Arial" w:eastAsia="Times New Roman" w:hAnsi="Arial" w:cs="Arial"/>
          <w:sz w:val="20"/>
          <w:szCs w:val="20"/>
        </w:rPr>
        <w:t></w:t>
      </w:r>
      <w:r w:rsidRPr="0040440D">
        <w:rPr>
          <w:rFonts w:ascii="Arial" w:eastAsia="Times New Roman" w:hAnsi="Arial" w:cs="Arial"/>
          <w:sz w:val="20"/>
          <w:szCs w:val="20"/>
        </w:rPr>
        <w:tab/>
        <w:t>v poročilu so prikazana kazniva dejanja, razen kaznivih dejanj s področja cestnega prometa in kaznivih dejanj, ki se preganjajo na predlog, pri katerih je oškodovanec že ob podaji ovadbe odstopil od pregona [pisna izjava o umiku ali izjava o umiku predloga za pregon],</w:t>
      </w:r>
    </w:p>
    <w:p w:rsidR="008F335B" w:rsidRPr="0040440D" w:rsidRDefault="008F335B" w:rsidP="0040440D">
      <w:pPr>
        <w:autoSpaceDE w:val="0"/>
        <w:autoSpaceDN w:val="0"/>
        <w:adjustRightInd w:val="0"/>
        <w:spacing w:after="0" w:line="240" w:lineRule="auto"/>
        <w:ind w:left="720" w:hanging="357"/>
        <w:jc w:val="both"/>
        <w:rPr>
          <w:rFonts w:ascii="Arial" w:eastAsia="Times New Roman" w:hAnsi="Arial" w:cs="Arial"/>
          <w:sz w:val="20"/>
          <w:szCs w:val="20"/>
        </w:rPr>
      </w:pPr>
      <w:r w:rsidRPr="0040440D">
        <w:rPr>
          <w:rFonts w:ascii="Arial" w:eastAsia="Times New Roman" w:hAnsi="Arial" w:cs="Arial"/>
          <w:sz w:val="20"/>
          <w:szCs w:val="20"/>
        </w:rPr>
        <w:t></w:t>
      </w:r>
      <w:r w:rsidRPr="0040440D">
        <w:rPr>
          <w:rFonts w:ascii="Arial" w:eastAsia="Times New Roman" w:hAnsi="Arial" w:cs="Arial"/>
          <w:sz w:val="20"/>
          <w:szCs w:val="20"/>
        </w:rPr>
        <w:tab/>
        <w:t>preiskana kazniva dejanja so tista, pri katerih je bil osumljenec znan že ob prijavi ali odkritju kaznivega dejanja ali pa ga je policija pozneje odkrila,</w:t>
      </w:r>
    </w:p>
    <w:p w:rsidR="008F335B" w:rsidRPr="0040440D" w:rsidRDefault="008F335B" w:rsidP="0040440D">
      <w:pPr>
        <w:autoSpaceDE w:val="0"/>
        <w:autoSpaceDN w:val="0"/>
        <w:adjustRightInd w:val="0"/>
        <w:spacing w:after="0" w:line="240" w:lineRule="auto"/>
        <w:ind w:left="720" w:hanging="357"/>
        <w:jc w:val="both"/>
        <w:rPr>
          <w:rFonts w:ascii="Arial" w:eastAsia="Times New Roman" w:hAnsi="Arial" w:cs="Arial"/>
          <w:sz w:val="20"/>
          <w:szCs w:val="20"/>
        </w:rPr>
      </w:pPr>
      <w:r w:rsidRPr="0040440D">
        <w:rPr>
          <w:rFonts w:ascii="Arial" w:eastAsia="Times New Roman" w:hAnsi="Arial" w:cs="Arial"/>
          <w:sz w:val="20"/>
          <w:szCs w:val="20"/>
        </w:rPr>
        <w:t></w:t>
      </w:r>
      <w:r w:rsidRPr="0040440D">
        <w:rPr>
          <w:rFonts w:ascii="Arial" w:eastAsia="Times New Roman" w:hAnsi="Arial" w:cs="Arial"/>
          <w:sz w:val="20"/>
          <w:szCs w:val="20"/>
        </w:rPr>
        <w:tab/>
        <w:t>kršitve zakonodaje s področja cestnega prometa niso vključene v kršitve predpisov o javnem redu,</w:t>
      </w:r>
    </w:p>
    <w:p w:rsidR="008F335B" w:rsidRPr="0040440D" w:rsidRDefault="008F335B" w:rsidP="0040440D">
      <w:pPr>
        <w:autoSpaceDE w:val="0"/>
        <w:autoSpaceDN w:val="0"/>
        <w:adjustRightInd w:val="0"/>
        <w:spacing w:after="0" w:line="240" w:lineRule="auto"/>
        <w:ind w:left="720" w:hanging="357"/>
        <w:jc w:val="both"/>
        <w:rPr>
          <w:rFonts w:ascii="Arial" w:eastAsia="Times New Roman" w:hAnsi="Arial" w:cs="Arial"/>
          <w:sz w:val="20"/>
          <w:szCs w:val="20"/>
        </w:rPr>
      </w:pPr>
      <w:r w:rsidRPr="0040440D">
        <w:rPr>
          <w:rFonts w:ascii="Arial" w:eastAsia="Times New Roman" w:hAnsi="Arial" w:cs="Arial"/>
          <w:sz w:val="20"/>
          <w:szCs w:val="20"/>
        </w:rPr>
        <w:t></w:t>
      </w:r>
      <w:r w:rsidRPr="0040440D">
        <w:rPr>
          <w:rFonts w:ascii="Arial" w:eastAsia="Times New Roman" w:hAnsi="Arial" w:cs="Arial"/>
          <w:sz w:val="20"/>
          <w:szCs w:val="20"/>
        </w:rPr>
        <w:tab/>
        <w:t>v oglatih oklepajih so pojasnila, viri in podobno,</w:t>
      </w:r>
    </w:p>
    <w:p w:rsidR="008F335B" w:rsidRPr="0040440D" w:rsidRDefault="008F335B" w:rsidP="0040440D">
      <w:pPr>
        <w:autoSpaceDE w:val="0"/>
        <w:autoSpaceDN w:val="0"/>
        <w:adjustRightInd w:val="0"/>
        <w:spacing w:after="0" w:line="240" w:lineRule="auto"/>
        <w:ind w:left="720" w:hanging="360"/>
        <w:jc w:val="both"/>
        <w:rPr>
          <w:rFonts w:ascii="Arial" w:eastAsia="Times New Roman" w:hAnsi="Arial" w:cs="Arial"/>
          <w:sz w:val="20"/>
          <w:szCs w:val="20"/>
        </w:rPr>
      </w:pPr>
      <w:r w:rsidRPr="0040440D">
        <w:rPr>
          <w:rFonts w:ascii="Arial" w:eastAsia="Times New Roman" w:hAnsi="Arial" w:cs="Arial"/>
          <w:sz w:val="20"/>
          <w:szCs w:val="20"/>
        </w:rPr>
        <w:t></w:t>
      </w:r>
      <w:r w:rsidRPr="0040440D">
        <w:rPr>
          <w:rFonts w:ascii="Arial" w:eastAsia="Times New Roman" w:hAnsi="Arial" w:cs="Arial"/>
          <w:sz w:val="20"/>
          <w:szCs w:val="20"/>
        </w:rPr>
        <w:tab/>
        <w:t xml:space="preserve">oznaka » 0 « pomeni, da pojava ni bilo [pojav ima vrednost 0],  </w:t>
      </w:r>
    </w:p>
    <w:p w:rsidR="008F335B" w:rsidRPr="0040440D" w:rsidRDefault="008F335B" w:rsidP="0040440D">
      <w:pPr>
        <w:autoSpaceDE w:val="0"/>
        <w:autoSpaceDN w:val="0"/>
        <w:adjustRightInd w:val="0"/>
        <w:spacing w:after="0" w:line="240" w:lineRule="auto"/>
        <w:ind w:left="720" w:hanging="360"/>
        <w:jc w:val="both"/>
        <w:rPr>
          <w:rFonts w:ascii="Arial" w:eastAsia="Times New Roman" w:hAnsi="Arial" w:cs="Arial"/>
          <w:sz w:val="20"/>
          <w:szCs w:val="20"/>
        </w:rPr>
      </w:pPr>
      <w:r w:rsidRPr="0040440D">
        <w:rPr>
          <w:rFonts w:ascii="Arial" w:eastAsia="Times New Roman" w:hAnsi="Arial" w:cs="Arial"/>
          <w:sz w:val="20"/>
          <w:szCs w:val="20"/>
        </w:rPr>
        <w:t></w:t>
      </w:r>
      <w:r w:rsidRPr="0040440D">
        <w:rPr>
          <w:rFonts w:ascii="Arial" w:eastAsia="Times New Roman" w:hAnsi="Arial" w:cs="Arial"/>
          <w:sz w:val="20"/>
          <w:szCs w:val="20"/>
        </w:rPr>
        <w:tab/>
        <w:t>oznaka » – « pomeni, da pojava ni mogoče več beležiti ali se ni beležil [zakonske spremembe, sprememba metodologije evidentiranja].</w:t>
      </w:r>
    </w:p>
    <w:p w:rsidR="00786ED4" w:rsidRPr="0040440D" w:rsidRDefault="00786ED4"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8C1C0A" w:rsidRDefault="008C1C0A">
      <w:pPr>
        <w:rPr>
          <w:rFonts w:ascii="Arial" w:hAnsi="Arial" w:cs="Arial"/>
          <w:sz w:val="20"/>
          <w:szCs w:val="20"/>
        </w:rPr>
      </w:pPr>
      <w:r>
        <w:rPr>
          <w:rFonts w:ascii="Arial" w:hAnsi="Arial" w:cs="Arial"/>
          <w:sz w:val="20"/>
          <w:szCs w:val="20"/>
        </w:rPr>
        <w:br w:type="page"/>
      </w:r>
    </w:p>
    <w:p w:rsidR="00270883" w:rsidRPr="00D1562C" w:rsidRDefault="00C36DF5" w:rsidP="00D61C3C">
      <w:pPr>
        <w:pStyle w:val="Naslov1"/>
      </w:pPr>
      <w:bookmarkStart w:id="1" w:name="_Toc162434208"/>
      <w:bookmarkStart w:id="2" w:name="_Toc162434325"/>
      <w:r w:rsidRPr="00D61C3C">
        <w:lastRenderedPageBreak/>
        <w:t>Značilnosti</w:t>
      </w:r>
      <w:r w:rsidRPr="00D1562C">
        <w:t xml:space="preserve"> dela Policijske uprave Celje</w:t>
      </w:r>
      <w:bookmarkEnd w:id="1"/>
      <w:bookmarkEnd w:id="2"/>
    </w:p>
    <w:p w:rsidR="00270883" w:rsidRPr="0040440D" w:rsidRDefault="00270883" w:rsidP="0040440D">
      <w:pPr>
        <w:spacing w:after="0" w:line="240" w:lineRule="auto"/>
        <w:rPr>
          <w:rFonts w:ascii="Arial" w:hAnsi="Arial" w:cs="Arial"/>
          <w:sz w:val="20"/>
          <w:szCs w:val="20"/>
        </w:rPr>
      </w:pPr>
    </w:p>
    <w:p w:rsidR="007C2B18" w:rsidRPr="00F1021B" w:rsidRDefault="007C2B18" w:rsidP="0040440D">
      <w:pPr>
        <w:spacing w:after="0" w:line="240" w:lineRule="auto"/>
        <w:jc w:val="both"/>
        <w:rPr>
          <w:rFonts w:ascii="Arial" w:eastAsia="Times New Roman" w:hAnsi="Arial" w:cs="Arial"/>
          <w:sz w:val="20"/>
          <w:szCs w:val="20"/>
          <w:lang w:eastAsia="sl-SI"/>
        </w:rPr>
      </w:pPr>
      <w:r w:rsidRPr="00F1021B">
        <w:rPr>
          <w:rFonts w:ascii="Arial" w:eastAsia="Times New Roman" w:hAnsi="Arial" w:cs="Arial"/>
          <w:sz w:val="20"/>
          <w:szCs w:val="20"/>
          <w:lang w:eastAsia="sl-SI"/>
        </w:rPr>
        <w:t xml:space="preserve">Leto 2023 je bilo obravnavanih zadev nekoliko manj kot v preteklem letu in </w:t>
      </w:r>
      <w:r w:rsidR="002A1712" w:rsidRPr="00F1021B">
        <w:rPr>
          <w:rFonts w:ascii="Arial" w:eastAsia="Times New Roman" w:hAnsi="Arial" w:cs="Arial"/>
          <w:sz w:val="20"/>
          <w:szCs w:val="20"/>
          <w:lang w:eastAsia="sl-SI"/>
        </w:rPr>
        <w:t xml:space="preserve">manj kot je </w:t>
      </w:r>
      <w:r w:rsidRPr="00F1021B">
        <w:rPr>
          <w:rFonts w:ascii="Arial" w:eastAsia="Times New Roman" w:hAnsi="Arial" w:cs="Arial"/>
          <w:sz w:val="20"/>
          <w:szCs w:val="20"/>
          <w:lang w:eastAsia="sl-SI"/>
        </w:rPr>
        <w:t>10</w:t>
      </w:r>
      <w:r w:rsidR="002A1712" w:rsidRPr="00F1021B">
        <w:rPr>
          <w:rFonts w:ascii="Arial" w:eastAsia="Times New Roman" w:hAnsi="Arial" w:cs="Arial"/>
          <w:sz w:val="20"/>
          <w:szCs w:val="20"/>
          <w:lang w:eastAsia="sl-SI"/>
        </w:rPr>
        <w:t>-</w:t>
      </w:r>
      <w:r w:rsidRPr="00F1021B">
        <w:rPr>
          <w:rFonts w:ascii="Arial" w:eastAsia="Times New Roman" w:hAnsi="Arial" w:cs="Arial"/>
          <w:sz w:val="20"/>
          <w:szCs w:val="20"/>
          <w:lang w:eastAsia="sl-SI"/>
        </w:rPr>
        <w:t>letn</w:t>
      </w:r>
      <w:r w:rsidR="002A1712" w:rsidRPr="00F1021B">
        <w:rPr>
          <w:rFonts w:ascii="Arial" w:eastAsia="Times New Roman" w:hAnsi="Arial" w:cs="Arial"/>
          <w:sz w:val="20"/>
          <w:szCs w:val="20"/>
          <w:lang w:eastAsia="sl-SI"/>
        </w:rPr>
        <w:t>o</w:t>
      </w:r>
      <w:r w:rsidRPr="00F1021B">
        <w:rPr>
          <w:rFonts w:ascii="Arial" w:eastAsia="Times New Roman" w:hAnsi="Arial" w:cs="Arial"/>
          <w:sz w:val="20"/>
          <w:szCs w:val="20"/>
          <w:lang w:eastAsia="sl-SI"/>
        </w:rPr>
        <w:t xml:space="preserve"> povprečj</w:t>
      </w:r>
      <w:r w:rsidR="002A1712" w:rsidRPr="00F1021B">
        <w:rPr>
          <w:rFonts w:ascii="Arial" w:eastAsia="Times New Roman" w:hAnsi="Arial" w:cs="Arial"/>
          <w:sz w:val="20"/>
          <w:szCs w:val="20"/>
          <w:lang w:eastAsia="sl-SI"/>
        </w:rPr>
        <w:t>e</w:t>
      </w:r>
      <w:r w:rsidRPr="00F1021B">
        <w:rPr>
          <w:rFonts w:ascii="Arial" w:eastAsia="Times New Roman" w:hAnsi="Arial" w:cs="Arial"/>
          <w:sz w:val="20"/>
          <w:szCs w:val="20"/>
          <w:lang w:eastAsia="sl-SI"/>
        </w:rPr>
        <w:t xml:space="preserve">. </w:t>
      </w:r>
      <w:r w:rsidR="006F0833" w:rsidRPr="00F1021B">
        <w:rPr>
          <w:rFonts w:ascii="Arial" w:eastAsia="Times New Roman" w:hAnsi="Arial" w:cs="Arial"/>
          <w:sz w:val="20"/>
          <w:szCs w:val="20"/>
          <w:lang w:eastAsia="sl-SI"/>
        </w:rPr>
        <w:t>Čeprav je bilo v letu 2023 p</w:t>
      </w:r>
      <w:r w:rsidRPr="00F1021B">
        <w:rPr>
          <w:rFonts w:ascii="Arial" w:eastAsia="Times New Roman" w:hAnsi="Arial" w:cs="Arial"/>
          <w:sz w:val="20"/>
          <w:szCs w:val="20"/>
          <w:lang w:eastAsia="sl-SI"/>
        </w:rPr>
        <w:t>reiskanih manj kaznivih dejanj</w:t>
      </w:r>
      <w:r w:rsidR="006F0833" w:rsidRPr="00F1021B">
        <w:rPr>
          <w:rFonts w:ascii="Arial" w:eastAsia="Times New Roman" w:hAnsi="Arial" w:cs="Arial"/>
          <w:sz w:val="20"/>
          <w:szCs w:val="20"/>
          <w:lang w:eastAsia="sl-SI"/>
        </w:rPr>
        <w:t xml:space="preserve"> kot leta pred tem</w:t>
      </w:r>
      <w:r w:rsidRPr="00F1021B">
        <w:rPr>
          <w:rFonts w:ascii="Arial" w:eastAsia="Times New Roman" w:hAnsi="Arial" w:cs="Arial"/>
          <w:sz w:val="20"/>
          <w:szCs w:val="20"/>
          <w:lang w:eastAsia="sl-SI"/>
        </w:rPr>
        <w:t xml:space="preserve">, </w:t>
      </w:r>
      <w:r w:rsidR="00CC6876" w:rsidRPr="00F1021B">
        <w:rPr>
          <w:rFonts w:ascii="Arial" w:eastAsia="Times New Roman" w:hAnsi="Arial" w:cs="Arial"/>
          <w:sz w:val="20"/>
          <w:szCs w:val="20"/>
          <w:lang w:eastAsia="sl-SI"/>
        </w:rPr>
        <w:t xml:space="preserve">je </w:t>
      </w:r>
      <w:r w:rsidRPr="00F1021B">
        <w:rPr>
          <w:rFonts w:ascii="Arial" w:eastAsia="Times New Roman" w:hAnsi="Arial" w:cs="Arial"/>
          <w:sz w:val="20"/>
          <w:szCs w:val="20"/>
          <w:lang w:eastAsia="sl-SI"/>
        </w:rPr>
        <w:t xml:space="preserve">preiskanost </w:t>
      </w:r>
      <w:r w:rsidR="00CC6876" w:rsidRPr="00F1021B">
        <w:rPr>
          <w:rFonts w:ascii="Arial" w:eastAsia="Times New Roman" w:hAnsi="Arial" w:cs="Arial"/>
          <w:sz w:val="20"/>
          <w:szCs w:val="20"/>
          <w:lang w:eastAsia="sl-SI"/>
        </w:rPr>
        <w:t>z</w:t>
      </w:r>
      <w:r w:rsidRPr="00F1021B">
        <w:rPr>
          <w:rFonts w:ascii="Arial" w:eastAsia="Times New Roman" w:hAnsi="Arial" w:cs="Arial"/>
          <w:sz w:val="20"/>
          <w:szCs w:val="20"/>
          <w:lang w:eastAsia="sl-SI"/>
        </w:rPr>
        <w:t xml:space="preserve"> 58,1 </w:t>
      </w:r>
      <w:r w:rsidR="00CC6876" w:rsidRPr="00F1021B">
        <w:rPr>
          <w:rFonts w:ascii="Arial" w:eastAsia="Times New Roman" w:hAnsi="Arial" w:cs="Arial"/>
          <w:sz w:val="20"/>
          <w:szCs w:val="20"/>
          <w:lang w:eastAsia="sl-SI"/>
        </w:rPr>
        <w:t>%, še vedno primerljiva z 10-letnim povprečjem. S</w:t>
      </w:r>
      <w:r w:rsidRPr="00F1021B">
        <w:rPr>
          <w:rFonts w:ascii="Arial" w:eastAsia="Times New Roman" w:hAnsi="Arial" w:cs="Arial"/>
          <w:sz w:val="20"/>
          <w:szCs w:val="20"/>
          <w:lang w:eastAsia="sl-SI"/>
        </w:rPr>
        <w:t xml:space="preserve">kupno je </w:t>
      </w:r>
      <w:r w:rsidR="00CC6876" w:rsidRPr="00F1021B">
        <w:rPr>
          <w:rFonts w:ascii="Arial" w:eastAsia="Times New Roman" w:hAnsi="Arial" w:cs="Arial"/>
          <w:sz w:val="20"/>
          <w:szCs w:val="20"/>
          <w:lang w:eastAsia="sl-SI"/>
        </w:rPr>
        <w:t xml:space="preserve">bilo </w:t>
      </w:r>
      <w:r w:rsidRPr="00F1021B">
        <w:rPr>
          <w:rFonts w:ascii="Arial" w:eastAsia="Times New Roman" w:hAnsi="Arial" w:cs="Arial"/>
          <w:sz w:val="20"/>
          <w:szCs w:val="20"/>
          <w:lang w:eastAsia="sl-SI"/>
        </w:rPr>
        <w:t>preiskanih 3.449 kaznivih dejanj</w:t>
      </w:r>
      <w:r w:rsidR="00A51ECC" w:rsidRPr="00F1021B">
        <w:rPr>
          <w:rFonts w:ascii="Arial" w:eastAsia="Times New Roman" w:hAnsi="Arial" w:cs="Arial"/>
          <w:sz w:val="20"/>
          <w:szCs w:val="20"/>
          <w:lang w:eastAsia="sl-SI"/>
        </w:rPr>
        <w:t xml:space="preserve">,  </w:t>
      </w:r>
      <w:r w:rsidRPr="00F1021B">
        <w:rPr>
          <w:rFonts w:ascii="Arial" w:eastAsia="Times New Roman" w:hAnsi="Arial" w:cs="Arial"/>
          <w:sz w:val="20"/>
          <w:szCs w:val="20"/>
          <w:lang w:eastAsia="sl-SI"/>
        </w:rPr>
        <w:t xml:space="preserve"> obravnavanih pa je bilo 5.939</w:t>
      </w:r>
      <w:r w:rsidR="00A51ECC" w:rsidRPr="00F1021B">
        <w:rPr>
          <w:rFonts w:ascii="Arial" w:eastAsia="Times New Roman" w:hAnsi="Arial" w:cs="Arial"/>
          <w:sz w:val="20"/>
          <w:szCs w:val="20"/>
          <w:lang w:eastAsia="sl-SI"/>
        </w:rPr>
        <w:t xml:space="preserve"> kaznivih dejanj</w:t>
      </w:r>
      <w:r w:rsidRPr="00F1021B">
        <w:rPr>
          <w:rFonts w:ascii="Arial" w:eastAsia="Times New Roman" w:hAnsi="Arial" w:cs="Arial"/>
          <w:sz w:val="20"/>
          <w:szCs w:val="20"/>
          <w:lang w:eastAsia="sl-SI"/>
        </w:rPr>
        <w:t xml:space="preserve">. </w:t>
      </w:r>
      <w:r w:rsidR="00A51ECC" w:rsidRPr="00F1021B">
        <w:rPr>
          <w:rFonts w:ascii="Arial" w:eastAsia="Times New Roman" w:hAnsi="Arial" w:cs="Arial"/>
          <w:sz w:val="20"/>
          <w:szCs w:val="20"/>
          <w:lang w:eastAsia="sl-SI"/>
        </w:rPr>
        <w:t>S tem je bilo</w:t>
      </w:r>
      <w:r w:rsidRPr="00F1021B">
        <w:rPr>
          <w:rFonts w:ascii="Arial" w:eastAsia="Times New Roman" w:hAnsi="Arial" w:cs="Arial"/>
          <w:sz w:val="20"/>
          <w:szCs w:val="20"/>
          <w:lang w:eastAsia="sl-SI"/>
        </w:rPr>
        <w:t xml:space="preserve"> povzročeno za 24.759.400,00 </w:t>
      </w:r>
      <w:r w:rsidR="00A51ECC" w:rsidRPr="00F1021B">
        <w:rPr>
          <w:rFonts w:ascii="Arial" w:eastAsia="Times New Roman" w:hAnsi="Arial" w:cs="Arial"/>
          <w:sz w:val="20"/>
          <w:szCs w:val="20"/>
          <w:lang w:eastAsia="sl-SI"/>
        </w:rPr>
        <w:t>€</w:t>
      </w:r>
      <w:r w:rsidR="0082162F" w:rsidRPr="00F1021B">
        <w:rPr>
          <w:rFonts w:ascii="Arial" w:eastAsia="Times New Roman" w:hAnsi="Arial" w:cs="Arial"/>
          <w:sz w:val="20"/>
          <w:szCs w:val="20"/>
          <w:lang w:eastAsia="sl-SI"/>
        </w:rPr>
        <w:t>, kar je manj od 10-letnega povprečja.</w:t>
      </w:r>
      <w:r w:rsidRPr="00F1021B">
        <w:rPr>
          <w:rFonts w:ascii="Arial" w:eastAsia="Times New Roman" w:hAnsi="Arial" w:cs="Arial"/>
          <w:sz w:val="20"/>
          <w:szCs w:val="20"/>
          <w:lang w:eastAsia="sl-SI"/>
        </w:rPr>
        <w:t xml:space="preserve"> </w:t>
      </w:r>
    </w:p>
    <w:p w:rsidR="007C2B18" w:rsidRPr="00F1021B" w:rsidRDefault="007C2B18" w:rsidP="0040440D">
      <w:pPr>
        <w:spacing w:after="0" w:line="240" w:lineRule="auto"/>
        <w:jc w:val="both"/>
        <w:rPr>
          <w:rFonts w:ascii="Arial" w:eastAsia="Times New Roman" w:hAnsi="Arial" w:cs="Arial"/>
          <w:sz w:val="20"/>
          <w:szCs w:val="20"/>
          <w:lang w:eastAsia="sl-SI"/>
        </w:rPr>
      </w:pPr>
    </w:p>
    <w:p w:rsidR="007C2B18" w:rsidRPr="00F1021B" w:rsidRDefault="007C2B18" w:rsidP="0040440D">
      <w:pPr>
        <w:spacing w:after="0" w:line="240" w:lineRule="auto"/>
        <w:jc w:val="both"/>
        <w:rPr>
          <w:rFonts w:ascii="Arial" w:eastAsia="Times New Roman" w:hAnsi="Arial" w:cs="Arial"/>
          <w:sz w:val="20"/>
          <w:szCs w:val="20"/>
          <w:lang w:eastAsia="sl-SI"/>
        </w:rPr>
      </w:pPr>
      <w:r w:rsidRPr="00F1021B">
        <w:rPr>
          <w:rFonts w:ascii="Arial" w:eastAsia="Times New Roman" w:hAnsi="Arial" w:cs="Arial"/>
          <w:sz w:val="20"/>
          <w:szCs w:val="20"/>
          <w:lang w:eastAsia="sl-SI"/>
        </w:rPr>
        <w:t xml:space="preserve">Glede na pretekla leta, je bilo v letu 2023 na območju PU Celje obravnavanih manj zadev s področja gospodarske kriminalitete, </w:t>
      </w:r>
      <w:r w:rsidR="00D831D9" w:rsidRPr="00F1021B">
        <w:rPr>
          <w:rFonts w:ascii="Arial" w:eastAsia="Times New Roman" w:hAnsi="Arial" w:cs="Arial"/>
          <w:sz w:val="20"/>
          <w:szCs w:val="20"/>
          <w:lang w:eastAsia="sl-SI"/>
        </w:rPr>
        <w:t>in sicer</w:t>
      </w:r>
      <w:r w:rsidRPr="00F1021B">
        <w:rPr>
          <w:rFonts w:ascii="Arial" w:eastAsia="Times New Roman" w:hAnsi="Arial" w:cs="Arial"/>
          <w:sz w:val="20"/>
          <w:szCs w:val="20"/>
          <w:lang w:eastAsia="sl-SI"/>
        </w:rPr>
        <w:t xml:space="preserve"> 586 </w:t>
      </w:r>
      <w:r w:rsidR="00580D1B" w:rsidRPr="00F1021B">
        <w:rPr>
          <w:rFonts w:ascii="Arial" w:eastAsia="Times New Roman" w:hAnsi="Arial" w:cs="Arial"/>
          <w:sz w:val="20"/>
          <w:szCs w:val="20"/>
          <w:lang w:eastAsia="sl-SI"/>
        </w:rPr>
        <w:t xml:space="preserve">kaznivih dejanj, </w:t>
      </w:r>
      <w:r w:rsidRPr="00F1021B">
        <w:rPr>
          <w:rFonts w:ascii="Arial" w:eastAsia="Times New Roman" w:hAnsi="Arial" w:cs="Arial"/>
          <w:sz w:val="20"/>
          <w:szCs w:val="20"/>
          <w:lang w:eastAsia="sl-SI"/>
        </w:rPr>
        <w:t xml:space="preserve">kar je znatno manj </w:t>
      </w:r>
      <w:r w:rsidR="00580D1B" w:rsidRPr="00F1021B">
        <w:rPr>
          <w:rFonts w:ascii="Arial" w:eastAsia="Times New Roman" w:hAnsi="Arial" w:cs="Arial"/>
          <w:sz w:val="20"/>
          <w:szCs w:val="20"/>
          <w:lang w:eastAsia="sl-SI"/>
        </w:rPr>
        <w:t xml:space="preserve">od povprečja </w:t>
      </w:r>
      <w:r w:rsidRPr="00F1021B">
        <w:rPr>
          <w:rFonts w:ascii="Arial" w:eastAsia="Times New Roman" w:hAnsi="Arial" w:cs="Arial"/>
          <w:sz w:val="20"/>
          <w:szCs w:val="20"/>
          <w:lang w:eastAsia="sl-SI"/>
        </w:rPr>
        <w:t xml:space="preserve">obravnavanih zadev v </w:t>
      </w:r>
      <w:r w:rsidR="00580D1B" w:rsidRPr="00F1021B">
        <w:rPr>
          <w:rFonts w:ascii="Arial" w:eastAsia="Times New Roman" w:hAnsi="Arial" w:cs="Arial"/>
          <w:sz w:val="20"/>
          <w:szCs w:val="20"/>
          <w:lang w:eastAsia="sl-SI"/>
        </w:rPr>
        <w:t xml:space="preserve">preteklih </w:t>
      </w:r>
      <w:r w:rsidRPr="00F1021B">
        <w:rPr>
          <w:rFonts w:ascii="Arial" w:eastAsia="Times New Roman" w:hAnsi="Arial" w:cs="Arial"/>
          <w:sz w:val="20"/>
          <w:szCs w:val="20"/>
          <w:lang w:eastAsia="sl-SI"/>
        </w:rPr>
        <w:t>10 let</w:t>
      </w:r>
      <w:r w:rsidR="00580D1B" w:rsidRPr="00F1021B">
        <w:rPr>
          <w:rFonts w:ascii="Arial" w:eastAsia="Times New Roman" w:hAnsi="Arial" w:cs="Arial"/>
          <w:sz w:val="20"/>
          <w:szCs w:val="20"/>
          <w:lang w:eastAsia="sl-SI"/>
        </w:rPr>
        <w:t>ih</w:t>
      </w:r>
      <w:r w:rsidRPr="00F1021B">
        <w:rPr>
          <w:rFonts w:ascii="Arial" w:eastAsia="Times New Roman" w:hAnsi="Arial" w:cs="Arial"/>
          <w:sz w:val="20"/>
          <w:szCs w:val="20"/>
          <w:lang w:eastAsia="sl-SI"/>
        </w:rPr>
        <w:t xml:space="preserve">. Z dejanji gospodarske kriminalitete je bilo povzročeno za 13.500.800,00 </w:t>
      </w:r>
      <w:r w:rsidR="000B0B95" w:rsidRPr="00F1021B">
        <w:rPr>
          <w:rFonts w:ascii="Arial" w:eastAsia="Times New Roman" w:hAnsi="Arial" w:cs="Arial"/>
          <w:sz w:val="20"/>
          <w:szCs w:val="20"/>
          <w:lang w:eastAsia="sl-SI"/>
        </w:rPr>
        <w:t>€</w:t>
      </w:r>
      <w:r w:rsidRPr="00F1021B">
        <w:rPr>
          <w:rFonts w:ascii="Arial" w:eastAsia="Times New Roman" w:hAnsi="Arial" w:cs="Arial"/>
          <w:sz w:val="20"/>
          <w:szCs w:val="20"/>
          <w:lang w:eastAsia="sl-SI"/>
        </w:rPr>
        <w:t xml:space="preserve"> škode.</w:t>
      </w:r>
    </w:p>
    <w:p w:rsidR="007C2B18" w:rsidRPr="00725658" w:rsidRDefault="007C2B18" w:rsidP="0040440D">
      <w:pPr>
        <w:spacing w:after="0" w:line="240" w:lineRule="auto"/>
        <w:jc w:val="both"/>
        <w:rPr>
          <w:rFonts w:ascii="Arial" w:eastAsia="Times New Roman" w:hAnsi="Arial" w:cs="Arial"/>
          <w:sz w:val="20"/>
          <w:szCs w:val="20"/>
          <w:lang w:eastAsia="sl-SI"/>
        </w:rPr>
      </w:pPr>
    </w:p>
    <w:p w:rsidR="007C2B18" w:rsidRPr="00725658" w:rsidRDefault="007C2B18" w:rsidP="0040440D">
      <w:pPr>
        <w:spacing w:after="0" w:line="240" w:lineRule="auto"/>
        <w:jc w:val="both"/>
        <w:rPr>
          <w:rFonts w:ascii="Arial" w:eastAsia="Times New Roman" w:hAnsi="Arial" w:cs="Arial"/>
          <w:sz w:val="20"/>
          <w:szCs w:val="20"/>
          <w:lang w:eastAsia="sl-SI"/>
        </w:rPr>
      </w:pPr>
      <w:r w:rsidRPr="00725658">
        <w:rPr>
          <w:rFonts w:ascii="Arial" w:eastAsia="Times New Roman" w:hAnsi="Arial" w:cs="Arial"/>
          <w:sz w:val="20"/>
          <w:szCs w:val="20"/>
          <w:lang w:eastAsia="sl-SI"/>
        </w:rPr>
        <w:t>S skrbno načrtovanim delom ter kljub nekaterim zaostrenim razmeram, na območju PU Celje dosegamo visok nivo varnosti in preiskanosti. Hkrati še naprej beležimo zmeren nivo kaznivih dejanj zoper premoženje, pri čemer je preiskanost relativno visoka. Preiskanost premoženjske kriminalitete je 38,1</w:t>
      </w:r>
      <w:r w:rsidR="00E72551" w:rsidRPr="00725658">
        <w:rPr>
          <w:rFonts w:ascii="Arial" w:eastAsia="Times New Roman" w:hAnsi="Arial" w:cs="Arial"/>
          <w:sz w:val="20"/>
          <w:szCs w:val="20"/>
          <w:lang w:eastAsia="sl-SI"/>
        </w:rPr>
        <w:t xml:space="preserve"> %</w:t>
      </w:r>
      <w:r w:rsidRPr="00725658">
        <w:rPr>
          <w:rFonts w:ascii="Arial" w:eastAsia="Times New Roman" w:hAnsi="Arial" w:cs="Arial"/>
          <w:sz w:val="20"/>
          <w:szCs w:val="20"/>
          <w:lang w:eastAsia="sl-SI"/>
        </w:rPr>
        <w:t>, preiskanost velikih tatvin, med katerimi izstopajo vlomi v stanovanjske objekte</w:t>
      </w:r>
      <w:r w:rsidR="00E72551" w:rsidRPr="00725658">
        <w:rPr>
          <w:rFonts w:ascii="Arial" w:eastAsia="Times New Roman" w:hAnsi="Arial" w:cs="Arial"/>
          <w:sz w:val="20"/>
          <w:szCs w:val="20"/>
          <w:lang w:eastAsia="sl-SI"/>
        </w:rPr>
        <w:t>,</w:t>
      </w:r>
      <w:r w:rsidRPr="00725658">
        <w:rPr>
          <w:rFonts w:ascii="Arial" w:eastAsia="Times New Roman" w:hAnsi="Arial" w:cs="Arial"/>
          <w:sz w:val="20"/>
          <w:szCs w:val="20"/>
          <w:lang w:eastAsia="sl-SI"/>
        </w:rPr>
        <w:t xml:space="preserve"> pa je 21 </w:t>
      </w:r>
      <w:r w:rsidR="00E72551" w:rsidRPr="00725658">
        <w:rPr>
          <w:rFonts w:ascii="Arial" w:eastAsia="Times New Roman" w:hAnsi="Arial" w:cs="Arial"/>
          <w:sz w:val="20"/>
          <w:szCs w:val="20"/>
          <w:lang w:eastAsia="sl-SI"/>
        </w:rPr>
        <w:t>%</w:t>
      </w:r>
      <w:r w:rsidRPr="00725658">
        <w:rPr>
          <w:rFonts w:ascii="Arial" w:eastAsia="Times New Roman" w:hAnsi="Arial" w:cs="Arial"/>
          <w:sz w:val="20"/>
          <w:szCs w:val="20"/>
          <w:lang w:eastAsia="sl-SI"/>
        </w:rPr>
        <w:t xml:space="preserve">. </w:t>
      </w:r>
      <w:r w:rsidR="008C0020" w:rsidRPr="00725658">
        <w:rPr>
          <w:rFonts w:ascii="Arial" w:eastAsia="Times New Roman" w:hAnsi="Arial" w:cs="Arial"/>
          <w:sz w:val="20"/>
          <w:szCs w:val="20"/>
          <w:lang w:eastAsia="sl-SI"/>
        </w:rPr>
        <w:t>Glede na zastavljene cilje</w:t>
      </w:r>
      <w:r w:rsidRPr="00725658">
        <w:rPr>
          <w:rFonts w:ascii="Arial" w:eastAsia="Times New Roman" w:hAnsi="Arial" w:cs="Arial"/>
          <w:sz w:val="20"/>
          <w:szCs w:val="20"/>
          <w:lang w:eastAsia="sl-SI"/>
        </w:rPr>
        <w:t>, dosegamo visoko odzivnost na kazniva dejanja zoper zakonsko zvezo, družino in otroke.</w:t>
      </w:r>
    </w:p>
    <w:p w:rsidR="007C2B18" w:rsidRPr="00725658" w:rsidRDefault="007C2B18" w:rsidP="0040440D">
      <w:pPr>
        <w:spacing w:after="0" w:line="240" w:lineRule="auto"/>
        <w:jc w:val="both"/>
        <w:rPr>
          <w:rFonts w:ascii="Arial" w:eastAsia="Times New Roman" w:hAnsi="Arial" w:cs="Arial"/>
          <w:sz w:val="20"/>
          <w:szCs w:val="20"/>
          <w:lang w:eastAsia="sl-SI"/>
        </w:rPr>
      </w:pPr>
    </w:p>
    <w:p w:rsidR="007C2B18" w:rsidRPr="00725658" w:rsidRDefault="007C2B18" w:rsidP="0040440D">
      <w:pPr>
        <w:autoSpaceDE w:val="0"/>
        <w:autoSpaceDN w:val="0"/>
        <w:adjustRightInd w:val="0"/>
        <w:spacing w:after="0" w:line="240" w:lineRule="auto"/>
        <w:jc w:val="both"/>
        <w:rPr>
          <w:rFonts w:ascii="Arial" w:eastAsia="Times New Roman" w:hAnsi="Arial" w:cs="Arial"/>
          <w:sz w:val="20"/>
          <w:szCs w:val="24"/>
        </w:rPr>
      </w:pPr>
      <w:r w:rsidRPr="00725658">
        <w:rPr>
          <w:rFonts w:ascii="Arial" w:eastAsia="Times New Roman" w:hAnsi="Arial" w:cs="Arial"/>
          <w:sz w:val="20"/>
          <w:szCs w:val="20"/>
        </w:rPr>
        <w:t>Na mejnih prehodih in zeleni meji je bil v letu 2023</w:t>
      </w:r>
      <w:r w:rsidR="008C0020" w:rsidRPr="00725658">
        <w:rPr>
          <w:rFonts w:ascii="Arial" w:eastAsia="Times New Roman" w:hAnsi="Arial" w:cs="Arial"/>
          <w:sz w:val="20"/>
          <w:szCs w:val="20"/>
        </w:rPr>
        <w:t xml:space="preserve">, na območju PU Celja, </w:t>
      </w:r>
      <w:r w:rsidRPr="00725658">
        <w:rPr>
          <w:rFonts w:ascii="Arial" w:eastAsia="Times New Roman" w:hAnsi="Arial" w:cs="Arial"/>
          <w:sz w:val="20"/>
          <w:szCs w:val="20"/>
        </w:rPr>
        <w:t>zazn</w:t>
      </w:r>
      <w:r w:rsidR="00C80AEA" w:rsidRPr="00725658">
        <w:rPr>
          <w:rFonts w:ascii="Arial" w:eastAsia="Times New Roman" w:hAnsi="Arial" w:cs="Arial"/>
          <w:sz w:val="20"/>
          <w:szCs w:val="20"/>
        </w:rPr>
        <w:t xml:space="preserve">an rahel upad </w:t>
      </w:r>
      <w:r w:rsidRPr="00725658">
        <w:rPr>
          <w:rFonts w:ascii="Arial" w:eastAsia="Times New Roman" w:hAnsi="Arial" w:cs="Arial"/>
          <w:sz w:val="20"/>
          <w:szCs w:val="20"/>
        </w:rPr>
        <w:t xml:space="preserve">ilegalnih prehodov, se pa beleži povečanje števila kaznivih dejanj </w:t>
      </w:r>
      <w:r w:rsidRPr="00725658">
        <w:rPr>
          <w:rFonts w:ascii="Arial" w:eastAsia="Calibri" w:hAnsi="Arial" w:cs="Arial"/>
          <w:sz w:val="20"/>
          <w:szCs w:val="20"/>
        </w:rPr>
        <w:t>Prepovedano prehajanje meje ali ozemlja države po členu 308 KZ-1, ki so obravnav</w:t>
      </w:r>
      <w:r w:rsidR="00725658" w:rsidRPr="00725658">
        <w:rPr>
          <w:rFonts w:ascii="Arial" w:eastAsia="Calibri" w:hAnsi="Arial" w:cs="Arial"/>
          <w:sz w:val="20"/>
          <w:szCs w:val="20"/>
        </w:rPr>
        <w:t>ana tudi v notranjosti PU Celje.</w:t>
      </w:r>
      <w:r w:rsidRPr="00725658">
        <w:rPr>
          <w:rFonts w:ascii="Arial" w:eastAsia="Calibri" w:hAnsi="Arial" w:cs="Arial"/>
          <w:sz w:val="20"/>
          <w:szCs w:val="20"/>
        </w:rPr>
        <w:t xml:space="preserve"> </w:t>
      </w:r>
      <w:r w:rsidR="00725658" w:rsidRPr="00725658">
        <w:rPr>
          <w:rFonts w:ascii="Arial" w:eastAsia="Calibri" w:hAnsi="Arial" w:cs="Arial"/>
          <w:sz w:val="20"/>
          <w:szCs w:val="20"/>
        </w:rPr>
        <w:t>D</w:t>
      </w:r>
      <w:r w:rsidRPr="00725658">
        <w:rPr>
          <w:rFonts w:ascii="Arial" w:eastAsia="Calibri" w:hAnsi="Arial" w:cs="Arial"/>
          <w:sz w:val="20"/>
          <w:szCs w:val="20"/>
        </w:rPr>
        <w:t>ogajanje sovpada z narašča</w:t>
      </w:r>
      <w:r w:rsidR="00725658" w:rsidRPr="00725658">
        <w:rPr>
          <w:rFonts w:ascii="Arial" w:eastAsia="Calibri" w:hAnsi="Arial" w:cs="Arial"/>
          <w:sz w:val="20"/>
          <w:szCs w:val="20"/>
        </w:rPr>
        <w:t>njem</w:t>
      </w:r>
      <w:r w:rsidRPr="00725658">
        <w:rPr>
          <w:rFonts w:ascii="Arial" w:eastAsia="Calibri" w:hAnsi="Arial" w:cs="Arial"/>
          <w:sz w:val="20"/>
          <w:szCs w:val="20"/>
        </w:rPr>
        <w:t xml:space="preserve"> omenjene problematike v celotni R Sloveniji.</w:t>
      </w:r>
    </w:p>
    <w:p w:rsidR="007C2B18" w:rsidRDefault="007C2B18" w:rsidP="0040440D">
      <w:pPr>
        <w:spacing w:after="0" w:line="240" w:lineRule="auto"/>
        <w:rPr>
          <w:rFonts w:ascii="Arial" w:hAnsi="Arial" w:cs="Arial"/>
          <w:sz w:val="20"/>
          <w:szCs w:val="20"/>
        </w:rPr>
      </w:pPr>
    </w:p>
    <w:p w:rsidR="00BF5E04" w:rsidRDefault="00BF5E04" w:rsidP="00750032">
      <w:pPr>
        <w:spacing w:after="0" w:line="240" w:lineRule="auto"/>
        <w:jc w:val="both"/>
        <w:rPr>
          <w:rFonts w:ascii="Arial" w:hAnsi="Arial" w:cs="Arial"/>
          <w:sz w:val="20"/>
          <w:szCs w:val="20"/>
        </w:rPr>
      </w:pPr>
      <w:r w:rsidRPr="0040440D">
        <w:rPr>
          <w:rFonts w:ascii="Arial" w:eastAsia="Times New Roman" w:hAnsi="Arial" w:cs="Arial"/>
          <w:bCs/>
          <w:sz w:val="20"/>
          <w:szCs w:val="20"/>
        </w:rPr>
        <w:t>Na področju vzdrževanja javnega reda in zagotavljanja splošne varnosti ljudi in premoženja s</w:t>
      </w:r>
      <w:r>
        <w:rPr>
          <w:rFonts w:ascii="Arial" w:eastAsia="Times New Roman" w:hAnsi="Arial" w:cs="Arial"/>
          <w:bCs/>
          <w:sz w:val="20"/>
          <w:szCs w:val="20"/>
        </w:rPr>
        <w:t>o policisti PU Celje v letu 2023</w:t>
      </w:r>
      <w:r w:rsidRPr="0040440D">
        <w:rPr>
          <w:rFonts w:ascii="Arial" w:eastAsia="Times New Roman" w:hAnsi="Arial" w:cs="Arial"/>
          <w:bCs/>
          <w:sz w:val="20"/>
          <w:szCs w:val="20"/>
        </w:rPr>
        <w:t xml:space="preserve"> obravnavali 4355 (4424) kršitev. Če primerjamo gibanje števila kršitev predpisov o javnem redu in miru v obdobju zadnjih </w:t>
      </w:r>
      <w:r w:rsidR="0001145A">
        <w:rPr>
          <w:rFonts w:ascii="Arial" w:eastAsia="Times New Roman" w:hAnsi="Arial" w:cs="Arial"/>
          <w:bCs/>
          <w:sz w:val="20"/>
          <w:szCs w:val="20"/>
        </w:rPr>
        <w:t>10</w:t>
      </w:r>
      <w:r w:rsidRPr="0040440D">
        <w:rPr>
          <w:rFonts w:ascii="Arial" w:eastAsia="Times New Roman" w:hAnsi="Arial" w:cs="Arial"/>
          <w:bCs/>
          <w:sz w:val="20"/>
          <w:szCs w:val="20"/>
        </w:rPr>
        <w:t xml:space="preserve"> let</w:t>
      </w:r>
      <w:r w:rsidR="00C91979">
        <w:rPr>
          <w:rFonts w:ascii="Arial" w:eastAsia="Times New Roman" w:hAnsi="Arial" w:cs="Arial"/>
          <w:bCs/>
          <w:sz w:val="20"/>
          <w:szCs w:val="20"/>
        </w:rPr>
        <w:t>,</w:t>
      </w:r>
      <w:r w:rsidRPr="0040440D">
        <w:rPr>
          <w:rFonts w:ascii="Arial" w:eastAsia="Times New Roman" w:hAnsi="Arial" w:cs="Arial"/>
          <w:bCs/>
          <w:sz w:val="20"/>
          <w:szCs w:val="20"/>
        </w:rPr>
        <w:t xml:space="preserve"> število kršitev ves čas pada </w:t>
      </w:r>
      <w:r>
        <w:rPr>
          <w:rFonts w:ascii="Arial" w:eastAsia="Times New Roman" w:hAnsi="Arial" w:cs="Arial"/>
          <w:bCs/>
          <w:sz w:val="20"/>
          <w:szCs w:val="20"/>
        </w:rPr>
        <w:t>[izjema je bilo leto</w:t>
      </w:r>
      <w:r w:rsidRPr="0040440D">
        <w:rPr>
          <w:rFonts w:ascii="Arial" w:eastAsia="Times New Roman" w:hAnsi="Arial" w:cs="Arial"/>
          <w:bCs/>
          <w:sz w:val="20"/>
          <w:szCs w:val="20"/>
        </w:rPr>
        <w:t xml:space="preserve"> 2017</w:t>
      </w:r>
      <w:r w:rsidR="002B6C38">
        <w:rPr>
          <w:rFonts w:ascii="Arial" w:eastAsia="Times New Roman" w:hAnsi="Arial" w:cs="Arial"/>
          <w:bCs/>
          <w:sz w:val="20"/>
          <w:szCs w:val="20"/>
        </w:rPr>
        <w:t xml:space="preserve">, ko je bilo teh kršitev več ter </w:t>
      </w:r>
      <w:r w:rsidRPr="0040440D">
        <w:rPr>
          <w:rFonts w:ascii="Arial" w:eastAsia="Times New Roman" w:hAnsi="Arial" w:cs="Arial"/>
          <w:bCs/>
          <w:sz w:val="20"/>
          <w:szCs w:val="20"/>
        </w:rPr>
        <w:t>v letu 2020</w:t>
      </w:r>
      <w:r w:rsidR="007E0B35">
        <w:rPr>
          <w:rFonts w:ascii="Arial" w:eastAsia="Times New Roman" w:hAnsi="Arial" w:cs="Arial"/>
          <w:bCs/>
          <w:sz w:val="20"/>
          <w:szCs w:val="20"/>
        </w:rPr>
        <w:t xml:space="preserve"> zaradi epidemije, ko so </w:t>
      </w:r>
      <w:r w:rsidRPr="0040440D">
        <w:rPr>
          <w:rFonts w:ascii="Arial" w:eastAsia="Times New Roman" w:hAnsi="Arial" w:cs="Arial"/>
          <w:bCs/>
          <w:sz w:val="20"/>
          <w:szCs w:val="20"/>
        </w:rPr>
        <w:t>policisti intenzivneje opravljali naloge za preprečevanje Covid-19 in posledično zaznali ali bili obveščeni o več kršitvah</w:t>
      </w:r>
      <w:r w:rsidR="007E0B35">
        <w:rPr>
          <w:rFonts w:ascii="Arial" w:eastAsia="Times New Roman" w:hAnsi="Arial" w:cs="Arial"/>
          <w:bCs/>
          <w:sz w:val="20"/>
          <w:szCs w:val="20"/>
        </w:rPr>
        <w:t>]</w:t>
      </w:r>
      <w:r w:rsidRPr="0040440D">
        <w:rPr>
          <w:rFonts w:ascii="Arial" w:eastAsia="Times New Roman" w:hAnsi="Arial" w:cs="Arial"/>
          <w:bCs/>
          <w:sz w:val="20"/>
          <w:szCs w:val="20"/>
        </w:rPr>
        <w:t>.</w:t>
      </w:r>
    </w:p>
    <w:p w:rsidR="00BF5E04" w:rsidRPr="0040440D" w:rsidRDefault="00BF5E04" w:rsidP="0040440D">
      <w:pPr>
        <w:spacing w:after="0" w:line="240" w:lineRule="auto"/>
        <w:rPr>
          <w:rFonts w:ascii="Arial" w:hAnsi="Arial" w:cs="Arial"/>
          <w:sz w:val="20"/>
          <w:szCs w:val="20"/>
        </w:rPr>
      </w:pPr>
    </w:p>
    <w:p w:rsidR="00270883" w:rsidRPr="0040440D" w:rsidRDefault="00C36738" w:rsidP="00C36738">
      <w:pPr>
        <w:spacing w:after="0" w:line="240" w:lineRule="auto"/>
        <w:jc w:val="both"/>
        <w:rPr>
          <w:rFonts w:ascii="Arial" w:hAnsi="Arial" w:cs="Arial"/>
          <w:sz w:val="20"/>
          <w:szCs w:val="20"/>
        </w:rPr>
      </w:pPr>
      <w:r w:rsidRPr="0040440D">
        <w:rPr>
          <w:rFonts w:ascii="Arial" w:eastAsia="Times New Roman" w:hAnsi="Arial" w:cs="Arial"/>
          <w:bCs/>
          <w:sz w:val="20"/>
          <w:szCs w:val="20"/>
        </w:rPr>
        <w:t>Stanje varnosti v cestnem prometu v letu 2023, je precej primerljivo stanju v letu 2022. Upoštevaje konstant</w:t>
      </w:r>
      <w:r w:rsidR="00C91979">
        <w:rPr>
          <w:rFonts w:ascii="Arial" w:eastAsia="Times New Roman" w:hAnsi="Arial" w:cs="Arial"/>
          <w:bCs/>
          <w:sz w:val="20"/>
          <w:szCs w:val="20"/>
        </w:rPr>
        <w:t>nega</w:t>
      </w:r>
      <w:r w:rsidRPr="0040440D">
        <w:rPr>
          <w:rFonts w:ascii="Arial" w:eastAsia="Times New Roman" w:hAnsi="Arial" w:cs="Arial"/>
          <w:bCs/>
          <w:sz w:val="20"/>
          <w:szCs w:val="20"/>
        </w:rPr>
        <w:t xml:space="preserve"> povečanja frekvence cestnega prometa, predvsem tranzitnega tovornega prometa, ki ima svoje specifike, ki se, na srečo, niso izkazovale v najhujši obliki – povečanem številu prometnih nesreč</w:t>
      </w:r>
      <w:r w:rsidR="002618DE">
        <w:rPr>
          <w:rFonts w:ascii="Arial" w:eastAsia="Times New Roman" w:hAnsi="Arial" w:cs="Arial"/>
          <w:bCs/>
          <w:sz w:val="20"/>
          <w:szCs w:val="20"/>
        </w:rPr>
        <w:t>.</w:t>
      </w:r>
      <w:r w:rsidRPr="0040440D">
        <w:rPr>
          <w:rFonts w:ascii="Arial" w:eastAsia="Times New Roman" w:hAnsi="Arial" w:cs="Arial"/>
          <w:bCs/>
          <w:sz w:val="20"/>
          <w:szCs w:val="20"/>
        </w:rPr>
        <w:t xml:space="preserve"> </w:t>
      </w:r>
      <w:r w:rsidR="002618DE">
        <w:rPr>
          <w:rFonts w:ascii="Arial" w:eastAsia="Times New Roman" w:hAnsi="Arial" w:cs="Arial"/>
          <w:bCs/>
          <w:sz w:val="20"/>
          <w:szCs w:val="20"/>
        </w:rPr>
        <w:t>O</w:t>
      </w:r>
      <w:r w:rsidRPr="0040440D">
        <w:rPr>
          <w:rFonts w:ascii="Arial" w:eastAsia="Times New Roman" w:hAnsi="Arial" w:cs="Arial"/>
          <w:bCs/>
          <w:sz w:val="20"/>
          <w:szCs w:val="20"/>
        </w:rPr>
        <w:t>cenjujemo, da je stanje varnosti obvladljivo.</w:t>
      </w:r>
      <w:r>
        <w:rPr>
          <w:rFonts w:ascii="Arial" w:eastAsia="Times New Roman" w:hAnsi="Arial" w:cs="Arial"/>
          <w:bCs/>
          <w:sz w:val="20"/>
          <w:szCs w:val="20"/>
        </w:rPr>
        <w:t xml:space="preserve"> </w:t>
      </w:r>
      <w:r w:rsidRPr="0040440D">
        <w:rPr>
          <w:rFonts w:ascii="Arial" w:eastAsia="Times New Roman" w:hAnsi="Arial" w:cs="Arial"/>
          <w:bCs/>
          <w:sz w:val="20"/>
          <w:szCs w:val="20"/>
        </w:rPr>
        <w:t>S</w:t>
      </w:r>
      <w:r>
        <w:rPr>
          <w:rFonts w:ascii="Arial" w:eastAsia="Times New Roman" w:hAnsi="Arial" w:cs="Arial"/>
          <w:bCs/>
          <w:sz w:val="20"/>
          <w:szCs w:val="20"/>
        </w:rPr>
        <w:t xml:space="preserve"> primerjavo</w:t>
      </w:r>
      <w:r w:rsidRPr="0040440D">
        <w:rPr>
          <w:rFonts w:ascii="Arial" w:eastAsia="Times New Roman" w:hAnsi="Arial" w:cs="Arial"/>
          <w:bCs/>
          <w:sz w:val="20"/>
          <w:szCs w:val="20"/>
        </w:rPr>
        <w:t xml:space="preserve"> stanja v lanskem letu</w:t>
      </w:r>
      <w:r w:rsidR="008913C5">
        <w:rPr>
          <w:rFonts w:ascii="Arial" w:eastAsia="Times New Roman" w:hAnsi="Arial" w:cs="Arial"/>
          <w:bCs/>
          <w:sz w:val="20"/>
          <w:szCs w:val="20"/>
        </w:rPr>
        <w:t xml:space="preserve"> [</w:t>
      </w:r>
      <w:r w:rsidRPr="0040440D">
        <w:rPr>
          <w:rFonts w:ascii="Arial" w:eastAsia="Times New Roman" w:hAnsi="Arial" w:cs="Arial"/>
          <w:bCs/>
          <w:sz w:val="20"/>
          <w:szCs w:val="20"/>
        </w:rPr>
        <w:t xml:space="preserve">s </w:t>
      </w:r>
      <w:r w:rsidR="008913C5">
        <w:rPr>
          <w:rFonts w:ascii="Arial" w:eastAsia="Times New Roman" w:hAnsi="Arial" w:cs="Arial"/>
          <w:bCs/>
          <w:sz w:val="20"/>
          <w:szCs w:val="20"/>
        </w:rPr>
        <w:t>5-le</w:t>
      </w:r>
      <w:r w:rsidRPr="0040440D">
        <w:rPr>
          <w:rFonts w:ascii="Arial" w:eastAsia="Times New Roman" w:hAnsi="Arial" w:cs="Arial"/>
          <w:bCs/>
          <w:sz w:val="20"/>
          <w:szCs w:val="20"/>
        </w:rPr>
        <w:t>tnim povprečjem</w:t>
      </w:r>
      <w:r w:rsidR="008913C5">
        <w:rPr>
          <w:rFonts w:ascii="Arial" w:eastAsia="Times New Roman" w:hAnsi="Arial" w:cs="Arial"/>
          <w:bCs/>
          <w:sz w:val="20"/>
          <w:szCs w:val="20"/>
        </w:rPr>
        <w:t>]</w:t>
      </w:r>
      <w:r w:rsidRPr="0040440D">
        <w:rPr>
          <w:rFonts w:ascii="Arial" w:eastAsia="Times New Roman" w:hAnsi="Arial" w:cs="Arial"/>
          <w:bCs/>
          <w:sz w:val="20"/>
          <w:szCs w:val="20"/>
        </w:rPr>
        <w:t xml:space="preserve"> ugotavljamo, da </w:t>
      </w:r>
      <w:r w:rsidR="005B1CC8">
        <w:rPr>
          <w:rFonts w:ascii="Arial" w:eastAsia="Times New Roman" w:hAnsi="Arial" w:cs="Arial"/>
          <w:bCs/>
          <w:sz w:val="20"/>
          <w:szCs w:val="20"/>
        </w:rPr>
        <w:t xml:space="preserve">se je </w:t>
      </w:r>
      <w:r w:rsidR="005B1CC8" w:rsidRPr="0040440D">
        <w:rPr>
          <w:rFonts w:ascii="Arial" w:eastAsia="Times New Roman" w:hAnsi="Arial" w:cs="Arial"/>
          <w:bCs/>
          <w:sz w:val="20"/>
          <w:szCs w:val="20"/>
        </w:rPr>
        <w:t>skupno število obravnavanih prometnih nesreč ter prometnih nesreč s hujšimi o</w:t>
      </w:r>
      <w:r w:rsidR="005B1CC8">
        <w:rPr>
          <w:rFonts w:ascii="Arial" w:eastAsia="Times New Roman" w:hAnsi="Arial" w:cs="Arial"/>
          <w:bCs/>
          <w:sz w:val="20"/>
          <w:szCs w:val="20"/>
        </w:rPr>
        <w:t>z. lažjimi telesnimi poškodbami</w:t>
      </w:r>
      <w:r w:rsidRPr="0040440D">
        <w:rPr>
          <w:rFonts w:ascii="Arial" w:eastAsia="Times New Roman" w:hAnsi="Arial" w:cs="Arial"/>
          <w:bCs/>
          <w:sz w:val="20"/>
          <w:szCs w:val="20"/>
        </w:rPr>
        <w:t xml:space="preserve"> zmanjšalo oz. ostalo </w:t>
      </w:r>
      <w:r w:rsidR="005B1CC8">
        <w:rPr>
          <w:rFonts w:ascii="Arial" w:eastAsia="Times New Roman" w:hAnsi="Arial" w:cs="Arial"/>
          <w:bCs/>
          <w:sz w:val="20"/>
          <w:szCs w:val="20"/>
        </w:rPr>
        <w:t>enako</w:t>
      </w:r>
      <w:r w:rsidR="00307711">
        <w:rPr>
          <w:rFonts w:ascii="Arial" w:eastAsia="Times New Roman" w:hAnsi="Arial" w:cs="Arial"/>
          <w:bCs/>
          <w:sz w:val="20"/>
          <w:szCs w:val="20"/>
        </w:rPr>
        <w:t>, p</w:t>
      </w:r>
      <w:r w:rsidRPr="0040440D">
        <w:rPr>
          <w:rFonts w:ascii="Arial" w:eastAsia="Times New Roman" w:hAnsi="Arial" w:cs="Arial"/>
          <w:bCs/>
          <w:sz w:val="20"/>
          <w:szCs w:val="20"/>
        </w:rPr>
        <w:t>ovečal</w:t>
      </w:r>
      <w:r w:rsidR="00307711">
        <w:rPr>
          <w:rFonts w:ascii="Arial" w:eastAsia="Times New Roman" w:hAnsi="Arial" w:cs="Arial"/>
          <w:bCs/>
          <w:sz w:val="20"/>
          <w:szCs w:val="20"/>
        </w:rPr>
        <w:t xml:space="preserve"> pa </w:t>
      </w:r>
      <w:r w:rsidRPr="0040440D">
        <w:rPr>
          <w:rFonts w:ascii="Arial" w:eastAsia="Times New Roman" w:hAnsi="Arial" w:cs="Arial"/>
          <w:bCs/>
          <w:sz w:val="20"/>
          <w:szCs w:val="20"/>
        </w:rPr>
        <w:t>se je delež prometnih nesreč z materialno škodo</w:t>
      </w:r>
      <w:r w:rsidR="00307711">
        <w:rPr>
          <w:rFonts w:ascii="Arial" w:eastAsia="Times New Roman" w:hAnsi="Arial" w:cs="Arial"/>
          <w:bCs/>
          <w:sz w:val="20"/>
          <w:szCs w:val="20"/>
        </w:rPr>
        <w:t>.</w:t>
      </w:r>
    </w:p>
    <w:p w:rsidR="00270883" w:rsidRPr="0040440D" w:rsidRDefault="00270883" w:rsidP="0040440D">
      <w:pPr>
        <w:spacing w:after="0" w:line="240" w:lineRule="auto"/>
        <w:rPr>
          <w:rFonts w:ascii="Arial" w:hAnsi="Arial" w:cs="Arial"/>
          <w:sz w:val="20"/>
          <w:szCs w:val="20"/>
        </w:rPr>
      </w:pPr>
    </w:p>
    <w:p w:rsidR="00995BB0" w:rsidRPr="0040440D" w:rsidRDefault="00995BB0" w:rsidP="00995BB0">
      <w:pPr>
        <w:spacing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Policisti PU Celje vsako leto izvajajo različne aktivnosti v lokalnih skupnostih in drugih subjektih ter se vključujejo v njihove aktivnosti. Zelo dobro je sodelovanje s šolami in vrtci na področju izobraževanja otrok in samozaščitnega osveščanja odraslih. Pogosta so neformalna in formalna srečanja ter druženja z različnimi društvi in njihovimi predstavniki. Aktivnosti policistov</w:t>
      </w:r>
      <w:r w:rsidR="00DD65B2">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 vodij policijskih okolišev</w:t>
      </w:r>
      <w:r w:rsidR="00DD65B2">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 so bile usmerjene v izvajanje metod in oblik policijskega dela v skupnosti na podlagi analiz varnostnih pojavov na vseh področjih policijskega dela. Zelo dobro je delo potekalo na področju preprečevanja nasilja v družini in medvrstniškega nasilja, kjer so se vodje policijskih okolišev aktivno vključevali v reševanje konkretnih primerov. Na tem področju dobro poteka tudi sodelovanje s centri za socialno delo in VIZ. Izvedenih je bilo več aktivnosti za varnost starejših občanov ter načrtnim in metodološkim pristopom reševanja medvrstniš</w:t>
      </w:r>
      <w:r w:rsidR="00C64AE3">
        <w:rPr>
          <w:rFonts w:ascii="Arial" w:eastAsia="Times New Roman" w:hAnsi="Arial" w:cs="Arial"/>
          <w:color w:val="000000"/>
          <w:sz w:val="20"/>
          <w:szCs w:val="20"/>
          <w:lang w:eastAsia="sl-SI"/>
        </w:rPr>
        <w:t>kega nasilja na vseh območnih policijskih postajah,</w:t>
      </w:r>
      <w:r w:rsidRPr="0040440D">
        <w:rPr>
          <w:rFonts w:ascii="Arial" w:eastAsia="Times New Roman" w:hAnsi="Arial" w:cs="Arial"/>
          <w:color w:val="000000"/>
          <w:sz w:val="20"/>
          <w:szCs w:val="20"/>
          <w:lang w:eastAsia="sl-SI"/>
        </w:rPr>
        <w:t xml:space="preserve"> predvsem na območju PP Celje in PP Velenje.</w:t>
      </w: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40440D" w:rsidRDefault="00270883" w:rsidP="0040440D">
      <w:pPr>
        <w:spacing w:after="0" w:line="240" w:lineRule="auto"/>
        <w:rPr>
          <w:rFonts w:ascii="Arial" w:hAnsi="Arial" w:cs="Arial"/>
          <w:sz w:val="20"/>
          <w:szCs w:val="20"/>
        </w:rPr>
      </w:pPr>
    </w:p>
    <w:p w:rsidR="00270883" w:rsidRPr="00220932" w:rsidRDefault="00AC4409" w:rsidP="00D61C3C">
      <w:pPr>
        <w:pStyle w:val="Naslov2"/>
      </w:pPr>
      <w:bookmarkStart w:id="3" w:name="_Toc162434209"/>
      <w:bookmarkStart w:id="4" w:name="_Toc162434326"/>
      <w:r w:rsidRPr="00220932">
        <w:lastRenderedPageBreak/>
        <w:t xml:space="preserve">Temeljne </w:t>
      </w:r>
      <w:r w:rsidRPr="0028153B">
        <w:t>dejavnosti</w:t>
      </w:r>
      <w:bookmarkEnd w:id="3"/>
      <w:bookmarkEnd w:id="4"/>
    </w:p>
    <w:p w:rsidR="00270883" w:rsidRPr="0040440D" w:rsidRDefault="00270883" w:rsidP="0040440D">
      <w:pPr>
        <w:spacing w:after="0" w:line="240" w:lineRule="auto"/>
        <w:rPr>
          <w:rFonts w:ascii="Arial" w:hAnsi="Arial" w:cs="Arial"/>
          <w:sz w:val="20"/>
          <w:szCs w:val="20"/>
        </w:rPr>
      </w:pPr>
    </w:p>
    <w:p w:rsidR="00821B30" w:rsidRPr="005A790C" w:rsidRDefault="00821B30" w:rsidP="005A790C">
      <w:pPr>
        <w:pStyle w:val="Naslov3"/>
      </w:pPr>
      <w:bookmarkStart w:id="5" w:name="_Toc162434210"/>
      <w:bookmarkStart w:id="6" w:name="_Toc162434327"/>
      <w:r w:rsidRPr="005A790C">
        <w:t>Odkrivanje in preiskovanje kriminalitete</w:t>
      </w:r>
      <w:bookmarkEnd w:id="5"/>
      <w:bookmarkEnd w:id="6"/>
    </w:p>
    <w:p w:rsidR="002560C5" w:rsidRPr="0040440D" w:rsidRDefault="002560C5" w:rsidP="0040440D">
      <w:pPr>
        <w:spacing w:after="0" w:line="240" w:lineRule="auto"/>
        <w:rPr>
          <w:rFonts w:ascii="Arial" w:hAnsi="Arial" w:cs="Arial"/>
        </w:rPr>
      </w:pPr>
    </w:p>
    <w:p w:rsidR="00057CDC" w:rsidRPr="0040440D" w:rsidRDefault="00057CDC"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Po problematiki splošne kriminalitete se je število obravnavanih zadev v letu 2023 približalo 10</w:t>
      </w:r>
      <w:r w:rsidR="00C64AE3">
        <w:rPr>
          <w:rFonts w:ascii="Arial" w:eastAsia="Times New Roman" w:hAnsi="Arial" w:cs="Arial"/>
          <w:sz w:val="20"/>
          <w:szCs w:val="20"/>
        </w:rPr>
        <w:t>-</w:t>
      </w:r>
      <w:r w:rsidRPr="0040440D">
        <w:rPr>
          <w:rFonts w:ascii="Arial" w:eastAsia="Times New Roman" w:hAnsi="Arial" w:cs="Arial"/>
          <w:sz w:val="20"/>
          <w:szCs w:val="20"/>
        </w:rPr>
        <w:t xml:space="preserve">letnemu </w:t>
      </w:r>
      <w:r w:rsidR="00787B55">
        <w:rPr>
          <w:rFonts w:ascii="Arial" w:eastAsia="Times New Roman" w:hAnsi="Arial" w:cs="Arial"/>
          <w:sz w:val="20"/>
          <w:szCs w:val="20"/>
        </w:rPr>
        <w:t>povprečju</w:t>
      </w:r>
      <w:r w:rsidRPr="0040440D">
        <w:rPr>
          <w:rFonts w:ascii="Arial" w:eastAsia="Times New Roman" w:hAnsi="Arial" w:cs="Arial"/>
          <w:sz w:val="20"/>
          <w:szCs w:val="20"/>
        </w:rPr>
        <w:t>, vendar je</w:t>
      </w:r>
      <w:r w:rsidR="00787B55">
        <w:rPr>
          <w:rFonts w:ascii="Arial" w:eastAsia="Times New Roman" w:hAnsi="Arial" w:cs="Arial"/>
          <w:sz w:val="20"/>
          <w:szCs w:val="20"/>
        </w:rPr>
        <w:t>,</w:t>
      </w:r>
      <w:r w:rsidRPr="0040440D">
        <w:rPr>
          <w:rFonts w:ascii="Arial" w:eastAsia="Times New Roman" w:hAnsi="Arial" w:cs="Arial"/>
          <w:sz w:val="20"/>
          <w:szCs w:val="20"/>
        </w:rPr>
        <w:t xml:space="preserve"> glede na pretekli leti</w:t>
      </w:r>
      <w:r w:rsidR="00787B55">
        <w:rPr>
          <w:rFonts w:ascii="Arial" w:eastAsia="Times New Roman" w:hAnsi="Arial" w:cs="Arial"/>
          <w:sz w:val="20"/>
          <w:szCs w:val="20"/>
        </w:rPr>
        <w:t>,</w:t>
      </w:r>
      <w:r w:rsidRPr="0040440D">
        <w:rPr>
          <w:rFonts w:ascii="Arial" w:eastAsia="Times New Roman" w:hAnsi="Arial" w:cs="Arial"/>
          <w:sz w:val="20"/>
          <w:szCs w:val="20"/>
        </w:rPr>
        <w:t xml:space="preserve"> rahlo v porastu. V okviru splošne kriminalitete je bilo v letu 2023 obravnavanih celo več kot 90 </w:t>
      </w:r>
      <w:r w:rsidR="00787B55">
        <w:rPr>
          <w:rFonts w:ascii="Arial" w:eastAsia="Times New Roman" w:hAnsi="Arial" w:cs="Arial"/>
          <w:sz w:val="20"/>
          <w:szCs w:val="20"/>
        </w:rPr>
        <w:t>% kaznivih dejanj</w:t>
      </w:r>
      <w:r w:rsidRPr="0040440D">
        <w:rPr>
          <w:rFonts w:ascii="Arial" w:eastAsia="Times New Roman" w:hAnsi="Arial" w:cs="Arial"/>
          <w:sz w:val="20"/>
          <w:szCs w:val="20"/>
        </w:rPr>
        <w:t xml:space="preserve">, pri čemer </w:t>
      </w:r>
      <w:r w:rsidR="003C111A" w:rsidRPr="0040440D">
        <w:rPr>
          <w:rFonts w:ascii="Arial" w:eastAsia="Times New Roman" w:hAnsi="Arial" w:cs="Arial"/>
          <w:sz w:val="20"/>
          <w:szCs w:val="20"/>
        </w:rPr>
        <w:t>največji deleži vseh obravnavanih kaznivih dejanj še vedno predstavlja</w:t>
      </w:r>
      <w:r w:rsidR="003C111A">
        <w:rPr>
          <w:rFonts w:ascii="Arial" w:eastAsia="Times New Roman" w:hAnsi="Arial" w:cs="Arial"/>
          <w:sz w:val="20"/>
          <w:szCs w:val="20"/>
        </w:rPr>
        <w:t xml:space="preserve">jo kazniva dejanja </w:t>
      </w:r>
      <w:r w:rsidRPr="0040440D">
        <w:rPr>
          <w:rFonts w:ascii="Arial" w:eastAsia="Times New Roman" w:hAnsi="Arial" w:cs="Arial"/>
          <w:sz w:val="20"/>
          <w:szCs w:val="20"/>
        </w:rPr>
        <w:t xml:space="preserve">premoženjske kriminalitete. </w:t>
      </w:r>
    </w:p>
    <w:p w:rsidR="00057CDC" w:rsidRPr="0040440D" w:rsidRDefault="00057CDC" w:rsidP="0040440D">
      <w:pPr>
        <w:spacing w:after="0" w:line="240" w:lineRule="auto"/>
        <w:jc w:val="both"/>
        <w:rPr>
          <w:rFonts w:ascii="Arial" w:eastAsia="Times New Roman" w:hAnsi="Arial" w:cs="Arial"/>
          <w:sz w:val="20"/>
          <w:szCs w:val="20"/>
        </w:rPr>
      </w:pPr>
    </w:p>
    <w:p w:rsidR="00057CDC" w:rsidRPr="0040440D" w:rsidRDefault="00057CDC"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Pri teh kaznivih dejanjih številčno izstopajo kazniva dejanja tatvine in velike tatvine, pri čemer so velike tatvine</w:t>
      </w:r>
      <w:r w:rsidR="008416C5">
        <w:rPr>
          <w:rFonts w:ascii="Arial" w:eastAsia="Times New Roman" w:hAnsi="Arial" w:cs="Arial"/>
          <w:sz w:val="20"/>
          <w:szCs w:val="20"/>
        </w:rPr>
        <w:t xml:space="preserve">, </w:t>
      </w:r>
      <w:r w:rsidRPr="0040440D">
        <w:rPr>
          <w:rFonts w:ascii="Arial" w:eastAsia="Times New Roman" w:hAnsi="Arial" w:cs="Arial"/>
          <w:sz w:val="20"/>
          <w:szCs w:val="20"/>
        </w:rPr>
        <w:t>glede na</w:t>
      </w:r>
      <w:r w:rsidR="008416C5">
        <w:rPr>
          <w:rFonts w:ascii="Arial" w:eastAsia="Times New Roman" w:hAnsi="Arial" w:cs="Arial"/>
          <w:sz w:val="20"/>
          <w:szCs w:val="20"/>
        </w:rPr>
        <w:t xml:space="preserve"> 5-letno</w:t>
      </w:r>
      <w:r w:rsidRPr="0040440D">
        <w:rPr>
          <w:rFonts w:ascii="Arial" w:eastAsia="Times New Roman" w:hAnsi="Arial" w:cs="Arial"/>
          <w:sz w:val="20"/>
          <w:szCs w:val="20"/>
        </w:rPr>
        <w:t xml:space="preserve"> povprečje v upadu, vendar je glede na pretekli leti v porastu</w:t>
      </w:r>
      <w:r w:rsidR="008416C5">
        <w:rPr>
          <w:rFonts w:ascii="Arial" w:eastAsia="Times New Roman" w:hAnsi="Arial" w:cs="Arial"/>
          <w:sz w:val="20"/>
          <w:szCs w:val="20"/>
        </w:rPr>
        <w:t>. P</w:t>
      </w:r>
      <w:r w:rsidRPr="0040440D">
        <w:rPr>
          <w:rFonts w:ascii="Arial" w:eastAsia="Times New Roman" w:hAnsi="Arial" w:cs="Arial"/>
          <w:sz w:val="20"/>
          <w:szCs w:val="20"/>
        </w:rPr>
        <w:t xml:space="preserve">reiskanost </w:t>
      </w:r>
      <w:r w:rsidR="008416C5">
        <w:rPr>
          <w:rFonts w:ascii="Arial" w:eastAsia="Times New Roman" w:hAnsi="Arial" w:cs="Arial"/>
          <w:sz w:val="20"/>
          <w:szCs w:val="20"/>
        </w:rPr>
        <w:t xml:space="preserve">omenjenih kaznivih dejanj </w:t>
      </w:r>
      <w:r w:rsidRPr="0040440D">
        <w:rPr>
          <w:rFonts w:ascii="Arial" w:eastAsia="Times New Roman" w:hAnsi="Arial" w:cs="Arial"/>
          <w:sz w:val="20"/>
          <w:szCs w:val="20"/>
        </w:rPr>
        <w:t xml:space="preserve">je nekoliko pod </w:t>
      </w:r>
      <w:r w:rsidR="008416C5">
        <w:rPr>
          <w:rFonts w:ascii="Arial" w:eastAsia="Times New Roman" w:hAnsi="Arial" w:cs="Arial"/>
          <w:sz w:val="20"/>
          <w:szCs w:val="20"/>
        </w:rPr>
        <w:t>5-</w:t>
      </w:r>
      <w:r w:rsidRPr="0040440D">
        <w:rPr>
          <w:rFonts w:ascii="Arial" w:eastAsia="Times New Roman" w:hAnsi="Arial" w:cs="Arial"/>
          <w:sz w:val="20"/>
          <w:szCs w:val="20"/>
        </w:rPr>
        <w:t xml:space="preserve">letnim povprečjem. V zvezi velikih tatvin intenzivno izvajamo naloge za preprečevanje vlomov v stanovanjske hiše in druge objekte in ne beležimo porasta teh kaznivih dejanj. Preiskanost teh </w:t>
      </w:r>
      <w:r w:rsidR="00FB6D44">
        <w:rPr>
          <w:rFonts w:ascii="Arial" w:eastAsia="Times New Roman" w:hAnsi="Arial" w:cs="Arial"/>
          <w:sz w:val="20"/>
          <w:szCs w:val="20"/>
        </w:rPr>
        <w:t xml:space="preserve">kaznivih </w:t>
      </w:r>
      <w:r w:rsidRPr="0040440D">
        <w:rPr>
          <w:rFonts w:ascii="Arial" w:eastAsia="Times New Roman" w:hAnsi="Arial" w:cs="Arial"/>
          <w:sz w:val="20"/>
          <w:szCs w:val="20"/>
        </w:rPr>
        <w:t xml:space="preserve">dejanj je rahlo pod </w:t>
      </w:r>
      <w:r w:rsidR="00FB6D44">
        <w:rPr>
          <w:rFonts w:ascii="Arial" w:eastAsia="Times New Roman" w:hAnsi="Arial" w:cs="Arial"/>
          <w:sz w:val="20"/>
          <w:szCs w:val="20"/>
        </w:rPr>
        <w:t>5-l</w:t>
      </w:r>
      <w:r w:rsidRPr="0040440D">
        <w:rPr>
          <w:rFonts w:ascii="Arial" w:eastAsia="Times New Roman" w:hAnsi="Arial" w:cs="Arial"/>
          <w:sz w:val="20"/>
          <w:szCs w:val="20"/>
        </w:rPr>
        <w:t>etnim povprečjem, vendar je 17</w:t>
      </w:r>
      <w:r w:rsidR="00FB6D44">
        <w:rPr>
          <w:rFonts w:ascii="Arial" w:eastAsia="Times New Roman" w:hAnsi="Arial" w:cs="Arial"/>
          <w:sz w:val="20"/>
          <w:szCs w:val="20"/>
        </w:rPr>
        <w:t xml:space="preserve"> %</w:t>
      </w:r>
      <w:r w:rsidRPr="0040440D">
        <w:rPr>
          <w:rFonts w:ascii="Arial" w:eastAsia="Times New Roman" w:hAnsi="Arial" w:cs="Arial"/>
          <w:sz w:val="20"/>
          <w:szCs w:val="20"/>
        </w:rPr>
        <w:t xml:space="preserve"> preiskanost nad </w:t>
      </w:r>
      <w:r w:rsidR="009B6AFE">
        <w:rPr>
          <w:rFonts w:ascii="Arial" w:eastAsia="Times New Roman" w:hAnsi="Arial" w:cs="Arial"/>
          <w:sz w:val="20"/>
          <w:szCs w:val="20"/>
        </w:rPr>
        <w:t>državnim</w:t>
      </w:r>
      <w:r w:rsidRPr="0040440D">
        <w:rPr>
          <w:rFonts w:ascii="Arial" w:eastAsia="Times New Roman" w:hAnsi="Arial" w:cs="Arial"/>
          <w:sz w:val="20"/>
          <w:szCs w:val="20"/>
        </w:rPr>
        <w:t xml:space="preserve"> povprečjem. V zvezi izvrševanja velikih tatvin, je bila v letu 2023 realizirana hudodelska združba oseb, ki se je načrtno ukvarjala z izvrševanjem velikih tatvin na območju celotnega območja Slovenije. Pri tem je bilo ovadenih 27 oseb za 20 kaznivih dejanj, več jih je bilo privedenih k preiskovalnemu sodniku, zoper 7 pa je bil odrejen pripor. Skupno so z dejanji povzročili za 582.725,00 </w:t>
      </w:r>
      <w:r w:rsidR="003447AC">
        <w:rPr>
          <w:rFonts w:ascii="Arial" w:eastAsia="Times New Roman" w:hAnsi="Arial" w:cs="Arial"/>
          <w:sz w:val="20"/>
          <w:szCs w:val="20"/>
        </w:rPr>
        <w:t>€</w:t>
      </w:r>
      <w:r w:rsidRPr="0040440D">
        <w:rPr>
          <w:rFonts w:ascii="Arial" w:eastAsia="Times New Roman" w:hAnsi="Arial" w:cs="Arial"/>
          <w:sz w:val="20"/>
          <w:szCs w:val="20"/>
        </w:rPr>
        <w:t xml:space="preserve"> škode. Po problematiki nasilja v družini, se </w:t>
      </w:r>
      <w:r w:rsidR="00F902B2">
        <w:rPr>
          <w:rFonts w:ascii="Arial" w:eastAsia="Times New Roman" w:hAnsi="Arial" w:cs="Arial"/>
          <w:sz w:val="20"/>
          <w:szCs w:val="20"/>
        </w:rPr>
        <w:t xml:space="preserve">tako kot </w:t>
      </w:r>
      <w:r w:rsidRPr="0040440D">
        <w:rPr>
          <w:rFonts w:ascii="Arial" w:eastAsia="Times New Roman" w:hAnsi="Arial" w:cs="Arial"/>
          <w:sz w:val="20"/>
          <w:szCs w:val="20"/>
        </w:rPr>
        <w:t xml:space="preserve">zadnja leta zasleduje ničelna toleranca, število obravnavanih dejanj nasilja v družini pa je kljub temu v okviru </w:t>
      </w:r>
      <w:r w:rsidR="00F902B2">
        <w:rPr>
          <w:rFonts w:ascii="Arial" w:eastAsia="Times New Roman" w:hAnsi="Arial" w:cs="Arial"/>
          <w:sz w:val="20"/>
          <w:szCs w:val="20"/>
        </w:rPr>
        <w:t>5-</w:t>
      </w:r>
      <w:r w:rsidRPr="0040440D">
        <w:rPr>
          <w:rFonts w:ascii="Arial" w:eastAsia="Times New Roman" w:hAnsi="Arial" w:cs="Arial"/>
          <w:sz w:val="20"/>
          <w:szCs w:val="20"/>
        </w:rPr>
        <w:t xml:space="preserve">letnega povprečja. Glede na </w:t>
      </w:r>
      <w:r w:rsidR="00F902B2">
        <w:rPr>
          <w:rFonts w:ascii="Arial" w:eastAsia="Times New Roman" w:hAnsi="Arial" w:cs="Arial"/>
          <w:sz w:val="20"/>
          <w:szCs w:val="20"/>
        </w:rPr>
        <w:t>5-</w:t>
      </w:r>
      <w:r w:rsidRPr="0040440D">
        <w:rPr>
          <w:rFonts w:ascii="Arial" w:eastAsia="Times New Roman" w:hAnsi="Arial" w:cs="Arial"/>
          <w:sz w:val="20"/>
          <w:szCs w:val="20"/>
        </w:rPr>
        <w:t xml:space="preserve">letni trend, je zaznan porast kaznivih dejanj Zanemarjanje mladoletne osebe in surovo ravnanje, </w:t>
      </w:r>
      <w:r w:rsidR="00F902B2">
        <w:rPr>
          <w:rFonts w:ascii="Arial" w:eastAsia="Times New Roman" w:hAnsi="Arial" w:cs="Arial"/>
          <w:sz w:val="20"/>
          <w:szCs w:val="20"/>
        </w:rPr>
        <w:t>kjer</w:t>
      </w:r>
      <w:r w:rsidRPr="0040440D">
        <w:rPr>
          <w:rFonts w:ascii="Arial" w:eastAsia="Times New Roman" w:hAnsi="Arial" w:cs="Arial"/>
          <w:sz w:val="20"/>
          <w:szCs w:val="20"/>
        </w:rPr>
        <w:t xml:space="preserve"> je bilo obravnavanih 240 zadev. V letu 2023 so bila v porastu tudi kazniva dejanja spolnega napada na osebo, mlajšo od petnajst let in prikazovanje, izdelava, posest in posredovanje pornografskega gradiva.</w:t>
      </w:r>
    </w:p>
    <w:p w:rsidR="00057CDC" w:rsidRPr="0040440D" w:rsidRDefault="00057CDC" w:rsidP="0040440D">
      <w:pPr>
        <w:spacing w:after="0" w:line="240" w:lineRule="auto"/>
        <w:jc w:val="both"/>
        <w:rPr>
          <w:rFonts w:ascii="Arial" w:eastAsia="Times New Roman" w:hAnsi="Arial" w:cs="Arial"/>
          <w:sz w:val="20"/>
          <w:szCs w:val="20"/>
        </w:rPr>
      </w:pPr>
    </w:p>
    <w:p w:rsidR="00057CDC" w:rsidRPr="0040440D" w:rsidRDefault="00D626CC" w:rsidP="0040440D">
      <w:pPr>
        <w:spacing w:after="0" w:line="240" w:lineRule="auto"/>
        <w:jc w:val="both"/>
        <w:rPr>
          <w:rFonts w:ascii="Arial" w:eastAsia="Times New Roman" w:hAnsi="Arial" w:cs="Arial"/>
          <w:sz w:val="20"/>
          <w:szCs w:val="20"/>
        </w:rPr>
      </w:pPr>
      <w:r>
        <w:rPr>
          <w:rFonts w:ascii="Arial" w:eastAsia="Times New Roman" w:hAnsi="Arial" w:cs="Arial"/>
          <w:sz w:val="20"/>
          <w:szCs w:val="20"/>
        </w:rPr>
        <w:t>Z</w:t>
      </w:r>
      <w:r w:rsidR="00057CDC" w:rsidRPr="0040440D">
        <w:rPr>
          <w:rFonts w:ascii="Arial" w:eastAsia="Times New Roman" w:hAnsi="Arial" w:cs="Arial"/>
          <w:sz w:val="20"/>
          <w:szCs w:val="20"/>
        </w:rPr>
        <w:t xml:space="preserve">aznan </w:t>
      </w:r>
      <w:r>
        <w:rPr>
          <w:rFonts w:ascii="Arial" w:eastAsia="Times New Roman" w:hAnsi="Arial" w:cs="Arial"/>
          <w:sz w:val="20"/>
          <w:szCs w:val="20"/>
        </w:rPr>
        <w:t xml:space="preserve">je bil </w:t>
      </w:r>
      <w:r w:rsidR="00057CDC" w:rsidRPr="0040440D">
        <w:rPr>
          <w:rFonts w:ascii="Arial" w:eastAsia="Times New Roman" w:hAnsi="Arial" w:cs="Arial"/>
          <w:sz w:val="20"/>
          <w:szCs w:val="20"/>
        </w:rPr>
        <w:t xml:space="preserve">porast kaznivih dejanj zoper življenje in telo, obravnavali smo 1 uboj in 1 umor, pri čemer so bila vsa dejanja preiskana. </w:t>
      </w:r>
      <w:r>
        <w:rPr>
          <w:rFonts w:ascii="Arial" w:eastAsia="Times New Roman" w:hAnsi="Arial" w:cs="Arial"/>
          <w:sz w:val="20"/>
          <w:szCs w:val="20"/>
        </w:rPr>
        <w:t>P</w:t>
      </w:r>
      <w:r w:rsidR="00057CDC" w:rsidRPr="0040440D">
        <w:rPr>
          <w:rFonts w:ascii="Arial" w:eastAsia="Times New Roman" w:hAnsi="Arial" w:cs="Arial"/>
          <w:sz w:val="20"/>
          <w:szCs w:val="20"/>
        </w:rPr>
        <w:t xml:space="preserve">ovečanje zaznavamo tudi pri obravnavi kaznivih dejanj telesnih poškodb, </w:t>
      </w:r>
      <w:r w:rsidR="003F4996">
        <w:rPr>
          <w:rFonts w:ascii="Arial" w:eastAsia="Times New Roman" w:hAnsi="Arial" w:cs="Arial"/>
          <w:sz w:val="20"/>
          <w:szCs w:val="20"/>
        </w:rPr>
        <w:t xml:space="preserve">predvsem je povečanje </w:t>
      </w:r>
      <w:r w:rsidR="00057CDC" w:rsidRPr="0040440D">
        <w:rPr>
          <w:rFonts w:ascii="Arial" w:eastAsia="Times New Roman" w:hAnsi="Arial" w:cs="Arial"/>
          <w:sz w:val="20"/>
          <w:szCs w:val="20"/>
        </w:rPr>
        <w:t>pri lahkih telesnih poškodbah</w:t>
      </w:r>
      <w:r w:rsidR="003F4996">
        <w:rPr>
          <w:rFonts w:ascii="Arial" w:eastAsia="Times New Roman" w:hAnsi="Arial" w:cs="Arial"/>
          <w:sz w:val="20"/>
          <w:szCs w:val="20"/>
        </w:rPr>
        <w:t xml:space="preserve">, kar </w:t>
      </w:r>
      <w:r w:rsidR="00057CDC" w:rsidRPr="0040440D">
        <w:rPr>
          <w:rFonts w:ascii="Arial" w:eastAsia="Times New Roman" w:hAnsi="Arial" w:cs="Arial"/>
          <w:sz w:val="20"/>
          <w:szCs w:val="20"/>
        </w:rPr>
        <w:t xml:space="preserve">negativno odstopa od </w:t>
      </w:r>
      <w:r w:rsidR="003F4996">
        <w:rPr>
          <w:rFonts w:ascii="Arial" w:eastAsia="Times New Roman" w:hAnsi="Arial" w:cs="Arial"/>
          <w:sz w:val="20"/>
          <w:szCs w:val="20"/>
        </w:rPr>
        <w:t>5-</w:t>
      </w:r>
      <w:r w:rsidR="00057CDC" w:rsidRPr="0040440D">
        <w:rPr>
          <w:rFonts w:ascii="Arial" w:eastAsia="Times New Roman" w:hAnsi="Arial" w:cs="Arial"/>
          <w:sz w:val="20"/>
          <w:szCs w:val="20"/>
        </w:rPr>
        <w:t xml:space="preserve">letnega povprečja. Umor, ki je bil obravnavan na območju Žalca, so </w:t>
      </w:r>
      <w:r w:rsidR="00A812F9">
        <w:rPr>
          <w:rFonts w:ascii="Arial" w:eastAsia="Times New Roman" w:hAnsi="Arial" w:cs="Arial"/>
          <w:sz w:val="20"/>
          <w:szCs w:val="20"/>
        </w:rPr>
        <w:t xml:space="preserve">bili </w:t>
      </w:r>
      <w:r w:rsidR="00057CDC" w:rsidRPr="0040440D">
        <w:rPr>
          <w:rFonts w:ascii="Arial" w:eastAsia="Times New Roman" w:hAnsi="Arial" w:cs="Arial"/>
          <w:sz w:val="20"/>
          <w:szCs w:val="20"/>
        </w:rPr>
        <w:t xml:space="preserve">storilci neznani, z obsežno preiskavo pa je bilo ugotovljeno, da sta dejanji izvršili dve osebi, pri </w:t>
      </w:r>
      <w:r w:rsidR="00A812F9">
        <w:rPr>
          <w:rFonts w:ascii="Arial" w:eastAsia="Times New Roman" w:hAnsi="Arial" w:cs="Arial"/>
          <w:sz w:val="20"/>
          <w:szCs w:val="20"/>
        </w:rPr>
        <w:t>katerih</w:t>
      </w:r>
      <w:r w:rsidR="00057CDC" w:rsidRPr="0040440D">
        <w:rPr>
          <w:rFonts w:ascii="Arial" w:eastAsia="Times New Roman" w:hAnsi="Arial" w:cs="Arial"/>
          <w:sz w:val="20"/>
          <w:szCs w:val="20"/>
        </w:rPr>
        <w:t xml:space="preserve"> je bila v nadaljevanju zasežena velika količina prepovedanih drog. Obravnavano je bilo tudi kaznivo dejanje </w:t>
      </w:r>
      <w:r w:rsidR="002F286D">
        <w:rPr>
          <w:rFonts w:ascii="Arial" w:eastAsia="Times New Roman" w:hAnsi="Arial" w:cs="Arial"/>
          <w:sz w:val="20"/>
          <w:szCs w:val="20"/>
        </w:rPr>
        <w:t>P</w:t>
      </w:r>
      <w:r w:rsidR="00057CDC" w:rsidRPr="0040440D">
        <w:rPr>
          <w:rFonts w:ascii="Arial" w:eastAsia="Times New Roman" w:hAnsi="Arial" w:cs="Arial"/>
          <w:sz w:val="20"/>
          <w:szCs w:val="20"/>
        </w:rPr>
        <w:t>ovzročitve smrti iz malomarnosti in zanemarjanje in surov</w:t>
      </w:r>
      <w:r w:rsidR="006411DF">
        <w:rPr>
          <w:rFonts w:ascii="Arial" w:eastAsia="Times New Roman" w:hAnsi="Arial" w:cs="Arial"/>
          <w:sz w:val="20"/>
          <w:szCs w:val="20"/>
        </w:rPr>
        <w:t>o</w:t>
      </w:r>
      <w:r w:rsidR="00057CDC" w:rsidRPr="0040440D">
        <w:rPr>
          <w:rFonts w:ascii="Arial" w:eastAsia="Times New Roman" w:hAnsi="Arial" w:cs="Arial"/>
          <w:sz w:val="20"/>
          <w:szCs w:val="20"/>
        </w:rPr>
        <w:t xml:space="preserve"> ravnanj</w:t>
      </w:r>
      <w:r w:rsidR="006411DF">
        <w:rPr>
          <w:rFonts w:ascii="Arial" w:eastAsia="Times New Roman" w:hAnsi="Arial" w:cs="Arial"/>
          <w:sz w:val="20"/>
          <w:szCs w:val="20"/>
        </w:rPr>
        <w:t>e</w:t>
      </w:r>
      <w:r w:rsidR="00057CDC" w:rsidRPr="0040440D">
        <w:rPr>
          <w:rFonts w:ascii="Arial" w:eastAsia="Times New Roman" w:hAnsi="Arial" w:cs="Arial"/>
          <w:sz w:val="20"/>
          <w:szCs w:val="20"/>
        </w:rPr>
        <w:t xml:space="preserve"> mladoletne osebe</w:t>
      </w:r>
      <w:r w:rsidR="002F286D">
        <w:rPr>
          <w:rFonts w:ascii="Arial" w:eastAsia="Times New Roman" w:hAnsi="Arial" w:cs="Arial"/>
          <w:sz w:val="20"/>
          <w:szCs w:val="20"/>
        </w:rPr>
        <w:t>,</w:t>
      </w:r>
      <w:r w:rsidR="00057CDC" w:rsidRPr="0040440D">
        <w:rPr>
          <w:rFonts w:ascii="Arial" w:eastAsia="Times New Roman" w:hAnsi="Arial" w:cs="Arial"/>
          <w:sz w:val="20"/>
          <w:szCs w:val="20"/>
        </w:rPr>
        <w:t xml:space="preserve"> pri katerem je v zaprtem osebnem avtomobilu umrl otrok. Oba osumljenca sta bila privedena k preiskovalnemu sodniku, ki je zoper njiju odredil pripor.</w:t>
      </w:r>
    </w:p>
    <w:p w:rsidR="00057CDC" w:rsidRPr="0040440D" w:rsidRDefault="00057CDC" w:rsidP="0040440D">
      <w:pPr>
        <w:spacing w:after="0" w:line="240" w:lineRule="auto"/>
        <w:jc w:val="both"/>
        <w:rPr>
          <w:rFonts w:ascii="Arial" w:eastAsia="Times New Roman" w:hAnsi="Arial" w:cs="Arial"/>
          <w:sz w:val="20"/>
          <w:szCs w:val="20"/>
        </w:rPr>
      </w:pPr>
    </w:p>
    <w:p w:rsidR="00057CDC" w:rsidRPr="0040440D" w:rsidRDefault="00057CDC"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 xml:space="preserve">Po problematiki mladoletniške kriminalitete je število obravnavanih zadev višje od </w:t>
      </w:r>
      <w:r w:rsidR="00B75784">
        <w:rPr>
          <w:rFonts w:ascii="Arial" w:eastAsia="Times New Roman" w:hAnsi="Arial" w:cs="Arial"/>
          <w:sz w:val="20"/>
          <w:szCs w:val="20"/>
        </w:rPr>
        <w:t>5-</w:t>
      </w:r>
      <w:r w:rsidRPr="0040440D">
        <w:rPr>
          <w:rFonts w:ascii="Arial" w:eastAsia="Times New Roman" w:hAnsi="Arial" w:cs="Arial"/>
          <w:sz w:val="20"/>
          <w:szCs w:val="20"/>
        </w:rPr>
        <w:t xml:space="preserve">letnega povprečja. Odstopajo predvsem kazniva dejanja </w:t>
      </w:r>
      <w:r w:rsidR="00B75784">
        <w:rPr>
          <w:rFonts w:ascii="Arial" w:eastAsia="Times New Roman" w:hAnsi="Arial" w:cs="Arial"/>
          <w:sz w:val="20"/>
          <w:szCs w:val="20"/>
        </w:rPr>
        <w:t>T</w:t>
      </w:r>
      <w:r w:rsidRPr="0040440D">
        <w:rPr>
          <w:rFonts w:ascii="Arial" w:eastAsia="Times New Roman" w:hAnsi="Arial" w:cs="Arial"/>
          <w:sz w:val="20"/>
          <w:szCs w:val="20"/>
        </w:rPr>
        <w:t xml:space="preserve">atvine, Nasilništva, </w:t>
      </w:r>
      <w:r w:rsidR="00B75784">
        <w:rPr>
          <w:rFonts w:ascii="Arial" w:eastAsia="Times New Roman" w:hAnsi="Arial" w:cs="Arial"/>
          <w:sz w:val="20"/>
          <w:szCs w:val="20"/>
        </w:rPr>
        <w:t>L</w:t>
      </w:r>
      <w:r w:rsidRPr="0040440D">
        <w:rPr>
          <w:rFonts w:ascii="Arial" w:eastAsia="Times New Roman" w:hAnsi="Arial" w:cs="Arial"/>
          <w:sz w:val="20"/>
          <w:szCs w:val="20"/>
        </w:rPr>
        <w:t xml:space="preserve">ahkih telesnih poškodb in </w:t>
      </w:r>
      <w:r w:rsidR="00B75784">
        <w:rPr>
          <w:rFonts w:ascii="Arial" w:eastAsia="Times New Roman" w:hAnsi="Arial" w:cs="Arial"/>
          <w:sz w:val="20"/>
          <w:szCs w:val="20"/>
        </w:rPr>
        <w:t>P</w:t>
      </w:r>
      <w:r w:rsidRPr="0040440D">
        <w:rPr>
          <w:rFonts w:ascii="Arial" w:eastAsia="Times New Roman" w:hAnsi="Arial" w:cs="Arial"/>
          <w:sz w:val="20"/>
          <w:szCs w:val="20"/>
        </w:rPr>
        <w:t>oškodovanj tujih stvari.</w:t>
      </w:r>
    </w:p>
    <w:p w:rsidR="00057CDC" w:rsidRPr="0040440D" w:rsidRDefault="00057CDC" w:rsidP="0040440D">
      <w:pPr>
        <w:spacing w:after="0" w:line="240" w:lineRule="auto"/>
        <w:jc w:val="both"/>
        <w:rPr>
          <w:rFonts w:ascii="Arial" w:eastAsia="Times New Roman" w:hAnsi="Arial" w:cs="Arial"/>
          <w:sz w:val="20"/>
          <w:szCs w:val="20"/>
        </w:rPr>
      </w:pPr>
    </w:p>
    <w:p w:rsidR="00057CDC" w:rsidRPr="0040440D" w:rsidRDefault="00057CDC" w:rsidP="0040440D">
      <w:pPr>
        <w:autoSpaceDE w:val="0"/>
        <w:autoSpaceDN w:val="0"/>
        <w:adjustRightInd w:val="0"/>
        <w:spacing w:after="0" w:line="240" w:lineRule="auto"/>
        <w:jc w:val="both"/>
        <w:rPr>
          <w:rFonts w:ascii="Arial" w:eastAsia="Times New Roman" w:hAnsi="Arial" w:cs="Arial"/>
          <w:color w:val="000000"/>
          <w:sz w:val="20"/>
          <w:szCs w:val="20"/>
          <w:lang w:bidi="lo-LA"/>
        </w:rPr>
      </w:pPr>
      <w:r w:rsidRPr="0040440D">
        <w:rPr>
          <w:rFonts w:ascii="Arial" w:eastAsia="Times New Roman" w:hAnsi="Arial" w:cs="Arial"/>
          <w:color w:val="000000"/>
          <w:sz w:val="20"/>
          <w:szCs w:val="20"/>
          <w:lang w:bidi="lo-LA"/>
        </w:rPr>
        <w:t>V letu 2023 je obravnava kaznivih dejanj s področja gospodarske kriminalitete</w:t>
      </w:r>
      <w:r w:rsidR="00B75784">
        <w:rPr>
          <w:rFonts w:ascii="Arial" w:eastAsia="Times New Roman" w:hAnsi="Arial" w:cs="Arial"/>
          <w:color w:val="000000"/>
          <w:sz w:val="20"/>
          <w:szCs w:val="20"/>
          <w:lang w:bidi="lo-LA"/>
        </w:rPr>
        <w:t>,</w:t>
      </w:r>
      <w:r w:rsidRPr="0040440D">
        <w:rPr>
          <w:rFonts w:ascii="Arial" w:eastAsia="Times New Roman" w:hAnsi="Arial" w:cs="Arial"/>
          <w:color w:val="000000"/>
          <w:sz w:val="20"/>
          <w:szCs w:val="20"/>
          <w:lang w:bidi="lo-LA"/>
        </w:rPr>
        <w:t xml:space="preserve"> na območju PU Celje</w:t>
      </w:r>
      <w:r w:rsidR="00B75784">
        <w:rPr>
          <w:rFonts w:ascii="Arial" w:eastAsia="Times New Roman" w:hAnsi="Arial" w:cs="Arial"/>
          <w:color w:val="000000"/>
          <w:sz w:val="20"/>
          <w:szCs w:val="20"/>
          <w:lang w:bidi="lo-LA"/>
        </w:rPr>
        <w:t>,</w:t>
      </w:r>
      <w:r w:rsidRPr="0040440D">
        <w:rPr>
          <w:rFonts w:ascii="Arial" w:eastAsia="Times New Roman" w:hAnsi="Arial" w:cs="Arial"/>
          <w:color w:val="000000"/>
          <w:sz w:val="20"/>
          <w:szCs w:val="20"/>
          <w:lang w:bidi="lo-LA"/>
        </w:rPr>
        <w:t xml:space="preserve"> močno upadla in je pod povprečjem zadnjih 5</w:t>
      </w:r>
      <w:r w:rsidR="00B75784">
        <w:rPr>
          <w:rFonts w:ascii="Arial" w:eastAsia="Times New Roman" w:hAnsi="Arial" w:cs="Arial"/>
          <w:color w:val="000000"/>
          <w:sz w:val="20"/>
          <w:szCs w:val="20"/>
          <w:lang w:bidi="lo-LA"/>
        </w:rPr>
        <w:t>-</w:t>
      </w:r>
      <w:r w:rsidRPr="0040440D">
        <w:rPr>
          <w:rFonts w:ascii="Arial" w:eastAsia="Times New Roman" w:hAnsi="Arial" w:cs="Arial"/>
          <w:color w:val="000000"/>
          <w:sz w:val="20"/>
          <w:szCs w:val="20"/>
          <w:lang w:bidi="lo-LA"/>
        </w:rPr>
        <w:t>letih</w:t>
      </w:r>
      <w:r w:rsidR="00B75784">
        <w:rPr>
          <w:rFonts w:ascii="Arial" w:eastAsia="Times New Roman" w:hAnsi="Arial" w:cs="Arial"/>
          <w:color w:val="000000"/>
          <w:sz w:val="20"/>
          <w:szCs w:val="20"/>
          <w:lang w:bidi="lo-LA"/>
        </w:rPr>
        <w:t xml:space="preserve"> [</w:t>
      </w:r>
      <w:r w:rsidRPr="0040440D">
        <w:rPr>
          <w:rFonts w:ascii="Arial" w:eastAsia="Times New Roman" w:hAnsi="Arial" w:cs="Arial"/>
          <w:color w:val="000000"/>
          <w:sz w:val="20"/>
          <w:szCs w:val="20"/>
          <w:lang w:bidi="lo-LA"/>
        </w:rPr>
        <w:t>883</w:t>
      </w:r>
      <w:r w:rsidR="00B75784">
        <w:rPr>
          <w:rFonts w:ascii="Arial" w:eastAsia="Times New Roman" w:hAnsi="Arial" w:cs="Arial"/>
          <w:color w:val="000000"/>
          <w:sz w:val="20"/>
          <w:szCs w:val="20"/>
          <w:lang w:bidi="lo-LA"/>
        </w:rPr>
        <w:t>]</w:t>
      </w:r>
      <w:r w:rsidR="0073681B">
        <w:rPr>
          <w:rFonts w:ascii="Arial" w:eastAsia="Times New Roman" w:hAnsi="Arial" w:cs="Arial"/>
          <w:color w:val="000000"/>
          <w:sz w:val="20"/>
          <w:szCs w:val="20"/>
          <w:lang w:bidi="lo-LA"/>
        </w:rPr>
        <w:t>. O</w:t>
      </w:r>
      <w:r w:rsidRPr="0040440D">
        <w:rPr>
          <w:rFonts w:ascii="Arial" w:eastAsia="Times New Roman" w:hAnsi="Arial" w:cs="Arial"/>
          <w:color w:val="000000"/>
          <w:sz w:val="20"/>
          <w:szCs w:val="20"/>
          <w:lang w:bidi="lo-LA"/>
        </w:rPr>
        <w:t xml:space="preserve">bravnavanih </w:t>
      </w:r>
      <w:r w:rsidR="0073681B">
        <w:rPr>
          <w:rFonts w:ascii="Arial" w:eastAsia="Times New Roman" w:hAnsi="Arial" w:cs="Arial"/>
          <w:color w:val="000000"/>
          <w:sz w:val="20"/>
          <w:szCs w:val="20"/>
          <w:lang w:bidi="lo-LA"/>
        </w:rPr>
        <w:t xml:space="preserve">je bilo </w:t>
      </w:r>
      <w:r w:rsidRPr="0040440D">
        <w:rPr>
          <w:rFonts w:ascii="Arial" w:eastAsia="Times New Roman" w:hAnsi="Arial" w:cs="Arial"/>
          <w:color w:val="000000"/>
          <w:sz w:val="20"/>
          <w:szCs w:val="20"/>
          <w:lang w:bidi="lo-LA"/>
        </w:rPr>
        <w:t>586 kaznivih dejanj</w:t>
      </w:r>
      <w:r w:rsidR="0073681B">
        <w:rPr>
          <w:rFonts w:ascii="Arial" w:eastAsia="Times New Roman" w:hAnsi="Arial" w:cs="Arial"/>
          <w:color w:val="000000"/>
          <w:sz w:val="20"/>
          <w:szCs w:val="20"/>
          <w:lang w:bidi="lo-LA"/>
        </w:rPr>
        <w:t xml:space="preserve">, kar je </w:t>
      </w:r>
      <w:r w:rsidR="003447AC">
        <w:rPr>
          <w:rFonts w:ascii="Arial" w:eastAsia="Times New Roman" w:hAnsi="Arial" w:cs="Arial"/>
          <w:color w:val="000000"/>
          <w:sz w:val="20"/>
          <w:szCs w:val="20"/>
          <w:lang w:bidi="lo-LA"/>
        </w:rPr>
        <w:t>43 %</w:t>
      </w:r>
      <w:r w:rsidR="0073681B">
        <w:rPr>
          <w:rFonts w:ascii="Arial" w:eastAsia="Times New Roman" w:hAnsi="Arial" w:cs="Arial"/>
          <w:color w:val="000000"/>
          <w:sz w:val="20"/>
          <w:szCs w:val="20"/>
          <w:lang w:bidi="lo-LA"/>
        </w:rPr>
        <w:t xml:space="preserve"> manj</w:t>
      </w:r>
      <w:r w:rsidRPr="0040440D">
        <w:rPr>
          <w:rFonts w:ascii="Arial" w:eastAsia="Times New Roman" w:hAnsi="Arial" w:cs="Arial"/>
          <w:color w:val="000000"/>
          <w:sz w:val="20"/>
          <w:szCs w:val="20"/>
          <w:lang w:bidi="lo-LA"/>
        </w:rPr>
        <w:t xml:space="preserve">. Med zaznanimi kaznivimi dejanji največji delež </w:t>
      </w:r>
      <w:r w:rsidR="0073681B">
        <w:rPr>
          <w:rFonts w:ascii="Arial" w:eastAsia="Times New Roman" w:hAnsi="Arial" w:cs="Arial"/>
          <w:color w:val="000000"/>
          <w:sz w:val="20"/>
          <w:szCs w:val="20"/>
          <w:lang w:bidi="lo-LA"/>
        </w:rPr>
        <w:t xml:space="preserve">predstavljajo </w:t>
      </w:r>
      <w:r w:rsidRPr="0040440D">
        <w:rPr>
          <w:rFonts w:ascii="Arial" w:eastAsia="Times New Roman" w:hAnsi="Arial" w:cs="Arial"/>
          <w:color w:val="000000"/>
          <w:sz w:val="20"/>
          <w:szCs w:val="20"/>
          <w:lang w:bidi="lo-LA"/>
        </w:rPr>
        <w:t xml:space="preserve">kazniva dejanja </w:t>
      </w:r>
      <w:r w:rsidR="0073681B">
        <w:rPr>
          <w:rFonts w:ascii="Arial" w:eastAsia="Times New Roman" w:hAnsi="Arial" w:cs="Arial"/>
          <w:color w:val="000000"/>
          <w:sz w:val="20"/>
          <w:szCs w:val="20"/>
          <w:lang w:bidi="lo-LA"/>
        </w:rPr>
        <w:t>O</w:t>
      </w:r>
      <w:r w:rsidRPr="0040440D">
        <w:rPr>
          <w:rFonts w:ascii="Arial" w:eastAsia="Times New Roman" w:hAnsi="Arial" w:cs="Arial"/>
          <w:color w:val="000000"/>
          <w:sz w:val="20"/>
          <w:szCs w:val="20"/>
          <w:lang w:bidi="lo-LA"/>
        </w:rPr>
        <w:t xml:space="preserve">veritve lažne vsebine, </w:t>
      </w:r>
      <w:r w:rsidR="00221605">
        <w:rPr>
          <w:rFonts w:ascii="Arial" w:eastAsia="Times New Roman" w:hAnsi="Arial" w:cs="Arial"/>
          <w:color w:val="000000"/>
          <w:sz w:val="20"/>
          <w:szCs w:val="20"/>
          <w:lang w:bidi="lo-LA"/>
        </w:rPr>
        <w:t>P</w:t>
      </w:r>
      <w:r w:rsidRPr="0040440D">
        <w:rPr>
          <w:rFonts w:ascii="Arial" w:eastAsia="Times New Roman" w:hAnsi="Arial" w:cs="Arial"/>
          <w:color w:val="000000"/>
          <w:sz w:val="20"/>
          <w:szCs w:val="20"/>
          <w:lang w:bidi="lo-LA"/>
        </w:rPr>
        <w:t xml:space="preserve">onareditev ali uničenje poslovnih listin, </w:t>
      </w:r>
      <w:r w:rsidR="00221605">
        <w:rPr>
          <w:rFonts w:ascii="Arial" w:eastAsia="Times New Roman" w:hAnsi="Arial" w:cs="Arial"/>
          <w:color w:val="000000"/>
          <w:sz w:val="20"/>
          <w:szCs w:val="20"/>
          <w:lang w:bidi="lo-LA"/>
        </w:rPr>
        <w:t>P</w:t>
      </w:r>
      <w:r w:rsidRPr="0040440D">
        <w:rPr>
          <w:rFonts w:ascii="Arial" w:eastAsia="Times New Roman" w:hAnsi="Arial" w:cs="Arial"/>
          <w:color w:val="000000"/>
          <w:sz w:val="20"/>
          <w:szCs w:val="20"/>
          <w:lang w:bidi="lo-LA"/>
        </w:rPr>
        <w:t xml:space="preserve">oslovne goljufije, </w:t>
      </w:r>
      <w:r w:rsidR="00221605">
        <w:rPr>
          <w:rFonts w:ascii="Arial" w:eastAsia="Times New Roman" w:hAnsi="Arial" w:cs="Arial"/>
          <w:color w:val="000000"/>
          <w:sz w:val="20"/>
          <w:szCs w:val="20"/>
          <w:lang w:bidi="lo-LA"/>
        </w:rPr>
        <w:t>P</w:t>
      </w:r>
      <w:r w:rsidRPr="0040440D">
        <w:rPr>
          <w:rFonts w:ascii="Arial" w:eastAsia="Times New Roman" w:hAnsi="Arial" w:cs="Arial"/>
          <w:color w:val="000000"/>
          <w:sz w:val="20"/>
          <w:szCs w:val="20"/>
          <w:lang w:bidi="lo-LA"/>
        </w:rPr>
        <w:t xml:space="preserve">oneverba in neupravičena uporaba tujega premoženja, </w:t>
      </w:r>
      <w:r w:rsidR="00221605">
        <w:rPr>
          <w:rFonts w:ascii="Arial" w:eastAsia="Times New Roman" w:hAnsi="Arial" w:cs="Arial"/>
          <w:color w:val="000000"/>
          <w:sz w:val="20"/>
          <w:szCs w:val="20"/>
          <w:lang w:bidi="lo-LA"/>
        </w:rPr>
        <w:t>K</w:t>
      </w:r>
      <w:r w:rsidRPr="0040440D">
        <w:rPr>
          <w:rFonts w:ascii="Arial" w:eastAsia="Times New Roman" w:hAnsi="Arial" w:cs="Arial"/>
          <w:color w:val="000000"/>
          <w:sz w:val="20"/>
          <w:szCs w:val="20"/>
          <w:lang w:bidi="lo-LA"/>
        </w:rPr>
        <w:t xml:space="preserve">ršitve temeljnih pravic delavcev, </w:t>
      </w:r>
      <w:r w:rsidR="00221605">
        <w:rPr>
          <w:rFonts w:ascii="Arial" w:eastAsia="Times New Roman" w:hAnsi="Arial" w:cs="Arial"/>
          <w:color w:val="000000"/>
          <w:sz w:val="20"/>
          <w:szCs w:val="20"/>
          <w:lang w:bidi="lo-LA"/>
        </w:rPr>
        <w:t>P</w:t>
      </w:r>
      <w:r w:rsidRPr="0040440D">
        <w:rPr>
          <w:rFonts w:ascii="Arial" w:eastAsia="Times New Roman" w:hAnsi="Arial" w:cs="Arial"/>
          <w:color w:val="000000"/>
          <w:sz w:val="20"/>
          <w:szCs w:val="20"/>
          <w:lang w:bidi="lo-LA"/>
        </w:rPr>
        <w:t xml:space="preserve">oslovne goljufije in </w:t>
      </w:r>
      <w:r w:rsidR="00221605">
        <w:rPr>
          <w:rFonts w:ascii="Arial" w:eastAsia="Times New Roman" w:hAnsi="Arial" w:cs="Arial"/>
          <w:color w:val="000000"/>
          <w:sz w:val="20"/>
          <w:szCs w:val="20"/>
          <w:lang w:bidi="lo-LA"/>
        </w:rPr>
        <w:t>P</w:t>
      </w:r>
      <w:r w:rsidRPr="0040440D">
        <w:rPr>
          <w:rFonts w:ascii="Arial" w:eastAsia="Times New Roman" w:hAnsi="Arial" w:cs="Arial"/>
          <w:color w:val="000000"/>
          <w:sz w:val="20"/>
          <w:szCs w:val="20"/>
          <w:lang w:bidi="lo-LA"/>
        </w:rPr>
        <w:t xml:space="preserve">onarejanje denarja. Skupna škoda povzročena z gospodarskimi kaznivimi dejanji, je bila ocenjena na 10,5 </w:t>
      </w:r>
      <w:r w:rsidR="006C29F2" w:rsidRPr="0040440D">
        <w:rPr>
          <w:rFonts w:ascii="Arial" w:eastAsia="Times New Roman" w:hAnsi="Arial" w:cs="Arial"/>
          <w:color w:val="000000"/>
          <w:sz w:val="20"/>
          <w:szCs w:val="20"/>
          <w:lang w:bidi="lo-LA"/>
        </w:rPr>
        <w:t>mi</w:t>
      </w:r>
      <w:r w:rsidR="006C29F2">
        <w:rPr>
          <w:rFonts w:ascii="Arial" w:eastAsia="Times New Roman" w:hAnsi="Arial" w:cs="Arial"/>
          <w:color w:val="000000"/>
          <w:sz w:val="20"/>
          <w:szCs w:val="20"/>
          <w:lang w:bidi="lo-LA"/>
        </w:rPr>
        <w:t>lijo</w:t>
      </w:r>
      <w:r w:rsidR="006C29F2" w:rsidRPr="0040440D">
        <w:rPr>
          <w:rFonts w:ascii="Arial" w:eastAsia="Times New Roman" w:hAnsi="Arial" w:cs="Arial"/>
          <w:color w:val="000000"/>
          <w:sz w:val="20"/>
          <w:szCs w:val="20"/>
          <w:lang w:bidi="lo-LA"/>
        </w:rPr>
        <w:t>n</w:t>
      </w:r>
      <w:r w:rsidR="006C29F2">
        <w:rPr>
          <w:rFonts w:ascii="Arial" w:eastAsia="Times New Roman" w:hAnsi="Arial" w:cs="Arial"/>
          <w:color w:val="000000"/>
          <w:sz w:val="20"/>
          <w:szCs w:val="20"/>
          <w:lang w:bidi="lo-LA"/>
        </w:rPr>
        <w:t>ov</w:t>
      </w:r>
      <w:r w:rsidRPr="0040440D">
        <w:rPr>
          <w:rFonts w:ascii="Arial" w:eastAsia="Times New Roman" w:hAnsi="Arial" w:cs="Arial"/>
          <w:color w:val="000000"/>
          <w:sz w:val="20"/>
          <w:szCs w:val="20"/>
          <w:lang w:bidi="lo-LA"/>
        </w:rPr>
        <w:t xml:space="preserve"> evrov, kar je manj </w:t>
      </w:r>
      <w:r w:rsidR="00461F33">
        <w:rPr>
          <w:rFonts w:ascii="Arial" w:eastAsia="Times New Roman" w:hAnsi="Arial" w:cs="Arial"/>
          <w:color w:val="000000"/>
          <w:sz w:val="20"/>
          <w:szCs w:val="20"/>
          <w:lang w:bidi="lo-LA"/>
        </w:rPr>
        <w:t>od</w:t>
      </w:r>
      <w:r w:rsidRPr="0040440D">
        <w:rPr>
          <w:rFonts w:ascii="Arial" w:eastAsia="Times New Roman" w:hAnsi="Arial" w:cs="Arial"/>
          <w:color w:val="000000"/>
          <w:sz w:val="20"/>
          <w:szCs w:val="20"/>
          <w:lang w:bidi="lo-LA"/>
        </w:rPr>
        <w:t xml:space="preserve"> </w:t>
      </w:r>
      <w:r w:rsidR="00461F33">
        <w:rPr>
          <w:rFonts w:ascii="Arial" w:eastAsia="Times New Roman" w:hAnsi="Arial" w:cs="Arial"/>
          <w:color w:val="000000"/>
          <w:sz w:val="20"/>
          <w:szCs w:val="20"/>
          <w:lang w:bidi="lo-LA"/>
        </w:rPr>
        <w:t>5-</w:t>
      </w:r>
      <w:r w:rsidRPr="0040440D">
        <w:rPr>
          <w:rFonts w:ascii="Arial" w:eastAsia="Times New Roman" w:hAnsi="Arial" w:cs="Arial"/>
          <w:color w:val="000000"/>
          <w:sz w:val="20"/>
          <w:szCs w:val="20"/>
          <w:lang w:bidi="lo-LA"/>
        </w:rPr>
        <w:t>letn</w:t>
      </w:r>
      <w:r w:rsidR="00461F33">
        <w:rPr>
          <w:rFonts w:ascii="Arial" w:eastAsia="Times New Roman" w:hAnsi="Arial" w:cs="Arial"/>
          <w:color w:val="000000"/>
          <w:sz w:val="20"/>
          <w:szCs w:val="20"/>
          <w:lang w:bidi="lo-LA"/>
        </w:rPr>
        <w:t>ega</w:t>
      </w:r>
      <w:r w:rsidRPr="0040440D">
        <w:rPr>
          <w:rFonts w:ascii="Arial" w:eastAsia="Times New Roman" w:hAnsi="Arial" w:cs="Arial"/>
          <w:color w:val="000000"/>
          <w:sz w:val="20"/>
          <w:szCs w:val="20"/>
          <w:lang w:bidi="lo-LA"/>
        </w:rPr>
        <w:t xml:space="preserve"> povprečj</w:t>
      </w:r>
      <w:r w:rsidR="00461F33">
        <w:rPr>
          <w:rFonts w:ascii="Arial" w:eastAsia="Times New Roman" w:hAnsi="Arial" w:cs="Arial"/>
          <w:color w:val="000000"/>
          <w:sz w:val="20"/>
          <w:szCs w:val="20"/>
          <w:lang w:bidi="lo-LA"/>
        </w:rPr>
        <w:t>a</w:t>
      </w:r>
      <w:r w:rsidRPr="0040440D">
        <w:rPr>
          <w:rFonts w:ascii="Arial" w:eastAsia="Times New Roman" w:hAnsi="Arial" w:cs="Arial"/>
          <w:color w:val="000000"/>
          <w:sz w:val="20"/>
          <w:szCs w:val="20"/>
          <w:lang w:bidi="lo-LA"/>
        </w:rPr>
        <w:t xml:space="preserve"> </w:t>
      </w:r>
      <w:r w:rsidR="003447AC">
        <w:rPr>
          <w:rFonts w:ascii="Arial" w:eastAsia="Times New Roman" w:hAnsi="Arial" w:cs="Arial"/>
          <w:color w:val="000000"/>
          <w:sz w:val="20"/>
          <w:szCs w:val="20"/>
          <w:lang w:bidi="lo-LA"/>
        </w:rPr>
        <w:t>[</w:t>
      </w:r>
      <w:r w:rsidRPr="0040440D">
        <w:rPr>
          <w:rFonts w:ascii="Arial" w:eastAsia="Times New Roman" w:hAnsi="Arial" w:cs="Arial"/>
          <w:color w:val="000000"/>
          <w:sz w:val="20"/>
          <w:szCs w:val="20"/>
          <w:lang w:bidi="lo-LA"/>
        </w:rPr>
        <w:t xml:space="preserve">28,4 mio </w:t>
      </w:r>
      <w:r w:rsidR="003447AC">
        <w:rPr>
          <w:rFonts w:ascii="Arial" w:eastAsia="Times New Roman" w:hAnsi="Arial" w:cs="Arial"/>
          <w:color w:val="000000"/>
          <w:sz w:val="20"/>
          <w:szCs w:val="20"/>
          <w:lang w:bidi="lo-LA"/>
        </w:rPr>
        <w:t>€]</w:t>
      </w:r>
      <w:r w:rsidRPr="0040440D">
        <w:rPr>
          <w:rFonts w:ascii="Arial" w:eastAsia="Times New Roman" w:hAnsi="Arial" w:cs="Arial"/>
          <w:color w:val="000000"/>
          <w:sz w:val="20"/>
          <w:szCs w:val="20"/>
          <w:lang w:bidi="lo-LA"/>
        </w:rPr>
        <w:t>.</w:t>
      </w:r>
    </w:p>
    <w:p w:rsidR="00057CDC" w:rsidRPr="0040440D" w:rsidRDefault="00057CDC" w:rsidP="0040440D">
      <w:pPr>
        <w:autoSpaceDE w:val="0"/>
        <w:autoSpaceDN w:val="0"/>
        <w:adjustRightInd w:val="0"/>
        <w:spacing w:after="0" w:line="240" w:lineRule="auto"/>
        <w:jc w:val="both"/>
        <w:rPr>
          <w:rFonts w:ascii="Arial" w:eastAsia="Times New Roman" w:hAnsi="Arial" w:cs="Arial"/>
          <w:color w:val="000000"/>
          <w:sz w:val="20"/>
          <w:szCs w:val="20"/>
          <w:lang w:bidi="lo-LA"/>
        </w:rPr>
      </w:pPr>
    </w:p>
    <w:p w:rsidR="00057CDC" w:rsidRPr="0040440D" w:rsidRDefault="00057CDC" w:rsidP="0040440D">
      <w:pPr>
        <w:autoSpaceDE w:val="0"/>
        <w:autoSpaceDN w:val="0"/>
        <w:adjustRightInd w:val="0"/>
        <w:spacing w:after="0" w:line="240" w:lineRule="auto"/>
        <w:jc w:val="both"/>
        <w:rPr>
          <w:rFonts w:ascii="Arial" w:eastAsia="Times New Roman" w:hAnsi="Arial" w:cs="Arial"/>
          <w:color w:val="000000"/>
          <w:sz w:val="20"/>
          <w:szCs w:val="20"/>
          <w:lang w:bidi="lo-LA"/>
        </w:rPr>
      </w:pPr>
      <w:r w:rsidRPr="0040440D">
        <w:rPr>
          <w:rFonts w:ascii="Arial" w:eastAsia="Times New Roman" w:hAnsi="Arial" w:cs="Arial"/>
          <w:color w:val="000000"/>
          <w:sz w:val="20"/>
          <w:szCs w:val="20"/>
          <w:lang w:bidi="lo-LA"/>
        </w:rPr>
        <w:t xml:space="preserve">Število opravljenih finančnih preiskav in podanih pobud za začasno zavarovanje zahtevka za odvzem protipravne premoženjske koristi v letu 2023 je nad ravnjo </w:t>
      </w:r>
      <w:r w:rsidR="00A30A9C">
        <w:rPr>
          <w:rFonts w:ascii="Arial" w:eastAsia="Times New Roman" w:hAnsi="Arial" w:cs="Arial"/>
          <w:color w:val="000000"/>
          <w:sz w:val="20"/>
          <w:szCs w:val="20"/>
          <w:lang w:bidi="lo-LA"/>
        </w:rPr>
        <w:t>5-</w:t>
      </w:r>
      <w:r w:rsidRPr="0040440D">
        <w:rPr>
          <w:rFonts w:ascii="Arial" w:eastAsia="Times New Roman" w:hAnsi="Arial" w:cs="Arial"/>
          <w:color w:val="000000"/>
          <w:sz w:val="20"/>
          <w:szCs w:val="20"/>
          <w:lang w:bidi="lo-LA"/>
        </w:rPr>
        <w:t xml:space="preserve">letnega povprečja. Opravljenih je bilo 82 finančnih preiskav, pri tem pa na državna tožilstva posredovanih 19 pobud za začasno zavarovanje zahtevka za odvzem protipravne premoženjske v višini 2,45 </w:t>
      </w:r>
      <w:r w:rsidR="006C29F2" w:rsidRPr="0040440D">
        <w:rPr>
          <w:rFonts w:ascii="Arial" w:eastAsia="Times New Roman" w:hAnsi="Arial" w:cs="Arial"/>
          <w:color w:val="000000"/>
          <w:sz w:val="20"/>
          <w:szCs w:val="20"/>
          <w:lang w:bidi="lo-LA"/>
        </w:rPr>
        <w:t>mi</w:t>
      </w:r>
      <w:r w:rsidR="006C29F2">
        <w:rPr>
          <w:rFonts w:ascii="Arial" w:eastAsia="Times New Roman" w:hAnsi="Arial" w:cs="Arial"/>
          <w:color w:val="000000"/>
          <w:sz w:val="20"/>
          <w:szCs w:val="20"/>
          <w:lang w:bidi="lo-LA"/>
        </w:rPr>
        <w:t>lijo</w:t>
      </w:r>
      <w:r w:rsidR="006C29F2" w:rsidRPr="0040440D">
        <w:rPr>
          <w:rFonts w:ascii="Arial" w:eastAsia="Times New Roman" w:hAnsi="Arial" w:cs="Arial"/>
          <w:color w:val="000000"/>
          <w:sz w:val="20"/>
          <w:szCs w:val="20"/>
          <w:lang w:bidi="lo-LA"/>
        </w:rPr>
        <w:t>n</w:t>
      </w:r>
      <w:r w:rsidR="006C29F2">
        <w:rPr>
          <w:rFonts w:ascii="Arial" w:eastAsia="Times New Roman" w:hAnsi="Arial" w:cs="Arial"/>
          <w:color w:val="000000"/>
          <w:sz w:val="20"/>
          <w:szCs w:val="20"/>
          <w:lang w:bidi="lo-LA"/>
        </w:rPr>
        <w:t>ov</w:t>
      </w:r>
      <w:r w:rsidRPr="0040440D">
        <w:rPr>
          <w:rFonts w:ascii="Arial" w:eastAsia="Times New Roman" w:hAnsi="Arial" w:cs="Arial"/>
          <w:color w:val="000000"/>
          <w:sz w:val="20"/>
          <w:szCs w:val="20"/>
          <w:lang w:bidi="lo-LA"/>
        </w:rPr>
        <w:t xml:space="preserve"> evrov. </w:t>
      </w:r>
    </w:p>
    <w:p w:rsidR="00057CDC" w:rsidRPr="0040440D" w:rsidRDefault="00057CDC" w:rsidP="0040440D">
      <w:pPr>
        <w:spacing w:before="100" w:beforeAutospacing="1"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V okviru trenda povečanja ponudbe in prodaje novih sintetičnih drog, je bila s prikritimi preiskovalnimi ukrepi že v začetku leta 2023 realizirana kriminalna združba, ki se je ukvarjala z nakupom, hrambo in preprodajo navedenih prepovedanih drog</w:t>
      </w:r>
      <w:r w:rsidR="006C29F2">
        <w:rPr>
          <w:rFonts w:ascii="Arial" w:eastAsia="Times New Roman" w:hAnsi="Arial" w:cs="Arial"/>
          <w:color w:val="000000"/>
          <w:sz w:val="20"/>
          <w:szCs w:val="20"/>
          <w:lang w:eastAsia="sl-SI"/>
        </w:rPr>
        <w:t>. Pri tem je bilo evidentiranih</w:t>
      </w:r>
      <w:r w:rsidRPr="0040440D">
        <w:rPr>
          <w:rFonts w:ascii="Arial" w:eastAsia="Times New Roman" w:hAnsi="Arial" w:cs="Arial"/>
          <w:color w:val="000000"/>
          <w:sz w:val="20"/>
          <w:szCs w:val="20"/>
          <w:lang w:eastAsia="sl-SI"/>
        </w:rPr>
        <w:t xml:space="preserve"> 33 kaznivih dejanj z elementi organizirane kriminalitete. Pri pregledu </w:t>
      </w:r>
      <w:r w:rsidR="006C29F2">
        <w:rPr>
          <w:rFonts w:ascii="Arial" w:eastAsia="Times New Roman" w:hAnsi="Arial" w:cs="Arial"/>
          <w:color w:val="000000"/>
          <w:sz w:val="20"/>
          <w:szCs w:val="20"/>
          <w:lang w:eastAsia="sl-SI"/>
        </w:rPr>
        <w:t>5-</w:t>
      </w:r>
      <w:r w:rsidRPr="0040440D">
        <w:rPr>
          <w:rFonts w:ascii="Arial" w:eastAsia="Times New Roman" w:hAnsi="Arial" w:cs="Arial"/>
          <w:color w:val="000000"/>
          <w:sz w:val="20"/>
          <w:szCs w:val="20"/>
          <w:lang w:eastAsia="sl-SI"/>
        </w:rPr>
        <w:t>letnega povprečja, je v letu 2023</w:t>
      </w:r>
      <w:r w:rsidR="006C29F2">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 upad zaznanih kaznivih dejanj po 186 in 187 </w:t>
      </w:r>
      <w:r w:rsidR="006C1110" w:rsidRPr="0040440D">
        <w:rPr>
          <w:rFonts w:ascii="Arial" w:eastAsia="Times New Roman" w:hAnsi="Arial" w:cs="Arial"/>
          <w:color w:val="000000"/>
          <w:sz w:val="20"/>
          <w:szCs w:val="20"/>
          <w:lang w:eastAsia="sl-SI"/>
        </w:rPr>
        <w:t xml:space="preserve">členu </w:t>
      </w:r>
      <w:r w:rsidRPr="0040440D">
        <w:rPr>
          <w:rFonts w:ascii="Arial" w:eastAsia="Times New Roman" w:hAnsi="Arial" w:cs="Arial"/>
          <w:color w:val="000000"/>
          <w:sz w:val="20"/>
          <w:szCs w:val="20"/>
          <w:lang w:eastAsia="sl-SI"/>
        </w:rPr>
        <w:t xml:space="preserve">KZ-1, kar je predvsem posledica dejstva, da je bilo v preteklih letih zaključenih več obsežnejših in statistično bogatih preiskav s prikritimi preiskovalnimi ukrepi. </w:t>
      </w:r>
      <w:r w:rsidR="00B71392">
        <w:rPr>
          <w:rFonts w:ascii="Arial" w:eastAsia="Times New Roman" w:hAnsi="Arial" w:cs="Arial"/>
          <w:color w:val="000000"/>
          <w:sz w:val="20"/>
          <w:szCs w:val="20"/>
          <w:lang w:eastAsia="sl-SI"/>
        </w:rPr>
        <w:t xml:space="preserve">Med odmevnejšimi zadevami v letu 2023 </w:t>
      </w:r>
      <w:r w:rsidRPr="0040440D">
        <w:rPr>
          <w:rFonts w:ascii="Arial" w:eastAsia="Times New Roman" w:hAnsi="Arial" w:cs="Arial"/>
          <w:color w:val="000000"/>
          <w:sz w:val="20"/>
          <w:szCs w:val="20"/>
          <w:lang w:eastAsia="sl-SI"/>
        </w:rPr>
        <w:t>je podana kazenska ovadba zoper tri osumljene ose</w:t>
      </w:r>
      <w:r w:rsidR="00B71392">
        <w:rPr>
          <w:rFonts w:ascii="Arial" w:eastAsia="Times New Roman" w:hAnsi="Arial" w:cs="Arial"/>
          <w:color w:val="000000"/>
          <w:sz w:val="20"/>
          <w:szCs w:val="20"/>
          <w:lang w:eastAsia="sl-SI"/>
        </w:rPr>
        <w:t>be, ki so v sostorilstvu storile</w:t>
      </w:r>
      <w:r w:rsidRPr="0040440D">
        <w:rPr>
          <w:rFonts w:ascii="Arial" w:eastAsia="Times New Roman" w:hAnsi="Arial" w:cs="Arial"/>
          <w:color w:val="000000"/>
          <w:sz w:val="20"/>
          <w:szCs w:val="20"/>
          <w:lang w:eastAsia="sl-SI"/>
        </w:rPr>
        <w:t xml:space="preserve"> </w:t>
      </w:r>
      <w:r w:rsidR="004D7FBD">
        <w:rPr>
          <w:rFonts w:ascii="Arial" w:eastAsia="Times New Roman" w:hAnsi="Arial" w:cs="Arial"/>
          <w:color w:val="000000"/>
          <w:sz w:val="20"/>
          <w:szCs w:val="20"/>
          <w:lang w:eastAsia="sl-SI"/>
        </w:rPr>
        <w:t>kaznivo dejanje</w:t>
      </w:r>
      <w:r w:rsidRPr="0040440D">
        <w:rPr>
          <w:rFonts w:ascii="Arial" w:eastAsia="Times New Roman" w:hAnsi="Arial" w:cs="Arial"/>
          <w:color w:val="000000"/>
          <w:sz w:val="20"/>
          <w:szCs w:val="20"/>
          <w:lang w:eastAsia="sl-SI"/>
        </w:rPr>
        <w:t xml:space="preserve"> po 186 </w:t>
      </w:r>
      <w:r w:rsidR="00B71392">
        <w:rPr>
          <w:rFonts w:ascii="Arial" w:eastAsia="Times New Roman" w:hAnsi="Arial" w:cs="Arial"/>
          <w:color w:val="000000"/>
          <w:sz w:val="20"/>
          <w:szCs w:val="20"/>
          <w:lang w:eastAsia="sl-SI"/>
        </w:rPr>
        <w:t xml:space="preserve">členu </w:t>
      </w:r>
      <w:r w:rsidRPr="0040440D">
        <w:rPr>
          <w:rFonts w:ascii="Arial" w:eastAsia="Times New Roman" w:hAnsi="Arial" w:cs="Arial"/>
          <w:color w:val="000000"/>
          <w:sz w:val="20"/>
          <w:szCs w:val="20"/>
          <w:lang w:eastAsia="sl-SI"/>
        </w:rPr>
        <w:t>KZ-1</w:t>
      </w:r>
      <w:r w:rsidR="00B71392">
        <w:rPr>
          <w:rFonts w:ascii="Arial" w:eastAsia="Times New Roman" w:hAnsi="Arial" w:cs="Arial"/>
          <w:color w:val="000000"/>
          <w:sz w:val="20"/>
          <w:szCs w:val="20"/>
          <w:lang w:eastAsia="sl-SI"/>
        </w:rPr>
        <w:t>. V n</w:t>
      </w:r>
      <w:r w:rsidRPr="0040440D">
        <w:rPr>
          <w:rFonts w:ascii="Arial" w:eastAsia="Times New Roman" w:hAnsi="Arial" w:cs="Arial"/>
          <w:color w:val="000000"/>
          <w:sz w:val="20"/>
          <w:szCs w:val="20"/>
          <w:lang w:eastAsia="sl-SI"/>
        </w:rPr>
        <w:t>avedeni preiskavi pa je bilo zasežen</w:t>
      </w:r>
      <w:r w:rsidR="00B71392">
        <w:rPr>
          <w:rFonts w:ascii="Arial" w:eastAsia="Times New Roman" w:hAnsi="Arial" w:cs="Arial"/>
          <w:color w:val="000000"/>
          <w:sz w:val="20"/>
          <w:szCs w:val="20"/>
          <w:lang w:eastAsia="sl-SI"/>
        </w:rPr>
        <w:t>ih</w:t>
      </w:r>
      <w:r w:rsidRPr="0040440D">
        <w:rPr>
          <w:rFonts w:ascii="Arial" w:eastAsia="Times New Roman" w:hAnsi="Arial" w:cs="Arial"/>
          <w:color w:val="000000"/>
          <w:sz w:val="20"/>
          <w:szCs w:val="20"/>
          <w:lang w:eastAsia="sl-SI"/>
        </w:rPr>
        <w:t xml:space="preserve"> 17,1 kg prepovedane droge </w:t>
      </w:r>
      <w:r w:rsidR="004D7FBD">
        <w:rPr>
          <w:rFonts w:ascii="Arial" w:eastAsia="Times New Roman" w:hAnsi="Arial" w:cs="Arial"/>
          <w:color w:val="000000"/>
          <w:sz w:val="20"/>
          <w:szCs w:val="20"/>
          <w:lang w:eastAsia="sl-SI"/>
        </w:rPr>
        <w:t>kokain</w:t>
      </w:r>
      <w:r w:rsidRPr="0040440D">
        <w:rPr>
          <w:rFonts w:ascii="Arial" w:eastAsia="Times New Roman" w:hAnsi="Arial" w:cs="Arial"/>
          <w:color w:val="000000"/>
          <w:sz w:val="20"/>
          <w:szCs w:val="20"/>
          <w:lang w:eastAsia="sl-SI"/>
        </w:rPr>
        <w:t xml:space="preserve">, 10,2 kg prepovedane droge </w:t>
      </w:r>
      <w:r w:rsidR="004D7FBD">
        <w:rPr>
          <w:rFonts w:ascii="Arial" w:eastAsia="Times New Roman" w:hAnsi="Arial" w:cs="Arial"/>
          <w:color w:val="000000"/>
          <w:sz w:val="20"/>
          <w:szCs w:val="20"/>
          <w:lang w:eastAsia="sl-SI"/>
        </w:rPr>
        <w:t>konoplje</w:t>
      </w:r>
      <w:r w:rsidRPr="0040440D">
        <w:rPr>
          <w:rFonts w:ascii="Arial" w:eastAsia="Times New Roman" w:hAnsi="Arial" w:cs="Arial"/>
          <w:color w:val="000000"/>
          <w:sz w:val="20"/>
          <w:szCs w:val="20"/>
          <w:lang w:eastAsia="sl-SI"/>
        </w:rPr>
        <w:t xml:space="preserve">, 16,7 kg prepovedane droge </w:t>
      </w:r>
      <w:r w:rsidR="004D7FBD">
        <w:rPr>
          <w:rFonts w:ascii="Arial" w:eastAsia="Times New Roman" w:hAnsi="Arial" w:cs="Arial"/>
          <w:color w:val="000000"/>
          <w:sz w:val="20"/>
          <w:szCs w:val="20"/>
          <w:lang w:eastAsia="sl-SI"/>
        </w:rPr>
        <w:t>amfetamin</w:t>
      </w:r>
      <w:r w:rsidRPr="0040440D">
        <w:rPr>
          <w:rFonts w:ascii="Arial" w:eastAsia="Times New Roman" w:hAnsi="Arial" w:cs="Arial"/>
          <w:color w:val="000000"/>
          <w:sz w:val="20"/>
          <w:szCs w:val="20"/>
          <w:lang w:eastAsia="sl-SI"/>
        </w:rPr>
        <w:t xml:space="preserve"> in 9</w:t>
      </w:r>
      <w:r w:rsidR="004D7FBD">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7 kg prepovedane droge </w:t>
      </w:r>
      <w:proofErr w:type="spellStart"/>
      <w:r w:rsidR="004D7FBD">
        <w:rPr>
          <w:rFonts w:ascii="Arial" w:eastAsia="Times New Roman" w:hAnsi="Arial" w:cs="Arial"/>
          <w:color w:val="000000"/>
          <w:sz w:val="20"/>
          <w:szCs w:val="20"/>
          <w:lang w:eastAsia="sl-SI"/>
        </w:rPr>
        <w:t>metilendioksimetamfetamin</w:t>
      </w:r>
      <w:proofErr w:type="spellEnd"/>
      <w:r w:rsidR="00316900">
        <w:rPr>
          <w:rFonts w:ascii="Arial" w:eastAsia="Times New Roman" w:hAnsi="Arial" w:cs="Arial"/>
          <w:color w:val="000000"/>
          <w:sz w:val="20"/>
          <w:szCs w:val="20"/>
          <w:lang w:eastAsia="sl-SI"/>
        </w:rPr>
        <w:t xml:space="preserve"> [MDMA]</w:t>
      </w:r>
      <w:r w:rsidRPr="0040440D">
        <w:rPr>
          <w:rFonts w:ascii="Arial" w:eastAsia="Times New Roman" w:hAnsi="Arial" w:cs="Arial"/>
          <w:color w:val="000000"/>
          <w:sz w:val="20"/>
          <w:szCs w:val="20"/>
          <w:lang w:eastAsia="sl-SI"/>
        </w:rPr>
        <w:t>.</w:t>
      </w:r>
    </w:p>
    <w:p w:rsidR="00057CDC" w:rsidRPr="0040440D" w:rsidRDefault="00057CDC" w:rsidP="0040440D">
      <w:pPr>
        <w:tabs>
          <w:tab w:val="left" w:pos="851"/>
          <w:tab w:val="left" w:pos="993"/>
          <w:tab w:val="left" w:pos="1418"/>
          <w:tab w:val="left" w:pos="2268"/>
          <w:tab w:val="left" w:pos="2835"/>
          <w:tab w:val="left" w:pos="3402"/>
          <w:tab w:val="left" w:pos="3969"/>
          <w:tab w:val="left" w:pos="4536"/>
          <w:tab w:val="left" w:pos="5103"/>
          <w:tab w:val="left" w:pos="5670"/>
          <w:tab w:val="left" w:pos="6237"/>
          <w:tab w:val="left" w:pos="6804"/>
          <w:tab w:val="left" w:pos="7371"/>
        </w:tabs>
        <w:spacing w:after="0" w:line="240" w:lineRule="auto"/>
        <w:jc w:val="both"/>
        <w:rPr>
          <w:rFonts w:ascii="Arial" w:eastAsia="Calibri" w:hAnsi="Arial" w:cs="Arial"/>
          <w:color w:val="000000"/>
          <w:sz w:val="20"/>
          <w:szCs w:val="20"/>
        </w:rPr>
      </w:pPr>
      <w:r w:rsidRPr="0040440D">
        <w:rPr>
          <w:rFonts w:ascii="Arial" w:eastAsia="Calibri" w:hAnsi="Arial" w:cs="Arial"/>
          <w:color w:val="000000"/>
          <w:sz w:val="20"/>
          <w:szCs w:val="20"/>
        </w:rPr>
        <w:lastRenderedPageBreak/>
        <w:t>V zvezi preiskovanja kaznivih dejanj Prepovedano prehajanje meje ali ozemlja države po členu 308 KZ-1</w:t>
      </w:r>
      <w:r w:rsidR="00D76F84">
        <w:rPr>
          <w:rFonts w:ascii="Arial" w:eastAsia="Calibri" w:hAnsi="Arial" w:cs="Arial"/>
          <w:color w:val="000000"/>
          <w:sz w:val="20"/>
          <w:szCs w:val="20"/>
        </w:rPr>
        <w:t xml:space="preserve">, smo tudi </w:t>
      </w:r>
      <w:r w:rsidRPr="0040440D">
        <w:rPr>
          <w:rFonts w:ascii="Arial" w:eastAsia="Calibri" w:hAnsi="Arial" w:cs="Arial"/>
          <w:color w:val="000000"/>
          <w:sz w:val="20"/>
          <w:szCs w:val="20"/>
        </w:rPr>
        <w:t xml:space="preserve">v letu 2023 </w:t>
      </w:r>
      <w:r w:rsidR="00D76F84">
        <w:rPr>
          <w:rFonts w:ascii="Arial" w:eastAsia="Calibri" w:hAnsi="Arial" w:cs="Arial"/>
          <w:color w:val="000000"/>
          <w:sz w:val="20"/>
          <w:szCs w:val="20"/>
        </w:rPr>
        <w:t>zabeležili</w:t>
      </w:r>
      <w:r w:rsidRPr="0040440D">
        <w:rPr>
          <w:rFonts w:ascii="Arial" w:eastAsia="Calibri" w:hAnsi="Arial" w:cs="Arial"/>
          <w:color w:val="000000"/>
          <w:sz w:val="20"/>
          <w:szCs w:val="20"/>
        </w:rPr>
        <w:t xml:space="preserve"> porast odkritih in obravnavanih kaznivih dejanj, kar sovpada z naraščajočim trendom omenjene problematike v celotni R Sloveniji. Preiskovalnemu sodniku je bilo privedenih 8 osumljencev</w:t>
      </w:r>
      <w:r w:rsidR="009F5276">
        <w:rPr>
          <w:rFonts w:ascii="Arial" w:eastAsia="Calibri" w:hAnsi="Arial" w:cs="Arial"/>
          <w:color w:val="000000"/>
          <w:sz w:val="20"/>
          <w:szCs w:val="20"/>
        </w:rPr>
        <w:t>,</w:t>
      </w:r>
      <w:r w:rsidRPr="0040440D">
        <w:rPr>
          <w:rFonts w:ascii="Arial" w:eastAsia="Calibri" w:hAnsi="Arial" w:cs="Arial"/>
          <w:color w:val="000000"/>
          <w:sz w:val="20"/>
          <w:szCs w:val="20"/>
        </w:rPr>
        <w:t xml:space="preserve"> v večini tujih državljanov, zoper katere je bil odrejen pripor. </w:t>
      </w:r>
    </w:p>
    <w:p w:rsidR="00057CDC" w:rsidRPr="0040440D" w:rsidRDefault="00057CDC" w:rsidP="0040440D">
      <w:pPr>
        <w:autoSpaceDE w:val="0"/>
        <w:autoSpaceDN w:val="0"/>
        <w:adjustRightInd w:val="0"/>
        <w:spacing w:after="0" w:line="240" w:lineRule="auto"/>
        <w:jc w:val="both"/>
        <w:rPr>
          <w:rFonts w:ascii="Arial" w:eastAsia="Calibri" w:hAnsi="Arial" w:cs="Arial"/>
          <w:color w:val="000000"/>
          <w:sz w:val="20"/>
          <w:szCs w:val="20"/>
        </w:rPr>
      </w:pPr>
    </w:p>
    <w:p w:rsidR="00057CDC" w:rsidRPr="0040440D" w:rsidRDefault="00057CDC"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 xml:space="preserve">V letu </w:t>
      </w:r>
      <w:r w:rsidR="009F5276">
        <w:rPr>
          <w:rFonts w:ascii="Arial" w:eastAsia="Times New Roman" w:hAnsi="Arial" w:cs="Arial"/>
          <w:sz w:val="20"/>
          <w:szCs w:val="20"/>
        </w:rPr>
        <w:t>20</w:t>
      </w:r>
      <w:r w:rsidRPr="0040440D">
        <w:rPr>
          <w:rFonts w:ascii="Arial" w:eastAsia="Times New Roman" w:hAnsi="Arial" w:cs="Arial"/>
          <w:sz w:val="20"/>
          <w:szCs w:val="20"/>
        </w:rPr>
        <w:t xml:space="preserve">23 je bilo obravnavanih 22 primerov kaznivega dejanja </w:t>
      </w:r>
      <w:r w:rsidR="009F5276">
        <w:rPr>
          <w:rFonts w:ascii="Arial" w:eastAsia="Times New Roman" w:hAnsi="Arial" w:cs="Arial"/>
          <w:sz w:val="20"/>
          <w:szCs w:val="20"/>
        </w:rPr>
        <w:t>P</w:t>
      </w:r>
      <w:r w:rsidRPr="0040440D">
        <w:rPr>
          <w:rFonts w:ascii="Arial" w:eastAsia="Times New Roman" w:hAnsi="Arial" w:cs="Arial"/>
          <w:sz w:val="20"/>
          <w:szCs w:val="20"/>
        </w:rPr>
        <w:t>reprečitve uradnega dejanja.</w:t>
      </w:r>
    </w:p>
    <w:p w:rsidR="00057CDC" w:rsidRPr="0040440D" w:rsidRDefault="00057CDC" w:rsidP="0040440D">
      <w:pPr>
        <w:spacing w:after="0" w:line="240" w:lineRule="auto"/>
        <w:jc w:val="both"/>
        <w:rPr>
          <w:rFonts w:ascii="Arial" w:eastAsia="Times New Roman" w:hAnsi="Arial" w:cs="Arial"/>
          <w:sz w:val="20"/>
          <w:szCs w:val="20"/>
        </w:rPr>
      </w:pPr>
    </w:p>
    <w:p w:rsidR="00057CDC" w:rsidRPr="0040440D" w:rsidRDefault="00057CDC" w:rsidP="0040440D">
      <w:pPr>
        <w:spacing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 xml:space="preserve">V letu 2023 je bilo obravnavanih 37 kaznivih dejanj s področja računalniške kriminalitete, kar je v okviru </w:t>
      </w:r>
      <w:r w:rsidR="009F5276">
        <w:rPr>
          <w:rFonts w:ascii="Arial" w:eastAsia="Times New Roman" w:hAnsi="Arial" w:cs="Arial"/>
          <w:color w:val="000000"/>
          <w:sz w:val="20"/>
          <w:szCs w:val="20"/>
          <w:lang w:eastAsia="sl-SI"/>
        </w:rPr>
        <w:t>5-</w:t>
      </w:r>
      <w:r w:rsidRPr="0040440D">
        <w:rPr>
          <w:rFonts w:ascii="Arial" w:eastAsia="Times New Roman" w:hAnsi="Arial" w:cs="Arial"/>
          <w:color w:val="000000"/>
          <w:sz w:val="20"/>
          <w:szCs w:val="20"/>
          <w:lang w:eastAsia="sl-SI"/>
        </w:rPr>
        <w:t>letnega povprečja. Pri tem izstopajo primeri kibernetske kriminalitete v povezavi s t.i. naložbenimi goljufijami in trgovanju s t.i. kripto valutami. Velik del izvršenih računalniških vdorov</w:t>
      </w:r>
      <w:r w:rsidR="009F5276">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 oziroma napadov na informacijski sisteme</w:t>
      </w:r>
      <w:r w:rsidR="009F5276">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 je obravnavan pri obravnavi kaznivih </w:t>
      </w:r>
      <w:r w:rsidR="00DC4AFF">
        <w:rPr>
          <w:rFonts w:ascii="Arial" w:eastAsia="Times New Roman" w:hAnsi="Arial" w:cs="Arial"/>
          <w:color w:val="000000"/>
          <w:sz w:val="20"/>
          <w:szCs w:val="20"/>
          <w:lang w:eastAsia="sl-SI"/>
        </w:rPr>
        <w:t>z</w:t>
      </w:r>
      <w:r w:rsidRPr="0040440D">
        <w:rPr>
          <w:rFonts w:ascii="Arial" w:eastAsia="Times New Roman" w:hAnsi="Arial" w:cs="Arial"/>
          <w:color w:val="000000"/>
          <w:sz w:val="20"/>
          <w:szCs w:val="20"/>
          <w:lang w:eastAsia="sl-SI"/>
        </w:rPr>
        <w:t xml:space="preserve"> uporab</w:t>
      </w:r>
      <w:r w:rsidR="00DC4AFF">
        <w:rPr>
          <w:rFonts w:ascii="Arial" w:eastAsia="Times New Roman" w:hAnsi="Arial" w:cs="Arial"/>
          <w:color w:val="000000"/>
          <w:sz w:val="20"/>
          <w:szCs w:val="20"/>
          <w:lang w:eastAsia="sl-SI"/>
        </w:rPr>
        <w:t>o</w:t>
      </w:r>
      <w:r w:rsidRPr="0040440D">
        <w:rPr>
          <w:rFonts w:ascii="Arial" w:eastAsia="Times New Roman" w:hAnsi="Arial" w:cs="Arial"/>
          <w:color w:val="000000"/>
          <w:sz w:val="20"/>
          <w:szCs w:val="20"/>
          <w:lang w:eastAsia="sl-SI"/>
        </w:rPr>
        <w:t xml:space="preserve"> ponarejenega negotovinskega plačilnega sredstva, spletnih naložbenih goljufij ter tatvine sredstev v povezavi sodobnimi oblikami plačevanja v kibernetskem prostoru. </w:t>
      </w:r>
    </w:p>
    <w:p w:rsidR="00057CDC" w:rsidRPr="0040440D" w:rsidRDefault="00057CDC" w:rsidP="0040440D">
      <w:pPr>
        <w:spacing w:after="0" w:line="240" w:lineRule="auto"/>
        <w:jc w:val="both"/>
        <w:rPr>
          <w:rFonts w:ascii="Arial" w:eastAsia="Times New Roman" w:hAnsi="Arial" w:cs="Arial"/>
          <w:color w:val="000000"/>
          <w:sz w:val="20"/>
          <w:szCs w:val="20"/>
          <w:lang w:eastAsia="sl-SI"/>
        </w:rPr>
      </w:pPr>
    </w:p>
    <w:p w:rsidR="00057CDC" w:rsidRPr="0040440D" w:rsidRDefault="00057CDC" w:rsidP="0040440D">
      <w:pPr>
        <w:spacing w:after="0" w:line="240" w:lineRule="auto"/>
        <w:jc w:val="both"/>
        <w:rPr>
          <w:rFonts w:ascii="Arial" w:eastAsia="Calibri" w:hAnsi="Arial" w:cs="Arial"/>
          <w:color w:val="000000"/>
          <w:sz w:val="20"/>
          <w:szCs w:val="20"/>
        </w:rPr>
      </w:pPr>
      <w:r w:rsidRPr="0040440D">
        <w:rPr>
          <w:rFonts w:ascii="Arial" w:eastAsia="Times New Roman" w:hAnsi="Arial" w:cs="Arial"/>
          <w:color w:val="000000"/>
          <w:sz w:val="20"/>
          <w:szCs w:val="20"/>
          <w:lang w:eastAsia="sl-SI"/>
        </w:rPr>
        <w:t>Na podlagi podane pobude za začasno zavarovanje zahtevka za odvzem protipravne premoženjske koristi, iz leta 2021, so bila zadrža</w:t>
      </w:r>
      <w:r w:rsidR="002B541C">
        <w:rPr>
          <w:rFonts w:ascii="Arial" w:eastAsia="Times New Roman" w:hAnsi="Arial" w:cs="Arial"/>
          <w:color w:val="000000"/>
          <w:sz w:val="20"/>
          <w:szCs w:val="20"/>
          <w:lang w:eastAsia="sl-SI"/>
        </w:rPr>
        <w:t>na</w:t>
      </w:r>
      <w:r w:rsidRPr="0040440D">
        <w:rPr>
          <w:rFonts w:ascii="Arial" w:eastAsia="Times New Roman" w:hAnsi="Arial" w:cs="Arial"/>
          <w:color w:val="000000"/>
          <w:sz w:val="20"/>
          <w:szCs w:val="20"/>
          <w:lang w:eastAsia="sl-SI"/>
        </w:rPr>
        <w:t xml:space="preserve"> sredstva pri tujem ponudniku trgovanja z t.i. kripto valutami, v vrednosti 360.000</w:t>
      </w:r>
      <w:r w:rsidR="002B541C">
        <w:rPr>
          <w:rFonts w:ascii="Arial" w:eastAsia="Times New Roman" w:hAnsi="Arial" w:cs="Arial"/>
          <w:color w:val="000000"/>
          <w:sz w:val="20"/>
          <w:szCs w:val="20"/>
          <w:lang w:eastAsia="sl-SI"/>
        </w:rPr>
        <w:t xml:space="preserve"> </w:t>
      </w:r>
      <w:r w:rsidRPr="0040440D">
        <w:rPr>
          <w:rFonts w:ascii="Arial" w:eastAsia="Times New Roman" w:hAnsi="Arial" w:cs="Arial"/>
          <w:color w:val="000000"/>
          <w:sz w:val="20"/>
          <w:szCs w:val="20"/>
          <w:lang w:eastAsia="sl-SI"/>
        </w:rPr>
        <w:t xml:space="preserve">€, vrnjena oškodovancu. </w:t>
      </w:r>
      <w:r w:rsidRPr="0040440D">
        <w:rPr>
          <w:rFonts w:ascii="Arial" w:eastAsia="Calibri" w:hAnsi="Arial" w:cs="Arial"/>
          <w:color w:val="000000"/>
          <w:sz w:val="20"/>
          <w:szCs w:val="20"/>
        </w:rPr>
        <w:t>V letu 2023 smo obravnavali več primerov tatvin sredstev iz bančnih računov podjetij, v višini 323.000</w:t>
      </w:r>
      <w:r w:rsidR="002B541C">
        <w:rPr>
          <w:rFonts w:ascii="Arial" w:eastAsia="Calibri" w:hAnsi="Arial" w:cs="Arial"/>
          <w:color w:val="000000"/>
          <w:sz w:val="20"/>
          <w:szCs w:val="20"/>
        </w:rPr>
        <w:t xml:space="preserve"> </w:t>
      </w:r>
      <w:r w:rsidRPr="0040440D">
        <w:rPr>
          <w:rFonts w:ascii="Arial" w:eastAsia="Calibri" w:hAnsi="Arial" w:cs="Arial"/>
          <w:color w:val="000000"/>
          <w:sz w:val="20"/>
          <w:szCs w:val="20"/>
        </w:rPr>
        <w:t xml:space="preserve">€, </w:t>
      </w:r>
      <w:r w:rsidR="002B541C">
        <w:rPr>
          <w:rFonts w:ascii="Arial" w:eastAsia="Calibri" w:hAnsi="Arial" w:cs="Arial"/>
          <w:color w:val="000000"/>
          <w:sz w:val="20"/>
          <w:szCs w:val="20"/>
        </w:rPr>
        <w:t xml:space="preserve">pri čemer so </w:t>
      </w:r>
      <w:r w:rsidR="00874433">
        <w:rPr>
          <w:rFonts w:ascii="Arial" w:eastAsia="Calibri" w:hAnsi="Arial" w:cs="Arial"/>
          <w:color w:val="000000"/>
          <w:sz w:val="20"/>
          <w:szCs w:val="20"/>
        </w:rPr>
        <w:t>bila</w:t>
      </w:r>
      <w:r w:rsidRPr="0040440D">
        <w:rPr>
          <w:rFonts w:ascii="Arial" w:eastAsia="Calibri" w:hAnsi="Arial" w:cs="Arial"/>
          <w:color w:val="000000"/>
          <w:sz w:val="20"/>
          <w:szCs w:val="20"/>
        </w:rPr>
        <w:t xml:space="preserve"> oškodovan</w:t>
      </w:r>
      <w:r w:rsidR="00874433">
        <w:rPr>
          <w:rFonts w:ascii="Arial" w:eastAsia="Calibri" w:hAnsi="Arial" w:cs="Arial"/>
          <w:color w:val="000000"/>
          <w:sz w:val="20"/>
          <w:szCs w:val="20"/>
        </w:rPr>
        <w:t>a podjetja</w:t>
      </w:r>
      <w:r w:rsidRPr="0040440D">
        <w:rPr>
          <w:rFonts w:ascii="Arial" w:eastAsia="Calibri" w:hAnsi="Arial" w:cs="Arial"/>
          <w:color w:val="000000"/>
          <w:sz w:val="20"/>
          <w:szCs w:val="20"/>
        </w:rPr>
        <w:t xml:space="preserve"> z </w:t>
      </w:r>
      <w:r w:rsidRPr="0040440D">
        <w:rPr>
          <w:rFonts w:ascii="Arial" w:eastAsia="Times New Roman" w:hAnsi="Arial" w:cs="Arial"/>
          <w:sz w:val="20"/>
          <w:szCs w:val="24"/>
        </w:rPr>
        <w:t>lažnivim prikazovanjem in prikrivanjem dejanskih okoliščin zaveden</w:t>
      </w:r>
      <w:r w:rsidR="00874433">
        <w:rPr>
          <w:rFonts w:ascii="Arial" w:eastAsia="Times New Roman" w:hAnsi="Arial" w:cs="Arial"/>
          <w:sz w:val="20"/>
          <w:szCs w:val="24"/>
        </w:rPr>
        <w:t>a</w:t>
      </w:r>
      <w:r w:rsidRPr="0040440D">
        <w:rPr>
          <w:rFonts w:ascii="Arial" w:eastAsia="Times New Roman" w:hAnsi="Arial" w:cs="Arial"/>
          <w:sz w:val="20"/>
          <w:szCs w:val="24"/>
        </w:rPr>
        <w:t xml:space="preserve">, da </w:t>
      </w:r>
      <w:r w:rsidR="00874433">
        <w:rPr>
          <w:rFonts w:ascii="Arial" w:eastAsia="Times New Roman" w:hAnsi="Arial" w:cs="Arial"/>
          <w:sz w:val="20"/>
          <w:szCs w:val="24"/>
        </w:rPr>
        <w:t>so</w:t>
      </w:r>
      <w:r w:rsidRPr="0040440D">
        <w:rPr>
          <w:rFonts w:ascii="Arial" w:eastAsia="Times New Roman" w:hAnsi="Arial" w:cs="Arial"/>
          <w:sz w:val="20"/>
          <w:szCs w:val="24"/>
        </w:rPr>
        <w:t xml:space="preserve"> storilcu, k</w:t>
      </w:r>
      <w:r w:rsidR="00874433">
        <w:rPr>
          <w:rFonts w:ascii="Arial" w:eastAsia="Times New Roman" w:hAnsi="Arial" w:cs="Arial"/>
          <w:sz w:val="20"/>
          <w:szCs w:val="24"/>
        </w:rPr>
        <w:t>ateri</w:t>
      </w:r>
      <w:r w:rsidRPr="0040440D">
        <w:rPr>
          <w:rFonts w:ascii="Arial" w:eastAsia="Times New Roman" w:hAnsi="Arial" w:cs="Arial"/>
          <w:sz w:val="20"/>
          <w:szCs w:val="24"/>
        </w:rPr>
        <w:t xml:space="preserve"> so se prestavljali kot bančni uslužbenec, v dobri veri omogočila </w:t>
      </w:r>
      <w:r w:rsidRPr="0040440D">
        <w:rPr>
          <w:rFonts w:ascii="Arial" w:eastAsia="Calibri" w:hAnsi="Arial" w:cs="Arial"/>
          <w:color w:val="000000"/>
          <w:sz w:val="20"/>
          <w:szCs w:val="20"/>
        </w:rPr>
        <w:t>dostop do spletnega poslovnega računa</w:t>
      </w:r>
      <w:r w:rsidR="00874433">
        <w:rPr>
          <w:rFonts w:ascii="Arial" w:eastAsia="Calibri" w:hAnsi="Arial" w:cs="Arial"/>
          <w:color w:val="000000"/>
          <w:sz w:val="20"/>
          <w:szCs w:val="20"/>
        </w:rPr>
        <w:t xml:space="preserve">. Omenjen način kaznivih dejanj se je pojavljal </w:t>
      </w:r>
      <w:r w:rsidRPr="0040440D">
        <w:rPr>
          <w:rFonts w:ascii="Arial" w:eastAsia="Calibri" w:hAnsi="Arial" w:cs="Arial"/>
          <w:color w:val="000000"/>
          <w:sz w:val="20"/>
          <w:szCs w:val="20"/>
        </w:rPr>
        <w:t>na območju celotne države.</w:t>
      </w:r>
    </w:p>
    <w:p w:rsidR="00057CDC" w:rsidRPr="0040440D" w:rsidRDefault="00057CDC" w:rsidP="0040440D">
      <w:pPr>
        <w:spacing w:after="0" w:line="240" w:lineRule="auto"/>
        <w:jc w:val="both"/>
        <w:rPr>
          <w:rFonts w:ascii="Arial" w:eastAsia="Times New Roman" w:hAnsi="Arial" w:cs="Arial"/>
          <w:color w:val="000000"/>
          <w:sz w:val="20"/>
          <w:szCs w:val="20"/>
          <w:lang w:eastAsia="sl-SI"/>
        </w:rPr>
      </w:pPr>
    </w:p>
    <w:p w:rsidR="00057CDC" w:rsidRPr="0040440D" w:rsidRDefault="00057CDC" w:rsidP="0040440D">
      <w:pPr>
        <w:spacing w:after="0" w:line="240" w:lineRule="auto"/>
        <w:jc w:val="both"/>
        <w:rPr>
          <w:rFonts w:ascii="Arial" w:eastAsia="Times New Roman" w:hAnsi="Arial" w:cs="Arial"/>
          <w:sz w:val="20"/>
          <w:szCs w:val="24"/>
        </w:rPr>
      </w:pPr>
      <w:r w:rsidRPr="0040440D">
        <w:rPr>
          <w:rFonts w:ascii="Arial" w:eastAsia="Times New Roman" w:hAnsi="Arial" w:cs="Arial"/>
          <w:color w:val="000000"/>
          <w:sz w:val="20"/>
          <w:szCs w:val="20"/>
          <w:lang w:eastAsia="sl-SI"/>
        </w:rPr>
        <w:t xml:space="preserve">S področja računalniške </w:t>
      </w:r>
      <w:proofErr w:type="spellStart"/>
      <w:r w:rsidRPr="0040440D">
        <w:rPr>
          <w:rFonts w:ascii="Arial" w:eastAsia="Times New Roman" w:hAnsi="Arial" w:cs="Arial"/>
          <w:color w:val="000000"/>
          <w:sz w:val="20"/>
          <w:szCs w:val="20"/>
          <w:lang w:eastAsia="sl-SI"/>
        </w:rPr>
        <w:t>forenzike</w:t>
      </w:r>
      <w:proofErr w:type="spellEnd"/>
      <w:r w:rsidRPr="0040440D">
        <w:rPr>
          <w:rFonts w:ascii="Arial" w:eastAsia="Times New Roman" w:hAnsi="Arial" w:cs="Arial"/>
          <w:color w:val="000000"/>
          <w:sz w:val="20"/>
          <w:szCs w:val="20"/>
          <w:lang w:eastAsia="sl-SI"/>
        </w:rPr>
        <w:t xml:space="preserve"> je bilo </w:t>
      </w:r>
      <w:r w:rsidR="001D4C49">
        <w:rPr>
          <w:rFonts w:ascii="Arial" w:eastAsia="Times New Roman" w:hAnsi="Arial" w:cs="Arial"/>
          <w:color w:val="000000"/>
          <w:sz w:val="20"/>
          <w:szCs w:val="20"/>
          <w:lang w:eastAsia="sl-SI"/>
        </w:rPr>
        <w:t xml:space="preserve">v letu 2023 </w:t>
      </w:r>
      <w:r w:rsidRPr="0040440D">
        <w:rPr>
          <w:rFonts w:ascii="Arial" w:eastAsia="Times New Roman" w:hAnsi="Arial" w:cs="Arial"/>
          <w:color w:val="000000"/>
          <w:sz w:val="20"/>
          <w:szCs w:val="20"/>
          <w:lang w:eastAsia="sl-SI"/>
        </w:rPr>
        <w:t>opravljen</w:t>
      </w:r>
      <w:r w:rsidR="001D4C49">
        <w:rPr>
          <w:rFonts w:ascii="Arial" w:eastAsia="Times New Roman" w:hAnsi="Arial" w:cs="Arial"/>
          <w:color w:val="000000"/>
          <w:sz w:val="20"/>
          <w:szCs w:val="20"/>
          <w:lang w:eastAsia="sl-SI"/>
        </w:rPr>
        <w:t>ih</w:t>
      </w:r>
      <w:r w:rsidRPr="0040440D">
        <w:rPr>
          <w:rFonts w:ascii="Arial" w:eastAsia="Times New Roman" w:hAnsi="Arial" w:cs="Arial"/>
          <w:color w:val="000000"/>
          <w:sz w:val="20"/>
          <w:szCs w:val="20"/>
          <w:lang w:eastAsia="sl-SI"/>
        </w:rPr>
        <w:t xml:space="preserve"> 1163 (1106) zavarovanj in preiskav podatkov iz elektronskih naprav, kar je 5</w:t>
      </w:r>
      <w:r w:rsidR="001D4C49">
        <w:rPr>
          <w:rFonts w:ascii="Arial" w:eastAsia="Times New Roman" w:hAnsi="Arial" w:cs="Arial"/>
          <w:color w:val="000000"/>
          <w:sz w:val="20"/>
          <w:szCs w:val="20"/>
          <w:lang w:eastAsia="sl-SI"/>
        </w:rPr>
        <w:t xml:space="preserve"> </w:t>
      </w:r>
      <w:r w:rsidRPr="0040440D">
        <w:rPr>
          <w:rFonts w:ascii="Arial" w:eastAsia="Times New Roman" w:hAnsi="Arial" w:cs="Arial"/>
          <w:color w:val="000000"/>
          <w:sz w:val="20"/>
          <w:szCs w:val="20"/>
          <w:lang w:eastAsia="sl-SI"/>
        </w:rPr>
        <w:t xml:space="preserve">% več kot v predhodnem obdobju ter v mejah </w:t>
      </w:r>
      <w:r w:rsidR="001D4C49">
        <w:rPr>
          <w:rFonts w:ascii="Arial" w:eastAsia="Times New Roman" w:hAnsi="Arial" w:cs="Arial"/>
          <w:color w:val="000000"/>
          <w:sz w:val="20"/>
          <w:szCs w:val="20"/>
          <w:lang w:eastAsia="sl-SI"/>
        </w:rPr>
        <w:t>5-</w:t>
      </w:r>
      <w:r w:rsidRPr="0040440D">
        <w:rPr>
          <w:rFonts w:ascii="Arial" w:eastAsia="Times New Roman" w:hAnsi="Arial" w:cs="Arial"/>
          <w:color w:val="000000"/>
          <w:sz w:val="20"/>
          <w:szCs w:val="20"/>
          <w:lang w:eastAsia="sl-SI"/>
        </w:rPr>
        <w:t xml:space="preserve">letnega povprečja. Pri tem je pri obravnavi vseh oblik kriminalitete opazen trend zavarovanja in preiskav mobilnih naprav ter oblačnih storitev v povezavi uporabo </w:t>
      </w:r>
      <w:r w:rsidRPr="0040440D">
        <w:rPr>
          <w:rFonts w:ascii="Arial" w:eastAsia="Times New Roman" w:hAnsi="Arial" w:cs="Arial"/>
          <w:sz w:val="20"/>
          <w:szCs w:val="24"/>
        </w:rPr>
        <w:t xml:space="preserve">mobilnega plačevanja, spletne </w:t>
      </w:r>
      <w:r w:rsidR="001D4C49">
        <w:rPr>
          <w:rFonts w:ascii="Arial" w:eastAsia="Times New Roman" w:hAnsi="Arial" w:cs="Arial"/>
          <w:sz w:val="20"/>
          <w:szCs w:val="24"/>
        </w:rPr>
        <w:t>pošte, družbenih omrežij, itd.</w:t>
      </w:r>
    </w:p>
    <w:p w:rsidR="00057CDC" w:rsidRPr="0040440D" w:rsidRDefault="00057CDC" w:rsidP="0040440D">
      <w:pPr>
        <w:spacing w:after="0" w:line="240" w:lineRule="auto"/>
        <w:rPr>
          <w:rFonts w:ascii="Arial" w:hAnsi="Arial" w:cs="Arial"/>
        </w:rPr>
      </w:pPr>
    </w:p>
    <w:p w:rsidR="003E45AE" w:rsidRPr="0040440D" w:rsidRDefault="003E45AE" w:rsidP="005A790C">
      <w:pPr>
        <w:pStyle w:val="Naslov3"/>
      </w:pPr>
      <w:bookmarkStart w:id="7" w:name="_Toc162434211"/>
      <w:bookmarkStart w:id="8" w:name="_Toc162434328"/>
      <w:r w:rsidRPr="0040440D">
        <w:t>Vzdrževanje javnega reda ter zagotavljanje splošne varnosti ljudi in premoženja</w:t>
      </w:r>
      <w:bookmarkEnd w:id="7"/>
      <w:bookmarkEnd w:id="8"/>
      <w:r w:rsidRPr="0040440D">
        <w:t xml:space="preserve"> </w:t>
      </w:r>
    </w:p>
    <w:p w:rsidR="00821B30" w:rsidRPr="0040440D" w:rsidRDefault="00821B30" w:rsidP="0040440D">
      <w:pPr>
        <w:spacing w:after="0" w:line="240" w:lineRule="auto"/>
        <w:rPr>
          <w:rFonts w:ascii="Arial" w:hAnsi="Arial" w:cs="Arial"/>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Na področju vzdrževanja javnega reda in zagotavljanja splošne varnosti ljudi in premoženja s</w:t>
      </w:r>
      <w:r w:rsidR="008B285A">
        <w:rPr>
          <w:rFonts w:ascii="Arial" w:eastAsia="Times New Roman" w:hAnsi="Arial" w:cs="Arial"/>
          <w:bCs/>
          <w:sz w:val="20"/>
          <w:szCs w:val="20"/>
        </w:rPr>
        <w:t>o policisti PU Celje v letu 2023</w:t>
      </w:r>
      <w:r w:rsidRPr="0040440D">
        <w:rPr>
          <w:rFonts w:ascii="Arial" w:eastAsia="Times New Roman" w:hAnsi="Arial" w:cs="Arial"/>
          <w:bCs/>
          <w:sz w:val="20"/>
          <w:szCs w:val="20"/>
        </w:rPr>
        <w:t xml:space="preserve"> obravnavali 4355 (4424) kršitev. Če primerjamo gibanje števila kršitev predpisov o javnem redu in miru v obdobju zadnjih </w:t>
      </w:r>
      <w:r w:rsidR="00195E77">
        <w:rPr>
          <w:rFonts w:ascii="Arial" w:eastAsia="Times New Roman" w:hAnsi="Arial" w:cs="Arial"/>
          <w:bCs/>
          <w:sz w:val="20"/>
          <w:szCs w:val="20"/>
        </w:rPr>
        <w:t>10-</w:t>
      </w:r>
      <w:r w:rsidRPr="0040440D">
        <w:rPr>
          <w:rFonts w:ascii="Arial" w:eastAsia="Times New Roman" w:hAnsi="Arial" w:cs="Arial"/>
          <w:bCs/>
          <w:sz w:val="20"/>
          <w:szCs w:val="20"/>
        </w:rPr>
        <w:t>let</w:t>
      </w:r>
      <w:r w:rsidR="00195E77">
        <w:rPr>
          <w:rFonts w:ascii="Arial" w:eastAsia="Times New Roman" w:hAnsi="Arial" w:cs="Arial"/>
          <w:bCs/>
          <w:sz w:val="20"/>
          <w:szCs w:val="20"/>
        </w:rPr>
        <w:t>,</w:t>
      </w:r>
      <w:r w:rsidRPr="0040440D">
        <w:rPr>
          <w:rFonts w:ascii="Arial" w:eastAsia="Times New Roman" w:hAnsi="Arial" w:cs="Arial"/>
          <w:bCs/>
          <w:sz w:val="20"/>
          <w:szCs w:val="20"/>
        </w:rPr>
        <w:t xml:space="preserve"> število kršitev ves čas pada z izjemo leta 2017, ko je bilo kršitev </w:t>
      </w:r>
      <w:r w:rsidR="00195E77">
        <w:rPr>
          <w:rFonts w:ascii="Arial" w:eastAsia="Times New Roman" w:hAnsi="Arial" w:cs="Arial"/>
          <w:bCs/>
          <w:sz w:val="20"/>
          <w:szCs w:val="20"/>
        </w:rPr>
        <w:t>več [</w:t>
      </w:r>
      <w:r w:rsidRPr="0040440D">
        <w:rPr>
          <w:rFonts w:ascii="Arial" w:eastAsia="Times New Roman" w:hAnsi="Arial" w:cs="Arial"/>
          <w:bCs/>
          <w:sz w:val="20"/>
          <w:szCs w:val="20"/>
        </w:rPr>
        <w:t>5.236</w:t>
      </w:r>
      <w:r w:rsidR="00195E77">
        <w:rPr>
          <w:rFonts w:ascii="Arial" w:eastAsia="Times New Roman" w:hAnsi="Arial" w:cs="Arial"/>
          <w:bCs/>
          <w:sz w:val="20"/>
          <w:szCs w:val="20"/>
        </w:rPr>
        <w:t>]</w:t>
      </w:r>
      <w:r w:rsidRPr="0040440D">
        <w:rPr>
          <w:rFonts w:ascii="Arial" w:eastAsia="Times New Roman" w:hAnsi="Arial" w:cs="Arial"/>
          <w:bCs/>
          <w:sz w:val="20"/>
          <w:szCs w:val="20"/>
        </w:rPr>
        <w:t xml:space="preserve"> in v letu 2020, ko je število kršitev </w:t>
      </w:r>
      <w:r w:rsidR="00D32252">
        <w:rPr>
          <w:rFonts w:ascii="Arial" w:eastAsia="Times New Roman" w:hAnsi="Arial" w:cs="Arial"/>
          <w:bCs/>
          <w:sz w:val="20"/>
          <w:szCs w:val="20"/>
        </w:rPr>
        <w:t xml:space="preserve">zaradi razglašene epidemije </w:t>
      </w:r>
      <w:r w:rsidRPr="0040440D">
        <w:rPr>
          <w:rFonts w:ascii="Arial" w:eastAsia="Times New Roman" w:hAnsi="Arial" w:cs="Arial"/>
          <w:bCs/>
          <w:sz w:val="20"/>
          <w:szCs w:val="20"/>
        </w:rPr>
        <w:t xml:space="preserve">naraslo za več kot dvakrat, v letu 2021 </w:t>
      </w:r>
      <w:r w:rsidR="00D32252">
        <w:rPr>
          <w:rFonts w:ascii="Arial" w:eastAsia="Times New Roman" w:hAnsi="Arial" w:cs="Arial"/>
          <w:bCs/>
          <w:sz w:val="20"/>
          <w:szCs w:val="20"/>
        </w:rPr>
        <w:t xml:space="preserve">pa je </w:t>
      </w:r>
      <w:r w:rsidRPr="0040440D">
        <w:rPr>
          <w:rFonts w:ascii="Arial" w:eastAsia="Times New Roman" w:hAnsi="Arial" w:cs="Arial"/>
          <w:bCs/>
          <w:sz w:val="20"/>
          <w:szCs w:val="20"/>
        </w:rPr>
        <w:t xml:space="preserve">spet nekoliko upadlo. </w:t>
      </w:r>
      <w:r w:rsidR="00D32252">
        <w:rPr>
          <w:rFonts w:ascii="Arial" w:eastAsia="Times New Roman" w:hAnsi="Arial" w:cs="Arial"/>
          <w:bCs/>
          <w:sz w:val="20"/>
          <w:szCs w:val="20"/>
        </w:rPr>
        <w:t>V času epidemije</w:t>
      </w:r>
      <w:r w:rsidRPr="0040440D">
        <w:rPr>
          <w:rFonts w:ascii="Arial" w:eastAsia="Times New Roman" w:hAnsi="Arial" w:cs="Arial"/>
          <w:bCs/>
          <w:sz w:val="20"/>
          <w:szCs w:val="20"/>
        </w:rPr>
        <w:t xml:space="preserve"> so policisti intenzivneje opravljali naloge za preprečevanje Covid-19 in posledično zaznali ali bili obveščeni o več kršitvah. Tako smo v letu 2020 obravnavali 6.074, v letu 2021 pa 6.054 kršitev določil Zakona o nalezljivih bolezni. Tovrstnih kršitev v preteklih obdobjih nismo obravnavali.</w:t>
      </w: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 </w:t>
      </w:r>
    </w:p>
    <w:p w:rsidR="00B91A63" w:rsidRPr="0040440D" w:rsidRDefault="00CD5B94" w:rsidP="0040440D">
      <w:pPr>
        <w:spacing w:after="0" w:line="240" w:lineRule="auto"/>
        <w:jc w:val="both"/>
        <w:rPr>
          <w:rFonts w:ascii="Arial" w:eastAsia="Times New Roman" w:hAnsi="Arial" w:cs="Arial"/>
          <w:bCs/>
          <w:sz w:val="20"/>
          <w:szCs w:val="20"/>
        </w:rPr>
      </w:pPr>
      <w:r>
        <w:rPr>
          <w:rFonts w:ascii="Arial" w:eastAsia="Times New Roman" w:hAnsi="Arial" w:cs="Arial"/>
          <w:bCs/>
          <w:sz w:val="20"/>
          <w:szCs w:val="20"/>
        </w:rPr>
        <w:t>K</w:t>
      </w:r>
      <w:r w:rsidR="00B91A63" w:rsidRPr="0040440D">
        <w:rPr>
          <w:rFonts w:ascii="Arial" w:eastAsia="Times New Roman" w:hAnsi="Arial" w:cs="Arial"/>
          <w:bCs/>
          <w:sz w:val="20"/>
          <w:szCs w:val="20"/>
        </w:rPr>
        <w:t xml:space="preserve">ršitve Zakona o varstvu javnega reda in miru v </w:t>
      </w:r>
      <w:r>
        <w:rPr>
          <w:rFonts w:ascii="Arial" w:eastAsia="Times New Roman" w:hAnsi="Arial" w:cs="Arial"/>
          <w:bCs/>
          <w:sz w:val="20"/>
          <w:szCs w:val="20"/>
        </w:rPr>
        <w:t>10-</w:t>
      </w:r>
      <w:r w:rsidR="00B91A63" w:rsidRPr="0040440D">
        <w:rPr>
          <w:rFonts w:ascii="Arial" w:eastAsia="Times New Roman" w:hAnsi="Arial" w:cs="Arial"/>
          <w:bCs/>
          <w:sz w:val="20"/>
          <w:szCs w:val="20"/>
        </w:rPr>
        <w:t>letnem obdobju padajo, tako se je število teh kršitev postopoma zmanjšalo iz 3.711 kršitev leta 2014, na 3.087 v letu 2017</w:t>
      </w:r>
      <w:r>
        <w:rPr>
          <w:rFonts w:ascii="Arial" w:eastAsia="Times New Roman" w:hAnsi="Arial" w:cs="Arial"/>
          <w:bCs/>
          <w:sz w:val="20"/>
          <w:szCs w:val="20"/>
        </w:rPr>
        <w:t>. Sl</w:t>
      </w:r>
      <w:r w:rsidR="00B91A63" w:rsidRPr="0040440D">
        <w:rPr>
          <w:rFonts w:ascii="Arial" w:eastAsia="Times New Roman" w:hAnsi="Arial" w:cs="Arial"/>
          <w:bCs/>
          <w:sz w:val="20"/>
          <w:szCs w:val="20"/>
        </w:rPr>
        <w:t>edi zmeren padec v letih 2018 in 2019, na</w:t>
      </w:r>
      <w:r w:rsidR="000032A3">
        <w:rPr>
          <w:rFonts w:ascii="Arial" w:eastAsia="Times New Roman" w:hAnsi="Arial" w:cs="Arial"/>
          <w:bCs/>
          <w:sz w:val="20"/>
          <w:szCs w:val="20"/>
        </w:rPr>
        <w:t>to</w:t>
      </w:r>
      <w:r w:rsidR="00B91A63" w:rsidRPr="0040440D">
        <w:rPr>
          <w:rFonts w:ascii="Arial" w:eastAsia="Times New Roman" w:hAnsi="Arial" w:cs="Arial"/>
          <w:bCs/>
          <w:sz w:val="20"/>
          <w:szCs w:val="20"/>
        </w:rPr>
        <w:t xml:space="preserve"> pa </w:t>
      </w:r>
      <w:r w:rsidR="000032A3">
        <w:rPr>
          <w:rFonts w:ascii="Arial" w:eastAsia="Times New Roman" w:hAnsi="Arial" w:cs="Arial"/>
          <w:bCs/>
          <w:sz w:val="20"/>
          <w:szCs w:val="20"/>
        </w:rPr>
        <w:t>[</w:t>
      </w:r>
      <w:r w:rsidR="00B91A63" w:rsidRPr="0040440D">
        <w:rPr>
          <w:rFonts w:ascii="Arial" w:eastAsia="Times New Roman" w:hAnsi="Arial" w:cs="Arial"/>
          <w:bCs/>
          <w:sz w:val="20"/>
          <w:szCs w:val="20"/>
        </w:rPr>
        <w:t xml:space="preserve">kljub temu, da je bilo leto 2020 zaznamovano z epidemijo, </w:t>
      </w:r>
      <w:r w:rsidR="000032A3">
        <w:rPr>
          <w:rFonts w:ascii="Arial" w:eastAsia="Times New Roman" w:hAnsi="Arial" w:cs="Arial"/>
          <w:bCs/>
          <w:sz w:val="20"/>
          <w:szCs w:val="20"/>
        </w:rPr>
        <w:t>in</w:t>
      </w:r>
      <w:r w:rsidR="00B91A63" w:rsidRPr="0040440D">
        <w:rPr>
          <w:rFonts w:ascii="Arial" w:eastAsia="Times New Roman" w:hAnsi="Arial" w:cs="Arial"/>
          <w:bCs/>
          <w:sz w:val="20"/>
          <w:szCs w:val="20"/>
        </w:rPr>
        <w:t xml:space="preserve"> so bila prepovedana javna zbiranja, da je pouk potekal na daljavo,</w:t>
      </w:r>
      <w:r w:rsidR="000032A3">
        <w:rPr>
          <w:rFonts w:ascii="Arial" w:eastAsia="Times New Roman" w:hAnsi="Arial" w:cs="Arial"/>
          <w:bCs/>
          <w:sz w:val="20"/>
          <w:szCs w:val="20"/>
        </w:rPr>
        <w:t>…]</w:t>
      </w:r>
      <w:r w:rsidR="00B91A63" w:rsidRPr="0040440D">
        <w:rPr>
          <w:rFonts w:ascii="Arial" w:eastAsia="Times New Roman" w:hAnsi="Arial" w:cs="Arial"/>
          <w:bCs/>
          <w:sz w:val="20"/>
          <w:szCs w:val="20"/>
        </w:rPr>
        <w:t xml:space="preserve"> beležimo zopet porast števila kršitev Zakona o varstvu javnega reda in miru v letu 2020 na 2.775, v letu 2023 pa </w:t>
      </w:r>
      <w:r w:rsidR="000032A3">
        <w:rPr>
          <w:rFonts w:ascii="Arial" w:eastAsia="Times New Roman" w:hAnsi="Arial" w:cs="Arial"/>
          <w:bCs/>
          <w:sz w:val="20"/>
          <w:szCs w:val="20"/>
        </w:rPr>
        <w:t xml:space="preserve">na </w:t>
      </w:r>
      <w:r w:rsidR="00B91A63" w:rsidRPr="0040440D">
        <w:rPr>
          <w:rFonts w:ascii="Arial" w:eastAsia="Times New Roman" w:hAnsi="Arial" w:cs="Arial"/>
          <w:bCs/>
          <w:sz w:val="20"/>
          <w:szCs w:val="20"/>
        </w:rPr>
        <w:t>2.532</w:t>
      </w:r>
      <w:r w:rsidR="000032A3">
        <w:rPr>
          <w:rFonts w:ascii="Arial" w:eastAsia="Times New Roman" w:hAnsi="Arial" w:cs="Arial"/>
          <w:bCs/>
          <w:sz w:val="20"/>
          <w:szCs w:val="20"/>
        </w:rPr>
        <w:t xml:space="preserve">. </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Med kršitvami Zakona o varstvu javnega reda in miru je še vedno največ </w:t>
      </w:r>
      <w:r w:rsidR="006C3342">
        <w:rPr>
          <w:rFonts w:ascii="Arial" w:eastAsia="Times New Roman" w:hAnsi="Arial" w:cs="Arial"/>
          <w:bCs/>
          <w:sz w:val="20"/>
          <w:szCs w:val="20"/>
        </w:rPr>
        <w:t>N</w:t>
      </w:r>
      <w:r w:rsidRPr="0040440D">
        <w:rPr>
          <w:rFonts w:ascii="Arial" w:eastAsia="Times New Roman" w:hAnsi="Arial" w:cs="Arial"/>
          <w:bCs/>
          <w:sz w:val="20"/>
          <w:szCs w:val="20"/>
        </w:rPr>
        <w:t xml:space="preserve">asilnega in drznega vedenja po 1. odstavku 6. člena, in sicer 681 (634). </w:t>
      </w:r>
      <w:r w:rsidR="006C3342">
        <w:rPr>
          <w:rFonts w:ascii="Arial" w:eastAsia="Times New Roman" w:hAnsi="Arial" w:cs="Arial"/>
          <w:bCs/>
          <w:sz w:val="20"/>
          <w:szCs w:val="20"/>
        </w:rPr>
        <w:t>Zardi N</w:t>
      </w:r>
      <w:r w:rsidRPr="0040440D">
        <w:rPr>
          <w:rFonts w:ascii="Arial" w:eastAsia="Times New Roman" w:hAnsi="Arial" w:cs="Arial"/>
          <w:bCs/>
          <w:sz w:val="20"/>
          <w:szCs w:val="20"/>
        </w:rPr>
        <w:t>eupoštevanja odredbe uradne osebe smo leta 2023 obravnavali 290 (254) kršitev. Omenjene kršitve</w:t>
      </w:r>
      <w:r w:rsidR="00FA0528">
        <w:rPr>
          <w:rFonts w:ascii="Arial" w:eastAsia="Times New Roman" w:hAnsi="Arial" w:cs="Arial"/>
          <w:bCs/>
          <w:sz w:val="20"/>
          <w:szCs w:val="20"/>
        </w:rPr>
        <w:t>,</w:t>
      </w:r>
      <w:r w:rsidRPr="0040440D">
        <w:rPr>
          <w:rFonts w:ascii="Arial" w:eastAsia="Times New Roman" w:hAnsi="Arial" w:cs="Arial"/>
          <w:bCs/>
          <w:sz w:val="20"/>
          <w:szCs w:val="20"/>
        </w:rPr>
        <w:t xml:space="preserve"> glede na </w:t>
      </w:r>
      <w:r w:rsidR="00FA0528">
        <w:rPr>
          <w:rFonts w:ascii="Arial" w:eastAsia="Times New Roman" w:hAnsi="Arial" w:cs="Arial"/>
          <w:bCs/>
          <w:sz w:val="20"/>
          <w:szCs w:val="20"/>
        </w:rPr>
        <w:t>10-</w:t>
      </w:r>
      <w:r w:rsidRPr="0040440D">
        <w:rPr>
          <w:rFonts w:ascii="Arial" w:eastAsia="Times New Roman" w:hAnsi="Arial" w:cs="Arial"/>
          <w:bCs/>
          <w:sz w:val="20"/>
          <w:szCs w:val="20"/>
        </w:rPr>
        <w:t>letno povprečje</w:t>
      </w:r>
      <w:r w:rsidR="00FA0528">
        <w:rPr>
          <w:rFonts w:ascii="Arial" w:eastAsia="Times New Roman" w:hAnsi="Arial" w:cs="Arial"/>
          <w:bCs/>
          <w:sz w:val="20"/>
          <w:szCs w:val="20"/>
        </w:rPr>
        <w:t>,</w:t>
      </w:r>
      <w:r w:rsidRPr="0040440D">
        <w:rPr>
          <w:rFonts w:ascii="Arial" w:eastAsia="Times New Roman" w:hAnsi="Arial" w:cs="Arial"/>
          <w:bCs/>
          <w:sz w:val="20"/>
          <w:szCs w:val="20"/>
        </w:rPr>
        <w:t xml:space="preserve"> nekoliko upadajo. Obravnavali smo 268 (304) kršitev po 4</w:t>
      </w:r>
      <w:r w:rsidR="00FA0528">
        <w:rPr>
          <w:rFonts w:ascii="Arial" w:eastAsia="Times New Roman" w:hAnsi="Arial" w:cs="Arial"/>
          <w:bCs/>
          <w:sz w:val="20"/>
          <w:szCs w:val="20"/>
        </w:rPr>
        <w:t>.</w:t>
      </w:r>
      <w:r w:rsidRPr="0040440D">
        <w:rPr>
          <w:rFonts w:ascii="Arial" w:eastAsia="Times New Roman" w:hAnsi="Arial" w:cs="Arial"/>
          <w:bCs/>
          <w:sz w:val="20"/>
          <w:szCs w:val="20"/>
        </w:rPr>
        <w:t xml:space="preserve"> odstavku 6. člena ZJRM. V letu 2023 smo izrekli 308 (264) ukrepov prepovedi približevanja. V </w:t>
      </w:r>
      <w:r w:rsidR="00FA0528">
        <w:rPr>
          <w:rFonts w:ascii="Arial" w:eastAsia="Times New Roman" w:hAnsi="Arial" w:cs="Arial"/>
          <w:bCs/>
          <w:sz w:val="20"/>
          <w:szCs w:val="20"/>
        </w:rPr>
        <w:t>10-</w:t>
      </w:r>
      <w:r w:rsidRPr="0040440D">
        <w:rPr>
          <w:rFonts w:ascii="Arial" w:eastAsia="Times New Roman" w:hAnsi="Arial" w:cs="Arial"/>
          <w:bCs/>
          <w:sz w:val="20"/>
          <w:szCs w:val="20"/>
        </w:rPr>
        <w:t>letnem obdobju smo največ tovrstnih ukrepov izrekli v letu 2019</w:t>
      </w:r>
      <w:r w:rsidR="00257A82">
        <w:rPr>
          <w:rFonts w:ascii="Arial" w:eastAsia="Times New Roman" w:hAnsi="Arial" w:cs="Arial"/>
          <w:bCs/>
          <w:sz w:val="20"/>
          <w:szCs w:val="20"/>
        </w:rPr>
        <w:t>,</w:t>
      </w:r>
      <w:r w:rsidRPr="0040440D">
        <w:rPr>
          <w:rFonts w:ascii="Arial" w:eastAsia="Times New Roman" w:hAnsi="Arial" w:cs="Arial"/>
          <w:bCs/>
          <w:sz w:val="20"/>
          <w:szCs w:val="20"/>
        </w:rPr>
        <w:t xml:space="preserve"> in sicer 313. Razlog za takšen razkorak med obravnavanimi prekrški </w:t>
      </w:r>
      <w:r w:rsidR="00257A82">
        <w:rPr>
          <w:rFonts w:ascii="Arial" w:eastAsia="Times New Roman" w:hAnsi="Arial" w:cs="Arial"/>
          <w:bCs/>
          <w:sz w:val="20"/>
          <w:szCs w:val="20"/>
        </w:rPr>
        <w:t>[</w:t>
      </w:r>
      <w:r w:rsidRPr="0040440D">
        <w:rPr>
          <w:rFonts w:ascii="Arial" w:eastAsia="Times New Roman" w:hAnsi="Arial" w:cs="Arial"/>
          <w:bCs/>
          <w:sz w:val="20"/>
          <w:szCs w:val="20"/>
        </w:rPr>
        <w:t>padcem kršitev in približno enakim številom izrečenih ukrep</w:t>
      </w:r>
      <w:r w:rsidR="00257A82">
        <w:rPr>
          <w:rFonts w:ascii="Arial" w:eastAsia="Times New Roman" w:hAnsi="Arial" w:cs="Arial"/>
          <w:bCs/>
          <w:sz w:val="20"/>
          <w:szCs w:val="20"/>
        </w:rPr>
        <w:t>ov</w:t>
      </w:r>
      <w:r w:rsidRPr="0040440D">
        <w:rPr>
          <w:rFonts w:ascii="Arial" w:eastAsia="Times New Roman" w:hAnsi="Arial" w:cs="Arial"/>
          <w:bCs/>
          <w:sz w:val="20"/>
          <w:szCs w:val="20"/>
        </w:rPr>
        <w:t xml:space="preserve"> prepovedi približevanja</w:t>
      </w:r>
      <w:r w:rsidR="00257A82">
        <w:rPr>
          <w:rFonts w:ascii="Arial" w:eastAsia="Times New Roman" w:hAnsi="Arial" w:cs="Arial"/>
          <w:bCs/>
          <w:sz w:val="20"/>
          <w:szCs w:val="20"/>
        </w:rPr>
        <w:t>]</w:t>
      </w:r>
      <w:r w:rsidRPr="0040440D">
        <w:rPr>
          <w:rFonts w:ascii="Arial" w:eastAsia="Times New Roman" w:hAnsi="Arial" w:cs="Arial"/>
          <w:bCs/>
          <w:sz w:val="20"/>
          <w:szCs w:val="20"/>
        </w:rPr>
        <w:t xml:space="preserve"> je v tem, ker se večino prijavljenega nasilja v družini, ko obstajajo razlogi za izrek ukrepa prepovedi približevanja</w:t>
      </w:r>
      <w:r w:rsidR="00257A82">
        <w:rPr>
          <w:rFonts w:ascii="Arial" w:eastAsia="Times New Roman" w:hAnsi="Arial" w:cs="Arial"/>
          <w:bCs/>
          <w:sz w:val="20"/>
          <w:szCs w:val="20"/>
        </w:rPr>
        <w:t>,</w:t>
      </w:r>
      <w:r w:rsidRPr="0040440D">
        <w:rPr>
          <w:rFonts w:ascii="Arial" w:eastAsia="Times New Roman" w:hAnsi="Arial" w:cs="Arial"/>
          <w:bCs/>
          <w:sz w:val="20"/>
          <w:szCs w:val="20"/>
        </w:rPr>
        <w:t xml:space="preserve"> obravnava kot kaznivo dejanje. Razlog</w:t>
      </w:r>
      <w:r w:rsidR="00367097">
        <w:rPr>
          <w:rFonts w:ascii="Arial" w:eastAsia="Times New Roman" w:hAnsi="Arial" w:cs="Arial"/>
          <w:bCs/>
          <w:sz w:val="20"/>
          <w:szCs w:val="20"/>
        </w:rPr>
        <w:t>i</w:t>
      </w:r>
      <w:r w:rsidRPr="0040440D">
        <w:rPr>
          <w:rFonts w:ascii="Arial" w:eastAsia="Times New Roman" w:hAnsi="Arial" w:cs="Arial"/>
          <w:bCs/>
          <w:sz w:val="20"/>
          <w:szCs w:val="20"/>
        </w:rPr>
        <w:t xml:space="preserve"> za</w:t>
      </w:r>
      <w:r w:rsidR="00257A82">
        <w:rPr>
          <w:rFonts w:ascii="Arial" w:eastAsia="Times New Roman" w:hAnsi="Arial" w:cs="Arial"/>
          <w:bCs/>
          <w:sz w:val="20"/>
          <w:szCs w:val="20"/>
        </w:rPr>
        <w:t>,</w:t>
      </w:r>
      <w:r w:rsidRPr="0040440D">
        <w:rPr>
          <w:rFonts w:ascii="Arial" w:eastAsia="Times New Roman" w:hAnsi="Arial" w:cs="Arial"/>
          <w:bCs/>
          <w:sz w:val="20"/>
          <w:szCs w:val="20"/>
        </w:rPr>
        <w:t xml:space="preserve"> še zmerjaj veliko izrečenih tovrstnih ukrepov</w:t>
      </w:r>
      <w:r w:rsidR="00257A82">
        <w:rPr>
          <w:rFonts w:ascii="Arial" w:eastAsia="Times New Roman" w:hAnsi="Arial" w:cs="Arial"/>
          <w:bCs/>
          <w:sz w:val="20"/>
          <w:szCs w:val="20"/>
        </w:rPr>
        <w:t>,</w:t>
      </w:r>
      <w:r w:rsidRPr="0040440D">
        <w:rPr>
          <w:rFonts w:ascii="Arial" w:eastAsia="Times New Roman" w:hAnsi="Arial" w:cs="Arial"/>
          <w:bCs/>
          <w:sz w:val="20"/>
          <w:szCs w:val="20"/>
        </w:rPr>
        <w:t xml:space="preserve"> </w:t>
      </w:r>
      <w:r w:rsidR="00367097">
        <w:rPr>
          <w:rFonts w:ascii="Arial" w:eastAsia="Times New Roman" w:hAnsi="Arial" w:cs="Arial"/>
          <w:bCs/>
          <w:sz w:val="20"/>
          <w:szCs w:val="20"/>
        </w:rPr>
        <w:t>so</w:t>
      </w:r>
      <w:r w:rsidRPr="0040440D">
        <w:rPr>
          <w:rFonts w:ascii="Arial" w:eastAsia="Times New Roman" w:hAnsi="Arial" w:cs="Arial"/>
          <w:bCs/>
          <w:sz w:val="20"/>
          <w:szCs w:val="20"/>
        </w:rPr>
        <w:t xml:space="preserve"> v nemoči žrtev, ker ob prijavah pogosto </w:t>
      </w:r>
      <w:r w:rsidR="00367097">
        <w:rPr>
          <w:rFonts w:ascii="Arial" w:eastAsia="Times New Roman" w:hAnsi="Arial" w:cs="Arial"/>
          <w:bCs/>
          <w:sz w:val="20"/>
          <w:szCs w:val="20"/>
        </w:rPr>
        <w:t xml:space="preserve">ostanejo </w:t>
      </w:r>
      <w:r w:rsidRPr="0040440D">
        <w:rPr>
          <w:rFonts w:ascii="Arial" w:eastAsia="Times New Roman" w:hAnsi="Arial" w:cs="Arial"/>
          <w:bCs/>
          <w:sz w:val="20"/>
          <w:szCs w:val="20"/>
        </w:rPr>
        <w:t>same s storilcem in je nato nasilje še hujše. Zato je zelo pomembno, da se vsaka prijava nasilja v družini temeljito obravnava in izvedejo vsi ukrepi za zaščito žrtev. Je pa bilo ob spremljanju pojavnih oblik nasilja v družini zaznati, da je bilo obravnavanih nekaj primerov nasilja v družini, kjer šlo za kršitelje povratnike. Tudi izrečene grožnje storilcev zoper življenje in telo oškodovancev so vse pogostejše.</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lastRenderedPageBreak/>
        <w:t xml:space="preserve">Največji padec določil Zakona o varstvu javnega reda in miru v </w:t>
      </w:r>
      <w:r w:rsidR="00452E08">
        <w:rPr>
          <w:rFonts w:ascii="Arial" w:eastAsia="Times New Roman" w:hAnsi="Arial" w:cs="Arial"/>
          <w:bCs/>
          <w:sz w:val="20"/>
          <w:szCs w:val="20"/>
        </w:rPr>
        <w:t>10-</w:t>
      </w:r>
      <w:r w:rsidRPr="0040440D">
        <w:rPr>
          <w:rFonts w:ascii="Arial" w:eastAsia="Times New Roman" w:hAnsi="Arial" w:cs="Arial"/>
          <w:bCs/>
          <w:sz w:val="20"/>
          <w:szCs w:val="20"/>
        </w:rPr>
        <w:t xml:space="preserve">letnem obdobju </w:t>
      </w:r>
      <w:r w:rsidR="00452E08">
        <w:rPr>
          <w:rFonts w:ascii="Arial" w:eastAsia="Times New Roman" w:hAnsi="Arial" w:cs="Arial"/>
          <w:bCs/>
          <w:sz w:val="20"/>
          <w:szCs w:val="20"/>
        </w:rPr>
        <w:t xml:space="preserve">je </w:t>
      </w:r>
      <w:r w:rsidRPr="0040440D">
        <w:rPr>
          <w:rFonts w:ascii="Arial" w:eastAsia="Times New Roman" w:hAnsi="Arial" w:cs="Arial"/>
          <w:bCs/>
          <w:sz w:val="20"/>
          <w:szCs w:val="20"/>
        </w:rPr>
        <w:t xml:space="preserve">zaradi kršitev določil 7/1 </w:t>
      </w:r>
      <w:r w:rsidR="00452E08">
        <w:rPr>
          <w:rFonts w:ascii="Arial" w:eastAsia="Times New Roman" w:hAnsi="Arial" w:cs="Arial"/>
          <w:bCs/>
          <w:sz w:val="20"/>
          <w:szCs w:val="20"/>
        </w:rPr>
        <w:t>[</w:t>
      </w:r>
      <w:r w:rsidRPr="0040440D">
        <w:rPr>
          <w:rFonts w:ascii="Arial" w:eastAsia="Times New Roman" w:hAnsi="Arial" w:cs="Arial"/>
          <w:bCs/>
          <w:sz w:val="20"/>
          <w:szCs w:val="20"/>
        </w:rPr>
        <w:t>Prepiranje</w:t>
      </w:r>
      <w:r w:rsidR="00452E08">
        <w:rPr>
          <w:rFonts w:ascii="Arial" w:eastAsia="Times New Roman" w:hAnsi="Arial" w:cs="Arial"/>
          <w:bCs/>
          <w:sz w:val="20"/>
          <w:szCs w:val="20"/>
        </w:rPr>
        <w:t>, vpitje ali nedostojno vedenje]</w:t>
      </w:r>
      <w:r w:rsidRPr="0040440D">
        <w:rPr>
          <w:rFonts w:ascii="Arial" w:eastAsia="Times New Roman" w:hAnsi="Arial" w:cs="Arial"/>
          <w:bCs/>
          <w:sz w:val="20"/>
          <w:szCs w:val="20"/>
        </w:rPr>
        <w:t>, k</w:t>
      </w:r>
      <w:r w:rsidR="00822EB6">
        <w:rPr>
          <w:rFonts w:ascii="Arial" w:eastAsia="Times New Roman" w:hAnsi="Arial" w:cs="Arial"/>
          <w:bCs/>
          <w:sz w:val="20"/>
          <w:szCs w:val="20"/>
        </w:rPr>
        <w:t>ater</w:t>
      </w:r>
      <w:r w:rsidRPr="0040440D">
        <w:rPr>
          <w:rFonts w:ascii="Arial" w:eastAsia="Times New Roman" w:hAnsi="Arial" w:cs="Arial"/>
          <w:bCs/>
          <w:sz w:val="20"/>
          <w:szCs w:val="20"/>
        </w:rPr>
        <w:t>i</w:t>
      </w:r>
      <w:r w:rsidR="00822EB6">
        <w:rPr>
          <w:rFonts w:ascii="Arial" w:eastAsia="Times New Roman" w:hAnsi="Arial" w:cs="Arial"/>
          <w:bCs/>
          <w:sz w:val="20"/>
          <w:szCs w:val="20"/>
        </w:rPr>
        <w:t>h</w:t>
      </w:r>
      <w:r w:rsidRPr="0040440D">
        <w:rPr>
          <w:rFonts w:ascii="Arial" w:eastAsia="Times New Roman" w:hAnsi="Arial" w:cs="Arial"/>
          <w:bCs/>
          <w:sz w:val="20"/>
          <w:szCs w:val="20"/>
        </w:rPr>
        <w:t xml:space="preserve"> smo v letu 2013 obravnavali 533</w:t>
      </w:r>
      <w:r w:rsidR="00822EB6">
        <w:rPr>
          <w:rFonts w:ascii="Arial" w:eastAsia="Times New Roman" w:hAnsi="Arial" w:cs="Arial"/>
          <w:bCs/>
          <w:sz w:val="20"/>
          <w:szCs w:val="20"/>
        </w:rPr>
        <w:t>.</w:t>
      </w:r>
      <w:r w:rsidRPr="0040440D">
        <w:rPr>
          <w:rFonts w:ascii="Arial" w:eastAsia="Times New Roman" w:hAnsi="Arial" w:cs="Arial"/>
          <w:bCs/>
          <w:sz w:val="20"/>
          <w:szCs w:val="20"/>
        </w:rPr>
        <w:t xml:space="preserve"> </w:t>
      </w:r>
      <w:r w:rsidR="00822EB6">
        <w:rPr>
          <w:rFonts w:ascii="Arial" w:eastAsia="Times New Roman" w:hAnsi="Arial" w:cs="Arial"/>
          <w:bCs/>
          <w:sz w:val="20"/>
          <w:szCs w:val="20"/>
        </w:rPr>
        <w:t>Š</w:t>
      </w:r>
      <w:r w:rsidRPr="0040440D">
        <w:rPr>
          <w:rFonts w:ascii="Arial" w:eastAsia="Times New Roman" w:hAnsi="Arial" w:cs="Arial"/>
          <w:bCs/>
          <w:sz w:val="20"/>
          <w:szCs w:val="20"/>
        </w:rPr>
        <w:t xml:space="preserve">tevilo </w:t>
      </w:r>
      <w:r w:rsidR="00822EB6">
        <w:rPr>
          <w:rFonts w:ascii="Arial" w:eastAsia="Times New Roman" w:hAnsi="Arial" w:cs="Arial"/>
          <w:bCs/>
          <w:sz w:val="20"/>
          <w:szCs w:val="20"/>
        </w:rPr>
        <w:t xml:space="preserve">navedenih </w:t>
      </w:r>
      <w:r w:rsidRPr="0040440D">
        <w:rPr>
          <w:rFonts w:ascii="Arial" w:eastAsia="Times New Roman" w:hAnsi="Arial" w:cs="Arial"/>
          <w:bCs/>
          <w:sz w:val="20"/>
          <w:szCs w:val="20"/>
        </w:rPr>
        <w:t>kršitev je ves čas v upadanju</w:t>
      </w:r>
      <w:r w:rsidR="0028556E">
        <w:rPr>
          <w:rFonts w:ascii="Arial" w:eastAsia="Times New Roman" w:hAnsi="Arial" w:cs="Arial"/>
          <w:bCs/>
          <w:sz w:val="20"/>
          <w:szCs w:val="20"/>
        </w:rPr>
        <w:t xml:space="preserve">, </w:t>
      </w:r>
      <w:r w:rsidRPr="0040440D">
        <w:rPr>
          <w:rFonts w:ascii="Arial" w:eastAsia="Times New Roman" w:hAnsi="Arial" w:cs="Arial"/>
          <w:bCs/>
          <w:sz w:val="20"/>
          <w:szCs w:val="20"/>
        </w:rPr>
        <w:t xml:space="preserve">v letu 2023 </w:t>
      </w:r>
      <w:r w:rsidR="0028556E">
        <w:rPr>
          <w:rFonts w:ascii="Arial" w:eastAsia="Times New Roman" w:hAnsi="Arial" w:cs="Arial"/>
          <w:bCs/>
          <w:sz w:val="20"/>
          <w:szCs w:val="20"/>
        </w:rPr>
        <w:t xml:space="preserve">smo v PU Celje </w:t>
      </w:r>
      <w:r w:rsidRPr="0040440D">
        <w:rPr>
          <w:rFonts w:ascii="Arial" w:eastAsia="Times New Roman" w:hAnsi="Arial" w:cs="Arial"/>
          <w:bCs/>
          <w:sz w:val="20"/>
          <w:szCs w:val="20"/>
        </w:rPr>
        <w:t>obravnavali le še 257 tovrstn</w:t>
      </w:r>
      <w:r w:rsidR="0028556E">
        <w:rPr>
          <w:rFonts w:ascii="Arial" w:eastAsia="Times New Roman" w:hAnsi="Arial" w:cs="Arial"/>
          <w:bCs/>
          <w:sz w:val="20"/>
          <w:szCs w:val="20"/>
        </w:rPr>
        <w:t>ih</w:t>
      </w:r>
      <w:r w:rsidRPr="0040440D">
        <w:rPr>
          <w:rFonts w:ascii="Arial" w:eastAsia="Times New Roman" w:hAnsi="Arial" w:cs="Arial"/>
          <w:bCs/>
          <w:sz w:val="20"/>
          <w:szCs w:val="20"/>
        </w:rPr>
        <w:t xml:space="preserve"> kršitev. </w:t>
      </w:r>
      <w:r w:rsidR="0028556E">
        <w:rPr>
          <w:rFonts w:ascii="Arial" w:eastAsia="Times New Roman" w:hAnsi="Arial" w:cs="Arial"/>
          <w:bCs/>
          <w:sz w:val="20"/>
          <w:szCs w:val="20"/>
        </w:rPr>
        <w:t>E</w:t>
      </w:r>
      <w:r w:rsidRPr="0040440D">
        <w:rPr>
          <w:rFonts w:ascii="Arial" w:eastAsia="Times New Roman" w:hAnsi="Arial" w:cs="Arial"/>
          <w:bCs/>
          <w:sz w:val="20"/>
          <w:szCs w:val="20"/>
        </w:rPr>
        <w:t>den izmed razlogov za upad t</w:t>
      </w:r>
      <w:r w:rsidR="00DC7AC0">
        <w:rPr>
          <w:rFonts w:ascii="Arial" w:eastAsia="Times New Roman" w:hAnsi="Arial" w:cs="Arial"/>
          <w:bCs/>
          <w:sz w:val="20"/>
          <w:szCs w:val="20"/>
        </w:rPr>
        <w:t>eh</w:t>
      </w:r>
      <w:r w:rsidRPr="0040440D">
        <w:rPr>
          <w:rFonts w:ascii="Arial" w:eastAsia="Times New Roman" w:hAnsi="Arial" w:cs="Arial"/>
          <w:bCs/>
          <w:sz w:val="20"/>
          <w:szCs w:val="20"/>
        </w:rPr>
        <w:t xml:space="preserve"> kršitev </w:t>
      </w:r>
      <w:r w:rsidR="00DC7AC0">
        <w:rPr>
          <w:rFonts w:ascii="Arial" w:eastAsia="Times New Roman" w:hAnsi="Arial" w:cs="Arial"/>
          <w:bCs/>
          <w:sz w:val="20"/>
          <w:szCs w:val="20"/>
        </w:rPr>
        <w:t xml:space="preserve">je </w:t>
      </w:r>
      <w:r w:rsidRPr="0040440D">
        <w:rPr>
          <w:rFonts w:ascii="Arial" w:eastAsia="Times New Roman" w:hAnsi="Arial" w:cs="Arial"/>
          <w:bCs/>
          <w:sz w:val="20"/>
          <w:szCs w:val="20"/>
        </w:rPr>
        <w:t>nepopolno ugotavljanje dejanskega stanja na kraju kršitve, kar ima za posledico, da se postopek o prekršku sploh ne uvede, ali pa kasneje</w:t>
      </w:r>
      <w:r w:rsidR="00DC7AC0">
        <w:rPr>
          <w:rFonts w:ascii="Arial" w:eastAsia="Times New Roman" w:hAnsi="Arial" w:cs="Arial"/>
          <w:bCs/>
          <w:sz w:val="20"/>
          <w:szCs w:val="20"/>
        </w:rPr>
        <w:t>,</w:t>
      </w:r>
      <w:r w:rsidRPr="0040440D">
        <w:rPr>
          <w:rFonts w:ascii="Arial" w:eastAsia="Times New Roman" w:hAnsi="Arial" w:cs="Arial"/>
          <w:bCs/>
          <w:sz w:val="20"/>
          <w:szCs w:val="20"/>
        </w:rPr>
        <w:t xml:space="preserve"> po uvedenem postopku o prekršku</w:t>
      </w:r>
      <w:r w:rsidR="00DC7AC0">
        <w:rPr>
          <w:rFonts w:ascii="Arial" w:eastAsia="Times New Roman" w:hAnsi="Arial" w:cs="Arial"/>
          <w:bCs/>
          <w:sz w:val="20"/>
          <w:szCs w:val="20"/>
        </w:rPr>
        <w:t>,</w:t>
      </w:r>
      <w:r w:rsidRPr="0040440D">
        <w:rPr>
          <w:rFonts w:ascii="Arial" w:eastAsia="Times New Roman" w:hAnsi="Arial" w:cs="Arial"/>
          <w:bCs/>
          <w:sz w:val="20"/>
          <w:szCs w:val="20"/>
        </w:rPr>
        <w:t xml:space="preserve"> na sodišču ne zdrži presoje po vloženem pravnem sredstvu, saj oškodovanec na sodišču ne želi pričati </w:t>
      </w:r>
      <w:r w:rsidR="00DC7AC0">
        <w:rPr>
          <w:rFonts w:ascii="Arial" w:eastAsia="Times New Roman" w:hAnsi="Arial" w:cs="Arial"/>
          <w:bCs/>
          <w:sz w:val="20"/>
          <w:szCs w:val="20"/>
        </w:rPr>
        <w:t>[</w:t>
      </w:r>
      <w:r w:rsidRPr="0040440D">
        <w:rPr>
          <w:rFonts w:ascii="Arial" w:eastAsia="Times New Roman" w:hAnsi="Arial" w:cs="Arial"/>
          <w:bCs/>
          <w:sz w:val="20"/>
          <w:szCs w:val="20"/>
        </w:rPr>
        <w:t>umakne prijavo zoper kršitelja</w:t>
      </w:r>
      <w:r w:rsidR="00DC7AC0">
        <w:rPr>
          <w:rFonts w:ascii="Arial" w:eastAsia="Times New Roman" w:hAnsi="Arial" w:cs="Arial"/>
          <w:bCs/>
          <w:sz w:val="20"/>
          <w:szCs w:val="20"/>
        </w:rPr>
        <w:t>]</w:t>
      </w:r>
      <w:r w:rsidRPr="0040440D">
        <w:rPr>
          <w:rFonts w:ascii="Arial" w:eastAsia="Times New Roman" w:hAnsi="Arial" w:cs="Arial"/>
          <w:bCs/>
          <w:sz w:val="20"/>
          <w:szCs w:val="20"/>
        </w:rPr>
        <w:t xml:space="preserve">.  </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Največ kršitev so v letu 2023 storile osebe stare od 34 do 44 let in sicer 526 (480) kršitev, sledijo kršitelji v starosti od 25 do 34 let, ki so storili 383 (373) kršitev ter kršitelji med 18 do 24 let, ki so storili 335 (276) kršitev. Pri spremljanju 10</w:t>
      </w:r>
      <w:r w:rsidR="007D5C5D">
        <w:rPr>
          <w:rFonts w:ascii="Arial" w:eastAsia="Times New Roman" w:hAnsi="Arial" w:cs="Arial"/>
          <w:bCs/>
          <w:sz w:val="20"/>
          <w:szCs w:val="20"/>
        </w:rPr>
        <w:t>-</w:t>
      </w:r>
      <w:r w:rsidRPr="0040440D">
        <w:rPr>
          <w:rFonts w:ascii="Arial" w:eastAsia="Times New Roman" w:hAnsi="Arial" w:cs="Arial"/>
          <w:bCs/>
          <w:sz w:val="20"/>
          <w:szCs w:val="20"/>
        </w:rPr>
        <w:t>letnega obdobja je največji padec kršitev pri osebah starih med 18 in 24 let</w:t>
      </w:r>
      <w:r w:rsidR="007D5C5D">
        <w:rPr>
          <w:rFonts w:ascii="Arial" w:eastAsia="Times New Roman" w:hAnsi="Arial" w:cs="Arial"/>
          <w:bCs/>
          <w:sz w:val="20"/>
          <w:szCs w:val="20"/>
        </w:rPr>
        <w:t>,</w:t>
      </w:r>
      <w:r w:rsidRPr="0040440D">
        <w:rPr>
          <w:rFonts w:ascii="Arial" w:eastAsia="Times New Roman" w:hAnsi="Arial" w:cs="Arial"/>
          <w:bCs/>
          <w:sz w:val="20"/>
          <w:szCs w:val="20"/>
        </w:rPr>
        <w:t xml:space="preserve"> in sicer smo leta 2014 obravnavali 575 kršitev, ki so jih le</w:t>
      </w:r>
      <w:r w:rsidR="007D5C5D">
        <w:rPr>
          <w:rFonts w:ascii="Arial" w:eastAsia="Times New Roman" w:hAnsi="Arial" w:cs="Arial"/>
          <w:bCs/>
          <w:sz w:val="20"/>
          <w:szCs w:val="20"/>
        </w:rPr>
        <w:t>-</w:t>
      </w:r>
      <w:r w:rsidRPr="0040440D">
        <w:rPr>
          <w:rFonts w:ascii="Arial" w:eastAsia="Times New Roman" w:hAnsi="Arial" w:cs="Arial"/>
          <w:bCs/>
          <w:sz w:val="20"/>
          <w:szCs w:val="20"/>
        </w:rPr>
        <w:t xml:space="preserve">ti storili, medtem ko smo v letu 2023 obravnavali le še 335 kršiteljev starih med 18 in 24 let. </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Glede na kraj storitve je največ kršitev Zakona o varstvu javnega reda in miru bilo na cesti, ulici ali trgu. Takšnih kršitev je bilo v letu 2023, 964. Druge najpogostejše kršitve so se zgodile v stanovanju </w:t>
      </w:r>
      <w:r w:rsidR="00E670FD">
        <w:rPr>
          <w:rFonts w:ascii="Arial" w:eastAsia="Times New Roman" w:hAnsi="Arial" w:cs="Arial"/>
          <w:bCs/>
          <w:sz w:val="20"/>
          <w:szCs w:val="20"/>
        </w:rPr>
        <w:t>[</w:t>
      </w:r>
      <w:r w:rsidRPr="0040440D">
        <w:rPr>
          <w:rFonts w:ascii="Arial" w:eastAsia="Times New Roman" w:hAnsi="Arial" w:cs="Arial"/>
          <w:bCs/>
          <w:sz w:val="20"/>
          <w:szCs w:val="20"/>
        </w:rPr>
        <w:t>702 primer</w:t>
      </w:r>
      <w:r w:rsidR="00E670FD">
        <w:rPr>
          <w:rFonts w:ascii="Arial" w:eastAsia="Times New Roman" w:hAnsi="Arial" w:cs="Arial"/>
          <w:bCs/>
          <w:sz w:val="20"/>
          <w:szCs w:val="20"/>
        </w:rPr>
        <w:t>a]</w:t>
      </w:r>
      <w:r w:rsidRPr="0040440D">
        <w:rPr>
          <w:rFonts w:ascii="Arial" w:eastAsia="Times New Roman" w:hAnsi="Arial" w:cs="Arial"/>
          <w:bCs/>
          <w:sz w:val="20"/>
          <w:szCs w:val="20"/>
        </w:rPr>
        <w:t xml:space="preserve">. Na drugih krajih je bilo 594 kršitev, v gostinskih objektih se je zgodilo 228 kršitev, medtem ko smo na javnih shodih in prireditvah obravnavali 44 kršitev. Pri spremljanju </w:t>
      </w:r>
      <w:r w:rsidR="00E670FD">
        <w:rPr>
          <w:rFonts w:ascii="Arial" w:eastAsia="Times New Roman" w:hAnsi="Arial" w:cs="Arial"/>
          <w:bCs/>
          <w:sz w:val="20"/>
          <w:szCs w:val="20"/>
        </w:rPr>
        <w:t>10-</w:t>
      </w:r>
      <w:r w:rsidRPr="0040440D">
        <w:rPr>
          <w:rFonts w:ascii="Arial" w:eastAsia="Times New Roman" w:hAnsi="Arial" w:cs="Arial"/>
          <w:bCs/>
          <w:sz w:val="20"/>
          <w:szCs w:val="20"/>
        </w:rPr>
        <w:t xml:space="preserve">letnega obdobja je delež storjenih kršitev razporejen tudi po </w:t>
      </w:r>
      <w:r w:rsidR="00E32904">
        <w:rPr>
          <w:rFonts w:ascii="Arial" w:eastAsia="Times New Roman" w:hAnsi="Arial" w:cs="Arial"/>
          <w:bCs/>
          <w:sz w:val="20"/>
          <w:szCs w:val="20"/>
        </w:rPr>
        <w:t>naslednjem vrstnem redu: v</w:t>
      </w:r>
      <w:r w:rsidRPr="0040440D">
        <w:rPr>
          <w:rFonts w:ascii="Arial" w:eastAsia="Times New Roman" w:hAnsi="Arial" w:cs="Arial"/>
          <w:bCs/>
          <w:sz w:val="20"/>
          <w:szCs w:val="20"/>
        </w:rPr>
        <w:t xml:space="preserve"> letu 2014 so kršitve, ki so bile storjene na cesti, ulici</w:t>
      </w:r>
      <w:r w:rsidR="00E32904">
        <w:rPr>
          <w:rFonts w:ascii="Arial" w:eastAsia="Times New Roman" w:hAnsi="Arial" w:cs="Arial"/>
          <w:bCs/>
          <w:sz w:val="20"/>
          <w:szCs w:val="20"/>
        </w:rPr>
        <w:t xml:space="preserve"> ali </w:t>
      </w:r>
      <w:r w:rsidRPr="0040440D">
        <w:rPr>
          <w:rFonts w:ascii="Arial" w:eastAsia="Times New Roman" w:hAnsi="Arial" w:cs="Arial"/>
          <w:bCs/>
          <w:sz w:val="20"/>
          <w:szCs w:val="20"/>
        </w:rPr>
        <w:t xml:space="preserve">trgu, najpogosteje obravnavane kršitve, takoj za </w:t>
      </w:r>
      <w:r w:rsidR="00E32904">
        <w:rPr>
          <w:rFonts w:ascii="Arial" w:eastAsia="Times New Roman" w:hAnsi="Arial" w:cs="Arial"/>
          <w:bCs/>
          <w:sz w:val="20"/>
          <w:szCs w:val="20"/>
        </w:rPr>
        <w:t xml:space="preserve">obravnavanimi kršitvami </w:t>
      </w:r>
      <w:r w:rsidRPr="0040440D">
        <w:rPr>
          <w:rFonts w:ascii="Arial" w:eastAsia="Times New Roman" w:hAnsi="Arial" w:cs="Arial"/>
          <w:bCs/>
          <w:sz w:val="20"/>
          <w:szCs w:val="20"/>
        </w:rPr>
        <w:t>v stanovanju. Med tem, ko smo v letu 2014 obravnavali 1.793 kršitev na javnem kraju</w:t>
      </w:r>
      <w:r w:rsidR="00F362E0">
        <w:rPr>
          <w:rFonts w:ascii="Arial" w:eastAsia="Times New Roman" w:hAnsi="Arial" w:cs="Arial"/>
          <w:bCs/>
          <w:sz w:val="20"/>
          <w:szCs w:val="20"/>
        </w:rPr>
        <w:t>, smo</w:t>
      </w:r>
      <w:r w:rsidRPr="0040440D">
        <w:rPr>
          <w:rFonts w:ascii="Arial" w:eastAsia="Times New Roman" w:hAnsi="Arial" w:cs="Arial"/>
          <w:bCs/>
          <w:sz w:val="20"/>
          <w:szCs w:val="20"/>
        </w:rPr>
        <w:t xml:space="preserve"> v letu 2023 obravnavali le še 964 tovrstnih kršitev. Razlog je sicer v letnih padcih obravnavanih kršitev Zakona o varstvu javnega reda in miru ter opredelitev prekrškov na ostalih prej navedenih krajih </w:t>
      </w:r>
      <w:r w:rsidR="00F362E0">
        <w:rPr>
          <w:rFonts w:ascii="Arial" w:eastAsia="Times New Roman" w:hAnsi="Arial" w:cs="Arial"/>
          <w:bCs/>
          <w:sz w:val="20"/>
          <w:szCs w:val="20"/>
        </w:rPr>
        <w:t>[</w:t>
      </w:r>
      <w:r w:rsidRPr="0040440D">
        <w:rPr>
          <w:rFonts w:ascii="Arial" w:eastAsia="Times New Roman" w:hAnsi="Arial" w:cs="Arial"/>
          <w:bCs/>
          <w:sz w:val="20"/>
          <w:szCs w:val="20"/>
        </w:rPr>
        <w:t>cesta, ulica, trg, stanovanje, gostinski obj</w:t>
      </w:r>
      <w:r w:rsidR="00F362E0">
        <w:rPr>
          <w:rFonts w:ascii="Arial" w:eastAsia="Times New Roman" w:hAnsi="Arial" w:cs="Arial"/>
          <w:bCs/>
          <w:sz w:val="20"/>
          <w:szCs w:val="20"/>
        </w:rPr>
        <w:t>ekt,…]</w:t>
      </w:r>
      <w:r w:rsidRPr="0040440D">
        <w:rPr>
          <w:rFonts w:ascii="Arial" w:eastAsia="Times New Roman" w:hAnsi="Arial" w:cs="Arial"/>
          <w:bCs/>
          <w:sz w:val="20"/>
          <w:szCs w:val="20"/>
        </w:rPr>
        <w:t xml:space="preserve">, ki jih zajemajo statistične baze. Glede na to, da je skupen padec kršitev določil Zakona o varstvu javnega reda in miru med leti 2014 in 2023, gre za še večje odstopanje od povprečja v zastopanosti prekrškov na javnih shodih in prireditvah. </w:t>
      </w:r>
      <w:r w:rsidR="00F362E0">
        <w:rPr>
          <w:rFonts w:ascii="Arial" w:eastAsia="Times New Roman" w:hAnsi="Arial" w:cs="Arial"/>
          <w:bCs/>
          <w:sz w:val="20"/>
          <w:szCs w:val="20"/>
        </w:rPr>
        <w:t>T</w:t>
      </w:r>
      <w:r w:rsidRPr="0040440D">
        <w:rPr>
          <w:rFonts w:ascii="Arial" w:eastAsia="Times New Roman" w:hAnsi="Arial" w:cs="Arial"/>
          <w:bCs/>
          <w:sz w:val="20"/>
          <w:szCs w:val="20"/>
        </w:rPr>
        <w:t xml:space="preserve">o </w:t>
      </w:r>
      <w:r w:rsidR="00F362E0">
        <w:rPr>
          <w:rFonts w:ascii="Arial" w:eastAsia="Times New Roman" w:hAnsi="Arial" w:cs="Arial"/>
          <w:bCs/>
          <w:sz w:val="20"/>
          <w:szCs w:val="20"/>
        </w:rPr>
        <w:t xml:space="preserve">je sicer </w:t>
      </w:r>
      <w:r w:rsidRPr="0040440D">
        <w:rPr>
          <w:rFonts w:ascii="Arial" w:eastAsia="Times New Roman" w:hAnsi="Arial" w:cs="Arial"/>
          <w:bCs/>
          <w:sz w:val="20"/>
          <w:szCs w:val="20"/>
        </w:rPr>
        <w:t xml:space="preserve">dober pokazatelj, da se tudi v sodelovanju z organizatorji </w:t>
      </w:r>
      <w:r w:rsidR="001E2B40">
        <w:rPr>
          <w:rFonts w:ascii="Arial" w:eastAsia="Times New Roman" w:hAnsi="Arial" w:cs="Arial"/>
          <w:bCs/>
          <w:sz w:val="20"/>
          <w:szCs w:val="20"/>
        </w:rPr>
        <w:t xml:space="preserve">javnih prireditev </w:t>
      </w:r>
      <w:r w:rsidR="00F362E0">
        <w:rPr>
          <w:rFonts w:ascii="Arial" w:eastAsia="Times New Roman" w:hAnsi="Arial" w:cs="Arial"/>
          <w:bCs/>
          <w:sz w:val="20"/>
          <w:szCs w:val="20"/>
        </w:rPr>
        <w:t>[</w:t>
      </w:r>
      <w:r w:rsidRPr="0040440D">
        <w:rPr>
          <w:rFonts w:ascii="Arial" w:eastAsia="Times New Roman" w:hAnsi="Arial" w:cs="Arial"/>
          <w:bCs/>
          <w:sz w:val="20"/>
          <w:szCs w:val="20"/>
        </w:rPr>
        <w:t>v smislu zagotavljanja večje varnosti</w:t>
      </w:r>
      <w:r w:rsidR="00F362E0">
        <w:rPr>
          <w:rFonts w:ascii="Arial" w:eastAsia="Times New Roman" w:hAnsi="Arial" w:cs="Arial"/>
          <w:bCs/>
          <w:sz w:val="20"/>
          <w:szCs w:val="20"/>
        </w:rPr>
        <w:t>]</w:t>
      </w:r>
      <w:r w:rsidRPr="0040440D">
        <w:rPr>
          <w:rFonts w:ascii="Arial" w:eastAsia="Times New Roman" w:hAnsi="Arial" w:cs="Arial"/>
          <w:bCs/>
          <w:sz w:val="20"/>
          <w:szCs w:val="20"/>
        </w:rPr>
        <w:t xml:space="preserve"> pogostost tovrstnih kršitev zmanjšuje hitreje kot delež skupnih kršitev. Enak trend upadanja kršitev beležimo tudi v gostinskih objektih.   </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Med kršitvami drugih predpisov o javnem redu je bilo v letu 2023 ugotovljenih največ kršitev določil Zakona o proizvodnji in prometu s prepovedanimi drogami, Zakona o prijavi prebivališča, Zakona o zaščiti živali, Zakona </w:t>
      </w:r>
      <w:r w:rsidR="001E2B40">
        <w:rPr>
          <w:rFonts w:ascii="Arial" w:eastAsia="Times New Roman" w:hAnsi="Arial" w:cs="Arial"/>
          <w:bCs/>
          <w:sz w:val="20"/>
          <w:szCs w:val="20"/>
        </w:rPr>
        <w:t xml:space="preserve">o </w:t>
      </w:r>
      <w:r w:rsidRPr="0040440D">
        <w:rPr>
          <w:rFonts w:ascii="Arial" w:eastAsia="Times New Roman" w:hAnsi="Arial" w:cs="Arial"/>
          <w:bCs/>
          <w:sz w:val="20"/>
          <w:szCs w:val="20"/>
        </w:rPr>
        <w:t>nalogah in pooblastilih policije in Zakona o zasebnem varovanju.</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pStyle w:val="Brezrazmikov"/>
        <w:jc w:val="both"/>
        <w:rPr>
          <w:rFonts w:ascii="Arial" w:hAnsi="Arial" w:cs="Arial"/>
          <w:sz w:val="20"/>
          <w:szCs w:val="20"/>
        </w:rPr>
      </w:pPr>
      <w:r w:rsidRPr="0040440D">
        <w:rPr>
          <w:rFonts w:ascii="Arial" w:hAnsi="Arial" w:cs="Arial"/>
          <w:sz w:val="20"/>
          <w:szCs w:val="20"/>
        </w:rPr>
        <w:t>V letu 2023 je bilo ugotovljenih več kršitev na področju orožja</w:t>
      </w:r>
      <w:r w:rsidR="00E27596">
        <w:rPr>
          <w:rFonts w:ascii="Arial" w:hAnsi="Arial" w:cs="Arial"/>
          <w:sz w:val="20"/>
          <w:szCs w:val="20"/>
        </w:rPr>
        <w:t xml:space="preserve"> in sicer </w:t>
      </w:r>
      <w:r w:rsidRPr="0040440D">
        <w:rPr>
          <w:rFonts w:ascii="Arial" w:hAnsi="Arial" w:cs="Arial"/>
          <w:sz w:val="20"/>
          <w:szCs w:val="20"/>
        </w:rPr>
        <w:t xml:space="preserve">86 (79) kršitev Zakona o orožju in 23 (10) kršitev Zakona o eksplozivih in pirotehničnih izdelkih. </w:t>
      </w:r>
    </w:p>
    <w:p w:rsidR="00B91A63" w:rsidRPr="0040440D" w:rsidRDefault="00B91A63" w:rsidP="0040440D">
      <w:pPr>
        <w:pStyle w:val="Brezrazmikov"/>
        <w:jc w:val="both"/>
        <w:rPr>
          <w:rFonts w:ascii="Arial" w:hAnsi="Arial" w:cs="Arial"/>
          <w:sz w:val="20"/>
          <w:szCs w:val="20"/>
        </w:rPr>
      </w:pPr>
    </w:p>
    <w:p w:rsidR="00B91A63" w:rsidRPr="0040440D" w:rsidRDefault="00B91A63" w:rsidP="0040440D">
      <w:pPr>
        <w:pStyle w:val="Brezrazmikov"/>
        <w:jc w:val="both"/>
        <w:rPr>
          <w:rFonts w:ascii="Arial" w:hAnsi="Arial" w:cs="Arial"/>
          <w:sz w:val="20"/>
          <w:szCs w:val="20"/>
        </w:rPr>
      </w:pPr>
      <w:r w:rsidRPr="0040440D">
        <w:rPr>
          <w:rFonts w:ascii="Arial" w:hAnsi="Arial" w:cs="Arial"/>
          <w:sz w:val="20"/>
          <w:szCs w:val="20"/>
        </w:rPr>
        <w:t xml:space="preserve">Pri pregledu </w:t>
      </w:r>
      <w:r w:rsidR="00E27596">
        <w:rPr>
          <w:rFonts w:ascii="Arial" w:hAnsi="Arial" w:cs="Arial"/>
          <w:sz w:val="20"/>
          <w:szCs w:val="20"/>
        </w:rPr>
        <w:t>10-l</w:t>
      </w:r>
      <w:r w:rsidRPr="0040440D">
        <w:rPr>
          <w:rFonts w:ascii="Arial" w:hAnsi="Arial" w:cs="Arial"/>
          <w:sz w:val="20"/>
          <w:szCs w:val="20"/>
        </w:rPr>
        <w:t xml:space="preserve">etnega obdobja ugotavljamo, da </w:t>
      </w:r>
      <w:r w:rsidR="00E27596">
        <w:rPr>
          <w:rFonts w:ascii="Arial" w:hAnsi="Arial" w:cs="Arial"/>
          <w:sz w:val="20"/>
          <w:szCs w:val="20"/>
        </w:rPr>
        <w:t>sta</w:t>
      </w:r>
      <w:r w:rsidRPr="0040440D">
        <w:rPr>
          <w:rFonts w:ascii="Arial" w:hAnsi="Arial" w:cs="Arial"/>
          <w:sz w:val="20"/>
          <w:szCs w:val="20"/>
        </w:rPr>
        <w:t xml:space="preserve"> v povprečju obravnavani 102 kršitv</w:t>
      </w:r>
      <w:r w:rsidR="00D15411">
        <w:rPr>
          <w:rFonts w:ascii="Arial" w:hAnsi="Arial" w:cs="Arial"/>
          <w:sz w:val="20"/>
          <w:szCs w:val="20"/>
        </w:rPr>
        <w:t>i</w:t>
      </w:r>
      <w:r w:rsidRPr="0040440D">
        <w:rPr>
          <w:rFonts w:ascii="Arial" w:hAnsi="Arial" w:cs="Arial"/>
          <w:sz w:val="20"/>
          <w:szCs w:val="20"/>
        </w:rPr>
        <w:t xml:space="preserve"> Zakona o orožju, z odstopanjem v določenih letih </w:t>
      </w:r>
      <w:r w:rsidR="00D15411">
        <w:rPr>
          <w:rFonts w:ascii="Arial" w:hAnsi="Arial" w:cs="Arial"/>
          <w:sz w:val="20"/>
          <w:szCs w:val="20"/>
        </w:rPr>
        <w:t>[</w:t>
      </w:r>
      <w:r w:rsidRPr="0040440D">
        <w:rPr>
          <w:rFonts w:ascii="Arial" w:hAnsi="Arial" w:cs="Arial"/>
          <w:sz w:val="20"/>
          <w:szCs w:val="20"/>
        </w:rPr>
        <w:t>– 10 do + 20 prekrškov</w:t>
      </w:r>
      <w:r w:rsidR="00D15411">
        <w:rPr>
          <w:rFonts w:ascii="Arial" w:hAnsi="Arial" w:cs="Arial"/>
          <w:sz w:val="20"/>
          <w:szCs w:val="20"/>
        </w:rPr>
        <w:t>]</w:t>
      </w:r>
      <w:r w:rsidRPr="0040440D">
        <w:rPr>
          <w:rFonts w:ascii="Arial" w:hAnsi="Arial" w:cs="Arial"/>
          <w:sz w:val="20"/>
          <w:szCs w:val="20"/>
        </w:rPr>
        <w:t>, pri čemer pa izrazito odstopa leto 2015, ko smo obravnavali 131 tovrstnih kršitev in pa leti 2021 in 2022, ko je zaznan padec števila kršitev za -13,75</w:t>
      </w:r>
      <w:r w:rsidR="00CA5E4A">
        <w:rPr>
          <w:rFonts w:ascii="Arial" w:hAnsi="Arial" w:cs="Arial"/>
          <w:sz w:val="20"/>
          <w:szCs w:val="20"/>
        </w:rPr>
        <w:t xml:space="preserve"> </w:t>
      </w:r>
      <w:r w:rsidRPr="0040440D">
        <w:rPr>
          <w:rFonts w:ascii="Arial" w:hAnsi="Arial" w:cs="Arial"/>
          <w:sz w:val="20"/>
          <w:szCs w:val="20"/>
        </w:rPr>
        <w:t xml:space="preserve">%. </w:t>
      </w:r>
    </w:p>
    <w:p w:rsidR="00B91A63" w:rsidRPr="0040440D" w:rsidRDefault="00B91A63" w:rsidP="0040440D">
      <w:pPr>
        <w:pStyle w:val="Brezrazmikov"/>
        <w:jc w:val="both"/>
        <w:rPr>
          <w:rFonts w:ascii="Arial" w:hAnsi="Arial" w:cs="Arial"/>
          <w:sz w:val="20"/>
          <w:szCs w:val="20"/>
        </w:rPr>
      </w:pPr>
    </w:p>
    <w:p w:rsidR="00B91A63" w:rsidRPr="0040440D" w:rsidRDefault="00B91A63" w:rsidP="0040440D">
      <w:pPr>
        <w:pStyle w:val="Brezrazmikov"/>
        <w:jc w:val="both"/>
        <w:rPr>
          <w:rFonts w:ascii="Arial" w:hAnsi="Arial" w:cs="Arial"/>
          <w:sz w:val="20"/>
          <w:szCs w:val="20"/>
        </w:rPr>
      </w:pPr>
      <w:r w:rsidRPr="0040440D">
        <w:rPr>
          <w:rFonts w:ascii="Arial" w:hAnsi="Arial" w:cs="Arial"/>
          <w:sz w:val="20"/>
          <w:szCs w:val="20"/>
        </w:rPr>
        <w:t>P</w:t>
      </w:r>
      <w:r w:rsidR="00CA5E4A">
        <w:rPr>
          <w:rFonts w:ascii="Arial" w:hAnsi="Arial" w:cs="Arial"/>
          <w:sz w:val="20"/>
          <w:szCs w:val="20"/>
        </w:rPr>
        <w:t>olicijske enote PU Celje</w:t>
      </w:r>
      <w:r w:rsidRPr="0040440D">
        <w:rPr>
          <w:rFonts w:ascii="Arial" w:hAnsi="Arial" w:cs="Arial"/>
          <w:sz w:val="20"/>
          <w:szCs w:val="20"/>
        </w:rPr>
        <w:t xml:space="preserve"> so pridobile in v FIO vnesle 154 (215) operativnih informacij, ki se nanašajo na </w:t>
      </w:r>
      <w:r w:rsidR="00CA5E4A">
        <w:rPr>
          <w:rFonts w:ascii="Arial" w:hAnsi="Arial" w:cs="Arial"/>
          <w:sz w:val="20"/>
          <w:szCs w:val="20"/>
        </w:rPr>
        <w:t>A</w:t>
      </w:r>
      <w:r w:rsidRPr="0040440D">
        <w:rPr>
          <w:rFonts w:ascii="Arial" w:hAnsi="Arial" w:cs="Arial"/>
          <w:sz w:val="20"/>
          <w:szCs w:val="20"/>
        </w:rPr>
        <w:t xml:space="preserve">kcijo Iskalec ali na linijo dela orožje/strelivo. V zvezi določenih </w:t>
      </w:r>
      <w:r w:rsidR="00C62D51">
        <w:rPr>
          <w:rFonts w:ascii="Arial" w:hAnsi="Arial" w:cs="Arial"/>
          <w:sz w:val="20"/>
          <w:szCs w:val="20"/>
        </w:rPr>
        <w:t>operativnih informacij</w:t>
      </w:r>
      <w:r w:rsidRPr="0040440D">
        <w:rPr>
          <w:rFonts w:ascii="Arial" w:hAnsi="Arial" w:cs="Arial"/>
          <w:sz w:val="20"/>
          <w:szCs w:val="20"/>
        </w:rPr>
        <w:t xml:space="preserve"> so zadeve še odprte in se</w:t>
      </w:r>
      <w:r w:rsidR="00C62D51">
        <w:rPr>
          <w:rFonts w:ascii="Arial" w:hAnsi="Arial" w:cs="Arial"/>
          <w:sz w:val="20"/>
          <w:szCs w:val="20"/>
        </w:rPr>
        <w:t xml:space="preserve"> še </w:t>
      </w:r>
      <w:r w:rsidRPr="0040440D">
        <w:rPr>
          <w:rFonts w:ascii="Arial" w:hAnsi="Arial" w:cs="Arial"/>
          <w:sz w:val="20"/>
          <w:szCs w:val="20"/>
        </w:rPr>
        <w:t xml:space="preserve">preiskujejo ter zbirajo obvestila. </w:t>
      </w:r>
    </w:p>
    <w:p w:rsidR="00B91A63" w:rsidRPr="0040440D" w:rsidRDefault="00B91A63" w:rsidP="0040440D">
      <w:pPr>
        <w:pStyle w:val="Brezrazmikov"/>
        <w:jc w:val="both"/>
        <w:rPr>
          <w:rFonts w:ascii="Arial" w:hAnsi="Arial" w:cs="Arial"/>
          <w:sz w:val="20"/>
          <w:szCs w:val="20"/>
        </w:rPr>
      </w:pPr>
    </w:p>
    <w:p w:rsidR="00B91A63" w:rsidRPr="0040440D" w:rsidRDefault="00B91A63" w:rsidP="0040440D">
      <w:pPr>
        <w:pStyle w:val="Brezrazmikov"/>
        <w:jc w:val="both"/>
        <w:rPr>
          <w:rFonts w:ascii="Arial" w:eastAsia="Calibri" w:hAnsi="Arial" w:cs="Arial"/>
          <w:sz w:val="20"/>
          <w:szCs w:val="20"/>
        </w:rPr>
      </w:pPr>
      <w:r w:rsidRPr="0040440D">
        <w:rPr>
          <w:rFonts w:ascii="Arial" w:hAnsi="Arial" w:cs="Arial"/>
          <w:sz w:val="20"/>
          <w:szCs w:val="20"/>
        </w:rPr>
        <w:t xml:space="preserve">Opravljenih je bilo 29 (26) hišnih preiskav, od tega je bilo 14 (3) neuspešnih. </w:t>
      </w:r>
      <w:r w:rsidRPr="0040440D">
        <w:rPr>
          <w:rFonts w:ascii="Arial" w:eastAsia="Calibri" w:hAnsi="Arial" w:cs="Arial"/>
          <w:sz w:val="20"/>
          <w:szCs w:val="20"/>
        </w:rPr>
        <w:t>Obravnavali smo</w:t>
      </w:r>
      <w:r w:rsidRPr="0040440D">
        <w:rPr>
          <w:rFonts w:ascii="Arial" w:hAnsi="Arial" w:cs="Arial"/>
          <w:sz w:val="20"/>
          <w:szCs w:val="20"/>
        </w:rPr>
        <w:t xml:space="preserve"> 4 (6) tatvine orožja in sicer je bilo orožje v vseh primerih odtujeno ob </w:t>
      </w:r>
      <w:r w:rsidRPr="0040440D">
        <w:rPr>
          <w:rFonts w:ascii="Arial" w:eastAsia="Calibri" w:hAnsi="Arial" w:cs="Arial"/>
          <w:sz w:val="20"/>
          <w:szCs w:val="20"/>
        </w:rPr>
        <w:t>vlomih v stanovanjske hiše.</w:t>
      </w:r>
    </w:p>
    <w:p w:rsidR="00B91A63" w:rsidRPr="0040440D" w:rsidRDefault="00B91A63" w:rsidP="0040440D">
      <w:pPr>
        <w:pStyle w:val="Brezrazmikov"/>
        <w:jc w:val="both"/>
        <w:rPr>
          <w:rFonts w:ascii="Arial" w:eastAsia="Calibri" w:hAnsi="Arial" w:cs="Arial"/>
          <w:sz w:val="20"/>
          <w:szCs w:val="20"/>
        </w:rPr>
      </w:pPr>
    </w:p>
    <w:p w:rsidR="00B91A63" w:rsidRPr="0040440D" w:rsidRDefault="00B91A63" w:rsidP="0040440D">
      <w:pPr>
        <w:pStyle w:val="Brezrazmikov"/>
        <w:jc w:val="both"/>
        <w:rPr>
          <w:rFonts w:ascii="Arial" w:hAnsi="Arial" w:cs="Arial"/>
          <w:sz w:val="20"/>
          <w:szCs w:val="20"/>
        </w:rPr>
      </w:pPr>
      <w:r w:rsidRPr="0040440D">
        <w:rPr>
          <w:rFonts w:ascii="Arial" w:hAnsi="Arial" w:cs="Arial"/>
          <w:sz w:val="20"/>
          <w:szCs w:val="20"/>
        </w:rPr>
        <w:t xml:space="preserve">V okviru obravnavanja posameznih dogodkov, v katerih je bilo uporabljeno orožje, oziroma na podlagi zbranih obvestil, so </w:t>
      </w:r>
      <w:r w:rsidR="00600DBD">
        <w:rPr>
          <w:rFonts w:ascii="Arial" w:hAnsi="Arial" w:cs="Arial"/>
          <w:sz w:val="20"/>
          <w:szCs w:val="20"/>
        </w:rPr>
        <w:t>policijske postaje</w:t>
      </w:r>
      <w:r w:rsidRPr="0040440D">
        <w:rPr>
          <w:rFonts w:ascii="Arial" w:hAnsi="Arial" w:cs="Arial"/>
          <w:sz w:val="20"/>
          <w:szCs w:val="20"/>
        </w:rPr>
        <w:t xml:space="preserve"> na območju PU Celje v letu 2023 podale 9 (10) pobud za odvzem orožja in orožnih listin v upravnem postopku, na podlagi 63. člena Zakona o orožju. </w:t>
      </w:r>
    </w:p>
    <w:p w:rsidR="00B91A63" w:rsidRPr="0040440D" w:rsidRDefault="00B91A63" w:rsidP="0040440D">
      <w:pPr>
        <w:pStyle w:val="Brezrazmikov"/>
        <w:jc w:val="both"/>
        <w:rPr>
          <w:rFonts w:ascii="Arial" w:hAnsi="Arial" w:cs="Arial"/>
          <w:sz w:val="20"/>
          <w:szCs w:val="20"/>
        </w:rPr>
      </w:pPr>
    </w:p>
    <w:p w:rsidR="00B91A63" w:rsidRPr="0040440D" w:rsidRDefault="00B91A63" w:rsidP="0040440D">
      <w:pPr>
        <w:pStyle w:val="Brezrazmikov"/>
        <w:jc w:val="both"/>
        <w:rPr>
          <w:rFonts w:ascii="Arial" w:hAnsi="Arial" w:cs="Arial"/>
          <w:sz w:val="20"/>
          <w:szCs w:val="20"/>
        </w:rPr>
      </w:pPr>
      <w:r w:rsidRPr="0040440D">
        <w:rPr>
          <w:rFonts w:ascii="Arial" w:hAnsi="Arial" w:cs="Arial"/>
          <w:sz w:val="20"/>
          <w:szCs w:val="20"/>
        </w:rPr>
        <w:t xml:space="preserve">Obravnavali smo 2 (4) samomora in sicer se je v enem primeru storilec razstrelil z ročno bombo, v drugem primeru pa se je bil samomor storjen z nelegalnim orožjem. </w:t>
      </w:r>
    </w:p>
    <w:p w:rsidR="00B91A63" w:rsidRPr="0040440D" w:rsidRDefault="00B91A63" w:rsidP="0040440D">
      <w:pPr>
        <w:pStyle w:val="Brezrazmikov"/>
        <w:jc w:val="both"/>
        <w:rPr>
          <w:rFonts w:ascii="Arial" w:eastAsia="Calibri" w:hAnsi="Arial" w:cs="Arial"/>
          <w:sz w:val="20"/>
          <w:szCs w:val="20"/>
        </w:rPr>
      </w:pPr>
    </w:p>
    <w:p w:rsidR="00B91A63" w:rsidRPr="0040440D" w:rsidRDefault="00B91A63" w:rsidP="0040440D">
      <w:pPr>
        <w:pStyle w:val="Brezrazmikov"/>
        <w:jc w:val="both"/>
        <w:rPr>
          <w:rFonts w:ascii="Arial" w:hAnsi="Arial" w:cs="Arial"/>
          <w:sz w:val="20"/>
          <w:szCs w:val="20"/>
        </w:rPr>
      </w:pPr>
      <w:r w:rsidRPr="0040440D">
        <w:rPr>
          <w:rFonts w:ascii="Arial" w:hAnsi="Arial" w:cs="Arial"/>
          <w:sz w:val="20"/>
          <w:szCs w:val="20"/>
        </w:rPr>
        <w:t xml:space="preserve">V letu 2023 je bilo najdenih 5 (13) </w:t>
      </w:r>
      <w:r w:rsidR="00FA049B">
        <w:rPr>
          <w:rFonts w:ascii="Arial" w:hAnsi="Arial" w:cs="Arial"/>
          <w:sz w:val="20"/>
          <w:szCs w:val="20"/>
        </w:rPr>
        <w:t>neeksplodiranih ubojnih sredstev [</w:t>
      </w:r>
      <w:r w:rsidRPr="0040440D">
        <w:rPr>
          <w:rFonts w:ascii="Arial" w:hAnsi="Arial" w:cs="Arial"/>
          <w:sz w:val="20"/>
          <w:szCs w:val="20"/>
        </w:rPr>
        <w:t>NUS</w:t>
      </w:r>
      <w:r w:rsidR="00FA049B">
        <w:rPr>
          <w:rFonts w:ascii="Arial" w:hAnsi="Arial" w:cs="Arial"/>
          <w:sz w:val="20"/>
          <w:szCs w:val="20"/>
        </w:rPr>
        <w:t>]</w:t>
      </w:r>
      <w:r w:rsidRPr="0040440D">
        <w:rPr>
          <w:rFonts w:ascii="Arial" w:hAnsi="Arial" w:cs="Arial"/>
          <w:sz w:val="20"/>
          <w:szCs w:val="20"/>
        </w:rPr>
        <w:t>, ki so jih nato prevzeli bombni tehniki C</w:t>
      </w:r>
      <w:r w:rsidR="00FA049B">
        <w:rPr>
          <w:rFonts w:ascii="Arial" w:hAnsi="Arial" w:cs="Arial"/>
          <w:sz w:val="20"/>
          <w:szCs w:val="20"/>
        </w:rPr>
        <w:t>ivilne zaščite</w:t>
      </w:r>
      <w:r w:rsidRPr="0040440D">
        <w:rPr>
          <w:rFonts w:ascii="Arial" w:hAnsi="Arial" w:cs="Arial"/>
          <w:sz w:val="20"/>
          <w:szCs w:val="20"/>
        </w:rPr>
        <w:t xml:space="preserve">. V letu 2022 je bilo </w:t>
      </w:r>
      <w:r w:rsidR="004377C7">
        <w:rPr>
          <w:rFonts w:ascii="Arial" w:hAnsi="Arial" w:cs="Arial"/>
          <w:sz w:val="20"/>
          <w:szCs w:val="20"/>
        </w:rPr>
        <w:t xml:space="preserve">najdenih </w:t>
      </w:r>
      <w:r w:rsidRPr="0040440D">
        <w:rPr>
          <w:rFonts w:ascii="Arial" w:hAnsi="Arial" w:cs="Arial"/>
          <w:sz w:val="20"/>
          <w:szCs w:val="20"/>
        </w:rPr>
        <w:t xml:space="preserve">večje število </w:t>
      </w:r>
      <w:r w:rsidR="004377C7">
        <w:rPr>
          <w:rFonts w:ascii="Arial" w:hAnsi="Arial" w:cs="Arial"/>
          <w:sz w:val="20"/>
          <w:szCs w:val="20"/>
        </w:rPr>
        <w:t>NUS zaradi</w:t>
      </w:r>
      <w:r w:rsidRPr="0040440D">
        <w:rPr>
          <w:rFonts w:ascii="Arial" w:hAnsi="Arial" w:cs="Arial"/>
          <w:sz w:val="20"/>
          <w:szCs w:val="20"/>
        </w:rPr>
        <w:t xml:space="preserve"> večje najdbe na območju PP Mozirje.</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lastRenderedPageBreak/>
        <w:t xml:space="preserve">Ob </w:t>
      </w:r>
      <w:r w:rsidR="000208B4">
        <w:rPr>
          <w:rFonts w:ascii="Arial" w:eastAsia="Times New Roman" w:hAnsi="Arial" w:cs="Arial"/>
          <w:bCs/>
          <w:sz w:val="20"/>
          <w:szCs w:val="20"/>
        </w:rPr>
        <w:t>10-</w:t>
      </w:r>
      <w:r w:rsidRPr="0040440D">
        <w:rPr>
          <w:rFonts w:ascii="Arial" w:eastAsia="Times New Roman" w:hAnsi="Arial" w:cs="Arial"/>
          <w:bCs/>
          <w:sz w:val="20"/>
          <w:szCs w:val="20"/>
        </w:rPr>
        <w:t xml:space="preserve">letni primerjavi ugotovljenih drugih prekrškov s področja javnega reda </w:t>
      </w:r>
      <w:r w:rsidR="000208B4">
        <w:rPr>
          <w:rFonts w:ascii="Arial" w:eastAsia="Times New Roman" w:hAnsi="Arial" w:cs="Arial"/>
          <w:bCs/>
          <w:sz w:val="20"/>
          <w:szCs w:val="20"/>
        </w:rPr>
        <w:t xml:space="preserve">in miru, </w:t>
      </w:r>
      <w:r w:rsidRPr="0040440D">
        <w:rPr>
          <w:rFonts w:ascii="Arial" w:eastAsia="Times New Roman" w:hAnsi="Arial" w:cs="Arial"/>
          <w:bCs/>
          <w:sz w:val="20"/>
          <w:szCs w:val="20"/>
        </w:rPr>
        <w:t>se število teh prekrškov</w:t>
      </w:r>
      <w:r w:rsidR="00613A97">
        <w:rPr>
          <w:rFonts w:ascii="Arial" w:eastAsia="Times New Roman" w:hAnsi="Arial" w:cs="Arial"/>
          <w:bCs/>
          <w:sz w:val="20"/>
          <w:szCs w:val="20"/>
        </w:rPr>
        <w:t>,</w:t>
      </w:r>
      <w:r w:rsidRPr="0040440D">
        <w:rPr>
          <w:rFonts w:ascii="Arial" w:eastAsia="Times New Roman" w:hAnsi="Arial" w:cs="Arial"/>
          <w:bCs/>
          <w:sz w:val="20"/>
          <w:szCs w:val="20"/>
        </w:rPr>
        <w:t xml:space="preserve"> z izjemo leta 2017</w:t>
      </w:r>
      <w:r w:rsidR="00613A97">
        <w:rPr>
          <w:rFonts w:ascii="Arial" w:eastAsia="Times New Roman" w:hAnsi="Arial" w:cs="Arial"/>
          <w:bCs/>
          <w:sz w:val="20"/>
          <w:szCs w:val="20"/>
        </w:rPr>
        <w:t>,</w:t>
      </w:r>
      <w:r w:rsidRPr="0040440D">
        <w:rPr>
          <w:rFonts w:ascii="Arial" w:eastAsia="Times New Roman" w:hAnsi="Arial" w:cs="Arial"/>
          <w:bCs/>
          <w:sz w:val="20"/>
          <w:szCs w:val="20"/>
        </w:rPr>
        <w:t xml:space="preserve"> giblje med 1.700 in 1.900 ugotovljenimi prekrški letno. Leta 2017 je bilo  ugotovljenih 2.149</w:t>
      </w:r>
      <w:r w:rsidR="00613A97">
        <w:rPr>
          <w:rFonts w:ascii="Arial" w:eastAsia="Times New Roman" w:hAnsi="Arial" w:cs="Arial"/>
          <w:bCs/>
          <w:sz w:val="20"/>
          <w:szCs w:val="20"/>
        </w:rPr>
        <w:t xml:space="preserve"> takšnih prekrškov</w:t>
      </w:r>
      <w:r w:rsidRPr="0040440D">
        <w:rPr>
          <w:rFonts w:ascii="Arial" w:eastAsia="Times New Roman" w:hAnsi="Arial" w:cs="Arial"/>
          <w:bCs/>
          <w:sz w:val="20"/>
          <w:szCs w:val="20"/>
        </w:rPr>
        <w:t xml:space="preserve">. V letih 2020 in 2021 se je število tovrstnih kršitev </w:t>
      </w:r>
      <w:r w:rsidR="00613A97">
        <w:rPr>
          <w:rFonts w:ascii="Arial" w:eastAsia="Times New Roman" w:hAnsi="Arial" w:cs="Arial"/>
          <w:bCs/>
          <w:sz w:val="20"/>
          <w:szCs w:val="20"/>
        </w:rPr>
        <w:t xml:space="preserve">močno </w:t>
      </w:r>
      <w:r w:rsidR="002B6DCE">
        <w:rPr>
          <w:rFonts w:ascii="Arial" w:eastAsia="Times New Roman" w:hAnsi="Arial" w:cs="Arial"/>
          <w:bCs/>
          <w:sz w:val="20"/>
          <w:szCs w:val="20"/>
        </w:rPr>
        <w:t>zvišalo. V</w:t>
      </w:r>
      <w:r w:rsidRPr="0040440D">
        <w:rPr>
          <w:rFonts w:ascii="Arial" w:eastAsia="Times New Roman" w:hAnsi="Arial" w:cs="Arial"/>
          <w:bCs/>
          <w:sz w:val="20"/>
          <w:szCs w:val="20"/>
        </w:rPr>
        <w:t xml:space="preserve"> letu 2020 </w:t>
      </w:r>
      <w:r w:rsidR="002B6DCE">
        <w:rPr>
          <w:rFonts w:ascii="Arial" w:eastAsia="Times New Roman" w:hAnsi="Arial" w:cs="Arial"/>
          <w:bCs/>
          <w:sz w:val="20"/>
          <w:szCs w:val="20"/>
        </w:rPr>
        <w:t>jih je bilo</w:t>
      </w:r>
      <w:r w:rsidRPr="0040440D">
        <w:rPr>
          <w:rFonts w:ascii="Arial" w:eastAsia="Times New Roman" w:hAnsi="Arial" w:cs="Arial"/>
          <w:bCs/>
          <w:sz w:val="20"/>
          <w:szCs w:val="20"/>
        </w:rPr>
        <w:t xml:space="preserve"> 8.254</w:t>
      </w:r>
      <w:r w:rsidR="002B6DCE">
        <w:rPr>
          <w:rFonts w:ascii="Arial" w:eastAsia="Times New Roman" w:hAnsi="Arial" w:cs="Arial"/>
          <w:bCs/>
          <w:sz w:val="20"/>
          <w:szCs w:val="20"/>
        </w:rPr>
        <w:t>,</w:t>
      </w:r>
      <w:r w:rsidRPr="0040440D">
        <w:rPr>
          <w:rFonts w:ascii="Arial" w:eastAsia="Times New Roman" w:hAnsi="Arial" w:cs="Arial"/>
          <w:bCs/>
          <w:sz w:val="20"/>
          <w:szCs w:val="20"/>
        </w:rPr>
        <w:t xml:space="preserve"> v letu 2021 </w:t>
      </w:r>
      <w:r w:rsidR="002B6DCE">
        <w:rPr>
          <w:rFonts w:ascii="Arial" w:eastAsia="Times New Roman" w:hAnsi="Arial" w:cs="Arial"/>
          <w:bCs/>
          <w:sz w:val="20"/>
          <w:szCs w:val="20"/>
        </w:rPr>
        <w:t>pa</w:t>
      </w:r>
      <w:r w:rsidRPr="0040440D">
        <w:rPr>
          <w:rFonts w:ascii="Arial" w:eastAsia="Times New Roman" w:hAnsi="Arial" w:cs="Arial"/>
          <w:bCs/>
          <w:sz w:val="20"/>
          <w:szCs w:val="20"/>
        </w:rPr>
        <w:t xml:space="preserve"> 8.025. </w:t>
      </w:r>
      <w:r w:rsidR="002B6DCE">
        <w:rPr>
          <w:rFonts w:ascii="Arial" w:eastAsia="Times New Roman" w:hAnsi="Arial" w:cs="Arial"/>
          <w:bCs/>
          <w:sz w:val="20"/>
          <w:szCs w:val="20"/>
        </w:rPr>
        <w:t>Če</w:t>
      </w:r>
      <w:r w:rsidRPr="0040440D">
        <w:rPr>
          <w:rFonts w:ascii="Arial" w:eastAsia="Times New Roman" w:hAnsi="Arial" w:cs="Arial"/>
          <w:bCs/>
          <w:sz w:val="20"/>
          <w:szCs w:val="20"/>
        </w:rPr>
        <w:t xml:space="preserve"> od tega odštejemo kršitve Zakona o nalezljivih boleznih, dobimo število ugotovljenih drugih kršitev 2.180 v leto 2020 in 1.863 v letu 2021, kar pa je povsem primerljivo s predhodnimi obdobji. Pri tovrstnih kršitvah gre za prekrške, ki jih policisti zaznajo na podlagi lastnega dela, bodisi ob obravnavi drugih dogodkov, kaznivih dejanj ali prekrškov ali bodisi </w:t>
      </w:r>
      <w:r w:rsidR="00B778E6">
        <w:rPr>
          <w:rFonts w:ascii="Arial" w:eastAsia="Times New Roman" w:hAnsi="Arial" w:cs="Arial"/>
          <w:bCs/>
          <w:sz w:val="20"/>
          <w:szCs w:val="20"/>
        </w:rPr>
        <w:t xml:space="preserve">s </w:t>
      </w:r>
      <w:r w:rsidRPr="0040440D">
        <w:rPr>
          <w:rFonts w:ascii="Arial" w:eastAsia="Times New Roman" w:hAnsi="Arial" w:cs="Arial"/>
          <w:bCs/>
          <w:sz w:val="20"/>
          <w:szCs w:val="20"/>
        </w:rPr>
        <w:t xml:space="preserve">povsem načrtnim delom. </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V letu 2023 so policisti</w:t>
      </w:r>
      <w:r w:rsidR="005E7A6B">
        <w:rPr>
          <w:rFonts w:ascii="Arial" w:eastAsia="Times New Roman" w:hAnsi="Arial" w:cs="Arial"/>
          <w:bCs/>
          <w:sz w:val="20"/>
          <w:szCs w:val="20"/>
        </w:rPr>
        <w:t xml:space="preserve"> PU Celje</w:t>
      </w:r>
      <w:r w:rsidRPr="0040440D">
        <w:rPr>
          <w:rFonts w:ascii="Arial" w:eastAsia="Times New Roman" w:hAnsi="Arial" w:cs="Arial"/>
          <w:bCs/>
          <w:sz w:val="20"/>
          <w:szCs w:val="20"/>
        </w:rPr>
        <w:t xml:space="preserve"> obravnavali 340 (294) kršit</w:t>
      </w:r>
      <w:r w:rsidR="005E7A6B">
        <w:rPr>
          <w:rFonts w:ascii="Arial" w:eastAsia="Times New Roman" w:hAnsi="Arial" w:cs="Arial"/>
          <w:bCs/>
          <w:sz w:val="20"/>
          <w:szCs w:val="20"/>
        </w:rPr>
        <w:t>e</w:t>
      </w:r>
      <w:r w:rsidRPr="0040440D">
        <w:rPr>
          <w:rFonts w:ascii="Arial" w:eastAsia="Times New Roman" w:hAnsi="Arial" w:cs="Arial"/>
          <w:bCs/>
          <w:sz w:val="20"/>
          <w:szCs w:val="20"/>
        </w:rPr>
        <w:t>v določil Zakona o proizvodnji in prometu s prepovedanimi drogami,</w:t>
      </w:r>
      <w:r w:rsidRPr="0040440D">
        <w:rPr>
          <w:rFonts w:ascii="Arial" w:eastAsia="Times New Roman" w:hAnsi="Arial" w:cs="Arial"/>
          <w:sz w:val="20"/>
          <w:szCs w:val="20"/>
        </w:rPr>
        <w:t xml:space="preserve"> </w:t>
      </w:r>
      <w:r w:rsidR="005E7A6B">
        <w:rPr>
          <w:rFonts w:ascii="Arial" w:eastAsia="Times New Roman" w:hAnsi="Arial" w:cs="Arial"/>
          <w:sz w:val="20"/>
          <w:szCs w:val="20"/>
        </w:rPr>
        <w:t>pri čemer</w:t>
      </w:r>
      <w:r w:rsidRPr="0040440D">
        <w:rPr>
          <w:rFonts w:ascii="Arial" w:eastAsia="Times New Roman" w:hAnsi="Arial" w:cs="Arial"/>
          <w:bCs/>
          <w:sz w:val="20"/>
          <w:szCs w:val="20"/>
        </w:rPr>
        <w:t xml:space="preserve"> je potrebno ravno pri teh kršitvah navesti, da se bo </w:t>
      </w:r>
      <w:r w:rsidR="00D1467C">
        <w:rPr>
          <w:rFonts w:ascii="Arial" w:eastAsia="Times New Roman" w:hAnsi="Arial" w:cs="Arial"/>
          <w:bCs/>
          <w:sz w:val="20"/>
          <w:szCs w:val="20"/>
        </w:rPr>
        <w:t>[</w:t>
      </w:r>
      <w:r w:rsidRPr="0040440D">
        <w:rPr>
          <w:rFonts w:ascii="Arial" w:eastAsia="Times New Roman" w:hAnsi="Arial" w:cs="Arial"/>
          <w:bCs/>
          <w:sz w:val="20"/>
          <w:szCs w:val="20"/>
        </w:rPr>
        <w:t>zaradi prekrškov storjenih v 2023</w:t>
      </w:r>
      <w:r w:rsidR="00D1467C">
        <w:rPr>
          <w:rFonts w:ascii="Arial" w:eastAsia="Times New Roman" w:hAnsi="Arial" w:cs="Arial"/>
          <w:bCs/>
          <w:sz w:val="20"/>
          <w:szCs w:val="20"/>
        </w:rPr>
        <w:t>]</w:t>
      </w:r>
      <w:r w:rsidRPr="0040440D">
        <w:rPr>
          <w:rFonts w:ascii="Arial" w:eastAsia="Times New Roman" w:hAnsi="Arial" w:cs="Arial"/>
          <w:bCs/>
          <w:sz w:val="20"/>
          <w:szCs w:val="20"/>
        </w:rPr>
        <w:t xml:space="preserve"> končno število ob zaključku vseh </w:t>
      </w:r>
      <w:proofErr w:type="spellStart"/>
      <w:r w:rsidRPr="0040440D">
        <w:rPr>
          <w:rFonts w:ascii="Arial" w:eastAsia="Times New Roman" w:hAnsi="Arial" w:cs="Arial"/>
          <w:bCs/>
          <w:sz w:val="20"/>
          <w:szCs w:val="20"/>
        </w:rPr>
        <w:t>prekrškovnih</w:t>
      </w:r>
      <w:proofErr w:type="spellEnd"/>
      <w:r w:rsidRPr="0040440D">
        <w:rPr>
          <w:rFonts w:ascii="Arial" w:eastAsia="Times New Roman" w:hAnsi="Arial" w:cs="Arial"/>
          <w:bCs/>
          <w:sz w:val="20"/>
          <w:szCs w:val="20"/>
        </w:rPr>
        <w:t xml:space="preserve"> postopkov oz. ukrepov, zaradi preliminarnih testiranj drog</w:t>
      </w:r>
      <w:r w:rsidR="00D1467C">
        <w:rPr>
          <w:rFonts w:ascii="Arial" w:eastAsia="Times New Roman" w:hAnsi="Arial" w:cs="Arial"/>
          <w:bCs/>
          <w:sz w:val="20"/>
          <w:szCs w:val="20"/>
        </w:rPr>
        <w:t>,</w:t>
      </w:r>
      <w:r w:rsidRPr="0040440D">
        <w:rPr>
          <w:rFonts w:ascii="Arial" w:eastAsia="Times New Roman" w:hAnsi="Arial" w:cs="Arial"/>
          <w:bCs/>
          <w:sz w:val="20"/>
          <w:szCs w:val="20"/>
        </w:rPr>
        <w:t xml:space="preserve"> še povečalo. V </w:t>
      </w:r>
      <w:r w:rsidR="00D1467C">
        <w:rPr>
          <w:rFonts w:ascii="Arial" w:eastAsia="Times New Roman" w:hAnsi="Arial" w:cs="Arial"/>
          <w:bCs/>
          <w:sz w:val="20"/>
          <w:szCs w:val="20"/>
        </w:rPr>
        <w:t>10-l</w:t>
      </w:r>
      <w:r w:rsidRPr="0040440D">
        <w:rPr>
          <w:rFonts w:ascii="Arial" w:eastAsia="Times New Roman" w:hAnsi="Arial" w:cs="Arial"/>
          <w:bCs/>
          <w:sz w:val="20"/>
          <w:szCs w:val="20"/>
        </w:rPr>
        <w:t xml:space="preserve">etnem primerjalnem obdobju števila tovrstnih kršitev, izstopa leto 2017, kjer je bilo ugotovljeno 584 kršitev ter leti 2019 in 2022 kjer smo beležili preko 500 kršitev Zakona o proizvodnji in prometu s  prepovedanimi drogami. Vsekakor podatki </w:t>
      </w:r>
      <w:r w:rsidR="00EB68DF">
        <w:rPr>
          <w:rFonts w:ascii="Arial" w:eastAsia="Times New Roman" w:hAnsi="Arial" w:cs="Arial"/>
          <w:bCs/>
          <w:sz w:val="20"/>
          <w:szCs w:val="20"/>
        </w:rPr>
        <w:t>s</w:t>
      </w:r>
      <w:r w:rsidRPr="0040440D">
        <w:rPr>
          <w:rFonts w:ascii="Arial" w:eastAsia="Times New Roman" w:hAnsi="Arial" w:cs="Arial"/>
          <w:bCs/>
          <w:sz w:val="20"/>
          <w:szCs w:val="20"/>
        </w:rPr>
        <w:t xml:space="preserve"> terena kažejo na prisotnost drog in ponudbo različnih substanc na trgu, saj prodaja prinaša velike zaslužke, zato je načrtno usmerjanje policistov za odkrivanje tovrstnih kršitev prioritetna naloga PU Celje na tem segmentu dela. Tudi v bodoče je potrebno delo policistov, zaradi kršitev mladoletnikov in preprečevanje medvrstniškega nasilja usmerjati v obliko dela MOS-a, kjer bodo policisti in kriminalisti zaradi večje prisotnosti v okolici kriminalnih žarišč in lokacij, kjer se mladi zadržujejo, odkrili tudi več kršitev. </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V PU Celje je število obravnavanih dogodkov v zadnjih 10</w:t>
      </w:r>
      <w:r w:rsidR="009C07B9">
        <w:rPr>
          <w:rFonts w:ascii="Arial" w:eastAsia="Times New Roman" w:hAnsi="Arial" w:cs="Arial"/>
          <w:bCs/>
          <w:sz w:val="20"/>
          <w:szCs w:val="20"/>
        </w:rPr>
        <w:t>-</w:t>
      </w:r>
      <w:r w:rsidRPr="0040440D">
        <w:rPr>
          <w:rFonts w:ascii="Arial" w:eastAsia="Times New Roman" w:hAnsi="Arial" w:cs="Arial"/>
          <w:bCs/>
          <w:sz w:val="20"/>
          <w:szCs w:val="20"/>
        </w:rPr>
        <w:t xml:space="preserve">letih </w:t>
      </w:r>
      <w:r w:rsidR="009C07B9">
        <w:rPr>
          <w:rFonts w:ascii="Arial" w:eastAsia="Times New Roman" w:hAnsi="Arial" w:cs="Arial"/>
          <w:bCs/>
          <w:sz w:val="20"/>
          <w:szCs w:val="20"/>
        </w:rPr>
        <w:t>med seboj</w:t>
      </w:r>
      <w:r w:rsidRPr="0040440D">
        <w:rPr>
          <w:rFonts w:ascii="Arial" w:eastAsia="Times New Roman" w:hAnsi="Arial" w:cs="Arial"/>
          <w:bCs/>
          <w:sz w:val="20"/>
          <w:szCs w:val="20"/>
        </w:rPr>
        <w:t xml:space="preserve"> primerljivo, vendar se v povprečju tovrstni dogodki povečujejo. Do manjšega odstopanja</w:t>
      </w:r>
      <w:r w:rsidR="009C07B9">
        <w:rPr>
          <w:rFonts w:ascii="Arial" w:eastAsia="Times New Roman" w:hAnsi="Arial" w:cs="Arial"/>
          <w:bCs/>
          <w:sz w:val="20"/>
          <w:szCs w:val="20"/>
        </w:rPr>
        <w:t xml:space="preserve"> v letu 2023</w:t>
      </w:r>
      <w:r w:rsidRPr="0040440D">
        <w:rPr>
          <w:rFonts w:ascii="Arial" w:eastAsia="Times New Roman" w:hAnsi="Arial" w:cs="Arial"/>
          <w:bCs/>
          <w:sz w:val="20"/>
          <w:szCs w:val="20"/>
        </w:rPr>
        <w:t xml:space="preserve"> prihaja pri obravnavi delovnih nesreč, katerih smo obravnavali manj</w:t>
      </w:r>
      <w:r w:rsidR="00D7037D">
        <w:rPr>
          <w:rFonts w:ascii="Arial" w:eastAsia="Times New Roman" w:hAnsi="Arial" w:cs="Arial"/>
          <w:bCs/>
          <w:sz w:val="20"/>
          <w:szCs w:val="20"/>
        </w:rPr>
        <w:t>,</w:t>
      </w:r>
      <w:r w:rsidRPr="0040440D">
        <w:rPr>
          <w:rFonts w:ascii="Arial" w:eastAsia="Times New Roman" w:hAnsi="Arial" w:cs="Arial"/>
          <w:bCs/>
          <w:sz w:val="20"/>
          <w:szCs w:val="20"/>
        </w:rPr>
        <w:t xml:space="preserve"> in sicer  170 (181). Pri obravnavah ostalih dogodkov, </w:t>
      </w:r>
      <w:r w:rsidR="00D7037D">
        <w:rPr>
          <w:rFonts w:ascii="Arial" w:eastAsia="Times New Roman" w:hAnsi="Arial" w:cs="Arial"/>
          <w:bCs/>
          <w:sz w:val="20"/>
          <w:szCs w:val="20"/>
        </w:rPr>
        <w:t>prav</w:t>
      </w:r>
      <w:r w:rsidRPr="0040440D">
        <w:rPr>
          <w:rFonts w:ascii="Arial" w:eastAsia="Times New Roman" w:hAnsi="Arial" w:cs="Arial"/>
          <w:bCs/>
          <w:sz w:val="20"/>
          <w:szCs w:val="20"/>
        </w:rPr>
        <w:t xml:space="preserve"> tako beležimo določena odstopanja glede na prejšnja leta. Tudi v letu 2023 smo obravnavali največ požarov in sicer 180 (204), sledijo delovne nesreče</w:t>
      </w:r>
      <w:r w:rsidR="00D7037D">
        <w:rPr>
          <w:rFonts w:ascii="Arial" w:eastAsia="Times New Roman" w:hAnsi="Arial" w:cs="Arial"/>
          <w:bCs/>
          <w:sz w:val="20"/>
          <w:szCs w:val="20"/>
        </w:rPr>
        <w:t xml:space="preserve"> in</w:t>
      </w:r>
      <w:r w:rsidRPr="0040440D">
        <w:rPr>
          <w:rFonts w:ascii="Arial" w:eastAsia="Times New Roman" w:hAnsi="Arial" w:cs="Arial"/>
          <w:bCs/>
          <w:sz w:val="20"/>
          <w:szCs w:val="20"/>
        </w:rPr>
        <w:t xml:space="preserve"> poskusi samomora 150 (97).</w:t>
      </w:r>
      <w:r w:rsidR="00D7037D">
        <w:rPr>
          <w:rFonts w:ascii="Arial" w:eastAsia="Times New Roman" w:hAnsi="Arial" w:cs="Arial"/>
          <w:bCs/>
          <w:sz w:val="20"/>
          <w:szCs w:val="20"/>
        </w:rPr>
        <w:t xml:space="preserve"> </w:t>
      </w:r>
      <w:r w:rsidRPr="0040440D">
        <w:rPr>
          <w:rFonts w:ascii="Arial" w:eastAsia="Times New Roman" w:hAnsi="Arial" w:cs="Arial"/>
          <w:bCs/>
          <w:sz w:val="20"/>
          <w:szCs w:val="20"/>
        </w:rPr>
        <w:t xml:space="preserve">Samomorov beležimo manj in sicer 55 (72), izvedli </w:t>
      </w:r>
      <w:r w:rsidR="0090263E" w:rsidRPr="0040440D">
        <w:rPr>
          <w:rFonts w:ascii="Arial" w:eastAsia="Times New Roman" w:hAnsi="Arial" w:cs="Arial"/>
          <w:bCs/>
          <w:sz w:val="20"/>
          <w:szCs w:val="20"/>
        </w:rPr>
        <w:t xml:space="preserve">smo </w:t>
      </w:r>
      <w:r w:rsidRPr="0040440D">
        <w:rPr>
          <w:rFonts w:ascii="Arial" w:eastAsia="Times New Roman" w:hAnsi="Arial" w:cs="Arial"/>
          <w:bCs/>
          <w:sz w:val="20"/>
          <w:szCs w:val="20"/>
        </w:rPr>
        <w:t xml:space="preserve">44 (46) </w:t>
      </w:r>
      <w:r w:rsidR="0090263E" w:rsidRPr="0040440D">
        <w:rPr>
          <w:rFonts w:ascii="Arial" w:eastAsia="Times New Roman" w:hAnsi="Arial" w:cs="Arial"/>
          <w:bCs/>
          <w:sz w:val="20"/>
          <w:szCs w:val="20"/>
        </w:rPr>
        <w:t>iskalnih akcij</w:t>
      </w:r>
      <w:r w:rsidR="0090263E">
        <w:rPr>
          <w:rFonts w:ascii="Arial" w:eastAsia="Times New Roman" w:hAnsi="Arial" w:cs="Arial"/>
          <w:bCs/>
          <w:sz w:val="20"/>
          <w:szCs w:val="20"/>
        </w:rPr>
        <w:t>,</w:t>
      </w:r>
      <w:r w:rsidR="0090263E" w:rsidRPr="0040440D">
        <w:rPr>
          <w:rFonts w:ascii="Arial" w:eastAsia="Times New Roman" w:hAnsi="Arial" w:cs="Arial"/>
          <w:bCs/>
          <w:sz w:val="20"/>
          <w:szCs w:val="20"/>
        </w:rPr>
        <w:t xml:space="preserve"> </w:t>
      </w:r>
      <w:r w:rsidRPr="0040440D">
        <w:rPr>
          <w:rFonts w:ascii="Arial" w:eastAsia="Times New Roman" w:hAnsi="Arial" w:cs="Arial"/>
          <w:bCs/>
          <w:sz w:val="20"/>
          <w:szCs w:val="20"/>
        </w:rPr>
        <w:t xml:space="preserve">ki so bile od leta 2017 </w:t>
      </w:r>
      <w:r w:rsidR="0090263E">
        <w:rPr>
          <w:rFonts w:ascii="Arial" w:eastAsia="Times New Roman" w:hAnsi="Arial" w:cs="Arial"/>
          <w:bCs/>
          <w:sz w:val="20"/>
          <w:szCs w:val="20"/>
        </w:rPr>
        <w:t>[</w:t>
      </w:r>
      <w:r w:rsidRPr="0040440D">
        <w:rPr>
          <w:rFonts w:ascii="Arial" w:eastAsia="Times New Roman" w:hAnsi="Arial" w:cs="Arial"/>
          <w:bCs/>
          <w:sz w:val="20"/>
          <w:szCs w:val="20"/>
        </w:rPr>
        <w:t>23</w:t>
      </w:r>
      <w:r w:rsidR="0090263E">
        <w:rPr>
          <w:rFonts w:ascii="Arial" w:eastAsia="Times New Roman" w:hAnsi="Arial" w:cs="Arial"/>
          <w:bCs/>
          <w:sz w:val="20"/>
          <w:szCs w:val="20"/>
        </w:rPr>
        <w:t>]</w:t>
      </w:r>
      <w:r w:rsidRPr="0040440D">
        <w:rPr>
          <w:rFonts w:ascii="Arial" w:eastAsia="Times New Roman" w:hAnsi="Arial" w:cs="Arial"/>
          <w:bCs/>
          <w:sz w:val="20"/>
          <w:szCs w:val="20"/>
        </w:rPr>
        <w:t xml:space="preserve"> do 2021 </w:t>
      </w:r>
      <w:r w:rsidR="0090263E">
        <w:rPr>
          <w:rFonts w:ascii="Arial" w:eastAsia="Times New Roman" w:hAnsi="Arial" w:cs="Arial"/>
          <w:bCs/>
          <w:sz w:val="20"/>
          <w:szCs w:val="20"/>
        </w:rPr>
        <w:t>[49]</w:t>
      </w:r>
      <w:r w:rsidRPr="0040440D">
        <w:rPr>
          <w:rFonts w:ascii="Arial" w:eastAsia="Times New Roman" w:hAnsi="Arial" w:cs="Arial"/>
          <w:bCs/>
          <w:sz w:val="20"/>
          <w:szCs w:val="20"/>
        </w:rPr>
        <w:t xml:space="preserve"> vsako leto v porastu. Nesreč na smučišču smo obravnavali man</w:t>
      </w:r>
      <w:r w:rsidR="0090263E">
        <w:rPr>
          <w:rFonts w:ascii="Arial" w:eastAsia="Times New Roman" w:hAnsi="Arial" w:cs="Arial"/>
          <w:bCs/>
          <w:sz w:val="20"/>
          <w:szCs w:val="20"/>
        </w:rPr>
        <w:t>j,</w:t>
      </w:r>
      <w:r w:rsidRPr="0040440D">
        <w:rPr>
          <w:rFonts w:ascii="Arial" w:eastAsia="Times New Roman" w:hAnsi="Arial" w:cs="Arial"/>
          <w:bCs/>
          <w:sz w:val="20"/>
          <w:szCs w:val="20"/>
        </w:rPr>
        <w:t xml:space="preserve"> in sicer 24 (52), kar je pod 10</w:t>
      </w:r>
      <w:r w:rsidR="0090263E">
        <w:rPr>
          <w:rFonts w:ascii="Arial" w:eastAsia="Times New Roman" w:hAnsi="Arial" w:cs="Arial"/>
          <w:bCs/>
          <w:sz w:val="20"/>
          <w:szCs w:val="20"/>
        </w:rPr>
        <w:t>-le</w:t>
      </w:r>
      <w:r w:rsidRPr="0040440D">
        <w:rPr>
          <w:rFonts w:ascii="Arial" w:eastAsia="Times New Roman" w:hAnsi="Arial" w:cs="Arial"/>
          <w:bCs/>
          <w:sz w:val="20"/>
          <w:szCs w:val="20"/>
        </w:rPr>
        <w:t xml:space="preserve">tnim povprečjem. </w:t>
      </w:r>
    </w:p>
    <w:p w:rsidR="00B91A63" w:rsidRPr="0040440D" w:rsidRDefault="00B91A63" w:rsidP="0040440D">
      <w:pPr>
        <w:spacing w:after="0" w:line="240" w:lineRule="auto"/>
        <w:jc w:val="both"/>
        <w:rPr>
          <w:rFonts w:ascii="Arial" w:eastAsia="Times New Roman" w:hAnsi="Arial" w:cs="Arial"/>
          <w:bCs/>
          <w:sz w:val="20"/>
          <w:szCs w:val="20"/>
        </w:rPr>
      </w:pP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V preteklem letu smo policisti izvajali naloge na 205 (260) javnih prireditvah in shodih. Ob tem smo obravnavali 115 (78) kršitev določil Zakona o javnih zbiranjih. Sicer je bilo na javnih prireditvah obravnavanih 44 (64) kršitev določil Zakona o varstvu javnega reda in miru. Pri tem seveda izstopata leti 2020 in 2021 zaradi epidemije, ko je bilo javnih prireditev temu primerno malo</w:t>
      </w:r>
      <w:r w:rsidRPr="00607C25">
        <w:rPr>
          <w:rFonts w:ascii="Arial" w:eastAsia="Times New Roman" w:hAnsi="Arial" w:cs="Arial"/>
          <w:bCs/>
          <w:sz w:val="20"/>
          <w:szCs w:val="20"/>
        </w:rPr>
        <w:t>.</w:t>
      </w:r>
      <w:r w:rsidRPr="0040440D">
        <w:rPr>
          <w:rFonts w:ascii="Arial" w:eastAsia="Times New Roman" w:hAnsi="Arial" w:cs="Arial"/>
          <w:bCs/>
          <w:sz w:val="20"/>
          <w:szCs w:val="20"/>
        </w:rPr>
        <w:t xml:space="preserve"> V letu 2023 s</w:t>
      </w:r>
      <w:r w:rsidR="00360DDC">
        <w:rPr>
          <w:rFonts w:ascii="Arial" w:eastAsia="Times New Roman" w:hAnsi="Arial" w:cs="Arial"/>
          <w:bCs/>
          <w:sz w:val="20"/>
          <w:szCs w:val="20"/>
        </w:rPr>
        <w:t>m</w:t>
      </w:r>
      <w:r w:rsidRPr="0040440D">
        <w:rPr>
          <w:rFonts w:ascii="Arial" w:eastAsia="Times New Roman" w:hAnsi="Arial" w:cs="Arial"/>
          <w:bCs/>
          <w:sz w:val="20"/>
          <w:szCs w:val="20"/>
        </w:rPr>
        <w:t xml:space="preserve">o policisti PU Celje v 11 primerih izrekli ukrep prepovedi udeležbe na športnih prireditvah, medtem ko </w:t>
      </w:r>
      <w:r w:rsidR="00360DDC">
        <w:rPr>
          <w:rFonts w:ascii="Arial" w:eastAsia="Times New Roman" w:hAnsi="Arial" w:cs="Arial"/>
          <w:bCs/>
          <w:sz w:val="20"/>
          <w:szCs w:val="20"/>
        </w:rPr>
        <w:t xml:space="preserve">smo </w:t>
      </w:r>
      <w:r w:rsidRPr="0040440D">
        <w:rPr>
          <w:rFonts w:ascii="Arial" w:eastAsia="Times New Roman" w:hAnsi="Arial" w:cs="Arial"/>
          <w:bCs/>
          <w:sz w:val="20"/>
          <w:szCs w:val="20"/>
        </w:rPr>
        <w:t xml:space="preserve">v </w:t>
      </w:r>
      <w:r w:rsidR="00360DDC">
        <w:rPr>
          <w:rFonts w:ascii="Arial" w:eastAsia="Times New Roman" w:hAnsi="Arial" w:cs="Arial"/>
          <w:bCs/>
          <w:sz w:val="20"/>
          <w:szCs w:val="20"/>
        </w:rPr>
        <w:t>l</w:t>
      </w:r>
      <w:r w:rsidRPr="0040440D">
        <w:rPr>
          <w:rFonts w:ascii="Arial" w:eastAsia="Times New Roman" w:hAnsi="Arial" w:cs="Arial"/>
          <w:bCs/>
          <w:sz w:val="20"/>
          <w:szCs w:val="20"/>
        </w:rPr>
        <w:t xml:space="preserve">etu 2022 izrekli en </w:t>
      </w:r>
      <w:r w:rsidR="00360DDC">
        <w:rPr>
          <w:rFonts w:ascii="Arial" w:eastAsia="Times New Roman" w:hAnsi="Arial" w:cs="Arial"/>
          <w:bCs/>
          <w:sz w:val="20"/>
          <w:szCs w:val="20"/>
        </w:rPr>
        <w:t xml:space="preserve">takšen </w:t>
      </w:r>
      <w:r w:rsidRPr="0040440D">
        <w:rPr>
          <w:rFonts w:ascii="Arial" w:eastAsia="Times New Roman" w:hAnsi="Arial" w:cs="Arial"/>
          <w:bCs/>
          <w:sz w:val="20"/>
          <w:szCs w:val="20"/>
        </w:rPr>
        <w:t xml:space="preserve">ukrep. V vseh pogledih je izstopalo varovanje in aktivnosti v zvezi s finalom nogometnega državnega pokala Union, ki je 5. 5. 2023 potekal v Celju. Izmed 39 pridržanih kršiteljev smo 7 kršiteljem izrekli tudi ukrep prepovedi udeležbe na športnih prireditvah. Izstopal je tudi incident na evropski rokometni tekmi v Velenju, ko so navijači Ciprskega kluba množično kršili </w:t>
      </w:r>
      <w:r w:rsidR="005F5053">
        <w:rPr>
          <w:rFonts w:ascii="Arial" w:eastAsia="Times New Roman" w:hAnsi="Arial" w:cs="Arial"/>
          <w:bCs/>
          <w:sz w:val="20"/>
          <w:szCs w:val="20"/>
        </w:rPr>
        <w:t>javni red in mir ter</w:t>
      </w:r>
      <w:r w:rsidRPr="0040440D">
        <w:rPr>
          <w:rFonts w:ascii="Arial" w:eastAsia="Times New Roman" w:hAnsi="Arial" w:cs="Arial"/>
          <w:bCs/>
          <w:sz w:val="20"/>
          <w:szCs w:val="20"/>
        </w:rPr>
        <w:t xml:space="preserve"> izvajali prepovedana ravnanja. Nivo kršitev Zakona o javnih zbiranjih v </w:t>
      </w:r>
      <w:r w:rsidR="005F5053">
        <w:rPr>
          <w:rFonts w:ascii="Arial" w:eastAsia="Times New Roman" w:hAnsi="Arial" w:cs="Arial"/>
          <w:bCs/>
          <w:sz w:val="20"/>
          <w:szCs w:val="20"/>
        </w:rPr>
        <w:t>5-</w:t>
      </w:r>
      <w:r w:rsidRPr="0040440D">
        <w:rPr>
          <w:rFonts w:ascii="Arial" w:eastAsia="Times New Roman" w:hAnsi="Arial" w:cs="Arial"/>
          <w:bCs/>
          <w:sz w:val="20"/>
          <w:szCs w:val="20"/>
        </w:rPr>
        <w:t xml:space="preserve">letnem obdobju je podoben kot v letih od 2017 do 2019, kar je seveda posledica doslednih kontrol in ukrepanja policije ob ugotovljenih kršitvah v preteklih letih </w:t>
      </w:r>
      <w:r w:rsidR="00AB101E">
        <w:rPr>
          <w:rFonts w:ascii="Arial" w:eastAsia="Times New Roman" w:hAnsi="Arial" w:cs="Arial"/>
          <w:bCs/>
          <w:sz w:val="20"/>
          <w:szCs w:val="20"/>
        </w:rPr>
        <w:t>[</w:t>
      </w:r>
      <w:r w:rsidRPr="0040440D">
        <w:rPr>
          <w:rFonts w:ascii="Arial" w:eastAsia="Times New Roman" w:hAnsi="Arial" w:cs="Arial"/>
          <w:bCs/>
          <w:sz w:val="20"/>
          <w:szCs w:val="20"/>
        </w:rPr>
        <w:t>159 v letu 2012</w:t>
      </w:r>
      <w:r w:rsidR="00AB101E">
        <w:rPr>
          <w:rFonts w:ascii="Arial" w:eastAsia="Times New Roman" w:hAnsi="Arial" w:cs="Arial"/>
          <w:bCs/>
          <w:sz w:val="20"/>
          <w:szCs w:val="20"/>
        </w:rPr>
        <w:t xml:space="preserve"> ter</w:t>
      </w:r>
      <w:r w:rsidRPr="0040440D">
        <w:rPr>
          <w:rFonts w:ascii="Arial" w:eastAsia="Times New Roman" w:hAnsi="Arial" w:cs="Arial"/>
          <w:bCs/>
          <w:sz w:val="20"/>
          <w:szCs w:val="20"/>
        </w:rPr>
        <w:t xml:space="preserve"> 42 v letu 2021</w:t>
      </w:r>
      <w:r w:rsidR="00AB101E">
        <w:rPr>
          <w:rFonts w:ascii="Arial" w:eastAsia="Times New Roman" w:hAnsi="Arial" w:cs="Arial"/>
          <w:bCs/>
          <w:sz w:val="20"/>
          <w:szCs w:val="20"/>
        </w:rPr>
        <w:t>]</w:t>
      </w:r>
      <w:r w:rsidRPr="0040440D">
        <w:rPr>
          <w:rFonts w:ascii="Arial" w:eastAsia="Times New Roman" w:hAnsi="Arial" w:cs="Arial"/>
          <w:bCs/>
          <w:sz w:val="20"/>
          <w:szCs w:val="20"/>
        </w:rPr>
        <w:t xml:space="preserve">. Občutnejši padec tovrstnih kršitev je opazen v letu 2020, </w:t>
      </w:r>
      <w:r w:rsidR="00770975">
        <w:rPr>
          <w:rFonts w:ascii="Arial" w:eastAsia="Times New Roman" w:hAnsi="Arial" w:cs="Arial"/>
          <w:bCs/>
          <w:sz w:val="20"/>
          <w:szCs w:val="20"/>
        </w:rPr>
        <w:t>ko</w:t>
      </w:r>
      <w:r w:rsidRPr="0040440D">
        <w:rPr>
          <w:rFonts w:ascii="Arial" w:eastAsia="Times New Roman" w:hAnsi="Arial" w:cs="Arial"/>
          <w:bCs/>
          <w:sz w:val="20"/>
          <w:szCs w:val="20"/>
        </w:rPr>
        <w:t xml:space="preserve"> zaradi </w:t>
      </w:r>
      <w:r w:rsidR="00AB101E">
        <w:rPr>
          <w:rFonts w:ascii="Arial" w:eastAsia="Times New Roman" w:hAnsi="Arial" w:cs="Arial"/>
          <w:bCs/>
          <w:sz w:val="20"/>
          <w:szCs w:val="20"/>
        </w:rPr>
        <w:t>prepovedi</w:t>
      </w:r>
      <w:r w:rsidRPr="0040440D">
        <w:rPr>
          <w:rFonts w:ascii="Arial" w:eastAsia="Times New Roman" w:hAnsi="Arial" w:cs="Arial"/>
          <w:bCs/>
          <w:sz w:val="20"/>
          <w:szCs w:val="20"/>
        </w:rPr>
        <w:t xml:space="preserve"> zaradi preprečevanja nalezljivih bolezni, Covid 19, </w:t>
      </w:r>
      <w:r w:rsidR="00770975" w:rsidRPr="0040440D">
        <w:rPr>
          <w:rFonts w:ascii="Arial" w:eastAsia="Times New Roman" w:hAnsi="Arial" w:cs="Arial"/>
          <w:bCs/>
          <w:sz w:val="20"/>
          <w:szCs w:val="20"/>
        </w:rPr>
        <w:t xml:space="preserve">javnih zbiranj </w:t>
      </w:r>
      <w:r w:rsidRPr="0040440D">
        <w:rPr>
          <w:rFonts w:ascii="Arial" w:eastAsia="Times New Roman" w:hAnsi="Arial" w:cs="Arial"/>
          <w:bCs/>
          <w:sz w:val="20"/>
          <w:szCs w:val="20"/>
        </w:rPr>
        <w:t xml:space="preserve">skoraj da ni bilo, oziroma so bila zelo omejena. Doslednejši nadzori so bili tudi posledica varnostnih dogodkov v Evropi, povezanih s terorizmom in množičnih nasilnih dejanj na velikih javnih zbiranjih. Za varnost udeležencev javnih shodov in prireditev ter učinkovito ukrepanje </w:t>
      </w:r>
      <w:r w:rsidR="005118E4">
        <w:rPr>
          <w:rFonts w:ascii="Arial" w:eastAsia="Times New Roman" w:hAnsi="Arial" w:cs="Arial"/>
          <w:bCs/>
          <w:sz w:val="20"/>
          <w:szCs w:val="20"/>
        </w:rPr>
        <w:t>[</w:t>
      </w:r>
      <w:r w:rsidRPr="0040440D">
        <w:rPr>
          <w:rFonts w:ascii="Arial" w:eastAsia="Times New Roman" w:hAnsi="Arial" w:cs="Arial"/>
          <w:bCs/>
          <w:sz w:val="20"/>
          <w:szCs w:val="20"/>
        </w:rPr>
        <w:t>predvsem na nogometnih tekmah</w:t>
      </w:r>
      <w:r w:rsidR="005118E4">
        <w:rPr>
          <w:rFonts w:ascii="Arial" w:eastAsia="Times New Roman" w:hAnsi="Arial" w:cs="Arial"/>
          <w:bCs/>
          <w:sz w:val="20"/>
          <w:szCs w:val="20"/>
        </w:rPr>
        <w:t>]</w:t>
      </w:r>
      <w:r w:rsidRPr="0040440D">
        <w:rPr>
          <w:rFonts w:ascii="Arial" w:eastAsia="Times New Roman" w:hAnsi="Arial" w:cs="Arial"/>
          <w:bCs/>
          <w:sz w:val="20"/>
          <w:szCs w:val="20"/>
        </w:rPr>
        <w:t xml:space="preserve">, je bila za zavarovanje in spremljanje prevozov navijačev pogosto, kljub omejitvam in prepovedim ogledov tekem </w:t>
      </w:r>
      <w:r w:rsidR="00F23EA6">
        <w:rPr>
          <w:rFonts w:ascii="Arial" w:eastAsia="Times New Roman" w:hAnsi="Arial" w:cs="Arial"/>
          <w:bCs/>
          <w:sz w:val="20"/>
          <w:szCs w:val="20"/>
        </w:rPr>
        <w:t>[</w:t>
      </w:r>
      <w:r w:rsidRPr="0040440D">
        <w:rPr>
          <w:rFonts w:ascii="Arial" w:eastAsia="Times New Roman" w:hAnsi="Arial" w:cs="Arial"/>
          <w:bCs/>
          <w:sz w:val="20"/>
          <w:szCs w:val="20"/>
        </w:rPr>
        <w:t>za gledalce »zaprte tekme«</w:t>
      </w:r>
      <w:r w:rsidR="00F23EA6">
        <w:rPr>
          <w:rFonts w:ascii="Arial" w:eastAsia="Times New Roman" w:hAnsi="Arial" w:cs="Arial"/>
          <w:bCs/>
          <w:sz w:val="20"/>
          <w:szCs w:val="20"/>
        </w:rPr>
        <w:t>]</w:t>
      </w:r>
      <w:r w:rsidRPr="0040440D">
        <w:rPr>
          <w:rFonts w:ascii="Arial" w:eastAsia="Times New Roman" w:hAnsi="Arial" w:cs="Arial"/>
          <w:bCs/>
          <w:sz w:val="20"/>
          <w:szCs w:val="20"/>
        </w:rPr>
        <w:t xml:space="preserve">, angažirana tudi posebna policijska enota, saj so navijači v zmanjšanem številu na tekme prišli in so se nahajali v okolici stadiona kjer so navijali. Na nogometnih tekmah večjega števila kršitev nismo obravnavali. Tudi v letu 2023 so policisti uspešno izvedli vse načrtovane naloge varovanja na tekmah svetovnega pokala v smučarskih skokih za ženske na Ljubnem ob Savinji in tekem svetovnega pokala v deskanju na snegu na Rogli. </w:t>
      </w:r>
    </w:p>
    <w:p w:rsidR="00B91A63" w:rsidRPr="0040440D" w:rsidRDefault="00B91A63" w:rsidP="0040440D">
      <w:pPr>
        <w:autoSpaceDE w:val="0"/>
        <w:autoSpaceDN w:val="0"/>
        <w:adjustRightInd w:val="0"/>
        <w:spacing w:after="0" w:line="240" w:lineRule="auto"/>
        <w:jc w:val="both"/>
        <w:rPr>
          <w:rFonts w:ascii="Arial" w:eastAsia="Times New Roman" w:hAnsi="Arial" w:cs="Arial"/>
          <w:color w:val="000000"/>
          <w:sz w:val="20"/>
          <w:szCs w:val="20"/>
          <w:lang w:eastAsia="sl-SI"/>
        </w:rPr>
      </w:pPr>
    </w:p>
    <w:p w:rsidR="00B91A63" w:rsidRPr="0040440D" w:rsidRDefault="00B91A63" w:rsidP="0040440D">
      <w:pPr>
        <w:spacing w:after="0" w:line="240" w:lineRule="auto"/>
        <w:jc w:val="both"/>
        <w:rPr>
          <w:rFonts w:ascii="Arial" w:eastAsia="Times New Roman" w:hAnsi="Arial" w:cs="Arial"/>
          <w:bCs/>
          <w:vanish/>
          <w:sz w:val="20"/>
          <w:szCs w:val="20"/>
          <w:specVanish/>
        </w:rPr>
      </w:pPr>
      <w:r w:rsidRPr="0040440D">
        <w:rPr>
          <w:rFonts w:ascii="Arial" w:eastAsia="Times New Roman" w:hAnsi="Arial" w:cs="Arial"/>
          <w:bCs/>
          <w:sz w:val="20"/>
          <w:szCs w:val="20"/>
        </w:rPr>
        <w:t xml:space="preserve">V skladu s predpisi so policijske enote zagotovile pomoč državnim organom, gospodarskim družbam in zavodom ter drugim organizacijam in posameznikom z javnimi pooblastili, kadar so se jim državljani pri opravljanju nalog iz njihove pristojnosti fizično upirali ali pa se je pričakovalo njihovo upiranje. Skupno število asistenc se je od leta 2017 </w:t>
      </w:r>
      <w:r w:rsidR="00517312">
        <w:rPr>
          <w:rFonts w:ascii="Arial" w:eastAsia="Times New Roman" w:hAnsi="Arial" w:cs="Arial"/>
          <w:bCs/>
          <w:sz w:val="20"/>
          <w:szCs w:val="20"/>
        </w:rPr>
        <w:t>[</w:t>
      </w:r>
      <w:r w:rsidRPr="0040440D">
        <w:rPr>
          <w:rFonts w:ascii="Arial" w:eastAsia="Times New Roman" w:hAnsi="Arial" w:cs="Arial"/>
          <w:bCs/>
          <w:sz w:val="20"/>
          <w:szCs w:val="20"/>
        </w:rPr>
        <w:t>154 asistenc</w:t>
      </w:r>
      <w:r w:rsidR="00517312">
        <w:rPr>
          <w:rFonts w:ascii="Arial" w:eastAsia="Times New Roman" w:hAnsi="Arial" w:cs="Arial"/>
          <w:bCs/>
          <w:sz w:val="20"/>
          <w:szCs w:val="20"/>
        </w:rPr>
        <w:t>]</w:t>
      </w:r>
      <w:r w:rsidRPr="0040440D">
        <w:rPr>
          <w:rFonts w:ascii="Arial" w:eastAsia="Times New Roman" w:hAnsi="Arial" w:cs="Arial"/>
          <w:bCs/>
          <w:sz w:val="20"/>
          <w:szCs w:val="20"/>
        </w:rPr>
        <w:t xml:space="preserve"> nekoliko spreminjalo. V letu 2018 je bilo teh asistenc manj </w:t>
      </w:r>
      <w:r w:rsidR="00517312">
        <w:rPr>
          <w:rFonts w:ascii="Arial" w:eastAsia="Times New Roman" w:hAnsi="Arial" w:cs="Arial"/>
          <w:bCs/>
          <w:sz w:val="20"/>
          <w:szCs w:val="20"/>
        </w:rPr>
        <w:t>[</w:t>
      </w:r>
      <w:r w:rsidRPr="0040440D">
        <w:rPr>
          <w:rFonts w:ascii="Arial" w:eastAsia="Times New Roman" w:hAnsi="Arial" w:cs="Arial"/>
          <w:bCs/>
          <w:sz w:val="20"/>
          <w:szCs w:val="20"/>
        </w:rPr>
        <w:t>110</w:t>
      </w:r>
      <w:r w:rsidR="00517312">
        <w:rPr>
          <w:rFonts w:ascii="Arial" w:eastAsia="Times New Roman" w:hAnsi="Arial" w:cs="Arial"/>
          <w:bCs/>
          <w:sz w:val="20"/>
          <w:szCs w:val="20"/>
        </w:rPr>
        <w:t>]</w:t>
      </w:r>
      <w:r w:rsidRPr="0040440D">
        <w:rPr>
          <w:rFonts w:ascii="Arial" w:eastAsia="Times New Roman" w:hAnsi="Arial" w:cs="Arial"/>
          <w:bCs/>
          <w:sz w:val="20"/>
          <w:szCs w:val="20"/>
        </w:rPr>
        <w:t xml:space="preserve">, nato se je število ponovno povečalo na 154 v letu 2020 in </w:t>
      </w:r>
      <w:r w:rsidR="00517312">
        <w:rPr>
          <w:rFonts w:ascii="Arial" w:eastAsia="Times New Roman" w:hAnsi="Arial" w:cs="Arial"/>
          <w:bCs/>
          <w:sz w:val="20"/>
          <w:szCs w:val="20"/>
        </w:rPr>
        <w:t xml:space="preserve">na </w:t>
      </w:r>
      <w:r w:rsidRPr="0040440D">
        <w:rPr>
          <w:rFonts w:ascii="Arial" w:eastAsia="Times New Roman" w:hAnsi="Arial" w:cs="Arial"/>
          <w:bCs/>
          <w:sz w:val="20"/>
          <w:szCs w:val="20"/>
        </w:rPr>
        <w:t xml:space="preserve">140 v letu 2021. Opazen  je porast tovrstnih asistenc v letu 2023 </w:t>
      </w:r>
      <w:r w:rsidR="00517312">
        <w:rPr>
          <w:rFonts w:ascii="Arial" w:eastAsia="Times New Roman" w:hAnsi="Arial" w:cs="Arial"/>
          <w:bCs/>
          <w:sz w:val="20"/>
          <w:szCs w:val="20"/>
        </w:rPr>
        <w:t>[142]</w:t>
      </w:r>
      <w:r w:rsidRPr="0040440D">
        <w:rPr>
          <w:rFonts w:ascii="Arial" w:eastAsia="Times New Roman" w:hAnsi="Arial" w:cs="Arial"/>
          <w:bCs/>
          <w:sz w:val="20"/>
          <w:szCs w:val="20"/>
        </w:rPr>
        <w:t xml:space="preserve">, med tem ko smo jih v letu 2022 opravili 112. Konec leta 2017 so starešine </w:t>
      </w:r>
      <w:r w:rsidR="00517312">
        <w:rPr>
          <w:rFonts w:ascii="Arial" w:eastAsia="Times New Roman" w:hAnsi="Arial" w:cs="Arial"/>
          <w:bCs/>
          <w:sz w:val="20"/>
          <w:szCs w:val="20"/>
        </w:rPr>
        <w:t>policijskih postaj</w:t>
      </w:r>
      <w:r w:rsidRPr="0040440D">
        <w:rPr>
          <w:rFonts w:ascii="Arial" w:eastAsia="Times New Roman" w:hAnsi="Arial" w:cs="Arial"/>
          <w:bCs/>
          <w:sz w:val="20"/>
          <w:szCs w:val="20"/>
        </w:rPr>
        <w:t xml:space="preserve"> opravili razgovore </w:t>
      </w:r>
      <w:r w:rsidR="00191A7D">
        <w:rPr>
          <w:rFonts w:ascii="Arial" w:eastAsia="Times New Roman" w:hAnsi="Arial" w:cs="Arial"/>
          <w:bCs/>
          <w:sz w:val="20"/>
          <w:szCs w:val="20"/>
        </w:rPr>
        <w:t>v večini</w:t>
      </w:r>
      <w:r w:rsidRPr="0040440D">
        <w:rPr>
          <w:rFonts w:ascii="Arial" w:eastAsia="Times New Roman" w:hAnsi="Arial" w:cs="Arial"/>
          <w:bCs/>
          <w:sz w:val="20"/>
          <w:szCs w:val="20"/>
        </w:rPr>
        <w:t xml:space="preserve"> zdravstvenih enot</w:t>
      </w:r>
      <w:r w:rsidR="00191A7D">
        <w:rPr>
          <w:rFonts w:ascii="Arial" w:eastAsia="Times New Roman" w:hAnsi="Arial" w:cs="Arial"/>
          <w:bCs/>
          <w:sz w:val="20"/>
          <w:szCs w:val="20"/>
        </w:rPr>
        <w:t>ah</w:t>
      </w:r>
      <w:r w:rsidRPr="0040440D">
        <w:rPr>
          <w:rFonts w:ascii="Arial" w:eastAsia="Times New Roman" w:hAnsi="Arial" w:cs="Arial"/>
          <w:bCs/>
          <w:sz w:val="20"/>
          <w:szCs w:val="20"/>
        </w:rPr>
        <w:t xml:space="preserve">, kjer so se pogovorili o </w:t>
      </w:r>
      <w:r w:rsidRPr="0040440D">
        <w:rPr>
          <w:rFonts w:ascii="Arial" w:eastAsia="Times New Roman" w:hAnsi="Arial" w:cs="Arial"/>
          <w:bCs/>
          <w:sz w:val="20"/>
          <w:szCs w:val="20"/>
        </w:rPr>
        <w:lastRenderedPageBreak/>
        <w:t>»preventivnih asistencah«</w:t>
      </w:r>
      <w:r w:rsidR="00191A7D">
        <w:rPr>
          <w:rFonts w:ascii="Arial" w:eastAsia="Times New Roman" w:hAnsi="Arial" w:cs="Arial"/>
          <w:bCs/>
          <w:sz w:val="20"/>
          <w:szCs w:val="20"/>
        </w:rPr>
        <w:t>,</w:t>
      </w:r>
      <w:r w:rsidRPr="0040440D">
        <w:rPr>
          <w:rFonts w:ascii="Arial" w:eastAsia="Times New Roman" w:hAnsi="Arial" w:cs="Arial"/>
          <w:bCs/>
          <w:sz w:val="20"/>
          <w:szCs w:val="20"/>
        </w:rPr>
        <w:t xml:space="preserve"> za katere so zaprosili prehitro, dejanske pomoči, pa kasneje niso potrebovali. V letu 2019 se je število asistenc zdravstvenemu osebju ponovno povečalo na 127. Pr</w:t>
      </w:r>
      <w:r w:rsidR="00191A7D">
        <w:rPr>
          <w:rFonts w:ascii="Arial" w:eastAsia="Times New Roman" w:hAnsi="Arial" w:cs="Arial"/>
          <w:bCs/>
          <w:sz w:val="20"/>
          <w:szCs w:val="20"/>
        </w:rPr>
        <w:t>av zaradi tega, smo konec 2019 ponovili</w:t>
      </w:r>
      <w:r w:rsidRPr="0040440D">
        <w:rPr>
          <w:rFonts w:ascii="Arial" w:eastAsia="Times New Roman" w:hAnsi="Arial" w:cs="Arial"/>
          <w:bCs/>
          <w:sz w:val="20"/>
          <w:szCs w:val="20"/>
        </w:rPr>
        <w:t xml:space="preserve"> razgovore z zdravstvom in sicer z vodjo NMP Celje in vodjo travmatološkega oddelka Bolnišnice Celje. Z aktivnostmi smo nadaljevali tudi v letu 2021, ko smo zdravstvo ponovno seznanili z institutom policijske asistence. V letu 2023 smo zdravstvenemu osebju nudili asistence v 128 (109) primerih. Število asistenc sodiščem in inšpekcijskim službam je v zadnjih letih v upadu </w:t>
      </w:r>
      <w:r w:rsidR="00D950AF">
        <w:rPr>
          <w:rFonts w:ascii="Arial" w:eastAsia="Times New Roman" w:hAnsi="Arial" w:cs="Arial"/>
          <w:bCs/>
          <w:sz w:val="20"/>
          <w:szCs w:val="20"/>
        </w:rPr>
        <w:t>[</w:t>
      </w:r>
      <w:r w:rsidRPr="0040440D">
        <w:rPr>
          <w:rFonts w:ascii="Arial" w:eastAsia="Times New Roman" w:hAnsi="Arial" w:cs="Arial"/>
          <w:bCs/>
          <w:sz w:val="20"/>
          <w:szCs w:val="20"/>
        </w:rPr>
        <w:t>let</w:t>
      </w:r>
      <w:r w:rsidR="00D950AF">
        <w:rPr>
          <w:rFonts w:ascii="Arial" w:eastAsia="Times New Roman" w:hAnsi="Arial" w:cs="Arial"/>
          <w:bCs/>
          <w:sz w:val="20"/>
          <w:szCs w:val="20"/>
        </w:rPr>
        <w:t>a</w:t>
      </w:r>
      <w:r w:rsidRPr="0040440D">
        <w:rPr>
          <w:rFonts w:ascii="Arial" w:eastAsia="Times New Roman" w:hAnsi="Arial" w:cs="Arial"/>
          <w:bCs/>
          <w:sz w:val="20"/>
          <w:szCs w:val="20"/>
        </w:rPr>
        <w:t xml:space="preserve"> 2022</w:t>
      </w:r>
      <w:r w:rsidR="00D950AF">
        <w:rPr>
          <w:rFonts w:ascii="Arial" w:eastAsia="Times New Roman" w:hAnsi="Arial" w:cs="Arial"/>
          <w:bCs/>
          <w:sz w:val="20"/>
          <w:szCs w:val="20"/>
        </w:rPr>
        <w:t xml:space="preserve"> in </w:t>
      </w:r>
      <w:r w:rsidRPr="0040440D">
        <w:rPr>
          <w:rFonts w:ascii="Arial" w:eastAsia="Times New Roman" w:hAnsi="Arial" w:cs="Arial"/>
          <w:bCs/>
          <w:sz w:val="20"/>
          <w:szCs w:val="20"/>
        </w:rPr>
        <w:t>23 nismo nudili nobene tovrstne asistence</w:t>
      </w:r>
      <w:r w:rsidR="00D950AF">
        <w:rPr>
          <w:rFonts w:ascii="Arial" w:eastAsia="Times New Roman" w:hAnsi="Arial" w:cs="Arial"/>
          <w:bCs/>
          <w:sz w:val="20"/>
          <w:szCs w:val="20"/>
        </w:rPr>
        <w:t>]</w:t>
      </w:r>
      <w:r w:rsidRPr="0040440D">
        <w:rPr>
          <w:rFonts w:ascii="Arial" w:eastAsia="Times New Roman" w:hAnsi="Arial" w:cs="Arial"/>
          <w:bCs/>
          <w:sz w:val="20"/>
          <w:szCs w:val="20"/>
        </w:rPr>
        <w:t xml:space="preserve">. Asistence uslužbencem centra za socialno so v porastu 4 (1). </w:t>
      </w:r>
      <w:r w:rsidR="00D950AF">
        <w:rPr>
          <w:rFonts w:ascii="Arial" w:eastAsia="Times New Roman" w:hAnsi="Arial" w:cs="Arial"/>
          <w:bCs/>
          <w:sz w:val="20"/>
          <w:szCs w:val="20"/>
        </w:rPr>
        <w:t>Število asistenc centrom za socialno delo i</w:t>
      </w:r>
      <w:r w:rsidRPr="0040440D">
        <w:rPr>
          <w:rFonts w:ascii="Arial" w:eastAsia="Times New Roman" w:hAnsi="Arial" w:cs="Arial"/>
          <w:bCs/>
          <w:sz w:val="20"/>
          <w:szCs w:val="20"/>
        </w:rPr>
        <w:t xml:space="preserve">zstopa </w:t>
      </w:r>
      <w:r w:rsidR="00D950AF">
        <w:rPr>
          <w:rFonts w:ascii="Arial" w:eastAsia="Times New Roman" w:hAnsi="Arial" w:cs="Arial"/>
          <w:bCs/>
          <w:sz w:val="20"/>
          <w:szCs w:val="20"/>
        </w:rPr>
        <w:t>v</w:t>
      </w:r>
      <w:r w:rsidRPr="0040440D">
        <w:rPr>
          <w:rFonts w:ascii="Arial" w:eastAsia="Times New Roman" w:hAnsi="Arial" w:cs="Arial"/>
          <w:bCs/>
          <w:sz w:val="20"/>
          <w:szCs w:val="20"/>
        </w:rPr>
        <w:t xml:space="preserve"> let</w:t>
      </w:r>
      <w:r w:rsidR="00D950AF">
        <w:rPr>
          <w:rFonts w:ascii="Arial" w:eastAsia="Times New Roman" w:hAnsi="Arial" w:cs="Arial"/>
          <w:bCs/>
          <w:sz w:val="20"/>
          <w:szCs w:val="20"/>
        </w:rPr>
        <w:t>u</w:t>
      </w:r>
      <w:r w:rsidRPr="0040440D">
        <w:rPr>
          <w:rFonts w:ascii="Arial" w:eastAsia="Times New Roman" w:hAnsi="Arial" w:cs="Arial"/>
          <w:bCs/>
          <w:sz w:val="20"/>
          <w:szCs w:val="20"/>
        </w:rPr>
        <w:t xml:space="preserve"> 2017, ko smo </w:t>
      </w:r>
      <w:r w:rsidR="001C1A0B">
        <w:rPr>
          <w:rFonts w:ascii="Arial" w:eastAsia="Times New Roman" w:hAnsi="Arial" w:cs="Arial"/>
          <w:bCs/>
          <w:sz w:val="20"/>
          <w:szCs w:val="20"/>
        </w:rPr>
        <w:t>jim</w:t>
      </w:r>
      <w:r w:rsidRPr="0040440D">
        <w:rPr>
          <w:rFonts w:ascii="Arial" w:eastAsia="Times New Roman" w:hAnsi="Arial" w:cs="Arial"/>
          <w:bCs/>
          <w:sz w:val="20"/>
          <w:szCs w:val="20"/>
        </w:rPr>
        <w:t xml:space="preserve"> nudili asistenco v 11 primerih </w:t>
      </w:r>
      <w:r w:rsidR="001C1A0B">
        <w:rPr>
          <w:rFonts w:ascii="Arial" w:eastAsia="Times New Roman" w:hAnsi="Arial" w:cs="Arial"/>
          <w:bCs/>
          <w:sz w:val="20"/>
          <w:szCs w:val="20"/>
        </w:rPr>
        <w:t>[</w:t>
      </w:r>
      <w:r w:rsidRPr="0040440D">
        <w:rPr>
          <w:rFonts w:ascii="Arial" w:eastAsia="Times New Roman" w:hAnsi="Arial" w:cs="Arial"/>
          <w:bCs/>
          <w:sz w:val="20"/>
          <w:szCs w:val="20"/>
        </w:rPr>
        <w:t>3 v letu 2018</w:t>
      </w:r>
      <w:r w:rsidR="001C1A0B">
        <w:rPr>
          <w:rFonts w:ascii="Arial" w:eastAsia="Times New Roman" w:hAnsi="Arial" w:cs="Arial"/>
          <w:bCs/>
          <w:sz w:val="20"/>
          <w:szCs w:val="20"/>
        </w:rPr>
        <w:t>]</w:t>
      </w:r>
      <w:r w:rsidRPr="0040440D">
        <w:rPr>
          <w:rFonts w:ascii="Arial" w:eastAsia="Times New Roman" w:hAnsi="Arial" w:cs="Arial"/>
          <w:bCs/>
          <w:sz w:val="20"/>
          <w:szCs w:val="20"/>
        </w:rPr>
        <w:t>. Tudi iz leta 2019 (5) se je število asistenc centrom za socialno delo v letu 2020 povečalo na 9, v letu 2021 pa smo centrom nudili le eno asistenco.</w:t>
      </w:r>
    </w:p>
    <w:p w:rsidR="00B91A63" w:rsidRPr="0040440D" w:rsidRDefault="00B91A63"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 </w:t>
      </w:r>
    </w:p>
    <w:p w:rsidR="00C76F80" w:rsidRPr="0040440D" w:rsidRDefault="00C76F80" w:rsidP="0040440D">
      <w:pPr>
        <w:spacing w:after="0" w:line="240" w:lineRule="auto"/>
        <w:rPr>
          <w:rFonts w:ascii="Arial" w:hAnsi="Arial" w:cs="Arial"/>
          <w:sz w:val="20"/>
          <w:szCs w:val="20"/>
        </w:rPr>
      </w:pPr>
    </w:p>
    <w:p w:rsidR="00EA7165" w:rsidRPr="0040440D" w:rsidRDefault="00EA7165" w:rsidP="005A790C">
      <w:pPr>
        <w:pStyle w:val="Naslov3"/>
      </w:pPr>
      <w:bookmarkStart w:id="9" w:name="_Toc162434212"/>
      <w:bookmarkStart w:id="10" w:name="_Toc162434329"/>
      <w:r w:rsidRPr="0040440D">
        <w:t>Zagotavljanje varnosti cestnega prometa</w:t>
      </w:r>
      <w:bookmarkEnd w:id="9"/>
      <w:bookmarkEnd w:id="10"/>
    </w:p>
    <w:p w:rsidR="00270883" w:rsidRPr="0040440D" w:rsidRDefault="00270883" w:rsidP="0040440D">
      <w:pPr>
        <w:spacing w:after="0" w:line="240" w:lineRule="auto"/>
        <w:rPr>
          <w:rFonts w:ascii="Arial" w:hAnsi="Arial" w:cs="Arial"/>
          <w:sz w:val="20"/>
          <w:szCs w:val="20"/>
        </w:rPr>
      </w:pPr>
    </w:p>
    <w:p w:rsidR="00327B84" w:rsidRPr="0040440D" w:rsidRDefault="00327B8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S</w:t>
      </w:r>
      <w:r w:rsidR="006E03D3">
        <w:rPr>
          <w:rFonts w:ascii="Arial" w:eastAsia="Times New Roman" w:hAnsi="Arial" w:cs="Arial"/>
          <w:bCs/>
          <w:sz w:val="20"/>
          <w:szCs w:val="20"/>
        </w:rPr>
        <w:t xml:space="preserve"> primerjavo</w:t>
      </w:r>
      <w:r w:rsidRPr="0040440D">
        <w:rPr>
          <w:rFonts w:ascii="Arial" w:eastAsia="Times New Roman" w:hAnsi="Arial" w:cs="Arial"/>
          <w:bCs/>
          <w:sz w:val="20"/>
          <w:szCs w:val="20"/>
        </w:rPr>
        <w:t xml:space="preserve"> stanja v lanskem letu s </w:t>
      </w:r>
      <w:r w:rsidR="00A07BBE">
        <w:rPr>
          <w:rFonts w:ascii="Arial" w:eastAsia="Times New Roman" w:hAnsi="Arial" w:cs="Arial"/>
          <w:bCs/>
          <w:sz w:val="20"/>
          <w:szCs w:val="20"/>
        </w:rPr>
        <w:t>5-</w:t>
      </w:r>
      <w:r w:rsidRPr="0040440D">
        <w:rPr>
          <w:rFonts w:ascii="Arial" w:eastAsia="Times New Roman" w:hAnsi="Arial" w:cs="Arial"/>
          <w:bCs/>
          <w:sz w:val="20"/>
          <w:szCs w:val="20"/>
        </w:rPr>
        <w:t>letnim povprečjem, ugotavljamo, da se je zmanjšalo oz. ostalo enak</w:t>
      </w:r>
      <w:r w:rsidR="00170F41">
        <w:rPr>
          <w:rFonts w:ascii="Arial" w:eastAsia="Times New Roman" w:hAnsi="Arial" w:cs="Arial"/>
          <w:bCs/>
          <w:sz w:val="20"/>
          <w:szCs w:val="20"/>
        </w:rPr>
        <w:t>o</w:t>
      </w:r>
      <w:r w:rsidRPr="0040440D">
        <w:rPr>
          <w:rFonts w:ascii="Arial" w:eastAsia="Times New Roman" w:hAnsi="Arial" w:cs="Arial"/>
          <w:bCs/>
          <w:sz w:val="20"/>
          <w:szCs w:val="20"/>
        </w:rPr>
        <w:t xml:space="preserve"> skupn</w:t>
      </w:r>
      <w:r w:rsidR="00170F41">
        <w:rPr>
          <w:rFonts w:ascii="Arial" w:eastAsia="Times New Roman" w:hAnsi="Arial" w:cs="Arial"/>
          <w:bCs/>
          <w:sz w:val="20"/>
          <w:szCs w:val="20"/>
        </w:rPr>
        <w:t>emu</w:t>
      </w:r>
      <w:r w:rsidRPr="0040440D">
        <w:rPr>
          <w:rFonts w:ascii="Arial" w:eastAsia="Times New Roman" w:hAnsi="Arial" w:cs="Arial"/>
          <w:bCs/>
          <w:sz w:val="20"/>
          <w:szCs w:val="20"/>
        </w:rPr>
        <w:t xml:space="preserve"> števil</w:t>
      </w:r>
      <w:r w:rsidR="00170F41">
        <w:rPr>
          <w:rFonts w:ascii="Arial" w:eastAsia="Times New Roman" w:hAnsi="Arial" w:cs="Arial"/>
          <w:bCs/>
          <w:sz w:val="20"/>
          <w:szCs w:val="20"/>
        </w:rPr>
        <w:t>u</w:t>
      </w:r>
      <w:r w:rsidRPr="0040440D">
        <w:rPr>
          <w:rFonts w:ascii="Arial" w:eastAsia="Times New Roman" w:hAnsi="Arial" w:cs="Arial"/>
          <w:bCs/>
          <w:sz w:val="20"/>
          <w:szCs w:val="20"/>
        </w:rPr>
        <w:t xml:space="preserve"> obravnavanih prometnih nesreč ter prometnih nesreč s hujšimi oz. lažjimi telesnimi poškodbami. Povečal se je delež prometnih nesreč z materialno škodo, kar pa je, glede na stalno rast prometa, pričakovano. Še vedno pa rast prometnih nesreč z materialno škodo ni realen odraz stanja, saj beležimo izredno veliko število prometnih nesreč, ki so sicer bile prijavljene, niso</w:t>
      </w:r>
      <w:r w:rsidR="00254098">
        <w:rPr>
          <w:rFonts w:ascii="Arial" w:eastAsia="Times New Roman" w:hAnsi="Arial" w:cs="Arial"/>
          <w:bCs/>
          <w:sz w:val="20"/>
          <w:szCs w:val="20"/>
        </w:rPr>
        <w:t xml:space="preserve"> pa</w:t>
      </w:r>
      <w:r w:rsidRPr="0040440D">
        <w:rPr>
          <w:rFonts w:ascii="Arial" w:eastAsia="Times New Roman" w:hAnsi="Arial" w:cs="Arial"/>
          <w:bCs/>
          <w:sz w:val="20"/>
          <w:szCs w:val="20"/>
        </w:rPr>
        <w:t xml:space="preserve"> bile obravnavane, temveč je bil postopek ustavljen z zakonsko dopustnim t.i. odstopom od ogleda. Kot v preteklosti beležimo precejšno razpršenost najhujših prometnih nesreč. Še vedno je bil najpogostejši vzrok prometnih nesreč s smrtnim izidom hitrost [5 prometnih nesreč]. </w:t>
      </w:r>
    </w:p>
    <w:p w:rsidR="00327B84" w:rsidRPr="0040440D" w:rsidRDefault="00327B84" w:rsidP="0040440D">
      <w:pPr>
        <w:spacing w:after="0" w:line="240" w:lineRule="auto"/>
        <w:jc w:val="both"/>
        <w:rPr>
          <w:rFonts w:ascii="Arial" w:eastAsia="Times New Roman" w:hAnsi="Arial" w:cs="Arial"/>
          <w:bCs/>
          <w:sz w:val="20"/>
          <w:szCs w:val="20"/>
        </w:rPr>
      </w:pPr>
    </w:p>
    <w:p w:rsidR="00327B84" w:rsidRPr="0040440D" w:rsidRDefault="00327B8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Delež alkoholiziranih povzročiteljev vseh prometnih nesreč se je v lanskem letu zmanjšal. Največji upad alkoholiziranih udeležencev je zaznam pri </w:t>
      </w:r>
      <w:r w:rsidR="00002D4C">
        <w:rPr>
          <w:rFonts w:ascii="Arial" w:eastAsia="Times New Roman" w:hAnsi="Arial" w:cs="Arial"/>
          <w:bCs/>
          <w:sz w:val="20"/>
          <w:szCs w:val="20"/>
        </w:rPr>
        <w:t>prometnih nesrečah</w:t>
      </w:r>
      <w:r w:rsidRPr="0040440D">
        <w:rPr>
          <w:rFonts w:ascii="Arial" w:eastAsia="Times New Roman" w:hAnsi="Arial" w:cs="Arial"/>
          <w:bCs/>
          <w:sz w:val="20"/>
          <w:szCs w:val="20"/>
        </w:rPr>
        <w:t xml:space="preserve"> s smrtnim izidom </w:t>
      </w:r>
      <w:r w:rsidR="00002D4C">
        <w:rPr>
          <w:rFonts w:ascii="Arial" w:eastAsia="Times New Roman" w:hAnsi="Arial" w:cs="Arial"/>
          <w:bCs/>
          <w:sz w:val="20"/>
          <w:szCs w:val="20"/>
        </w:rPr>
        <w:t>[upad za 12,7 %], medtem, ko je pri prometnih nesrečah</w:t>
      </w:r>
      <w:r w:rsidRPr="0040440D">
        <w:rPr>
          <w:rFonts w:ascii="Arial" w:eastAsia="Times New Roman" w:hAnsi="Arial" w:cs="Arial"/>
          <w:bCs/>
          <w:sz w:val="20"/>
          <w:szCs w:val="20"/>
        </w:rPr>
        <w:t xml:space="preserve"> s telesnimi poškodbami zabeležen upad za 1,9 % </w:t>
      </w:r>
      <w:r w:rsidR="002F0F29">
        <w:rPr>
          <w:rFonts w:ascii="Arial" w:eastAsia="Times New Roman" w:hAnsi="Arial" w:cs="Arial"/>
          <w:bCs/>
          <w:sz w:val="20"/>
          <w:szCs w:val="20"/>
        </w:rPr>
        <w:t>[prometne nesreče</w:t>
      </w:r>
      <w:r w:rsidRPr="0040440D">
        <w:rPr>
          <w:rFonts w:ascii="Arial" w:eastAsia="Times New Roman" w:hAnsi="Arial" w:cs="Arial"/>
          <w:bCs/>
          <w:sz w:val="20"/>
          <w:szCs w:val="20"/>
        </w:rPr>
        <w:t xml:space="preserve"> s </w:t>
      </w:r>
      <w:r w:rsidR="002F0F29">
        <w:rPr>
          <w:rFonts w:ascii="Arial" w:eastAsia="Times New Roman" w:hAnsi="Arial" w:cs="Arial"/>
          <w:bCs/>
          <w:sz w:val="20"/>
          <w:szCs w:val="20"/>
        </w:rPr>
        <w:t>hudimi telesnimi poškodbami]</w:t>
      </w:r>
      <w:r w:rsidRPr="0040440D">
        <w:rPr>
          <w:rFonts w:ascii="Arial" w:eastAsia="Times New Roman" w:hAnsi="Arial" w:cs="Arial"/>
          <w:bCs/>
          <w:sz w:val="20"/>
          <w:szCs w:val="20"/>
        </w:rPr>
        <w:t xml:space="preserve">, oz. 2,4 % </w:t>
      </w:r>
      <w:r w:rsidR="002F0F29">
        <w:rPr>
          <w:rFonts w:ascii="Arial" w:eastAsia="Times New Roman" w:hAnsi="Arial" w:cs="Arial"/>
          <w:bCs/>
          <w:sz w:val="20"/>
          <w:szCs w:val="20"/>
        </w:rPr>
        <w:t>[prometne nesreče z lahkimi telesnimi poškodbami]</w:t>
      </w:r>
      <w:r w:rsidRPr="0040440D">
        <w:rPr>
          <w:rFonts w:ascii="Arial" w:eastAsia="Times New Roman" w:hAnsi="Arial" w:cs="Arial"/>
          <w:bCs/>
          <w:sz w:val="20"/>
          <w:szCs w:val="20"/>
        </w:rPr>
        <w:t xml:space="preserve">. Povprečna stopnja alkoholiziranosti udeležencev prometnih nesreč se je zmanjšala pri vseh kategorijah </w:t>
      </w:r>
      <w:r w:rsidR="002F0F29">
        <w:rPr>
          <w:rFonts w:ascii="Arial" w:eastAsia="Times New Roman" w:hAnsi="Arial" w:cs="Arial"/>
          <w:bCs/>
          <w:sz w:val="20"/>
          <w:szCs w:val="20"/>
        </w:rPr>
        <w:t>prometnih nesreč</w:t>
      </w:r>
      <w:r w:rsidRPr="0040440D">
        <w:rPr>
          <w:rFonts w:ascii="Arial" w:eastAsia="Times New Roman" w:hAnsi="Arial" w:cs="Arial"/>
          <w:bCs/>
          <w:sz w:val="20"/>
          <w:szCs w:val="20"/>
        </w:rPr>
        <w:t xml:space="preserve">, še najbolj pri </w:t>
      </w:r>
      <w:r w:rsidR="002741B2">
        <w:rPr>
          <w:rFonts w:ascii="Arial" w:eastAsia="Times New Roman" w:hAnsi="Arial" w:cs="Arial"/>
          <w:bCs/>
          <w:sz w:val="20"/>
          <w:szCs w:val="20"/>
        </w:rPr>
        <w:t>prometnih nesrečah s smrtnim izidom</w:t>
      </w:r>
      <w:r w:rsidR="000947C3">
        <w:rPr>
          <w:rFonts w:ascii="Arial" w:eastAsia="Times New Roman" w:hAnsi="Arial" w:cs="Arial"/>
          <w:bCs/>
          <w:sz w:val="20"/>
          <w:szCs w:val="20"/>
        </w:rPr>
        <w:t>. U</w:t>
      </w:r>
      <w:r w:rsidRPr="0040440D">
        <w:rPr>
          <w:rFonts w:ascii="Arial" w:eastAsia="Times New Roman" w:hAnsi="Arial" w:cs="Arial"/>
          <w:bCs/>
          <w:sz w:val="20"/>
          <w:szCs w:val="20"/>
        </w:rPr>
        <w:t xml:space="preserve">pad povprečne stopnje </w:t>
      </w:r>
      <w:r w:rsidR="000947C3">
        <w:rPr>
          <w:rFonts w:ascii="Arial" w:eastAsia="Times New Roman" w:hAnsi="Arial" w:cs="Arial"/>
          <w:bCs/>
          <w:sz w:val="20"/>
          <w:szCs w:val="20"/>
        </w:rPr>
        <w:t xml:space="preserve">alkoholiziranosti </w:t>
      </w:r>
      <w:r w:rsidRPr="0040440D">
        <w:rPr>
          <w:rFonts w:ascii="Arial" w:eastAsia="Times New Roman" w:hAnsi="Arial" w:cs="Arial"/>
          <w:bCs/>
          <w:sz w:val="20"/>
          <w:szCs w:val="20"/>
        </w:rPr>
        <w:t xml:space="preserve">pri </w:t>
      </w:r>
      <w:r w:rsidR="002741B2">
        <w:rPr>
          <w:rFonts w:ascii="Arial" w:eastAsia="Times New Roman" w:hAnsi="Arial" w:cs="Arial"/>
          <w:bCs/>
          <w:sz w:val="20"/>
          <w:szCs w:val="20"/>
        </w:rPr>
        <w:t>prometnih nesrečah</w:t>
      </w:r>
      <w:r w:rsidRPr="0040440D">
        <w:rPr>
          <w:rFonts w:ascii="Arial" w:eastAsia="Times New Roman" w:hAnsi="Arial" w:cs="Arial"/>
          <w:bCs/>
          <w:sz w:val="20"/>
          <w:szCs w:val="20"/>
        </w:rPr>
        <w:t xml:space="preserve"> s hujšimi telesnimi poškodbami </w:t>
      </w:r>
      <w:r w:rsidR="000947C3">
        <w:rPr>
          <w:rFonts w:ascii="Arial" w:eastAsia="Times New Roman" w:hAnsi="Arial" w:cs="Arial"/>
          <w:bCs/>
          <w:sz w:val="20"/>
          <w:szCs w:val="20"/>
        </w:rPr>
        <w:t xml:space="preserve">je bil </w:t>
      </w:r>
      <w:r w:rsidRPr="0040440D">
        <w:rPr>
          <w:rFonts w:ascii="Arial" w:eastAsia="Times New Roman" w:hAnsi="Arial" w:cs="Arial"/>
          <w:bCs/>
          <w:sz w:val="20"/>
          <w:szCs w:val="20"/>
        </w:rPr>
        <w:t xml:space="preserve">zamerljivo manjši, pri </w:t>
      </w:r>
      <w:r w:rsidR="000947C3">
        <w:rPr>
          <w:rFonts w:ascii="Arial" w:eastAsia="Times New Roman" w:hAnsi="Arial" w:cs="Arial"/>
          <w:bCs/>
          <w:sz w:val="20"/>
          <w:szCs w:val="20"/>
        </w:rPr>
        <w:t>prometnih nesrečah</w:t>
      </w:r>
      <w:r w:rsidRPr="0040440D">
        <w:rPr>
          <w:rFonts w:ascii="Arial" w:eastAsia="Times New Roman" w:hAnsi="Arial" w:cs="Arial"/>
          <w:bCs/>
          <w:sz w:val="20"/>
          <w:szCs w:val="20"/>
        </w:rPr>
        <w:t xml:space="preserve"> z </w:t>
      </w:r>
      <w:r w:rsidR="000947C3">
        <w:rPr>
          <w:rFonts w:ascii="Arial" w:eastAsia="Times New Roman" w:hAnsi="Arial" w:cs="Arial"/>
          <w:bCs/>
          <w:sz w:val="20"/>
          <w:szCs w:val="20"/>
        </w:rPr>
        <w:t>lahkimi telesnimi poškodbami</w:t>
      </w:r>
      <w:r w:rsidRPr="0040440D">
        <w:rPr>
          <w:rFonts w:ascii="Arial" w:eastAsia="Times New Roman" w:hAnsi="Arial" w:cs="Arial"/>
          <w:bCs/>
          <w:sz w:val="20"/>
          <w:szCs w:val="20"/>
        </w:rPr>
        <w:t xml:space="preserve"> pa se je zvišal </w:t>
      </w:r>
      <w:r w:rsidR="00D043AD">
        <w:rPr>
          <w:rFonts w:ascii="Arial" w:eastAsia="Times New Roman" w:hAnsi="Arial" w:cs="Arial"/>
          <w:bCs/>
          <w:sz w:val="20"/>
          <w:szCs w:val="20"/>
        </w:rPr>
        <w:t>za 0,03 ‰</w:t>
      </w:r>
      <w:r w:rsidRPr="0040440D">
        <w:rPr>
          <w:rFonts w:ascii="Arial" w:eastAsia="Times New Roman" w:hAnsi="Arial" w:cs="Arial"/>
          <w:bCs/>
          <w:sz w:val="20"/>
          <w:szCs w:val="20"/>
        </w:rPr>
        <w:t>. Povprečna stopnja alkoholiziranosti kršiteljev cestno prometnih predpisov ostaja enaka.</w:t>
      </w:r>
    </w:p>
    <w:p w:rsidR="00327B84" w:rsidRPr="0040440D" w:rsidRDefault="00327B84" w:rsidP="0040440D">
      <w:pPr>
        <w:spacing w:after="0" w:line="240" w:lineRule="auto"/>
        <w:jc w:val="both"/>
        <w:rPr>
          <w:rFonts w:ascii="Arial" w:eastAsia="Times New Roman" w:hAnsi="Arial" w:cs="Arial"/>
          <w:bCs/>
          <w:sz w:val="20"/>
          <w:szCs w:val="20"/>
        </w:rPr>
      </w:pPr>
    </w:p>
    <w:p w:rsidR="00327B84" w:rsidRPr="0040440D" w:rsidRDefault="00327B8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Policiste smo usmerjali v izvajanje obdobnih načrtov NPVCP in državnih poostrenih nadzorov cestnega prometa. V še večji meri smo izvajali regijske poostrene nadzore cestnega prometa, v katerih so sodelovale vse policijske postaje z območja PU Celje. Poostreni nadzori so bili prioritetno usmerjeni v ugotavljanje tistih kršitev cestno-prometnih predpisov, ki so poglavitni vzrok za nastanek prometnih nesreč oziroma njihovih posledic. Ker se je v preteklosti pokazalo kot pozitivno, smo velik poudarek namenili izvedbi ad-hoc nadzorov, ki so bili usmerjeni v trenutno problematiko [pešci, vozniki enoslednih vozil, hitrost, mobilni telefon, varnostni pas]. </w:t>
      </w:r>
    </w:p>
    <w:p w:rsidR="00327B84" w:rsidRPr="0040440D" w:rsidRDefault="00327B84" w:rsidP="0040440D">
      <w:pPr>
        <w:spacing w:after="0" w:line="240" w:lineRule="auto"/>
        <w:jc w:val="both"/>
        <w:rPr>
          <w:rFonts w:ascii="Arial" w:eastAsia="Times New Roman" w:hAnsi="Arial" w:cs="Arial"/>
          <w:bCs/>
          <w:sz w:val="20"/>
          <w:szCs w:val="20"/>
        </w:rPr>
      </w:pPr>
    </w:p>
    <w:p w:rsidR="00327B84" w:rsidRPr="0040440D" w:rsidRDefault="00327B8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Število izvedenih ukrepov za ugotovljene kršitve se statističn</w:t>
      </w:r>
      <w:r w:rsidR="00400993">
        <w:rPr>
          <w:rFonts w:ascii="Arial" w:eastAsia="Times New Roman" w:hAnsi="Arial" w:cs="Arial"/>
          <w:bCs/>
          <w:sz w:val="20"/>
          <w:szCs w:val="20"/>
        </w:rPr>
        <w:t>o izkazuje kot negativno število</w:t>
      </w:r>
      <w:r w:rsidRPr="0040440D">
        <w:rPr>
          <w:rFonts w:ascii="Arial" w:eastAsia="Times New Roman" w:hAnsi="Arial" w:cs="Arial"/>
          <w:bCs/>
          <w:sz w:val="20"/>
          <w:szCs w:val="20"/>
        </w:rPr>
        <w:t xml:space="preserve">, vendar pa </w:t>
      </w:r>
      <w:r w:rsidR="007068BB">
        <w:rPr>
          <w:rFonts w:ascii="Arial" w:eastAsia="Times New Roman" w:hAnsi="Arial" w:cs="Arial"/>
          <w:bCs/>
          <w:sz w:val="20"/>
          <w:szCs w:val="20"/>
        </w:rPr>
        <w:t>je</w:t>
      </w:r>
      <w:r w:rsidRPr="0040440D">
        <w:rPr>
          <w:rFonts w:ascii="Arial" w:eastAsia="Times New Roman" w:hAnsi="Arial" w:cs="Arial"/>
          <w:bCs/>
          <w:sz w:val="20"/>
          <w:szCs w:val="20"/>
        </w:rPr>
        <w:t xml:space="preserve"> upad števila izvedenih ukrepov predvsem </w:t>
      </w:r>
      <w:r w:rsidR="007068BB">
        <w:rPr>
          <w:rFonts w:ascii="Arial" w:eastAsia="Times New Roman" w:hAnsi="Arial" w:cs="Arial"/>
          <w:bCs/>
          <w:sz w:val="20"/>
          <w:szCs w:val="20"/>
        </w:rPr>
        <w:t>posledica</w:t>
      </w:r>
      <w:r w:rsidRPr="0040440D">
        <w:rPr>
          <w:rFonts w:ascii="Arial" w:eastAsia="Times New Roman" w:hAnsi="Arial" w:cs="Arial"/>
          <w:bCs/>
          <w:sz w:val="20"/>
          <w:szCs w:val="20"/>
        </w:rPr>
        <w:t xml:space="preserve"> zmanjšanega števila izrečenih opozoril. Nekaj upada lahko pripišemo tudi lanskoletnim poplavam, ki so, zaradi uničene prometne infrastrukture ter izvajanje nujnih sanacijskih del, za dalj časa onemogočile izvedbo »normalne« kontrole in nadzor cestnega prometa na </w:t>
      </w:r>
      <w:proofErr w:type="spellStart"/>
      <w:r w:rsidRPr="0040440D">
        <w:rPr>
          <w:rFonts w:ascii="Arial" w:eastAsia="Times New Roman" w:hAnsi="Arial" w:cs="Arial"/>
          <w:bCs/>
          <w:sz w:val="20"/>
          <w:szCs w:val="20"/>
        </w:rPr>
        <w:t>zgornjesavinjskem</w:t>
      </w:r>
      <w:proofErr w:type="spellEnd"/>
      <w:r w:rsidRPr="0040440D">
        <w:rPr>
          <w:rFonts w:ascii="Arial" w:eastAsia="Times New Roman" w:hAnsi="Arial" w:cs="Arial"/>
          <w:bCs/>
          <w:sz w:val="20"/>
          <w:szCs w:val="20"/>
        </w:rPr>
        <w:t xml:space="preserve"> in koroškem delu uprave.</w:t>
      </w:r>
    </w:p>
    <w:p w:rsidR="00327B84" w:rsidRPr="0040440D" w:rsidRDefault="00327B84" w:rsidP="0040440D">
      <w:pPr>
        <w:spacing w:after="0" w:line="240" w:lineRule="auto"/>
        <w:jc w:val="both"/>
        <w:rPr>
          <w:rFonts w:ascii="Arial" w:eastAsia="Times New Roman" w:hAnsi="Arial" w:cs="Arial"/>
          <w:bCs/>
          <w:sz w:val="20"/>
          <w:szCs w:val="20"/>
        </w:rPr>
      </w:pPr>
    </w:p>
    <w:p w:rsidR="00327B84" w:rsidRPr="0040440D" w:rsidRDefault="00327B8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Kot že vrsto let, se trudimo zagotavljati optimalen nadzor cestnega prometa, s tem pa pretočnosti prometa na slovenskem cestnem križu vzhod-zahod in t.i. celjskem cestnem križu. Veliko večji poudarek je namenjen tudi nadzoru tovornega prometa, kjer mesečno izvedemo vsaj 6 poostrenih nadzorov. Na avtocesti A1 mesečno izvajamo načrtovane poostrene nadzore po sistemu Pegaz in tehtanje tovornih vozil ter v kar največji možni meri zagotavljamo prisotnost policijskih patrulj.</w:t>
      </w:r>
    </w:p>
    <w:p w:rsidR="00327B84" w:rsidRPr="0040440D" w:rsidRDefault="00327B84" w:rsidP="0040440D">
      <w:pPr>
        <w:spacing w:after="0" w:line="240" w:lineRule="auto"/>
        <w:jc w:val="both"/>
        <w:rPr>
          <w:rFonts w:ascii="Arial" w:eastAsia="Times New Roman" w:hAnsi="Arial" w:cs="Arial"/>
          <w:bCs/>
          <w:sz w:val="20"/>
          <w:szCs w:val="20"/>
        </w:rPr>
      </w:pPr>
    </w:p>
    <w:p w:rsidR="00327B84" w:rsidRPr="0040440D" w:rsidRDefault="00327B8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Načrtovanje dela temelji na 10-letnih analiza stanja varnosti cestnega prometa, na podlagi katerih izdelujemo prognoze dela, ki predstavljajo načrtovanje dela policijskih enot. Hkrati s tem smo sodelovali pri izvajanju nalog po obdobnih načrtih dela. Veliko časa sta inšpektorja oddelka za cestni promet namenila tudi neposrednemu delu na terenu in nudenju strokovne pomoči pri vseh vrstah in oblikah policijskega nadzora v cestnem prometu. Prav tako sta sodelovala pri varovanju večjih športnih prireditev na cestah [v vseh primerih, ko prireditve potekajo na območju dveh ali več območnih policijskih enotah].</w:t>
      </w:r>
    </w:p>
    <w:p w:rsidR="00327B84" w:rsidRPr="0040440D" w:rsidRDefault="00327B84" w:rsidP="0040440D">
      <w:pPr>
        <w:spacing w:after="0" w:line="240" w:lineRule="auto"/>
        <w:jc w:val="both"/>
        <w:rPr>
          <w:rFonts w:ascii="Arial" w:eastAsia="Times New Roman" w:hAnsi="Arial" w:cs="Arial"/>
          <w:bCs/>
          <w:sz w:val="20"/>
          <w:szCs w:val="20"/>
        </w:rPr>
      </w:pPr>
    </w:p>
    <w:p w:rsidR="00327B84" w:rsidRPr="0040440D" w:rsidRDefault="00327B8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lastRenderedPageBreak/>
        <w:t>Vrsto let se dosledno udeležujemo komisijskih ogledov prometne infrastrukture, kjer s konstruktivnimi pripombami učvrščujemo vlogo policije pri delu komisij, obenem pa zagotavljamo optimalne pogoje za vse udeležence cestnega prometa, ki uporabljajo prenovljeno, rekonstruirano ali novozgrajeno cestno-prometno infrastrukturo.</w:t>
      </w:r>
    </w:p>
    <w:p w:rsidR="00327B84" w:rsidRPr="0040440D" w:rsidRDefault="00327B84" w:rsidP="0040440D">
      <w:pPr>
        <w:spacing w:after="0" w:line="240" w:lineRule="auto"/>
        <w:jc w:val="both"/>
        <w:rPr>
          <w:rFonts w:ascii="Arial" w:eastAsia="Times New Roman" w:hAnsi="Arial" w:cs="Arial"/>
          <w:sz w:val="20"/>
          <w:szCs w:val="24"/>
        </w:rPr>
      </w:pPr>
    </w:p>
    <w:p w:rsidR="00327B84" w:rsidRPr="0040440D" w:rsidRDefault="008943E6" w:rsidP="005A790C">
      <w:pPr>
        <w:pStyle w:val="Naslov3"/>
      </w:pPr>
      <w:bookmarkStart w:id="11" w:name="_Toc162434213"/>
      <w:bookmarkStart w:id="12" w:name="_Toc162434330"/>
      <w:r w:rsidRPr="0040440D">
        <w:t>Nadzor državne meje in izvajanje predpisov o tujcih</w:t>
      </w:r>
      <w:bookmarkEnd w:id="11"/>
      <w:bookmarkEnd w:id="12"/>
    </w:p>
    <w:p w:rsidR="00327B84" w:rsidRPr="0040440D" w:rsidRDefault="00327B84" w:rsidP="0040440D">
      <w:pPr>
        <w:spacing w:after="0" w:line="240" w:lineRule="auto"/>
        <w:rPr>
          <w:rFonts w:ascii="Arial" w:hAnsi="Arial" w:cs="Arial"/>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S 1. 1. 2023 se je Republika Hrvaška pridružila schengenskemu območju in pričela v celoti izvajati varovanje zunanje schengenske meje. Republika Slovenija je prenehala z izvajanjem mejne kontrole na meji z Republiko Hrvaško, ki je postala notranja meja. Z varovanja meje na mejni črti je slovenska policija prešla na izvajanje izravnalnih ukrepov s ciljem preprečevanja nedovoljenih migracij in čezmejne kriminalitete. Ob ukinitvi mejnega nadzora na meji z Republiko Hrvaško se je spremenila tudi kadrovska organiziranost policije na tem območju.</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Dne 19. 10. 2023 se je Vlada Republike Slovenije odločila, da se je v skladu s II. in III. poglavjem Zakonika o schengenskih mejah in 36. členom Zakona o nadzoru državne meje na celotni notranji državni meji z Republiko Hrvaško in Republiko Madžarsko uvedel začasni ponovni nadzor v obdobju od 21. 10. 2023 od 00.00 ure do 30. 10. 2023 do 24.00 ure. Nadzor je bil nato večkrat podaljšan in se še vedno izvaja. Na Policijski upravi Celje se izvaja mejna kontrola na cestnem mejnem prehodu Dobovec in </w:t>
      </w:r>
      <w:proofErr w:type="spellStart"/>
      <w:r w:rsidRPr="0040440D">
        <w:rPr>
          <w:rFonts w:ascii="Arial" w:eastAsia="Times New Roman" w:hAnsi="Arial" w:cs="Arial"/>
          <w:bCs/>
          <w:sz w:val="20"/>
          <w:szCs w:val="20"/>
        </w:rPr>
        <w:t>železniškerm</w:t>
      </w:r>
      <w:proofErr w:type="spellEnd"/>
      <w:r w:rsidRPr="0040440D">
        <w:rPr>
          <w:rFonts w:ascii="Arial" w:eastAsia="Times New Roman" w:hAnsi="Arial" w:cs="Arial"/>
          <w:bCs/>
          <w:sz w:val="20"/>
          <w:szCs w:val="20"/>
        </w:rPr>
        <w:t xml:space="preserve"> mejnem prehodu Rogatec. </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Zaradi nedovoljenih vstopov na notranji meji je bilo v letu 2023 na območju Policijske uprave Celje obravnavanih 308 oseb. Delež obravnavnih nedovoljenih vstopov v primerjavi z območjem celotne Slovenije je bil 0,5 %. Glede na celotno število nedovoljenih vstopov se je zmanjšal odstotek nedovoljenih vstopov na notranji meji z Republiko Hrvaško. Več je bilo obravnavanih oseb, ki so nedovoljeno vstopile v Republiko Slovenijo iz Republike Italije in Republike Madžarske. Na delu državne meje Policijske uprave Celje z Republiko Hrvaško je državno mejo nedovoljeno prestopilo 130 oseb, kar predstavlja 42,2 % vseh obravnavanih oseb. Največ nedovoljenih vstopov je bilo na območju Policijske postaje Rogaška Slatina, in sicer na relaciji Rogatec - Trlično. V največ primerih so bili obravnavani državljani Afganistana, Pakistana, Turčije, Rusije, Maroka,… Policijska postaja za izravnalne ukrepe je po ukinitvi mejne kontrole prevzela glavno vlogo pri obravnavi oseb, ki so nedovoljeno vstopile v Republiko Slovenijo. Policisti so prijeli 18 oseb, ki so sprovajale 122 oseb. Osebe so bile obravnavane zaradi suma storitve kaznivega dejanja prepovedano prehajanje meje ali ozemlja države. Sprovajane osebe so izrazile namen podaje prošnje za mednarodno zaščito.</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V mesecu decembru 2023 je pričelo naraščati število primerov tihotapljenja oseb iz Azilnega doma Ljubljana in njegove izpostave v Logatcu v Republiko Avstrijo preko nekdanjih mejnih prehodov na območju Koroške in Zgornje Savinjske doline. V zvezi z operativno problematiko so bili izvedeni konkretni ukrepi Policijske uprave Celje. Prijetih je bilo 5 oseb, ki so sprovajale 48 oseb. Osebe so bile obravnavane zaradi suma storitve kaznivega dejanja prepovedano prehajanje meje ali ozemlja države. Sprovajane osebe so izrazile ponovni namen podaje prošnje za mednarodno zaščito. </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Skupaj je namen podaje prošnje za mednarodno zaščito izrazilo 228 oseb oz. 74 % obravnavanih oseb, ki so nedovoljeno vstopile v Republiko Slovenijo, kar znaša zmanjšanje za 66 % glede na preteklo leto. Največ je bilo državljanov Afganistana, Pakistana, Turčije, Rusije, Šrilanke, Irana,… Policisti so obravnavali tudi osebe, ki so med postopki ponovno podale vloge za mednarodno zaščito. </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Sprejetih je bilo 110 vlog za začasno zaščito razseljenih oseb. V vseh primerih je šlo za državljane Ukrajine. Vse vloge so bile odstopljene v nadaljnje reševanje pristojnim upravnim enotam. Število je za  83 % manjše kot v enakem obdobju preteklega leta, kar kaže na umiritev begunskega vala iz Ukrajine.</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Tujim varnostnim organom, v vseh primerih hrvaškim varnostnim organom, je bilo izročenih 5 oseb. Od tujih varnostnih organov ni bilo sprejetih oseb. Iz Republike Slovenije je bilo odstranjenih 21 oseb z veljavnim ukrepom izgona iz države. Tujcem, ki jih ni bilo mogoče odstraniti iz Republike Slovenije, so policisti izdali 19 odločb o nastanitvi v Center za tujce.</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Policisti Policijske postaje za izravnalne ukrepe so pri svojem delu odkrili 13 ponarejenih listin. Med izvajanjem izravnalnih ukrepov so odkrili tudi 7 ukradenih vozil.</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lastRenderedPageBreak/>
        <w:t>Pri varovanju notranje meje z Republiko Hrvaško se je zagotavljala prožna upora schengenske opreme. S</w:t>
      </w:r>
      <w:r w:rsidR="0045690E">
        <w:rPr>
          <w:rFonts w:ascii="Arial" w:eastAsia="Times New Roman" w:hAnsi="Arial" w:cs="Arial"/>
          <w:bCs/>
          <w:sz w:val="20"/>
          <w:szCs w:val="20"/>
        </w:rPr>
        <w:t>odelovali so tudi policisti PP v</w:t>
      </w:r>
      <w:r w:rsidRPr="0040440D">
        <w:rPr>
          <w:rFonts w:ascii="Arial" w:eastAsia="Times New Roman" w:hAnsi="Arial" w:cs="Arial"/>
          <w:bCs/>
          <w:sz w:val="20"/>
          <w:szCs w:val="20"/>
        </w:rPr>
        <w:t xml:space="preserve">odnikov službenih psov in pomožna policija. Izvajale so se mešane patrulje s hrvaškimi varnostnimi organi. S pomočjo tehničnih sredstev in sodelovanjem z lokalnim prebivalstvom ter Slovenskimi železnicami so bili ugotovljeni tudi konkretni primeri nedovoljenih vstopov oseb iz Republike Hrvaške v Republiko Slovenijo. </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Mešane patrulje in skupni poostreni nadzori so se izvajali tudi z avstrijskimi varnostnimi organi.</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V notranjosti območja Policijske uprave Celje je bila pozornost usmerjena nadzoru nad zakonitostjo prebivanja tujcev. Aktualna je bila problematika na področju t. i. napotenih delavcev in izvajanje kratkotrajnih storitev za državljane tretjih držav. Število tujcev se je zaradi povečanja povpraševanja po delovni sili povečevalo. V zvezi s problematiko so se na območju Policijske uprave Celje izvajali poostreni nadzori v katere se je vključeval tudi Finančni urad Republike Slovenije, Mobilni oddelek Celje in inšpekcijske službe. V mesecu oktobru je bil zaradi problematike s strani Oddelka za državno mejo in tujce Sektorja uniformirane policije Policijske uprave Celje organiziran in izveden delovni sestanek, ločeno za celjsko in koroško regijo, z zunanjimi institucijami, ki se ukvarjajo s problematiko nedovoljenega prebivanja in zaposlovanja tujcev.</w:t>
      </w:r>
    </w:p>
    <w:p w:rsidR="004A3854" w:rsidRPr="0040440D" w:rsidRDefault="004A3854" w:rsidP="0040440D">
      <w:pPr>
        <w:spacing w:after="0" w:line="240" w:lineRule="auto"/>
        <w:jc w:val="both"/>
        <w:rPr>
          <w:rFonts w:ascii="Arial" w:eastAsia="Times New Roman" w:hAnsi="Arial" w:cs="Arial"/>
          <w:bCs/>
          <w:sz w:val="20"/>
          <w:szCs w:val="20"/>
        </w:rPr>
      </w:pPr>
    </w:p>
    <w:p w:rsidR="004A3854" w:rsidRPr="0040440D" w:rsidRDefault="004A3854" w:rsidP="0040440D">
      <w:pPr>
        <w:spacing w:after="0" w:line="240" w:lineRule="auto"/>
        <w:jc w:val="both"/>
        <w:rPr>
          <w:rFonts w:ascii="Arial" w:eastAsia="Times New Roman" w:hAnsi="Arial" w:cs="Arial"/>
          <w:bCs/>
          <w:sz w:val="20"/>
          <w:szCs w:val="20"/>
        </w:rPr>
      </w:pPr>
      <w:r w:rsidRPr="0040440D">
        <w:rPr>
          <w:rFonts w:ascii="Arial" w:eastAsia="Times New Roman" w:hAnsi="Arial" w:cs="Arial"/>
          <w:bCs/>
          <w:sz w:val="20"/>
          <w:szCs w:val="20"/>
        </w:rPr>
        <w:t xml:space="preserve">Zaradi nedovoljenega prebivanja je bilo obravnavanih 215 oseb, največ državljanov Moldavije, Srbije, Albanije, Bosne in Hercegovine, Gruzije,... Največ kršitev, 92 %, so ugotovili policisti PPIU PU Celje. Skoraj 86 % kršitev v sklopu nedovoljenega bivanja je bilo povezanih s prekoračitvijo dovoljenega bivanja. Pogostejša je bila tudi kršitev bivanja v nasprotju z vstopnim naslovom. Obe sta bili pogosto povezani tudi z izvajanjem dela na črno v Republiki Sloveniji ali v drugih državah </w:t>
      </w:r>
      <w:r w:rsidR="00E25425">
        <w:rPr>
          <w:rFonts w:ascii="Arial" w:eastAsia="Times New Roman" w:hAnsi="Arial" w:cs="Arial"/>
          <w:bCs/>
          <w:sz w:val="20"/>
          <w:szCs w:val="20"/>
        </w:rPr>
        <w:t>Evropske unije</w:t>
      </w:r>
      <w:r w:rsidRPr="0040440D">
        <w:rPr>
          <w:rFonts w:ascii="Arial" w:eastAsia="Times New Roman" w:hAnsi="Arial" w:cs="Arial"/>
          <w:bCs/>
          <w:sz w:val="20"/>
          <w:szCs w:val="20"/>
        </w:rPr>
        <w:t xml:space="preserve">. Zaradi vojne v Ukrajini in možne ureditve statusa začasne zaščite državljanov Ukrajine le-ti niso bili več med kršitelji z nedovoljenim prebivanjem. Zaradi urejenega statusa na schengenskem območju se je zmanjšalo tudi število zaznanih kršitev državljanov Moldavije. V skladu z Zakonom o tujcih je bilo </w:t>
      </w:r>
      <w:r w:rsidR="00550684">
        <w:rPr>
          <w:rFonts w:ascii="Arial" w:eastAsia="Times New Roman" w:hAnsi="Arial" w:cs="Arial"/>
          <w:bCs/>
          <w:sz w:val="20"/>
          <w:szCs w:val="20"/>
        </w:rPr>
        <w:t>i</w:t>
      </w:r>
      <w:r w:rsidRPr="0040440D">
        <w:rPr>
          <w:rFonts w:ascii="Arial" w:eastAsia="Times New Roman" w:hAnsi="Arial" w:cs="Arial"/>
          <w:bCs/>
          <w:sz w:val="20"/>
          <w:szCs w:val="20"/>
        </w:rPr>
        <w:t xml:space="preserve">zdanih 82 odločb o vrnitvi, in sicer 70 za prostovoljno vrnitev in 12 za vrnitev. Ugotovljenih je bilo 1.114 kršitev Zakona o tujcih. Po Zakonu o preprečevanju dela in zaposlitve na črno je bilo ugotovljenih 110 kršitev, podani so bili predlogi pristojnemu </w:t>
      </w:r>
      <w:proofErr w:type="spellStart"/>
      <w:r w:rsidRPr="0040440D">
        <w:rPr>
          <w:rFonts w:ascii="Arial" w:eastAsia="Times New Roman" w:hAnsi="Arial" w:cs="Arial"/>
          <w:bCs/>
          <w:sz w:val="20"/>
          <w:szCs w:val="20"/>
        </w:rPr>
        <w:t>prekrškovnemu</w:t>
      </w:r>
      <w:proofErr w:type="spellEnd"/>
      <w:r w:rsidRPr="0040440D">
        <w:rPr>
          <w:rFonts w:ascii="Arial" w:eastAsia="Times New Roman" w:hAnsi="Arial" w:cs="Arial"/>
          <w:bCs/>
          <w:sz w:val="20"/>
          <w:szCs w:val="20"/>
        </w:rPr>
        <w:t xml:space="preserve"> organu. Policijske enote so podale 253 predlogov za razveljavitev dovoljenj za prebivanje. V povezavi z nezakonitim prebivanjem in delom je bilo podanih 136 kazenskih ovadb. Podanih je bilo tudi 172 predlogov za ugotavljanje dejanskega prebivališča. S ponovno začasno uvedbo nadzora na državni meji z Republiko Hrvaško in Republiko Madžarsko je bilo ugotovljeno večje število poteklih enotnih dovoljenj za prebivanje.</w:t>
      </w:r>
    </w:p>
    <w:p w:rsidR="00327B84" w:rsidRDefault="00327B84" w:rsidP="0040440D">
      <w:pPr>
        <w:spacing w:after="0" w:line="240" w:lineRule="auto"/>
        <w:jc w:val="both"/>
        <w:rPr>
          <w:rFonts w:ascii="Arial" w:eastAsia="Times New Roman" w:hAnsi="Arial" w:cs="Arial"/>
          <w:bCs/>
          <w:sz w:val="20"/>
          <w:szCs w:val="20"/>
        </w:rPr>
      </w:pPr>
    </w:p>
    <w:p w:rsidR="00550684" w:rsidRDefault="006F68B8" w:rsidP="00550684">
      <w:pPr>
        <w:pStyle w:val="Naslov2"/>
      </w:pPr>
      <w:bookmarkStart w:id="13" w:name="_Toc162434214"/>
      <w:bookmarkStart w:id="14" w:name="_Toc162434331"/>
      <w:r>
        <w:t>Druge dejavnosti</w:t>
      </w:r>
      <w:bookmarkEnd w:id="13"/>
      <w:bookmarkEnd w:id="14"/>
    </w:p>
    <w:p w:rsidR="00550684" w:rsidRPr="0040440D" w:rsidRDefault="00550684" w:rsidP="00550684">
      <w:pPr>
        <w:pStyle w:val="Naslov2"/>
        <w:numPr>
          <w:ilvl w:val="0"/>
          <w:numId w:val="0"/>
        </w:numPr>
        <w:ind w:left="578"/>
      </w:pPr>
    </w:p>
    <w:p w:rsidR="00270883" w:rsidRPr="00EC2DD4" w:rsidRDefault="007B7D61" w:rsidP="005A790C">
      <w:pPr>
        <w:pStyle w:val="Naslov3"/>
      </w:pPr>
      <w:bookmarkStart w:id="15" w:name="_Toc162434215"/>
      <w:bookmarkStart w:id="16" w:name="_Toc162434332"/>
      <w:r w:rsidRPr="00EC2DD4">
        <w:t>Policijsko delo v skupnosti in preventivna dejavnost</w:t>
      </w:r>
      <w:bookmarkEnd w:id="15"/>
      <w:bookmarkEnd w:id="16"/>
    </w:p>
    <w:p w:rsidR="00270883" w:rsidRPr="0040440D" w:rsidRDefault="00270883" w:rsidP="0040440D">
      <w:pPr>
        <w:spacing w:after="0" w:line="240" w:lineRule="auto"/>
        <w:jc w:val="both"/>
        <w:rPr>
          <w:rFonts w:ascii="Arial" w:eastAsia="Times New Roman" w:hAnsi="Arial" w:cs="Arial"/>
          <w:bCs/>
          <w:sz w:val="20"/>
          <w:szCs w:val="20"/>
        </w:rPr>
      </w:pPr>
    </w:p>
    <w:p w:rsidR="005415AB" w:rsidRPr="0040440D" w:rsidRDefault="005415AB" w:rsidP="0040440D">
      <w:pPr>
        <w:spacing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V letu 2023 je bilo evidentiranih 2.552 (2.207) aktivnosti. Policijske enote so največ aktivnosti opravile na področju zagotavljanja prometne varnosti in sicer 957 (857) aktivnosti, na področju zagotavljanja javnega reda in miru 856</w:t>
      </w:r>
      <w:r w:rsidR="00431329">
        <w:rPr>
          <w:rFonts w:ascii="Arial" w:eastAsia="Times New Roman" w:hAnsi="Arial" w:cs="Arial"/>
          <w:color w:val="000000"/>
          <w:sz w:val="20"/>
          <w:szCs w:val="20"/>
          <w:lang w:eastAsia="sl-SI"/>
        </w:rPr>
        <w:t xml:space="preserve"> (770) aktivnosti, kriminalitete 252 (225), mejnih zadev</w:t>
      </w:r>
      <w:r w:rsidRPr="0040440D">
        <w:rPr>
          <w:rFonts w:ascii="Arial" w:eastAsia="Times New Roman" w:hAnsi="Arial" w:cs="Arial"/>
          <w:color w:val="000000"/>
          <w:sz w:val="20"/>
          <w:szCs w:val="20"/>
          <w:lang w:eastAsia="sl-SI"/>
        </w:rPr>
        <w:t xml:space="preserve"> 6 (19) in na drugih področjih dela 481 (336) aktivnosti. Tudi v letu 2023 je pri izvajanju preventivnih aktivnosti primanjkovalo preventivnega materiala. Izvedli smo več preventivnih aktivnosti, kot prejšnje leto</w:t>
      </w:r>
      <w:r w:rsidR="00431329">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 sicer smo v </w:t>
      </w:r>
      <w:r w:rsidR="00431329">
        <w:rPr>
          <w:rFonts w:ascii="Arial" w:eastAsia="Times New Roman" w:hAnsi="Arial" w:cs="Arial"/>
          <w:color w:val="000000"/>
          <w:sz w:val="20"/>
          <w:szCs w:val="20"/>
          <w:lang w:eastAsia="sl-SI"/>
        </w:rPr>
        <w:t>10-</w:t>
      </w:r>
      <w:r w:rsidRPr="0040440D">
        <w:rPr>
          <w:rFonts w:ascii="Arial" w:eastAsia="Times New Roman" w:hAnsi="Arial" w:cs="Arial"/>
          <w:color w:val="000000"/>
          <w:sz w:val="20"/>
          <w:szCs w:val="20"/>
          <w:lang w:eastAsia="sl-SI"/>
        </w:rPr>
        <w:t>letnem obdobju izvedli in vnesli največ aktivnosti.</w:t>
      </w:r>
    </w:p>
    <w:p w:rsidR="005415AB" w:rsidRPr="0040440D" w:rsidRDefault="005415AB" w:rsidP="0040440D">
      <w:pPr>
        <w:spacing w:after="0" w:line="240" w:lineRule="auto"/>
        <w:jc w:val="both"/>
        <w:rPr>
          <w:rFonts w:ascii="Arial" w:eastAsia="Times New Roman" w:hAnsi="Arial" w:cs="Arial"/>
          <w:color w:val="000000"/>
          <w:sz w:val="20"/>
          <w:szCs w:val="20"/>
          <w:lang w:eastAsia="sl-SI"/>
        </w:rPr>
      </w:pPr>
    </w:p>
    <w:p w:rsidR="005415AB" w:rsidRPr="0040440D" w:rsidRDefault="005415AB" w:rsidP="0040440D">
      <w:pPr>
        <w:spacing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Policijske postaje pred izdelavo letnih programov dela pisno zaprosijo lokalne skupnosti, da posredujejo pobude za delo policije v njihovem okolju. Poročila o delu vodstva enot predstav</w:t>
      </w:r>
      <w:r w:rsidR="000666D5">
        <w:rPr>
          <w:rFonts w:ascii="Arial" w:eastAsia="Times New Roman" w:hAnsi="Arial" w:cs="Arial"/>
          <w:color w:val="000000"/>
          <w:sz w:val="20"/>
          <w:szCs w:val="20"/>
          <w:lang w:eastAsia="sl-SI"/>
        </w:rPr>
        <w:t>i</w:t>
      </w:r>
      <w:r w:rsidRPr="0040440D">
        <w:rPr>
          <w:rFonts w:ascii="Arial" w:eastAsia="Times New Roman" w:hAnsi="Arial" w:cs="Arial"/>
          <w:color w:val="000000"/>
          <w:sz w:val="20"/>
          <w:szCs w:val="20"/>
          <w:lang w:eastAsia="sl-SI"/>
        </w:rPr>
        <w:t>jo občinskim svetom. Na območju PU Celje deluje 23 posvetovalnih teles. V vseh občinah imajo sprejete občinske programe varnosti, na njihovih območjih delujejo tudi medobčinska redarstva.</w:t>
      </w:r>
    </w:p>
    <w:p w:rsidR="005415AB" w:rsidRPr="0040440D" w:rsidRDefault="005415AB" w:rsidP="0040440D">
      <w:pPr>
        <w:spacing w:after="0" w:line="240" w:lineRule="auto"/>
        <w:jc w:val="both"/>
        <w:rPr>
          <w:rFonts w:ascii="Arial" w:eastAsia="Times New Roman" w:hAnsi="Arial" w:cs="Arial"/>
          <w:color w:val="000000"/>
          <w:sz w:val="20"/>
          <w:szCs w:val="20"/>
          <w:lang w:eastAsia="sl-SI"/>
        </w:rPr>
      </w:pPr>
    </w:p>
    <w:p w:rsidR="005415AB" w:rsidRPr="0040440D" w:rsidRDefault="005415AB" w:rsidP="0040440D">
      <w:pPr>
        <w:spacing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 xml:space="preserve">Vodstva policijskih postaj in medobčinska redarstva so se </w:t>
      </w:r>
      <w:r w:rsidR="00EB41AC">
        <w:rPr>
          <w:rFonts w:ascii="Arial" w:eastAsia="Times New Roman" w:hAnsi="Arial" w:cs="Arial"/>
          <w:color w:val="000000"/>
          <w:sz w:val="20"/>
          <w:szCs w:val="20"/>
          <w:lang w:eastAsia="sl-SI"/>
        </w:rPr>
        <w:t xml:space="preserve">tudi v letu 2023 </w:t>
      </w:r>
      <w:r w:rsidRPr="0040440D">
        <w:rPr>
          <w:rFonts w:ascii="Arial" w:eastAsia="Times New Roman" w:hAnsi="Arial" w:cs="Arial"/>
          <w:color w:val="000000"/>
          <w:sz w:val="20"/>
          <w:szCs w:val="20"/>
          <w:lang w:eastAsia="sl-SI"/>
        </w:rPr>
        <w:t xml:space="preserve">samostojno dogovarjala o sodelovanju in skupnih patruljah. Delo z mešanimi patruljami se je najpogosteje izvajalo na področju kontroliranja prometa in vzdrževanja javnega reda. V sklopu regijske koordinacije inšpekcijskih služb smo v lanskem letu sodelovali z vsemi inšpektorati, ki delujejo na našem območju. Izveden je bil skupni posvet v mesecu  marcu. V okviru sodelovanja policije v regijski koordinaciji inšpekcijskih služb so bili sprejeti dogovori za skupno izvajanje poostrenih nadzorov. Izvedenih je bilo več skupnih nadzorov na različnih področjih dela. V primeru pojava konkretne problematike, so se policijske enote za poostrene nadzore z inšpekcijskimi službami dogovorile same. Na omenjenem posvetu smo sodelovali tudi skupaj </w:t>
      </w:r>
      <w:r w:rsidRPr="0040440D">
        <w:rPr>
          <w:rFonts w:ascii="Arial" w:eastAsia="Times New Roman" w:hAnsi="Arial" w:cs="Arial"/>
          <w:color w:val="000000"/>
          <w:sz w:val="20"/>
          <w:szCs w:val="20"/>
          <w:lang w:eastAsia="sl-SI"/>
        </w:rPr>
        <w:lastRenderedPageBreak/>
        <w:t xml:space="preserve">z vodji Medobčinskih redarstev občin, ki delujejo na območju PU Celje, kjer smo izmenjali nove izkušnje in okrepili sodelovanje. </w:t>
      </w:r>
    </w:p>
    <w:p w:rsidR="005415AB" w:rsidRPr="0040440D" w:rsidRDefault="005415AB" w:rsidP="0040440D">
      <w:pPr>
        <w:spacing w:after="0" w:line="240" w:lineRule="auto"/>
        <w:jc w:val="both"/>
        <w:rPr>
          <w:rFonts w:ascii="Arial" w:eastAsia="Times New Roman" w:hAnsi="Arial" w:cs="Arial"/>
          <w:color w:val="000000"/>
          <w:sz w:val="20"/>
          <w:szCs w:val="20"/>
          <w:lang w:eastAsia="sl-SI"/>
        </w:rPr>
      </w:pPr>
    </w:p>
    <w:p w:rsidR="005415AB" w:rsidRPr="0040440D" w:rsidRDefault="005415AB" w:rsidP="0040440D">
      <w:pPr>
        <w:spacing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Pred vsakim pričakovanim povečanjem varnostne problematike, v zvezi z varovanjem življenja in zdravja ljudi ter njihovega premoženja, so bili pripravljeni preventivni nasveti za medije. Poleg samozaščitnih nasvetov in nasvetov za varno udeležbo v cestnem prometu, je bilo veliko aktivnosti usmerjenih v preprečevanje kršitev na javnih prireditvah, preprečevanje nasilja v družini, vandalizma, medvrstniškega nasilja med mladimi ter zlorabe vseh vrst drog. Ob začetku sezone je bilo veliko aktivnosti za varnost v gorah, na smučiščih, kopališčih in drugih krajih za rekreacijo.</w:t>
      </w:r>
    </w:p>
    <w:p w:rsidR="005415AB" w:rsidRPr="0040440D" w:rsidRDefault="005415AB" w:rsidP="0040440D">
      <w:pPr>
        <w:spacing w:after="0" w:line="240" w:lineRule="auto"/>
        <w:jc w:val="both"/>
        <w:rPr>
          <w:rFonts w:ascii="Arial" w:eastAsia="Times New Roman" w:hAnsi="Arial" w:cs="Arial"/>
          <w:color w:val="000000"/>
          <w:sz w:val="20"/>
          <w:szCs w:val="20"/>
          <w:lang w:eastAsia="sl-SI"/>
        </w:rPr>
      </w:pPr>
    </w:p>
    <w:p w:rsidR="000C691D" w:rsidRPr="000C691D" w:rsidRDefault="000C691D" w:rsidP="000C691D">
      <w:pPr>
        <w:pStyle w:val="Odstavekseznama"/>
        <w:keepNext/>
        <w:keepLines/>
        <w:numPr>
          <w:ilvl w:val="1"/>
          <w:numId w:val="25"/>
        </w:numPr>
        <w:spacing w:before="40" w:after="0"/>
        <w:contextualSpacing w:val="0"/>
        <w:outlineLvl w:val="2"/>
        <w:rPr>
          <w:rFonts w:ascii="Arial" w:eastAsia="Times New Roman" w:hAnsi="Arial" w:cstheme="majorBidi"/>
          <w:vanish/>
          <w:sz w:val="20"/>
          <w:szCs w:val="24"/>
        </w:rPr>
      </w:pPr>
      <w:bookmarkStart w:id="17" w:name="_Toc162434083"/>
      <w:bookmarkStart w:id="18" w:name="_Toc162434140"/>
      <w:bookmarkStart w:id="19" w:name="_Toc162434193"/>
      <w:bookmarkStart w:id="20" w:name="_Toc162434216"/>
      <w:bookmarkStart w:id="21" w:name="_Toc162434333"/>
      <w:bookmarkEnd w:id="17"/>
      <w:bookmarkEnd w:id="18"/>
      <w:bookmarkEnd w:id="19"/>
      <w:bookmarkEnd w:id="20"/>
      <w:bookmarkEnd w:id="21"/>
    </w:p>
    <w:p w:rsidR="000C691D" w:rsidRPr="000C691D" w:rsidRDefault="000C691D" w:rsidP="000C691D">
      <w:pPr>
        <w:pStyle w:val="Odstavekseznama"/>
        <w:keepNext/>
        <w:keepLines/>
        <w:numPr>
          <w:ilvl w:val="1"/>
          <w:numId w:val="25"/>
        </w:numPr>
        <w:spacing w:before="40" w:after="0"/>
        <w:contextualSpacing w:val="0"/>
        <w:outlineLvl w:val="2"/>
        <w:rPr>
          <w:rFonts w:ascii="Arial" w:eastAsia="Times New Roman" w:hAnsi="Arial" w:cstheme="majorBidi"/>
          <w:vanish/>
          <w:sz w:val="20"/>
          <w:szCs w:val="24"/>
        </w:rPr>
      </w:pPr>
      <w:bookmarkStart w:id="22" w:name="_Toc162434084"/>
      <w:bookmarkStart w:id="23" w:name="_Toc162434141"/>
      <w:bookmarkStart w:id="24" w:name="_Toc162434194"/>
      <w:bookmarkStart w:id="25" w:name="_Toc162434217"/>
      <w:bookmarkStart w:id="26" w:name="_Toc162434334"/>
      <w:bookmarkEnd w:id="22"/>
      <w:bookmarkEnd w:id="23"/>
      <w:bookmarkEnd w:id="24"/>
      <w:bookmarkEnd w:id="25"/>
      <w:bookmarkEnd w:id="26"/>
    </w:p>
    <w:p w:rsidR="000C691D" w:rsidRPr="000C691D" w:rsidRDefault="000C691D" w:rsidP="000C691D">
      <w:pPr>
        <w:pStyle w:val="Odstavekseznama"/>
        <w:keepNext/>
        <w:keepLines/>
        <w:numPr>
          <w:ilvl w:val="2"/>
          <w:numId w:val="25"/>
        </w:numPr>
        <w:spacing w:before="40" w:after="0"/>
        <w:ind w:left="426" w:hanging="426"/>
        <w:contextualSpacing w:val="0"/>
        <w:outlineLvl w:val="2"/>
        <w:rPr>
          <w:rFonts w:ascii="Arial" w:eastAsia="Times New Roman" w:hAnsi="Arial" w:cstheme="majorBidi"/>
          <w:vanish/>
          <w:sz w:val="20"/>
          <w:szCs w:val="24"/>
        </w:rPr>
      </w:pPr>
      <w:bookmarkStart w:id="27" w:name="_Toc162434085"/>
      <w:bookmarkStart w:id="28" w:name="_Toc162434142"/>
      <w:bookmarkStart w:id="29" w:name="_Toc162434195"/>
      <w:bookmarkStart w:id="30" w:name="_Toc162434218"/>
      <w:bookmarkStart w:id="31" w:name="_Toc162434335"/>
      <w:bookmarkEnd w:id="27"/>
      <w:bookmarkEnd w:id="28"/>
      <w:bookmarkEnd w:id="29"/>
      <w:bookmarkEnd w:id="30"/>
      <w:bookmarkEnd w:id="31"/>
    </w:p>
    <w:p w:rsidR="005415AB" w:rsidRPr="0040440D" w:rsidRDefault="005415AB" w:rsidP="005A790C">
      <w:pPr>
        <w:pStyle w:val="Naslov3"/>
      </w:pPr>
      <w:bookmarkStart w:id="32" w:name="_Toc162434219"/>
      <w:bookmarkStart w:id="33" w:name="_Toc162434336"/>
      <w:r w:rsidRPr="0040440D">
        <w:t>Operativno-komunikacijska dejavnost</w:t>
      </w:r>
      <w:bookmarkEnd w:id="32"/>
      <w:bookmarkEnd w:id="33"/>
    </w:p>
    <w:p w:rsidR="005415AB" w:rsidRPr="0040440D" w:rsidRDefault="005415AB" w:rsidP="0040440D">
      <w:pPr>
        <w:spacing w:after="0" w:line="240" w:lineRule="auto"/>
        <w:jc w:val="both"/>
        <w:rPr>
          <w:rFonts w:ascii="Arial" w:eastAsia="Times New Roman" w:hAnsi="Arial" w:cs="Arial"/>
          <w:bCs/>
          <w:sz w:val="20"/>
          <w:szCs w:val="20"/>
        </w:rPr>
      </w:pPr>
    </w:p>
    <w:p w:rsidR="005415AB" w:rsidRDefault="005415AB" w:rsidP="0040440D">
      <w:pPr>
        <w:spacing w:after="0" w:line="240" w:lineRule="auto"/>
        <w:jc w:val="both"/>
        <w:rPr>
          <w:rFonts w:ascii="Arial" w:hAnsi="Arial" w:cs="Arial"/>
          <w:bCs/>
          <w:sz w:val="20"/>
          <w:szCs w:val="20"/>
        </w:rPr>
      </w:pPr>
      <w:r w:rsidRPr="0040440D">
        <w:rPr>
          <w:rFonts w:ascii="Arial" w:hAnsi="Arial" w:cs="Arial"/>
          <w:bCs/>
          <w:sz w:val="20"/>
          <w:szCs w:val="20"/>
        </w:rPr>
        <w:t xml:space="preserve">V letu 2023 je bilo na interventno telefonsko številko 113 sprejetih 71.485 klicev, obravnavanih je bilo 26.641 interventnih dogodkov, od tega je bilo 509 nujnih klicev. V primerjalnem obdobju </w:t>
      </w:r>
      <w:r w:rsidR="00F305A0">
        <w:rPr>
          <w:rFonts w:ascii="Arial" w:hAnsi="Arial" w:cs="Arial"/>
          <w:bCs/>
          <w:sz w:val="20"/>
          <w:szCs w:val="20"/>
        </w:rPr>
        <w:t>5-</w:t>
      </w:r>
      <w:r w:rsidRPr="0040440D">
        <w:rPr>
          <w:rFonts w:ascii="Arial" w:hAnsi="Arial" w:cs="Arial"/>
          <w:bCs/>
          <w:sz w:val="20"/>
          <w:szCs w:val="20"/>
        </w:rPr>
        <w:t xml:space="preserve">let se je število sprejetih klicev na številko 113 prva </w:t>
      </w:r>
      <w:r w:rsidR="00F305A0">
        <w:rPr>
          <w:rFonts w:ascii="Arial" w:hAnsi="Arial" w:cs="Arial"/>
          <w:bCs/>
          <w:sz w:val="20"/>
          <w:szCs w:val="20"/>
        </w:rPr>
        <w:t>4-</w:t>
      </w:r>
      <w:r w:rsidRPr="0040440D">
        <w:rPr>
          <w:rFonts w:ascii="Arial" w:hAnsi="Arial" w:cs="Arial"/>
          <w:bCs/>
          <w:sz w:val="20"/>
          <w:szCs w:val="20"/>
        </w:rPr>
        <w:t>leta zmanjševalo, v zadnjem letu pa se je število klicev povečalo, enako je tudi pri nujnih interventnih dogodkih. Število vseh interventnih dogodkov je po rahlem upadan</w:t>
      </w:r>
      <w:r w:rsidR="00C813B1">
        <w:rPr>
          <w:rFonts w:ascii="Arial" w:hAnsi="Arial" w:cs="Arial"/>
          <w:bCs/>
          <w:sz w:val="20"/>
          <w:szCs w:val="20"/>
        </w:rPr>
        <w:t xml:space="preserve">ju v letih 2020 in 2021, v </w:t>
      </w:r>
      <w:r w:rsidRPr="0040440D">
        <w:rPr>
          <w:rFonts w:ascii="Arial" w:hAnsi="Arial" w:cs="Arial"/>
          <w:bCs/>
          <w:sz w:val="20"/>
          <w:szCs w:val="20"/>
        </w:rPr>
        <w:t>let</w:t>
      </w:r>
      <w:r w:rsidR="00C813B1">
        <w:rPr>
          <w:rFonts w:ascii="Arial" w:hAnsi="Arial" w:cs="Arial"/>
          <w:bCs/>
          <w:sz w:val="20"/>
          <w:szCs w:val="20"/>
        </w:rPr>
        <w:t>ih</w:t>
      </w:r>
      <w:r w:rsidRPr="0040440D">
        <w:rPr>
          <w:rFonts w:ascii="Arial" w:hAnsi="Arial" w:cs="Arial"/>
          <w:bCs/>
          <w:sz w:val="20"/>
          <w:szCs w:val="20"/>
        </w:rPr>
        <w:t xml:space="preserve"> 2022 in 2023 ponovno začelo naraščati. Povprečen čas sprejema klicev na številko 113 je bil 5,3 sekunde in je krepko pod povprečjem od zadanega letnega cilja in  pod povprečjem Slovenije. V letu 2023 je bilo 2.752 nedogovorjenih klicev oz. 4,0 % od vseh klicev</w:t>
      </w:r>
      <w:r w:rsidR="00C813B1">
        <w:rPr>
          <w:rFonts w:ascii="Arial" w:hAnsi="Arial" w:cs="Arial"/>
          <w:bCs/>
          <w:sz w:val="20"/>
          <w:szCs w:val="20"/>
        </w:rPr>
        <w:t>. N</w:t>
      </w:r>
      <w:r w:rsidRPr="0040440D">
        <w:rPr>
          <w:rFonts w:ascii="Arial" w:hAnsi="Arial" w:cs="Arial"/>
          <w:bCs/>
          <w:sz w:val="20"/>
          <w:szCs w:val="20"/>
        </w:rPr>
        <w:t>eodgovorjeni klici se konstantno zmanjšujejo že od leta 2019. Na interventne dogodke je bilo napotenih 26.217 policijskih patrulj.</w:t>
      </w:r>
    </w:p>
    <w:p w:rsidR="00995BB0" w:rsidRPr="0040440D" w:rsidRDefault="00995BB0" w:rsidP="0040440D">
      <w:pPr>
        <w:spacing w:after="0" w:line="240" w:lineRule="auto"/>
        <w:jc w:val="both"/>
        <w:rPr>
          <w:rFonts w:ascii="Arial" w:hAnsi="Arial" w:cs="Arial"/>
          <w:bCs/>
          <w:color w:val="FF0000"/>
          <w:sz w:val="20"/>
          <w:szCs w:val="20"/>
        </w:rPr>
      </w:pPr>
    </w:p>
    <w:p w:rsidR="005415AB" w:rsidRDefault="005415AB" w:rsidP="0040440D">
      <w:pPr>
        <w:spacing w:after="0" w:line="240" w:lineRule="auto"/>
        <w:jc w:val="both"/>
        <w:rPr>
          <w:rFonts w:ascii="Arial" w:hAnsi="Arial" w:cs="Arial"/>
          <w:bCs/>
          <w:sz w:val="20"/>
          <w:szCs w:val="20"/>
        </w:rPr>
      </w:pPr>
      <w:r w:rsidRPr="0040440D">
        <w:rPr>
          <w:rFonts w:ascii="Arial" w:hAnsi="Arial" w:cs="Arial"/>
          <w:bCs/>
          <w:sz w:val="20"/>
          <w:szCs w:val="20"/>
        </w:rPr>
        <w:t xml:space="preserve">V Dnevnik dogodkov OKC PU Celje je bilo v letu 2023 opravljenih 99.362 zapisov. Največ zapisov je s področja prometne varnosti </w:t>
      </w:r>
      <w:r w:rsidR="00D51999">
        <w:rPr>
          <w:rFonts w:ascii="Arial" w:hAnsi="Arial" w:cs="Arial"/>
          <w:bCs/>
          <w:sz w:val="20"/>
          <w:szCs w:val="20"/>
        </w:rPr>
        <w:t>[</w:t>
      </w:r>
      <w:r w:rsidRPr="0040440D">
        <w:rPr>
          <w:rFonts w:ascii="Arial" w:hAnsi="Arial" w:cs="Arial"/>
          <w:bCs/>
          <w:sz w:val="20"/>
          <w:szCs w:val="20"/>
        </w:rPr>
        <w:t>10.815</w:t>
      </w:r>
      <w:r w:rsidR="00D51999">
        <w:rPr>
          <w:rFonts w:ascii="Arial" w:hAnsi="Arial" w:cs="Arial"/>
          <w:bCs/>
          <w:sz w:val="20"/>
          <w:szCs w:val="20"/>
        </w:rPr>
        <w:t>]</w:t>
      </w:r>
      <w:r w:rsidRPr="0040440D">
        <w:rPr>
          <w:rFonts w:ascii="Arial" w:hAnsi="Arial" w:cs="Arial"/>
          <w:bCs/>
          <w:sz w:val="20"/>
          <w:szCs w:val="20"/>
        </w:rPr>
        <w:t xml:space="preserve">, sledi kriminaliteta </w:t>
      </w:r>
      <w:r w:rsidR="00D51999">
        <w:rPr>
          <w:rFonts w:ascii="Arial" w:hAnsi="Arial" w:cs="Arial"/>
          <w:bCs/>
          <w:sz w:val="20"/>
          <w:szCs w:val="20"/>
        </w:rPr>
        <w:t>[</w:t>
      </w:r>
      <w:r w:rsidRPr="0040440D">
        <w:rPr>
          <w:rFonts w:ascii="Arial" w:hAnsi="Arial" w:cs="Arial"/>
          <w:bCs/>
          <w:sz w:val="20"/>
          <w:szCs w:val="20"/>
        </w:rPr>
        <w:t>6.288</w:t>
      </w:r>
      <w:r w:rsidR="00D51999">
        <w:rPr>
          <w:rFonts w:ascii="Arial" w:hAnsi="Arial" w:cs="Arial"/>
          <w:bCs/>
          <w:sz w:val="20"/>
          <w:szCs w:val="20"/>
        </w:rPr>
        <w:t>]</w:t>
      </w:r>
      <w:r w:rsidRPr="0040440D">
        <w:rPr>
          <w:rFonts w:ascii="Arial" w:hAnsi="Arial" w:cs="Arial"/>
          <w:bCs/>
          <w:sz w:val="20"/>
          <w:szCs w:val="20"/>
        </w:rPr>
        <w:t xml:space="preserve">, na tretjem mestu je javni red in mir </w:t>
      </w:r>
      <w:r w:rsidR="00D51999">
        <w:rPr>
          <w:rFonts w:ascii="Arial" w:hAnsi="Arial" w:cs="Arial"/>
          <w:bCs/>
          <w:sz w:val="20"/>
          <w:szCs w:val="20"/>
        </w:rPr>
        <w:t>[5.804]</w:t>
      </w:r>
      <w:r w:rsidRPr="0040440D">
        <w:rPr>
          <w:rFonts w:ascii="Arial" w:hAnsi="Arial" w:cs="Arial"/>
          <w:bCs/>
          <w:sz w:val="20"/>
          <w:szCs w:val="20"/>
        </w:rPr>
        <w:t xml:space="preserve">. Število zapisov v dnevnik dogodkov se je do leta 2021 povečevalo, v  letu 2022 je bil zaznan minimalen upad, v letu 2023 pa je ponovno zaznan porast zapisov in sicer je bilo 4690 zapisov več glede na leto 2022. </w:t>
      </w:r>
    </w:p>
    <w:p w:rsidR="00995BB0" w:rsidRPr="0040440D" w:rsidRDefault="00995BB0" w:rsidP="0040440D">
      <w:pPr>
        <w:spacing w:after="0" w:line="240" w:lineRule="auto"/>
        <w:jc w:val="both"/>
        <w:rPr>
          <w:rFonts w:ascii="Arial" w:hAnsi="Arial" w:cs="Arial"/>
          <w:bCs/>
          <w:sz w:val="20"/>
          <w:szCs w:val="20"/>
        </w:rPr>
      </w:pPr>
    </w:p>
    <w:p w:rsidR="005415AB" w:rsidRDefault="005415AB" w:rsidP="0040440D">
      <w:pPr>
        <w:spacing w:after="0" w:line="240" w:lineRule="auto"/>
        <w:jc w:val="both"/>
        <w:rPr>
          <w:rFonts w:ascii="Arial" w:hAnsi="Arial" w:cs="Arial"/>
          <w:bCs/>
          <w:sz w:val="20"/>
          <w:szCs w:val="20"/>
        </w:rPr>
      </w:pPr>
      <w:r w:rsidRPr="0040440D">
        <w:rPr>
          <w:rFonts w:ascii="Arial" w:hAnsi="Arial" w:cs="Arial"/>
          <w:bCs/>
          <w:sz w:val="20"/>
          <w:szCs w:val="20"/>
        </w:rPr>
        <w:t>Povprečni reakcijski čas za vse interventne dogodke se je v letu 2023 nekoliko daljši in znaša 20</w:t>
      </w:r>
      <w:r w:rsidR="002732C0">
        <w:rPr>
          <w:rFonts w:ascii="Arial" w:hAnsi="Arial" w:cs="Arial"/>
          <w:bCs/>
          <w:sz w:val="20"/>
          <w:szCs w:val="20"/>
        </w:rPr>
        <w:t>,</w:t>
      </w:r>
      <w:r w:rsidRPr="0040440D">
        <w:rPr>
          <w:rFonts w:ascii="Arial" w:hAnsi="Arial" w:cs="Arial"/>
          <w:bCs/>
          <w:sz w:val="20"/>
          <w:szCs w:val="20"/>
        </w:rPr>
        <w:t xml:space="preserve">40 minute, vendar je še vedno pod povprečjem </w:t>
      </w:r>
      <w:r w:rsidR="002732C0">
        <w:rPr>
          <w:rFonts w:ascii="Arial" w:hAnsi="Arial" w:cs="Arial"/>
          <w:bCs/>
          <w:sz w:val="20"/>
          <w:szCs w:val="20"/>
        </w:rPr>
        <w:t>reakcijskega časa zabeleženega na nivoju države</w:t>
      </w:r>
      <w:r w:rsidRPr="0040440D">
        <w:rPr>
          <w:rFonts w:ascii="Arial" w:hAnsi="Arial" w:cs="Arial"/>
          <w:bCs/>
          <w:sz w:val="20"/>
          <w:szCs w:val="20"/>
        </w:rPr>
        <w:t xml:space="preserve">. Povprečni reakcijski čas pri nujnih interventnih dogodkih 2023 je bil nekoliko krajši od leta 2022, </w:t>
      </w:r>
      <w:r w:rsidR="002732C0">
        <w:rPr>
          <w:rFonts w:ascii="Arial" w:hAnsi="Arial" w:cs="Arial"/>
          <w:bCs/>
          <w:sz w:val="20"/>
          <w:szCs w:val="20"/>
        </w:rPr>
        <w:t xml:space="preserve">in </w:t>
      </w:r>
      <w:r w:rsidRPr="0040440D">
        <w:rPr>
          <w:rFonts w:ascii="Arial" w:hAnsi="Arial" w:cs="Arial"/>
          <w:bCs/>
          <w:sz w:val="20"/>
          <w:szCs w:val="20"/>
        </w:rPr>
        <w:t>znaša 12</w:t>
      </w:r>
      <w:r w:rsidR="002732C0">
        <w:rPr>
          <w:rFonts w:ascii="Arial" w:hAnsi="Arial" w:cs="Arial"/>
          <w:bCs/>
          <w:sz w:val="20"/>
          <w:szCs w:val="20"/>
        </w:rPr>
        <w:t>,</w:t>
      </w:r>
      <w:r w:rsidRPr="0040440D">
        <w:rPr>
          <w:rFonts w:ascii="Arial" w:hAnsi="Arial" w:cs="Arial"/>
          <w:bCs/>
          <w:sz w:val="20"/>
          <w:szCs w:val="20"/>
        </w:rPr>
        <w:t>03 minute</w:t>
      </w:r>
      <w:r w:rsidR="002732C0">
        <w:rPr>
          <w:rFonts w:ascii="Arial" w:hAnsi="Arial" w:cs="Arial"/>
          <w:bCs/>
          <w:sz w:val="20"/>
          <w:szCs w:val="20"/>
        </w:rPr>
        <w:t xml:space="preserve">, kar </w:t>
      </w:r>
      <w:r w:rsidRPr="0040440D">
        <w:rPr>
          <w:rFonts w:ascii="Arial" w:hAnsi="Arial" w:cs="Arial"/>
          <w:bCs/>
          <w:sz w:val="20"/>
          <w:szCs w:val="20"/>
        </w:rPr>
        <w:t>je nad povprečjem reakcijskih časov za nujne interventne dogodke v Sloveniji</w:t>
      </w:r>
      <w:r w:rsidR="002732C0">
        <w:rPr>
          <w:rFonts w:ascii="Arial" w:hAnsi="Arial" w:cs="Arial"/>
          <w:bCs/>
          <w:sz w:val="20"/>
          <w:szCs w:val="20"/>
        </w:rPr>
        <w:t xml:space="preserve"> [12,</w:t>
      </w:r>
      <w:r w:rsidRPr="0040440D">
        <w:rPr>
          <w:rFonts w:ascii="Arial" w:hAnsi="Arial" w:cs="Arial"/>
          <w:bCs/>
          <w:sz w:val="20"/>
          <w:szCs w:val="20"/>
        </w:rPr>
        <w:t>04 minute</w:t>
      </w:r>
      <w:r w:rsidR="002732C0">
        <w:rPr>
          <w:rFonts w:ascii="Arial" w:hAnsi="Arial" w:cs="Arial"/>
          <w:bCs/>
          <w:sz w:val="20"/>
          <w:szCs w:val="20"/>
        </w:rPr>
        <w:t>]</w:t>
      </w:r>
      <w:r w:rsidRPr="0040440D">
        <w:rPr>
          <w:rFonts w:ascii="Arial" w:hAnsi="Arial" w:cs="Arial"/>
          <w:bCs/>
          <w:sz w:val="20"/>
          <w:szCs w:val="20"/>
        </w:rPr>
        <w:t>.</w:t>
      </w:r>
      <w:r w:rsidRPr="00DC2722">
        <w:rPr>
          <w:rFonts w:ascii="Arial" w:hAnsi="Arial" w:cs="Arial"/>
          <w:bCs/>
          <w:sz w:val="20"/>
          <w:szCs w:val="20"/>
        </w:rPr>
        <w:t xml:space="preserve"> </w:t>
      </w:r>
      <w:r w:rsidRPr="0040440D">
        <w:rPr>
          <w:rFonts w:ascii="Arial" w:hAnsi="Arial" w:cs="Arial"/>
          <w:bCs/>
          <w:sz w:val="20"/>
          <w:szCs w:val="20"/>
        </w:rPr>
        <w:t>Opravljenih je bilo skupno 24.979 obveščanj pristojnih služb in posameznikov.</w:t>
      </w:r>
    </w:p>
    <w:p w:rsidR="00995BB0" w:rsidRPr="0040440D" w:rsidRDefault="00995BB0" w:rsidP="0040440D">
      <w:pPr>
        <w:spacing w:after="0" w:line="240" w:lineRule="auto"/>
        <w:jc w:val="both"/>
        <w:rPr>
          <w:rFonts w:ascii="Arial" w:hAnsi="Arial" w:cs="Arial"/>
          <w:bCs/>
          <w:sz w:val="20"/>
          <w:szCs w:val="20"/>
        </w:rPr>
      </w:pPr>
    </w:p>
    <w:p w:rsidR="005415AB" w:rsidRPr="00DC2722" w:rsidRDefault="005415AB" w:rsidP="0040440D">
      <w:pPr>
        <w:spacing w:after="0" w:line="240" w:lineRule="auto"/>
        <w:jc w:val="both"/>
        <w:rPr>
          <w:rFonts w:ascii="Arial" w:hAnsi="Arial" w:cs="Arial"/>
          <w:bCs/>
          <w:sz w:val="20"/>
          <w:szCs w:val="20"/>
        </w:rPr>
      </w:pPr>
      <w:r w:rsidRPr="0040440D">
        <w:rPr>
          <w:rFonts w:ascii="Arial" w:hAnsi="Arial" w:cs="Arial"/>
          <w:bCs/>
          <w:sz w:val="20"/>
          <w:szCs w:val="20"/>
        </w:rPr>
        <w:t>Na podlagi ocen opravljenega dela, statističnih podatkov, ugotovitev analiz, predvsem pa celovite realizacije načrtovanih aktivnosti, ocenjujemo, da je bilo delo na področju operativno komunikacijske dejavnosti opravljeno zelo dobro.</w:t>
      </w:r>
    </w:p>
    <w:p w:rsidR="005415AB" w:rsidRPr="0040440D" w:rsidRDefault="005415AB" w:rsidP="0040440D">
      <w:pPr>
        <w:spacing w:after="0" w:line="240" w:lineRule="auto"/>
        <w:jc w:val="both"/>
        <w:rPr>
          <w:rFonts w:ascii="Arial" w:eastAsia="Times New Roman" w:hAnsi="Arial" w:cs="Arial"/>
          <w:bCs/>
          <w:sz w:val="20"/>
          <w:szCs w:val="20"/>
        </w:rPr>
      </w:pPr>
    </w:p>
    <w:p w:rsidR="00A02D92" w:rsidRPr="0040440D" w:rsidRDefault="00A02D92" w:rsidP="005A790C">
      <w:pPr>
        <w:pStyle w:val="Naslov3"/>
      </w:pPr>
      <w:bookmarkStart w:id="34" w:name="_Toc162434220"/>
      <w:bookmarkStart w:id="35" w:name="_Toc162434337"/>
      <w:r w:rsidRPr="0040440D">
        <w:t>Forenzična in kriminalistično-tehnična dejavnost</w:t>
      </w:r>
      <w:bookmarkEnd w:id="34"/>
      <w:bookmarkEnd w:id="35"/>
    </w:p>
    <w:p w:rsidR="00A02D92" w:rsidRPr="0040440D" w:rsidRDefault="00A02D92" w:rsidP="0040440D">
      <w:pPr>
        <w:spacing w:after="0" w:line="240" w:lineRule="auto"/>
        <w:jc w:val="both"/>
        <w:rPr>
          <w:rFonts w:ascii="Arial" w:eastAsia="Times New Roman" w:hAnsi="Arial" w:cs="Arial"/>
          <w:bCs/>
          <w:sz w:val="20"/>
          <w:szCs w:val="20"/>
        </w:rPr>
      </w:pPr>
    </w:p>
    <w:p w:rsidR="00A02D92" w:rsidRPr="0040440D" w:rsidRDefault="00A02D92" w:rsidP="0040440D">
      <w:pPr>
        <w:spacing w:after="0" w:line="240" w:lineRule="auto"/>
        <w:jc w:val="both"/>
        <w:rPr>
          <w:rFonts w:ascii="Arial" w:eastAsia="Times New Roman" w:hAnsi="Arial" w:cs="Arial"/>
          <w:sz w:val="20"/>
          <w:szCs w:val="24"/>
        </w:rPr>
      </w:pPr>
      <w:r w:rsidRPr="0040440D">
        <w:rPr>
          <w:rFonts w:ascii="Arial" w:eastAsia="Times New Roman" w:hAnsi="Arial" w:cs="Arial"/>
          <w:sz w:val="20"/>
          <w:szCs w:val="24"/>
        </w:rPr>
        <w:t xml:space="preserve">Iz podatkov s področja kriminalistično-tehničnih opravil in ogledne dejavnosti je razvidno, da je trend opravljenih ogledov krajev kaznivih dejanj in drugih dogodkov na območju PU Celje v obdobju zadnjih </w:t>
      </w:r>
      <w:r w:rsidR="003B7D8C">
        <w:rPr>
          <w:rFonts w:ascii="Arial" w:eastAsia="Times New Roman" w:hAnsi="Arial" w:cs="Arial"/>
          <w:sz w:val="20"/>
          <w:szCs w:val="24"/>
        </w:rPr>
        <w:t>10-</w:t>
      </w:r>
      <w:r w:rsidRPr="0040440D">
        <w:rPr>
          <w:rFonts w:ascii="Arial" w:eastAsia="Times New Roman" w:hAnsi="Arial" w:cs="Arial"/>
          <w:sz w:val="20"/>
          <w:szCs w:val="24"/>
        </w:rPr>
        <w:t>letih v upadanju, vendar se je v letu 2023 trend obrnil, tako je bilo opravljenih skupno 2.417 ogledov, 10</w:t>
      </w:r>
      <w:r w:rsidR="003B7D8C">
        <w:rPr>
          <w:rFonts w:ascii="Arial" w:eastAsia="Times New Roman" w:hAnsi="Arial" w:cs="Arial"/>
          <w:sz w:val="20"/>
          <w:szCs w:val="24"/>
        </w:rPr>
        <w:t>-</w:t>
      </w:r>
      <w:r w:rsidRPr="0040440D">
        <w:rPr>
          <w:rFonts w:ascii="Arial" w:eastAsia="Times New Roman" w:hAnsi="Arial" w:cs="Arial"/>
          <w:sz w:val="20"/>
          <w:szCs w:val="24"/>
        </w:rPr>
        <w:t xml:space="preserve">letno povprečje pa </w:t>
      </w:r>
      <w:r w:rsidR="003B7D8C">
        <w:rPr>
          <w:rFonts w:ascii="Arial" w:eastAsia="Times New Roman" w:hAnsi="Arial" w:cs="Arial"/>
          <w:sz w:val="20"/>
          <w:szCs w:val="24"/>
        </w:rPr>
        <w:t>je</w:t>
      </w:r>
      <w:r w:rsidRPr="0040440D">
        <w:rPr>
          <w:rFonts w:ascii="Arial" w:eastAsia="Times New Roman" w:hAnsi="Arial" w:cs="Arial"/>
          <w:sz w:val="20"/>
          <w:szCs w:val="24"/>
        </w:rPr>
        <w:t xml:space="preserve"> 2.408. V letu 2023 je bilo tako 237 ogledov več kot v letu 2022. Konkretno se je zmanjšalo število ogledov pri katerih so nudili strokovno pomoč kriminalistični tehniki, ki glede na 6</w:t>
      </w:r>
      <w:r w:rsidR="003B7D8C">
        <w:rPr>
          <w:rFonts w:ascii="Arial" w:eastAsia="Times New Roman" w:hAnsi="Arial" w:cs="Arial"/>
          <w:sz w:val="20"/>
          <w:szCs w:val="24"/>
        </w:rPr>
        <w:t>-</w:t>
      </w:r>
      <w:r w:rsidRPr="0040440D">
        <w:rPr>
          <w:rFonts w:ascii="Arial" w:eastAsia="Times New Roman" w:hAnsi="Arial" w:cs="Arial"/>
          <w:sz w:val="20"/>
          <w:szCs w:val="24"/>
        </w:rPr>
        <w:t xml:space="preserve">letno povprečje znaša 10,8 %. V letu 2023, zaradi teže kaznivih dejanj in zahtevnosti ogledov, </w:t>
      </w:r>
      <w:r w:rsidR="003B7D8C">
        <w:rPr>
          <w:rFonts w:ascii="Arial" w:eastAsia="Times New Roman" w:hAnsi="Arial" w:cs="Arial"/>
          <w:sz w:val="20"/>
          <w:szCs w:val="24"/>
        </w:rPr>
        <w:t>na Policijski upravi</w:t>
      </w:r>
      <w:r w:rsidRPr="0040440D">
        <w:rPr>
          <w:rFonts w:ascii="Arial" w:eastAsia="Times New Roman" w:hAnsi="Arial" w:cs="Arial"/>
          <w:sz w:val="20"/>
          <w:szCs w:val="24"/>
        </w:rPr>
        <w:t xml:space="preserve"> Celje beležimo povečan</w:t>
      </w:r>
      <w:r w:rsidR="003B7D8C">
        <w:rPr>
          <w:rFonts w:ascii="Arial" w:eastAsia="Times New Roman" w:hAnsi="Arial" w:cs="Arial"/>
          <w:sz w:val="20"/>
          <w:szCs w:val="24"/>
        </w:rPr>
        <w:t>o število</w:t>
      </w:r>
      <w:r w:rsidRPr="0040440D">
        <w:rPr>
          <w:rFonts w:ascii="Arial" w:eastAsia="Times New Roman" w:hAnsi="Arial" w:cs="Arial"/>
          <w:sz w:val="20"/>
          <w:szCs w:val="24"/>
        </w:rPr>
        <w:t xml:space="preserve"> zaprosil z zavarovanimi sledovi, saj je bilo posredovanih 1.642 zavarovanih sledi </w:t>
      </w:r>
      <w:r w:rsidR="003B7D8C">
        <w:rPr>
          <w:rFonts w:ascii="Arial" w:eastAsia="Times New Roman" w:hAnsi="Arial" w:cs="Arial"/>
          <w:sz w:val="20"/>
          <w:szCs w:val="24"/>
        </w:rPr>
        <w:t>[</w:t>
      </w:r>
      <w:r w:rsidRPr="0040440D">
        <w:rPr>
          <w:rFonts w:ascii="Arial" w:eastAsia="Times New Roman" w:hAnsi="Arial" w:cs="Arial"/>
          <w:sz w:val="20"/>
          <w:szCs w:val="24"/>
        </w:rPr>
        <w:t>10</w:t>
      </w:r>
      <w:r w:rsidR="003B7D8C">
        <w:rPr>
          <w:rFonts w:ascii="Arial" w:eastAsia="Times New Roman" w:hAnsi="Arial" w:cs="Arial"/>
          <w:sz w:val="20"/>
          <w:szCs w:val="24"/>
        </w:rPr>
        <w:t>-</w:t>
      </w:r>
      <w:r w:rsidRPr="0040440D">
        <w:rPr>
          <w:rFonts w:ascii="Arial" w:eastAsia="Times New Roman" w:hAnsi="Arial" w:cs="Arial"/>
          <w:sz w:val="20"/>
          <w:szCs w:val="24"/>
        </w:rPr>
        <w:t>letno povprečje pa je 1.493</w:t>
      </w:r>
      <w:r w:rsidR="003B7D8C">
        <w:rPr>
          <w:rFonts w:ascii="Arial" w:eastAsia="Times New Roman" w:hAnsi="Arial" w:cs="Arial"/>
          <w:sz w:val="20"/>
          <w:szCs w:val="24"/>
        </w:rPr>
        <w:t>]</w:t>
      </w:r>
      <w:r w:rsidRPr="0040440D">
        <w:rPr>
          <w:rFonts w:ascii="Arial" w:eastAsia="Times New Roman" w:hAnsi="Arial" w:cs="Arial"/>
          <w:sz w:val="20"/>
          <w:szCs w:val="24"/>
        </w:rPr>
        <w:t>. Konkretno je bilo največje povečanje zavarovanih sledi na področju DNK</w:t>
      </w:r>
      <w:r w:rsidR="000E1026">
        <w:rPr>
          <w:rFonts w:ascii="Arial" w:eastAsia="Times New Roman" w:hAnsi="Arial" w:cs="Arial"/>
          <w:sz w:val="20"/>
          <w:szCs w:val="24"/>
        </w:rPr>
        <w:t xml:space="preserve"> [</w:t>
      </w:r>
      <w:r w:rsidRPr="0040440D">
        <w:rPr>
          <w:rFonts w:ascii="Arial" w:eastAsia="Times New Roman" w:hAnsi="Arial" w:cs="Arial"/>
          <w:sz w:val="20"/>
          <w:szCs w:val="24"/>
        </w:rPr>
        <w:t>vlaken in las</w:t>
      </w:r>
      <w:r w:rsidR="000E1026">
        <w:rPr>
          <w:rFonts w:ascii="Arial" w:eastAsia="Times New Roman" w:hAnsi="Arial" w:cs="Arial"/>
          <w:sz w:val="20"/>
          <w:szCs w:val="24"/>
        </w:rPr>
        <w:t xml:space="preserve">, </w:t>
      </w:r>
      <w:r w:rsidRPr="0040440D">
        <w:rPr>
          <w:rFonts w:ascii="Arial" w:eastAsia="Times New Roman" w:hAnsi="Arial" w:cs="Arial"/>
          <w:sz w:val="20"/>
          <w:szCs w:val="24"/>
        </w:rPr>
        <w:t>požarov in eksplozij</w:t>
      </w:r>
      <w:r w:rsidR="000E1026">
        <w:rPr>
          <w:rFonts w:ascii="Arial" w:eastAsia="Times New Roman" w:hAnsi="Arial" w:cs="Arial"/>
          <w:sz w:val="20"/>
          <w:szCs w:val="24"/>
        </w:rPr>
        <w:t>,</w:t>
      </w:r>
      <w:r w:rsidRPr="0040440D">
        <w:rPr>
          <w:rFonts w:ascii="Arial" w:eastAsia="Times New Roman" w:hAnsi="Arial" w:cs="Arial"/>
          <w:sz w:val="20"/>
          <w:szCs w:val="24"/>
        </w:rPr>
        <w:t xml:space="preserve"> barv in lakov</w:t>
      </w:r>
      <w:r w:rsidR="000E1026">
        <w:rPr>
          <w:rFonts w:ascii="Arial" w:eastAsia="Times New Roman" w:hAnsi="Arial" w:cs="Arial"/>
          <w:sz w:val="20"/>
          <w:szCs w:val="24"/>
        </w:rPr>
        <w:t>,</w:t>
      </w:r>
      <w:r w:rsidRPr="0040440D">
        <w:rPr>
          <w:rFonts w:ascii="Arial" w:eastAsia="Times New Roman" w:hAnsi="Arial" w:cs="Arial"/>
          <w:sz w:val="20"/>
          <w:szCs w:val="24"/>
        </w:rPr>
        <w:t xml:space="preserve"> orožj</w:t>
      </w:r>
      <w:r w:rsidR="000E1026">
        <w:rPr>
          <w:rFonts w:ascii="Arial" w:eastAsia="Times New Roman" w:hAnsi="Arial" w:cs="Arial"/>
          <w:sz w:val="20"/>
          <w:szCs w:val="24"/>
        </w:rPr>
        <w:t>a,</w:t>
      </w:r>
      <w:r w:rsidRPr="0040440D">
        <w:rPr>
          <w:rFonts w:ascii="Arial" w:eastAsia="Times New Roman" w:hAnsi="Arial" w:cs="Arial"/>
          <w:sz w:val="20"/>
          <w:szCs w:val="24"/>
        </w:rPr>
        <w:t xml:space="preserve"> in sledov orodja</w:t>
      </w:r>
      <w:r w:rsidR="000E1026">
        <w:rPr>
          <w:rFonts w:ascii="Arial" w:eastAsia="Times New Roman" w:hAnsi="Arial" w:cs="Arial"/>
          <w:sz w:val="20"/>
          <w:szCs w:val="24"/>
        </w:rPr>
        <w:t>]</w:t>
      </w:r>
      <w:r w:rsidRPr="0040440D">
        <w:rPr>
          <w:rFonts w:ascii="Arial" w:eastAsia="Times New Roman" w:hAnsi="Arial" w:cs="Arial"/>
          <w:sz w:val="20"/>
          <w:szCs w:val="24"/>
        </w:rPr>
        <w:t>. Sicer trend kriminalistično</w:t>
      </w:r>
      <w:r w:rsidR="000E1026">
        <w:rPr>
          <w:rFonts w:ascii="Arial" w:eastAsia="Times New Roman" w:hAnsi="Arial" w:cs="Arial"/>
          <w:sz w:val="20"/>
          <w:szCs w:val="24"/>
        </w:rPr>
        <w:t>-</w:t>
      </w:r>
      <w:r w:rsidRPr="0040440D">
        <w:rPr>
          <w:rFonts w:ascii="Arial" w:eastAsia="Times New Roman" w:hAnsi="Arial" w:cs="Arial"/>
          <w:sz w:val="20"/>
          <w:szCs w:val="24"/>
        </w:rPr>
        <w:t>tehnično obdelanih oseb skozi obdobje niha in je trenutno pod povprečjem, je pa dejansko odvisen od števila obravnavanih osumljencev. Ugotavlja se, da je bilo sicer opravljenih manj ogledov krajev kaznivih dejanj in dogodkov,</w:t>
      </w:r>
      <w:r w:rsidR="003B0FB0">
        <w:rPr>
          <w:rFonts w:ascii="Arial" w:eastAsia="Times New Roman" w:hAnsi="Arial" w:cs="Arial"/>
          <w:sz w:val="20"/>
          <w:szCs w:val="24"/>
        </w:rPr>
        <w:t xml:space="preserve"> </w:t>
      </w:r>
      <w:r w:rsidRPr="0040440D">
        <w:rPr>
          <w:rFonts w:ascii="Arial" w:eastAsia="Times New Roman" w:hAnsi="Arial" w:cs="Arial"/>
          <w:sz w:val="20"/>
          <w:szCs w:val="24"/>
        </w:rPr>
        <w:t xml:space="preserve">zavarovanih </w:t>
      </w:r>
      <w:r w:rsidR="003B0FB0">
        <w:rPr>
          <w:rFonts w:ascii="Arial" w:eastAsia="Times New Roman" w:hAnsi="Arial" w:cs="Arial"/>
          <w:sz w:val="20"/>
          <w:szCs w:val="24"/>
        </w:rPr>
        <w:t xml:space="preserve">je bilo </w:t>
      </w:r>
      <w:r w:rsidRPr="0040440D">
        <w:rPr>
          <w:rFonts w:ascii="Arial" w:eastAsia="Times New Roman" w:hAnsi="Arial" w:cs="Arial"/>
          <w:sz w:val="20"/>
          <w:szCs w:val="24"/>
        </w:rPr>
        <w:t>več sledi, ki so bile kakovostne in uporabne, saj se je število identificiranih oseb ponovno zvišalo, in je v trendu 10 letnega povprečja. V letu 2023 so v O</w:t>
      </w:r>
      <w:r w:rsidR="003B0FB0">
        <w:rPr>
          <w:rFonts w:ascii="Arial" w:eastAsia="Times New Roman" w:hAnsi="Arial" w:cs="Arial"/>
          <w:sz w:val="20"/>
          <w:szCs w:val="24"/>
        </w:rPr>
        <w:t>ddelku kriminalistične tehnike Sektorja kriminalistične policije Policijske uprave Celje</w:t>
      </w:r>
      <w:r w:rsidRPr="0040440D">
        <w:rPr>
          <w:rFonts w:ascii="Arial" w:eastAsia="Times New Roman" w:hAnsi="Arial" w:cs="Arial"/>
          <w:sz w:val="20"/>
          <w:szCs w:val="24"/>
        </w:rPr>
        <w:t xml:space="preserve">, v sodelovanju z </w:t>
      </w:r>
      <w:r w:rsidR="00545D92">
        <w:rPr>
          <w:rFonts w:ascii="Arial" w:eastAsia="Times New Roman" w:hAnsi="Arial" w:cs="Arial"/>
          <w:sz w:val="20"/>
          <w:szCs w:val="24"/>
        </w:rPr>
        <w:t>Generalno policijsko upravo Policijsko akademijo</w:t>
      </w:r>
      <w:r w:rsidRPr="0040440D">
        <w:rPr>
          <w:rFonts w:ascii="Arial" w:eastAsia="Times New Roman" w:hAnsi="Arial" w:cs="Arial"/>
          <w:sz w:val="20"/>
          <w:szCs w:val="24"/>
        </w:rPr>
        <w:t xml:space="preserve">, izvedena trimesečna strokovna usposabljanja policistov za izvajanje kriminalistično tehničnih opravil na </w:t>
      </w:r>
      <w:r w:rsidR="00545D92">
        <w:rPr>
          <w:rFonts w:ascii="Arial" w:eastAsia="Times New Roman" w:hAnsi="Arial" w:cs="Arial"/>
          <w:sz w:val="20"/>
          <w:szCs w:val="24"/>
        </w:rPr>
        <w:t>policijski upravi</w:t>
      </w:r>
      <w:r w:rsidRPr="0040440D">
        <w:rPr>
          <w:rFonts w:ascii="Arial" w:eastAsia="Times New Roman" w:hAnsi="Arial" w:cs="Arial"/>
          <w:sz w:val="20"/>
          <w:szCs w:val="24"/>
        </w:rPr>
        <w:t xml:space="preserve">, katero je zaključilo šest policistov. </w:t>
      </w:r>
    </w:p>
    <w:p w:rsidR="00A02D92" w:rsidRDefault="00A02D92" w:rsidP="0040440D">
      <w:pPr>
        <w:spacing w:after="0" w:line="240" w:lineRule="auto"/>
        <w:jc w:val="both"/>
        <w:rPr>
          <w:rFonts w:ascii="Arial" w:eastAsia="Times New Roman" w:hAnsi="Arial" w:cs="Arial"/>
          <w:bCs/>
          <w:sz w:val="20"/>
          <w:szCs w:val="20"/>
        </w:rPr>
      </w:pPr>
    </w:p>
    <w:p w:rsidR="00985829" w:rsidRPr="0040440D" w:rsidRDefault="00985829" w:rsidP="0040440D">
      <w:pPr>
        <w:spacing w:after="0" w:line="240" w:lineRule="auto"/>
        <w:jc w:val="both"/>
        <w:rPr>
          <w:rFonts w:ascii="Arial" w:eastAsia="Times New Roman" w:hAnsi="Arial" w:cs="Arial"/>
          <w:bCs/>
          <w:sz w:val="20"/>
          <w:szCs w:val="20"/>
        </w:rPr>
      </w:pPr>
    </w:p>
    <w:p w:rsidR="000C48CD" w:rsidRPr="0040440D" w:rsidRDefault="000C48CD" w:rsidP="005A790C">
      <w:pPr>
        <w:pStyle w:val="Naslov3"/>
      </w:pPr>
      <w:bookmarkStart w:id="36" w:name="_Toc2770824"/>
      <w:bookmarkStart w:id="37" w:name="_Toc160620896"/>
      <w:bookmarkStart w:id="38" w:name="_Toc162434221"/>
      <w:bookmarkStart w:id="39" w:name="_Toc162434338"/>
      <w:r w:rsidRPr="0040440D">
        <w:lastRenderedPageBreak/>
        <w:t>Raziskovalna, analitska in kriminalistično-obveščevalna dejavnost</w:t>
      </w:r>
      <w:bookmarkEnd w:id="36"/>
      <w:bookmarkEnd w:id="37"/>
      <w:bookmarkEnd w:id="38"/>
      <w:bookmarkEnd w:id="39"/>
      <w:r w:rsidRPr="0040440D">
        <w:t xml:space="preserve"> </w:t>
      </w:r>
    </w:p>
    <w:p w:rsidR="000C48CD" w:rsidRPr="0040440D" w:rsidRDefault="000C48CD" w:rsidP="0040440D">
      <w:pPr>
        <w:spacing w:after="0" w:line="240" w:lineRule="auto"/>
        <w:jc w:val="both"/>
        <w:rPr>
          <w:rFonts w:ascii="Arial" w:eastAsia="Times New Roman" w:hAnsi="Arial" w:cs="Arial"/>
          <w:sz w:val="20"/>
          <w:szCs w:val="20"/>
        </w:rPr>
      </w:pPr>
    </w:p>
    <w:p w:rsidR="000C48CD" w:rsidRPr="0040440D" w:rsidRDefault="000C48CD" w:rsidP="0040440D">
      <w:pPr>
        <w:spacing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 xml:space="preserve">Tudi v letu 2023 je prioriteta v </w:t>
      </w:r>
      <w:r w:rsidR="00292F3A">
        <w:rPr>
          <w:rFonts w:ascii="Arial" w:eastAsia="Times New Roman" w:hAnsi="Arial" w:cs="Arial"/>
          <w:color w:val="000000"/>
          <w:sz w:val="20"/>
          <w:szCs w:val="20"/>
          <w:lang w:eastAsia="sl-SI"/>
        </w:rPr>
        <w:t xml:space="preserve">Oddelku </w:t>
      </w:r>
      <w:r w:rsidR="0087375B">
        <w:rPr>
          <w:rFonts w:ascii="Arial" w:eastAsia="Times New Roman" w:hAnsi="Arial" w:cs="Arial"/>
          <w:color w:val="000000"/>
          <w:sz w:val="20"/>
          <w:szCs w:val="20"/>
          <w:lang w:eastAsia="sl-SI"/>
        </w:rPr>
        <w:t>za kriminalistično obveščevalno dejavnost</w:t>
      </w:r>
      <w:r w:rsidRPr="0040440D">
        <w:rPr>
          <w:rFonts w:ascii="Arial" w:eastAsia="Times New Roman" w:hAnsi="Arial" w:cs="Arial"/>
          <w:color w:val="000000"/>
          <w:sz w:val="20"/>
          <w:szCs w:val="20"/>
          <w:lang w:eastAsia="sl-SI"/>
        </w:rPr>
        <w:t xml:space="preserve"> </w:t>
      </w:r>
      <w:r w:rsidR="0087375B">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v maju </w:t>
      </w:r>
      <w:r w:rsidR="0087375B">
        <w:rPr>
          <w:rFonts w:ascii="Arial" w:eastAsia="Times New Roman" w:hAnsi="Arial" w:cs="Arial"/>
          <w:color w:val="000000"/>
          <w:sz w:val="20"/>
          <w:szCs w:val="20"/>
          <w:lang w:eastAsia="sl-SI"/>
        </w:rPr>
        <w:t xml:space="preserve">se je </w:t>
      </w:r>
      <w:r w:rsidRPr="0040440D">
        <w:rPr>
          <w:rFonts w:ascii="Arial" w:eastAsia="Times New Roman" w:hAnsi="Arial" w:cs="Arial"/>
          <w:color w:val="000000"/>
          <w:sz w:val="20"/>
          <w:szCs w:val="20"/>
          <w:lang w:eastAsia="sl-SI"/>
        </w:rPr>
        <w:t xml:space="preserve">preimenoval iz </w:t>
      </w:r>
      <w:r w:rsidR="00BB6ABA">
        <w:rPr>
          <w:rFonts w:ascii="Arial" w:eastAsia="Times New Roman" w:hAnsi="Arial" w:cs="Arial"/>
          <w:color w:val="000000"/>
          <w:sz w:val="20"/>
          <w:szCs w:val="20"/>
          <w:lang w:eastAsia="sl-SI"/>
        </w:rPr>
        <w:t>Oddelek za kriminalistično analitiko]</w:t>
      </w:r>
      <w:r w:rsidRPr="0040440D">
        <w:rPr>
          <w:rFonts w:ascii="Arial" w:eastAsia="Times New Roman" w:hAnsi="Arial" w:cs="Arial"/>
          <w:color w:val="000000"/>
          <w:sz w:val="20"/>
          <w:szCs w:val="20"/>
          <w:lang w:eastAsia="sl-SI"/>
        </w:rPr>
        <w:t xml:space="preserve"> pripravljanje kriminalistično analitičnih izdelkov predvsem za potrebe kriminalistov S</w:t>
      </w:r>
      <w:r w:rsidR="000239B1">
        <w:rPr>
          <w:rFonts w:ascii="Arial" w:eastAsia="Times New Roman" w:hAnsi="Arial" w:cs="Arial"/>
          <w:color w:val="000000"/>
          <w:sz w:val="20"/>
          <w:szCs w:val="20"/>
          <w:lang w:eastAsia="sl-SI"/>
        </w:rPr>
        <w:t>ektorja kriminalistične policije</w:t>
      </w:r>
      <w:r w:rsidRPr="0040440D">
        <w:rPr>
          <w:rFonts w:ascii="Arial" w:eastAsia="Times New Roman" w:hAnsi="Arial" w:cs="Arial"/>
          <w:color w:val="000000"/>
          <w:sz w:val="20"/>
          <w:szCs w:val="20"/>
          <w:lang w:eastAsia="sl-SI"/>
        </w:rPr>
        <w:t xml:space="preserve"> P</w:t>
      </w:r>
      <w:r w:rsidR="000239B1">
        <w:rPr>
          <w:rFonts w:ascii="Arial" w:eastAsia="Times New Roman" w:hAnsi="Arial" w:cs="Arial"/>
          <w:color w:val="000000"/>
          <w:sz w:val="20"/>
          <w:szCs w:val="20"/>
          <w:lang w:eastAsia="sl-SI"/>
        </w:rPr>
        <w:t xml:space="preserve">olicijske uprave </w:t>
      </w:r>
      <w:r w:rsidRPr="0040440D">
        <w:rPr>
          <w:rFonts w:ascii="Arial" w:eastAsia="Times New Roman" w:hAnsi="Arial" w:cs="Arial"/>
          <w:color w:val="000000"/>
          <w:sz w:val="20"/>
          <w:szCs w:val="20"/>
          <w:lang w:eastAsia="sl-SI"/>
        </w:rPr>
        <w:t xml:space="preserve">Celje. Število pripravljenih analitičnih izdelkov je primerljivo glede na pretekla leta. Same analize so izvedene na posameznih obširnejših primerih </w:t>
      </w:r>
      <w:r w:rsidR="000F7979">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 xml:space="preserve">več podatkov povezanih z izpisi telefonskega prometa ali </w:t>
      </w:r>
      <w:proofErr w:type="spellStart"/>
      <w:r w:rsidRPr="0040440D">
        <w:rPr>
          <w:rFonts w:ascii="Arial" w:eastAsia="Times New Roman" w:hAnsi="Arial" w:cs="Arial"/>
          <w:color w:val="000000"/>
          <w:sz w:val="20"/>
          <w:szCs w:val="20"/>
          <w:lang w:eastAsia="sl-SI"/>
        </w:rPr>
        <w:t>trr</w:t>
      </w:r>
      <w:proofErr w:type="spellEnd"/>
      <w:r w:rsidRPr="0040440D">
        <w:rPr>
          <w:rFonts w:ascii="Arial" w:eastAsia="Times New Roman" w:hAnsi="Arial" w:cs="Arial"/>
          <w:color w:val="000000"/>
          <w:sz w:val="20"/>
          <w:szCs w:val="20"/>
          <w:lang w:eastAsia="sl-SI"/>
        </w:rPr>
        <w:t xml:space="preserve"> računi</w:t>
      </w:r>
      <w:r w:rsidR="000F7979">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w:t>
      </w:r>
    </w:p>
    <w:p w:rsidR="000C48CD" w:rsidRPr="0040440D" w:rsidRDefault="000C48CD" w:rsidP="0040440D">
      <w:pPr>
        <w:spacing w:after="0" w:line="240" w:lineRule="auto"/>
        <w:jc w:val="both"/>
        <w:rPr>
          <w:rFonts w:ascii="Arial" w:eastAsia="Times New Roman" w:hAnsi="Arial" w:cs="Arial"/>
          <w:color w:val="000000"/>
          <w:sz w:val="20"/>
          <w:szCs w:val="20"/>
          <w:lang w:eastAsia="sl-SI"/>
        </w:rPr>
      </w:pPr>
    </w:p>
    <w:p w:rsidR="000C48CD" w:rsidRPr="0040440D" w:rsidRDefault="000C48CD" w:rsidP="0040440D">
      <w:pPr>
        <w:spacing w:after="0" w:line="240" w:lineRule="auto"/>
        <w:jc w:val="both"/>
        <w:rPr>
          <w:rFonts w:ascii="Arial" w:eastAsia="Times New Roman" w:hAnsi="Arial" w:cs="Arial"/>
          <w:color w:val="000000"/>
          <w:sz w:val="20"/>
          <w:szCs w:val="20"/>
          <w:lang w:eastAsia="sl-SI"/>
        </w:rPr>
      </w:pPr>
      <w:r w:rsidRPr="0040440D">
        <w:rPr>
          <w:rFonts w:ascii="Arial" w:eastAsia="Times New Roman" w:hAnsi="Arial" w:cs="Arial"/>
          <w:color w:val="000000"/>
          <w:sz w:val="20"/>
          <w:szCs w:val="20"/>
          <w:lang w:eastAsia="sl-SI"/>
        </w:rPr>
        <w:t>Značilnost v letu 2023 je, da je večina izdelkov pripravljena za potrebe kriminalistov S</w:t>
      </w:r>
      <w:r w:rsidR="000F7979">
        <w:rPr>
          <w:rFonts w:ascii="Arial" w:eastAsia="Times New Roman" w:hAnsi="Arial" w:cs="Arial"/>
          <w:color w:val="000000"/>
          <w:sz w:val="20"/>
          <w:szCs w:val="20"/>
          <w:lang w:eastAsia="sl-SI"/>
        </w:rPr>
        <w:t>ektorja kriminalistične policije</w:t>
      </w:r>
      <w:r w:rsidRPr="0040440D">
        <w:rPr>
          <w:rFonts w:ascii="Arial" w:eastAsia="Times New Roman" w:hAnsi="Arial" w:cs="Arial"/>
          <w:color w:val="000000"/>
          <w:sz w:val="20"/>
          <w:szCs w:val="20"/>
          <w:lang w:eastAsia="sl-SI"/>
        </w:rPr>
        <w:t xml:space="preserve"> P</w:t>
      </w:r>
      <w:r w:rsidR="000F7979">
        <w:rPr>
          <w:rFonts w:ascii="Arial" w:eastAsia="Times New Roman" w:hAnsi="Arial" w:cs="Arial"/>
          <w:color w:val="000000"/>
          <w:sz w:val="20"/>
          <w:szCs w:val="20"/>
          <w:lang w:eastAsia="sl-SI"/>
        </w:rPr>
        <w:t>olicijske uprave</w:t>
      </w:r>
      <w:r w:rsidRPr="0040440D">
        <w:rPr>
          <w:rFonts w:ascii="Arial" w:eastAsia="Times New Roman" w:hAnsi="Arial" w:cs="Arial"/>
          <w:color w:val="000000"/>
          <w:sz w:val="20"/>
          <w:szCs w:val="20"/>
          <w:lang w:eastAsia="sl-SI"/>
        </w:rPr>
        <w:t xml:space="preserve"> Celje, kljub temu pa so se izdelki pripravljali tudi za policijske enote P</w:t>
      </w:r>
      <w:r w:rsidR="004D2FF6">
        <w:rPr>
          <w:rFonts w:ascii="Arial" w:eastAsia="Times New Roman" w:hAnsi="Arial" w:cs="Arial"/>
          <w:color w:val="000000"/>
          <w:sz w:val="20"/>
          <w:szCs w:val="20"/>
          <w:lang w:eastAsia="sl-SI"/>
        </w:rPr>
        <w:t>olicijske uprave</w:t>
      </w:r>
      <w:r w:rsidRPr="0040440D">
        <w:rPr>
          <w:rFonts w:ascii="Arial" w:eastAsia="Times New Roman" w:hAnsi="Arial" w:cs="Arial"/>
          <w:color w:val="000000"/>
          <w:sz w:val="20"/>
          <w:szCs w:val="20"/>
          <w:lang w:eastAsia="sl-SI"/>
        </w:rPr>
        <w:t xml:space="preserve"> Celje. Tudi v letu 2023 so</w:t>
      </w:r>
      <w:r w:rsidR="00A031DB">
        <w:rPr>
          <w:rFonts w:ascii="Arial" w:eastAsia="Times New Roman" w:hAnsi="Arial" w:cs="Arial"/>
          <w:color w:val="000000"/>
          <w:sz w:val="20"/>
          <w:szCs w:val="20"/>
          <w:lang w:eastAsia="sl-SI"/>
        </w:rPr>
        <w:t>, kot v preteklih letih,</w:t>
      </w:r>
      <w:r w:rsidRPr="0040440D">
        <w:rPr>
          <w:rFonts w:ascii="Arial" w:eastAsia="Times New Roman" w:hAnsi="Arial" w:cs="Arial"/>
          <w:color w:val="000000"/>
          <w:sz w:val="20"/>
          <w:szCs w:val="20"/>
          <w:lang w:eastAsia="sl-SI"/>
        </w:rPr>
        <w:t xml:space="preserve"> vsem enotam periodično </w:t>
      </w:r>
      <w:r w:rsidR="00A031DB">
        <w:rPr>
          <w:rFonts w:ascii="Arial" w:eastAsia="Times New Roman" w:hAnsi="Arial" w:cs="Arial"/>
          <w:color w:val="000000"/>
          <w:sz w:val="20"/>
          <w:szCs w:val="20"/>
          <w:lang w:eastAsia="sl-SI"/>
        </w:rPr>
        <w:t>[</w:t>
      </w:r>
      <w:r w:rsidRPr="0040440D">
        <w:rPr>
          <w:rFonts w:ascii="Arial" w:eastAsia="Times New Roman" w:hAnsi="Arial" w:cs="Arial"/>
          <w:color w:val="000000"/>
          <w:sz w:val="20"/>
          <w:szCs w:val="20"/>
          <w:lang w:eastAsia="sl-SI"/>
        </w:rPr>
        <w:t>mesečn</w:t>
      </w:r>
      <w:r w:rsidR="00A031DB">
        <w:rPr>
          <w:rFonts w:ascii="Arial" w:eastAsia="Times New Roman" w:hAnsi="Arial" w:cs="Arial"/>
          <w:color w:val="000000"/>
          <w:sz w:val="20"/>
          <w:szCs w:val="20"/>
          <w:lang w:eastAsia="sl-SI"/>
        </w:rPr>
        <w:t>o]</w:t>
      </w:r>
      <w:r w:rsidRPr="0040440D">
        <w:rPr>
          <w:rFonts w:ascii="Arial" w:eastAsia="Times New Roman" w:hAnsi="Arial" w:cs="Arial"/>
          <w:color w:val="000000"/>
          <w:sz w:val="20"/>
          <w:szCs w:val="20"/>
          <w:lang w:eastAsia="sl-SI"/>
        </w:rPr>
        <w:t xml:space="preserve"> posredovane analitične informacije oz. ugotovitve o stanju na področju operativnih informacij, za potrebe delovanja mobilnih operativnih skupin pa so bile izdelane analize za pripravo konkretnih načrtov njihovega dela.</w:t>
      </w:r>
    </w:p>
    <w:p w:rsidR="005A5DF6" w:rsidRPr="0040440D" w:rsidRDefault="005A5DF6" w:rsidP="0040440D">
      <w:pPr>
        <w:spacing w:after="0" w:line="240" w:lineRule="auto"/>
        <w:jc w:val="both"/>
        <w:rPr>
          <w:rFonts w:ascii="Arial" w:eastAsia="Times New Roman" w:hAnsi="Arial" w:cs="Arial"/>
          <w:color w:val="000000"/>
          <w:sz w:val="20"/>
          <w:szCs w:val="20"/>
          <w:lang w:eastAsia="sl-SI"/>
        </w:rPr>
      </w:pPr>
    </w:p>
    <w:p w:rsidR="005A5DF6" w:rsidRPr="00A031DB" w:rsidRDefault="005A5DF6" w:rsidP="00A031DB">
      <w:pPr>
        <w:spacing w:after="0" w:line="240" w:lineRule="auto"/>
        <w:jc w:val="both"/>
        <w:rPr>
          <w:rFonts w:ascii="Arial" w:eastAsia="Times New Roman" w:hAnsi="Arial" w:cs="Arial"/>
          <w:color w:val="000000"/>
          <w:sz w:val="20"/>
          <w:szCs w:val="20"/>
          <w:lang w:eastAsia="sl-SI"/>
        </w:rPr>
      </w:pPr>
      <w:r w:rsidRPr="00A031DB">
        <w:rPr>
          <w:rFonts w:ascii="Arial" w:eastAsia="Times New Roman" w:hAnsi="Arial" w:cs="Arial"/>
          <w:color w:val="000000"/>
          <w:sz w:val="20"/>
          <w:szCs w:val="20"/>
          <w:lang w:eastAsia="sl-SI"/>
        </w:rPr>
        <w:t>Na področju nadzora državne meje in izvajanja predpisov o tujcih so bile izdelane trimesečne analize tveganja na področju nedovoljenih migracij in nezakonitega prebivanja tujcev. Sprotno so bile izdelane analize izvedenih nalog v poostrenih nadzorih po Akciji Migrant in Akciji Prehod. Mesečno so se spremljali izvedeni ukrepi na področju državne meje in tujcev. Izdelana je bila polletna in letna analiza mešanega patruljiranja na državni meji z Republiko Hrvaško.</w:t>
      </w:r>
    </w:p>
    <w:p w:rsidR="000C48CD" w:rsidRPr="0040440D" w:rsidRDefault="000C48CD" w:rsidP="0040440D">
      <w:pPr>
        <w:spacing w:after="0" w:line="240" w:lineRule="auto"/>
        <w:jc w:val="both"/>
        <w:rPr>
          <w:rFonts w:ascii="Arial" w:eastAsia="Times New Roman" w:hAnsi="Arial" w:cs="Arial"/>
          <w:sz w:val="20"/>
          <w:szCs w:val="20"/>
        </w:rPr>
      </w:pPr>
    </w:p>
    <w:p w:rsidR="00A02D92" w:rsidRPr="0040440D" w:rsidRDefault="000C48CD" w:rsidP="005A790C">
      <w:pPr>
        <w:pStyle w:val="Naslov3"/>
      </w:pPr>
      <w:bookmarkStart w:id="40" w:name="_Toc162434222"/>
      <w:bookmarkStart w:id="41" w:name="_Toc162434339"/>
      <w:r w:rsidRPr="0040440D">
        <w:t>Nadzorna dejavnost</w:t>
      </w:r>
      <w:bookmarkEnd w:id="40"/>
      <w:bookmarkEnd w:id="41"/>
    </w:p>
    <w:p w:rsidR="000C48CD" w:rsidRPr="0040440D" w:rsidRDefault="000C48CD" w:rsidP="0040440D">
      <w:pPr>
        <w:spacing w:after="0" w:line="240" w:lineRule="auto"/>
        <w:jc w:val="both"/>
        <w:rPr>
          <w:rFonts w:ascii="Arial" w:eastAsia="Times New Roman" w:hAnsi="Arial" w:cs="Arial"/>
          <w:bCs/>
          <w:sz w:val="20"/>
          <w:szCs w:val="20"/>
        </w:rPr>
      </w:pPr>
    </w:p>
    <w:p w:rsidR="000C48CD" w:rsidRPr="000F3463" w:rsidRDefault="000C48CD" w:rsidP="0040440D">
      <w:pPr>
        <w:spacing w:after="0" w:line="240" w:lineRule="auto"/>
        <w:jc w:val="both"/>
        <w:rPr>
          <w:rFonts w:ascii="Arial" w:eastAsia="Times New Roman" w:hAnsi="Arial" w:cs="Arial"/>
          <w:color w:val="000000"/>
          <w:sz w:val="20"/>
          <w:szCs w:val="20"/>
          <w:lang w:eastAsia="sl-SI"/>
        </w:rPr>
      </w:pPr>
      <w:r w:rsidRPr="000F3463">
        <w:rPr>
          <w:rFonts w:ascii="Arial" w:eastAsia="Times New Roman" w:hAnsi="Arial" w:cs="Arial"/>
          <w:color w:val="000000"/>
          <w:sz w:val="20"/>
          <w:szCs w:val="20"/>
          <w:lang w:eastAsia="sl-SI"/>
        </w:rPr>
        <w:t>Realizirana je bila večina nadzorov, ki so bili zajeti v načrtu dela PU Celje ter letnem</w:t>
      </w:r>
      <w:r w:rsidR="000F3463">
        <w:rPr>
          <w:rFonts w:ascii="Arial" w:eastAsia="Times New Roman" w:hAnsi="Arial" w:cs="Arial"/>
          <w:color w:val="000000"/>
          <w:sz w:val="20"/>
          <w:szCs w:val="20"/>
          <w:lang w:eastAsia="sl-SI"/>
        </w:rPr>
        <w:t xml:space="preserve"> načrtu nadzorov za leto 2023. </w:t>
      </w:r>
      <w:r w:rsidRPr="000F3463">
        <w:rPr>
          <w:rFonts w:ascii="Arial" w:eastAsia="Times New Roman" w:hAnsi="Arial" w:cs="Arial"/>
          <w:color w:val="000000"/>
          <w:sz w:val="20"/>
          <w:szCs w:val="20"/>
          <w:lang w:eastAsia="sl-SI"/>
        </w:rPr>
        <w:t xml:space="preserve">Ocena obeh splošnih nadzorov nad delom PP Velenje (v mesecu marcu) in PP Šentjur pri Celju </w:t>
      </w:r>
      <w:r w:rsidR="000F3463">
        <w:rPr>
          <w:rFonts w:ascii="Arial" w:eastAsia="Times New Roman" w:hAnsi="Arial" w:cs="Arial"/>
          <w:color w:val="000000"/>
          <w:sz w:val="20"/>
          <w:szCs w:val="20"/>
          <w:lang w:eastAsia="sl-SI"/>
        </w:rPr>
        <w:t>[</w:t>
      </w:r>
      <w:r w:rsidRPr="000F3463">
        <w:rPr>
          <w:rFonts w:ascii="Arial" w:eastAsia="Times New Roman" w:hAnsi="Arial" w:cs="Arial"/>
          <w:color w:val="000000"/>
          <w:sz w:val="20"/>
          <w:szCs w:val="20"/>
          <w:lang w:eastAsia="sl-SI"/>
        </w:rPr>
        <w:t>v mesecu oktobru</w:t>
      </w:r>
      <w:r w:rsidR="000F3463">
        <w:rPr>
          <w:rFonts w:ascii="Arial" w:eastAsia="Times New Roman" w:hAnsi="Arial" w:cs="Arial"/>
          <w:color w:val="000000"/>
          <w:sz w:val="20"/>
          <w:szCs w:val="20"/>
          <w:lang w:eastAsia="sl-SI"/>
        </w:rPr>
        <w:t>]</w:t>
      </w:r>
      <w:r w:rsidRPr="000F3463">
        <w:rPr>
          <w:rFonts w:ascii="Arial" w:eastAsia="Times New Roman" w:hAnsi="Arial" w:cs="Arial"/>
          <w:color w:val="000000"/>
          <w:sz w:val="20"/>
          <w:szCs w:val="20"/>
          <w:lang w:eastAsia="sl-SI"/>
        </w:rPr>
        <w:t xml:space="preserve"> je bila, da nadzirani enoti delo opravljata skladno s predpisi, strokovno in učinkovito. </w:t>
      </w:r>
    </w:p>
    <w:p w:rsidR="000C48CD" w:rsidRPr="000F3463" w:rsidRDefault="000C48CD" w:rsidP="0040440D">
      <w:pPr>
        <w:spacing w:after="0" w:line="240" w:lineRule="auto"/>
        <w:jc w:val="both"/>
        <w:rPr>
          <w:rFonts w:ascii="Arial" w:eastAsia="Times New Roman" w:hAnsi="Arial" w:cs="Arial"/>
          <w:color w:val="000000"/>
          <w:sz w:val="20"/>
          <w:szCs w:val="20"/>
          <w:lang w:eastAsia="sl-SI"/>
        </w:rPr>
      </w:pPr>
    </w:p>
    <w:p w:rsidR="000C48CD" w:rsidRPr="000F3463" w:rsidRDefault="000C48CD" w:rsidP="0040440D">
      <w:pPr>
        <w:spacing w:after="0" w:line="240" w:lineRule="auto"/>
        <w:jc w:val="both"/>
        <w:rPr>
          <w:rFonts w:ascii="Arial" w:eastAsia="Times New Roman" w:hAnsi="Arial" w:cs="Arial"/>
          <w:color w:val="000000"/>
          <w:sz w:val="20"/>
          <w:szCs w:val="20"/>
          <w:lang w:eastAsia="sl-SI"/>
        </w:rPr>
      </w:pPr>
      <w:r w:rsidRPr="000F3463">
        <w:rPr>
          <w:rFonts w:ascii="Arial" w:eastAsia="Times New Roman" w:hAnsi="Arial" w:cs="Arial"/>
          <w:color w:val="000000"/>
          <w:sz w:val="20"/>
          <w:szCs w:val="20"/>
          <w:lang w:eastAsia="sl-SI"/>
        </w:rPr>
        <w:t xml:space="preserve">Glede nepravilnosti, ki so bile v letu 2022 ugotovljene v splošnem nadzoru nad delom PP Žalec, sta bila v navedeni enoti izvedena dva ponovna nadzora, in sicer prvi na delovnih področjih </w:t>
      </w:r>
      <w:r w:rsidR="000F3463">
        <w:rPr>
          <w:rFonts w:ascii="Arial" w:eastAsia="Times New Roman" w:hAnsi="Arial" w:cs="Arial"/>
          <w:color w:val="000000"/>
          <w:sz w:val="20"/>
          <w:szCs w:val="20"/>
          <w:lang w:eastAsia="sl-SI"/>
        </w:rPr>
        <w:t>p</w:t>
      </w:r>
      <w:r w:rsidRPr="000F3463">
        <w:rPr>
          <w:rFonts w:ascii="Arial" w:eastAsia="Times New Roman" w:hAnsi="Arial" w:cs="Arial"/>
          <w:color w:val="000000"/>
          <w:sz w:val="20"/>
          <w:szCs w:val="20"/>
          <w:lang w:eastAsia="sl-SI"/>
        </w:rPr>
        <w:t xml:space="preserve">olicijskega dela v skupnosti in preventive ter </w:t>
      </w:r>
      <w:proofErr w:type="spellStart"/>
      <w:r w:rsidR="000F3463">
        <w:rPr>
          <w:rFonts w:ascii="Arial" w:eastAsia="Times New Roman" w:hAnsi="Arial" w:cs="Arial"/>
          <w:color w:val="000000"/>
          <w:sz w:val="20"/>
          <w:szCs w:val="20"/>
          <w:lang w:eastAsia="sl-SI"/>
        </w:rPr>
        <w:t>p</w:t>
      </w:r>
      <w:r w:rsidRPr="000F3463">
        <w:rPr>
          <w:rFonts w:ascii="Arial" w:eastAsia="Times New Roman" w:hAnsi="Arial" w:cs="Arial"/>
          <w:color w:val="000000"/>
          <w:sz w:val="20"/>
          <w:szCs w:val="20"/>
          <w:lang w:eastAsia="sl-SI"/>
        </w:rPr>
        <w:t>rekrškovnega</w:t>
      </w:r>
      <w:proofErr w:type="spellEnd"/>
      <w:r w:rsidRPr="000F3463">
        <w:rPr>
          <w:rFonts w:ascii="Arial" w:eastAsia="Times New Roman" w:hAnsi="Arial" w:cs="Arial"/>
          <w:color w:val="000000"/>
          <w:sz w:val="20"/>
          <w:szCs w:val="20"/>
          <w:lang w:eastAsia="sl-SI"/>
        </w:rPr>
        <w:t xml:space="preserve"> postopka, drugi pa na delovnem področju </w:t>
      </w:r>
      <w:r w:rsidR="00C33474">
        <w:rPr>
          <w:rFonts w:ascii="Arial" w:eastAsia="Times New Roman" w:hAnsi="Arial" w:cs="Arial"/>
          <w:color w:val="000000"/>
          <w:sz w:val="20"/>
          <w:szCs w:val="20"/>
          <w:lang w:eastAsia="sl-SI"/>
        </w:rPr>
        <w:t>u</w:t>
      </w:r>
      <w:r w:rsidRPr="000F3463">
        <w:rPr>
          <w:rFonts w:ascii="Arial" w:eastAsia="Times New Roman" w:hAnsi="Arial" w:cs="Arial"/>
          <w:color w:val="000000"/>
          <w:sz w:val="20"/>
          <w:szCs w:val="20"/>
          <w:lang w:eastAsia="sl-SI"/>
        </w:rPr>
        <w:t xml:space="preserve">pravnega poslovanja. V navedenih nadzorih so bila ugotovljena še nekatera manjša odstopanja, a je vodstvo upoštevalo in uspešno uvedlo predlagane ukrepe za odpravo predhodno ugotovljenih nepravilnosti in pomanjkljivosti. Drugi ponovni nadzor  na področju </w:t>
      </w:r>
      <w:r w:rsidR="00C33474">
        <w:rPr>
          <w:rFonts w:ascii="Arial" w:eastAsia="Times New Roman" w:hAnsi="Arial" w:cs="Arial"/>
          <w:color w:val="000000"/>
          <w:sz w:val="20"/>
          <w:szCs w:val="20"/>
          <w:lang w:eastAsia="sl-SI"/>
        </w:rPr>
        <w:t>o</w:t>
      </w:r>
      <w:r w:rsidRPr="000F3463">
        <w:rPr>
          <w:rFonts w:ascii="Arial" w:eastAsia="Times New Roman" w:hAnsi="Arial" w:cs="Arial"/>
          <w:color w:val="000000"/>
          <w:sz w:val="20"/>
          <w:szCs w:val="20"/>
          <w:lang w:eastAsia="sl-SI"/>
        </w:rPr>
        <w:t xml:space="preserve">dkrivanja in preiskovanja kriminalitete </w:t>
      </w:r>
      <w:r w:rsidR="00C33474">
        <w:rPr>
          <w:rFonts w:ascii="Arial" w:eastAsia="Times New Roman" w:hAnsi="Arial" w:cs="Arial"/>
          <w:color w:val="000000"/>
          <w:sz w:val="20"/>
          <w:szCs w:val="20"/>
          <w:lang w:eastAsia="sl-SI"/>
        </w:rPr>
        <w:t>[</w:t>
      </w:r>
      <w:r w:rsidRPr="000F3463">
        <w:rPr>
          <w:rFonts w:ascii="Arial" w:eastAsia="Times New Roman" w:hAnsi="Arial" w:cs="Arial"/>
          <w:color w:val="000000"/>
          <w:sz w:val="20"/>
          <w:szCs w:val="20"/>
          <w:lang w:eastAsia="sl-SI"/>
        </w:rPr>
        <w:t>splošne in gospodarske kriminalitete</w:t>
      </w:r>
      <w:r w:rsidR="00C33474">
        <w:rPr>
          <w:rFonts w:ascii="Arial" w:eastAsia="Times New Roman" w:hAnsi="Arial" w:cs="Arial"/>
          <w:color w:val="000000"/>
          <w:sz w:val="20"/>
          <w:szCs w:val="20"/>
          <w:lang w:eastAsia="sl-SI"/>
        </w:rPr>
        <w:t>]</w:t>
      </w:r>
      <w:r w:rsidRPr="000F3463">
        <w:rPr>
          <w:rFonts w:ascii="Arial" w:eastAsia="Times New Roman" w:hAnsi="Arial" w:cs="Arial"/>
          <w:color w:val="000000"/>
          <w:sz w:val="20"/>
          <w:szCs w:val="20"/>
          <w:lang w:eastAsia="sl-SI"/>
        </w:rPr>
        <w:t xml:space="preserve"> ter </w:t>
      </w:r>
      <w:r w:rsidR="00C33474">
        <w:rPr>
          <w:rFonts w:ascii="Arial" w:eastAsia="Times New Roman" w:hAnsi="Arial" w:cs="Arial"/>
          <w:color w:val="000000"/>
          <w:sz w:val="20"/>
          <w:szCs w:val="20"/>
          <w:lang w:eastAsia="sl-SI"/>
        </w:rPr>
        <w:t>k</w:t>
      </w:r>
      <w:r w:rsidRPr="000F3463">
        <w:rPr>
          <w:rFonts w:ascii="Arial" w:eastAsia="Times New Roman" w:hAnsi="Arial" w:cs="Arial"/>
          <w:color w:val="000000"/>
          <w:sz w:val="20"/>
          <w:szCs w:val="20"/>
          <w:lang w:eastAsia="sl-SI"/>
        </w:rPr>
        <w:t xml:space="preserve">riminalistične tehnike pa je bil zaradi izvedbe usposabljanj policistov PP Žalec na SKP PU Celje, prestavljen v leto 2024. </w:t>
      </w:r>
    </w:p>
    <w:p w:rsidR="000C48CD" w:rsidRPr="000F3463" w:rsidRDefault="000C48CD" w:rsidP="000F3463">
      <w:pPr>
        <w:spacing w:after="0" w:line="240" w:lineRule="auto"/>
        <w:jc w:val="both"/>
        <w:rPr>
          <w:rFonts w:ascii="Arial" w:eastAsia="Times New Roman" w:hAnsi="Arial" w:cs="Arial"/>
          <w:color w:val="000000"/>
          <w:sz w:val="20"/>
          <w:szCs w:val="20"/>
          <w:lang w:eastAsia="sl-SI"/>
        </w:rPr>
      </w:pPr>
    </w:p>
    <w:p w:rsidR="000C48CD" w:rsidRPr="000F3463" w:rsidRDefault="000C48CD" w:rsidP="0040440D">
      <w:pPr>
        <w:spacing w:after="0" w:line="240" w:lineRule="auto"/>
        <w:jc w:val="both"/>
        <w:rPr>
          <w:rFonts w:ascii="Arial" w:eastAsia="Times New Roman" w:hAnsi="Arial" w:cs="Arial"/>
          <w:color w:val="000000"/>
          <w:sz w:val="20"/>
          <w:szCs w:val="20"/>
          <w:lang w:eastAsia="sl-SI"/>
        </w:rPr>
      </w:pPr>
      <w:r w:rsidRPr="000F3463">
        <w:rPr>
          <w:rFonts w:ascii="Arial" w:eastAsia="Times New Roman" w:hAnsi="Arial" w:cs="Arial"/>
          <w:color w:val="000000"/>
          <w:sz w:val="20"/>
          <w:szCs w:val="20"/>
          <w:lang w:eastAsia="sl-SI"/>
        </w:rPr>
        <w:t xml:space="preserve">NOE PU Celje so izvedle 16 strokovnih nadzorov, in sicer 1 nad vsebino opravljenih nalog na posameznem delovnem področju, 13 na vsebinsko zaokroženem delu različnih delovnih področjih, 2 strokovna nadzora pa sta se nanašala na izvajanje posameznih nalog policijske enote. V enem primeru se je strokovni nadzor začel v letu 2023, zaključil pa v letu 2024. Zaradi ugotovljenih nepravilnosti je bil v enem primeru zoper policista uveden disciplinski postopek. V ostalih primerih nadzorniki niso ugotovili takšnih nepravilnosti ali pomanjkljivosti, ki bi terjale takojšnje ali posebne ukrepe. Ugotovljene so bile le določene pomanjkljivosti, na katere so bile enote opozorjene, vodstvo pa je poskrbelo za odpravo le-teh. </w:t>
      </w:r>
    </w:p>
    <w:p w:rsidR="000C48CD" w:rsidRPr="000F3463" w:rsidRDefault="000C48CD" w:rsidP="0040440D">
      <w:pPr>
        <w:spacing w:after="0" w:line="240" w:lineRule="auto"/>
        <w:jc w:val="both"/>
        <w:rPr>
          <w:rFonts w:ascii="Arial" w:eastAsia="Times New Roman" w:hAnsi="Arial" w:cs="Arial"/>
          <w:color w:val="000000"/>
          <w:sz w:val="20"/>
          <w:szCs w:val="20"/>
          <w:lang w:eastAsia="sl-SI"/>
        </w:rPr>
      </w:pPr>
    </w:p>
    <w:p w:rsidR="000C48CD" w:rsidRPr="000F3463" w:rsidRDefault="000C48CD" w:rsidP="0040440D">
      <w:pPr>
        <w:spacing w:after="0" w:line="240" w:lineRule="auto"/>
        <w:jc w:val="both"/>
        <w:rPr>
          <w:rFonts w:ascii="Arial" w:eastAsia="Times New Roman" w:hAnsi="Arial" w:cs="Arial"/>
          <w:color w:val="000000"/>
          <w:sz w:val="20"/>
          <w:szCs w:val="20"/>
          <w:lang w:eastAsia="sl-SI"/>
        </w:rPr>
      </w:pPr>
      <w:r w:rsidRPr="000F3463">
        <w:rPr>
          <w:rFonts w:ascii="Arial" w:eastAsia="Times New Roman" w:hAnsi="Arial" w:cs="Arial"/>
          <w:color w:val="000000"/>
          <w:sz w:val="20"/>
          <w:szCs w:val="20"/>
          <w:lang w:eastAsia="sl-SI"/>
        </w:rPr>
        <w:t xml:space="preserve">Izvedli smo tudi dva nadzora nad delom uslužbencev policije v določenih enotah PU Celje. V prvem so bili nadzorovani uslužbenci PPIU Celje, v drugem pa uslužbenci vseh ostalih </w:t>
      </w:r>
      <w:r w:rsidR="00297ED5">
        <w:rPr>
          <w:rFonts w:ascii="Arial" w:eastAsia="Times New Roman" w:hAnsi="Arial" w:cs="Arial"/>
          <w:color w:val="000000"/>
          <w:sz w:val="20"/>
          <w:szCs w:val="20"/>
          <w:lang w:eastAsia="sl-SI"/>
        </w:rPr>
        <w:t>[</w:t>
      </w:r>
      <w:r w:rsidRPr="000F3463">
        <w:rPr>
          <w:rFonts w:ascii="Arial" w:eastAsia="Times New Roman" w:hAnsi="Arial" w:cs="Arial"/>
          <w:color w:val="000000"/>
          <w:sz w:val="20"/>
          <w:szCs w:val="20"/>
          <w:lang w:eastAsia="sl-SI"/>
        </w:rPr>
        <w:t>15</w:t>
      </w:r>
      <w:r w:rsidR="00297ED5">
        <w:rPr>
          <w:rFonts w:ascii="Arial" w:eastAsia="Times New Roman" w:hAnsi="Arial" w:cs="Arial"/>
          <w:color w:val="000000"/>
          <w:sz w:val="20"/>
          <w:szCs w:val="20"/>
          <w:lang w:eastAsia="sl-SI"/>
        </w:rPr>
        <w:t>]</w:t>
      </w:r>
      <w:r w:rsidRPr="000F3463">
        <w:rPr>
          <w:rFonts w:ascii="Arial" w:eastAsia="Times New Roman" w:hAnsi="Arial" w:cs="Arial"/>
          <w:color w:val="000000"/>
          <w:sz w:val="20"/>
          <w:szCs w:val="20"/>
          <w:lang w:eastAsia="sl-SI"/>
        </w:rPr>
        <w:t xml:space="preserve"> enot PU Celje, pri čemer se je nadzorovalo dosledno izvajanje Pravil policije kot so napotitev in vrnitev z dela, osebna urejenost, opremljenost policistov, vzdrževanje orožja in opreme</w:t>
      </w:r>
      <w:r w:rsidR="00297ED5">
        <w:rPr>
          <w:rFonts w:ascii="Arial" w:eastAsia="Times New Roman" w:hAnsi="Arial" w:cs="Arial"/>
          <w:color w:val="000000"/>
          <w:sz w:val="20"/>
          <w:szCs w:val="20"/>
          <w:lang w:eastAsia="sl-SI"/>
        </w:rPr>
        <w:t>,</w:t>
      </w:r>
      <w:r w:rsidRPr="000F3463">
        <w:rPr>
          <w:rFonts w:ascii="Arial" w:eastAsia="Times New Roman" w:hAnsi="Arial" w:cs="Arial"/>
          <w:color w:val="000000"/>
          <w:sz w:val="20"/>
          <w:szCs w:val="20"/>
          <w:lang w:eastAsia="sl-SI"/>
        </w:rPr>
        <w:t>… Pomembnih odstopanj ni bilo, za odpravo posameznih pomanjkljivosti so bile vodstvom enot podane usmeritve.</w:t>
      </w:r>
    </w:p>
    <w:p w:rsidR="000C48CD" w:rsidRPr="000F3463" w:rsidRDefault="000C48CD" w:rsidP="0040440D">
      <w:pPr>
        <w:spacing w:after="0" w:line="240" w:lineRule="auto"/>
        <w:jc w:val="both"/>
        <w:rPr>
          <w:rFonts w:ascii="Arial" w:eastAsia="Times New Roman" w:hAnsi="Arial" w:cs="Arial"/>
          <w:color w:val="000000"/>
          <w:sz w:val="20"/>
          <w:szCs w:val="20"/>
          <w:lang w:eastAsia="sl-SI"/>
        </w:rPr>
      </w:pPr>
    </w:p>
    <w:p w:rsidR="00071437" w:rsidRPr="00071437" w:rsidRDefault="00071437" w:rsidP="005A790C">
      <w:pPr>
        <w:pStyle w:val="Naslov3"/>
      </w:pPr>
      <w:bookmarkStart w:id="42" w:name="_Toc131148076"/>
      <w:bookmarkStart w:id="43" w:name="_Toc162434223"/>
      <w:bookmarkStart w:id="44" w:name="_Toc162434340"/>
      <w:r w:rsidRPr="00071437">
        <w:t>Spremljanje izvajanja policijskih pooblastil in ogrožanja policistov</w:t>
      </w:r>
      <w:bookmarkEnd w:id="42"/>
      <w:bookmarkEnd w:id="43"/>
      <w:bookmarkEnd w:id="44"/>
    </w:p>
    <w:p w:rsidR="000C48CD" w:rsidRPr="0040440D" w:rsidRDefault="000C48CD" w:rsidP="0040440D">
      <w:pPr>
        <w:spacing w:after="0" w:line="240" w:lineRule="auto"/>
        <w:jc w:val="both"/>
        <w:rPr>
          <w:rFonts w:ascii="Arial" w:eastAsia="Times New Roman" w:hAnsi="Arial" w:cs="Arial"/>
          <w:bCs/>
          <w:sz w:val="20"/>
          <w:szCs w:val="20"/>
        </w:rPr>
      </w:pPr>
    </w:p>
    <w:p w:rsidR="00071437" w:rsidRDefault="00071437" w:rsidP="0040440D">
      <w:pPr>
        <w:spacing w:after="0" w:line="240" w:lineRule="auto"/>
        <w:jc w:val="both"/>
        <w:rPr>
          <w:rFonts w:ascii="Arial" w:hAnsi="Arial" w:cs="Arial"/>
          <w:sz w:val="20"/>
          <w:szCs w:val="20"/>
        </w:rPr>
      </w:pPr>
      <w:r w:rsidRPr="0040440D">
        <w:rPr>
          <w:rFonts w:ascii="Arial" w:hAnsi="Arial" w:cs="Arial"/>
          <w:sz w:val="20"/>
          <w:szCs w:val="20"/>
        </w:rPr>
        <w:t xml:space="preserve">Policisti PU Celje so v obdobju </w:t>
      </w:r>
      <w:r w:rsidR="00A42F40">
        <w:rPr>
          <w:rFonts w:ascii="Arial" w:hAnsi="Arial" w:cs="Arial"/>
          <w:sz w:val="20"/>
          <w:szCs w:val="20"/>
        </w:rPr>
        <w:t>5-</w:t>
      </w:r>
      <w:r w:rsidRPr="0040440D">
        <w:rPr>
          <w:rFonts w:ascii="Arial" w:hAnsi="Arial" w:cs="Arial"/>
          <w:sz w:val="20"/>
          <w:szCs w:val="20"/>
        </w:rPr>
        <w:t xml:space="preserve">let do leta 2023 v povprečju letno ugotavljali identiteto oseb v preko 4000 primerih. V preteklem letu so policisti ugotavljali identiteto 5634 oseb, kar je številčno precej več kot v letu pred tem </w:t>
      </w:r>
      <w:r w:rsidR="00377604">
        <w:rPr>
          <w:rFonts w:ascii="Arial" w:hAnsi="Arial" w:cs="Arial"/>
          <w:sz w:val="20"/>
          <w:szCs w:val="20"/>
        </w:rPr>
        <w:t>[</w:t>
      </w:r>
      <w:r w:rsidR="00377604" w:rsidRPr="0040440D">
        <w:rPr>
          <w:rFonts w:ascii="Arial" w:hAnsi="Arial" w:cs="Arial"/>
          <w:sz w:val="20"/>
          <w:szCs w:val="20"/>
        </w:rPr>
        <w:t>3568</w:t>
      </w:r>
      <w:r w:rsidR="00377604">
        <w:rPr>
          <w:rFonts w:ascii="Arial" w:hAnsi="Arial" w:cs="Arial"/>
          <w:sz w:val="20"/>
          <w:szCs w:val="20"/>
        </w:rPr>
        <w:t>]</w:t>
      </w:r>
      <w:r w:rsidR="00377604" w:rsidRPr="0040440D">
        <w:rPr>
          <w:rFonts w:ascii="Arial" w:hAnsi="Arial" w:cs="Arial"/>
          <w:sz w:val="20"/>
          <w:szCs w:val="20"/>
        </w:rPr>
        <w:t xml:space="preserve"> </w:t>
      </w:r>
      <w:r w:rsidRPr="0040440D">
        <w:rPr>
          <w:rFonts w:ascii="Arial" w:hAnsi="Arial" w:cs="Arial"/>
          <w:sz w:val="20"/>
          <w:szCs w:val="20"/>
        </w:rPr>
        <w:t xml:space="preserve">in več v primerjavi s </w:t>
      </w:r>
      <w:r w:rsidR="00377604">
        <w:rPr>
          <w:rFonts w:ascii="Arial" w:hAnsi="Arial" w:cs="Arial"/>
          <w:sz w:val="20"/>
          <w:szCs w:val="20"/>
        </w:rPr>
        <w:t>5-le</w:t>
      </w:r>
      <w:r w:rsidRPr="0040440D">
        <w:rPr>
          <w:rFonts w:ascii="Arial" w:hAnsi="Arial" w:cs="Arial"/>
          <w:sz w:val="20"/>
          <w:szCs w:val="20"/>
        </w:rPr>
        <w:t>tnim povprečjem.</w:t>
      </w:r>
    </w:p>
    <w:p w:rsidR="00377604" w:rsidRPr="0040440D" w:rsidRDefault="00377604" w:rsidP="0040440D">
      <w:pPr>
        <w:spacing w:after="0" w:line="240" w:lineRule="auto"/>
        <w:jc w:val="both"/>
        <w:rPr>
          <w:rFonts w:ascii="Arial" w:hAnsi="Arial" w:cs="Arial"/>
          <w:sz w:val="20"/>
          <w:szCs w:val="20"/>
        </w:rPr>
      </w:pPr>
    </w:p>
    <w:p w:rsidR="00A81AE5" w:rsidRDefault="00071437" w:rsidP="0040440D">
      <w:pPr>
        <w:spacing w:after="0" w:line="240" w:lineRule="auto"/>
        <w:jc w:val="both"/>
        <w:rPr>
          <w:rFonts w:ascii="Arial" w:hAnsi="Arial" w:cs="Arial"/>
          <w:sz w:val="20"/>
          <w:szCs w:val="20"/>
        </w:rPr>
      </w:pPr>
      <w:r w:rsidRPr="0040440D">
        <w:rPr>
          <w:rFonts w:ascii="Arial" w:hAnsi="Arial" w:cs="Arial"/>
          <w:sz w:val="20"/>
          <w:szCs w:val="20"/>
        </w:rPr>
        <w:t>V primerjalnem obdobju od 2018</w:t>
      </w:r>
      <w:r w:rsidR="00377604">
        <w:rPr>
          <w:rFonts w:ascii="Arial" w:hAnsi="Arial" w:cs="Arial"/>
          <w:sz w:val="20"/>
          <w:szCs w:val="20"/>
        </w:rPr>
        <w:t>-</w:t>
      </w:r>
      <w:r w:rsidRPr="0040440D">
        <w:rPr>
          <w:rFonts w:ascii="Arial" w:hAnsi="Arial" w:cs="Arial"/>
          <w:sz w:val="20"/>
          <w:szCs w:val="20"/>
        </w:rPr>
        <w:t xml:space="preserve">2022 so policisti PU Celje v povprečju odvzeli prostost 789 kršiteljem po vseh zakonskih predpisanih pogojih. Od tega izstopata predvsem leti 2019 in 2020 </w:t>
      </w:r>
      <w:r w:rsidR="00377604">
        <w:rPr>
          <w:rFonts w:ascii="Arial" w:hAnsi="Arial" w:cs="Arial"/>
          <w:sz w:val="20"/>
          <w:szCs w:val="20"/>
        </w:rPr>
        <w:t>[</w:t>
      </w:r>
      <w:r w:rsidRPr="0040440D">
        <w:rPr>
          <w:rFonts w:ascii="Arial" w:hAnsi="Arial" w:cs="Arial"/>
          <w:sz w:val="20"/>
          <w:szCs w:val="20"/>
        </w:rPr>
        <w:t xml:space="preserve">začetek ukrepov </w:t>
      </w:r>
      <w:r w:rsidRPr="0040440D">
        <w:rPr>
          <w:rFonts w:ascii="Arial" w:eastAsia="Times New Roman" w:hAnsi="Arial" w:cs="Arial"/>
          <w:sz w:val="20"/>
          <w:szCs w:val="20"/>
          <w:lang w:eastAsia="sl-SI"/>
        </w:rPr>
        <w:lastRenderedPageBreak/>
        <w:t xml:space="preserve">za zajezitev širjenja virusa </w:t>
      </w:r>
      <w:r w:rsidRPr="0040440D">
        <w:rPr>
          <w:rFonts w:ascii="Arial" w:hAnsi="Arial" w:cs="Arial"/>
          <w:sz w:val="20"/>
          <w:szCs w:val="20"/>
        </w:rPr>
        <w:t>COVID-</w:t>
      </w:r>
      <w:r w:rsidR="00377604">
        <w:rPr>
          <w:rFonts w:ascii="Arial" w:hAnsi="Arial" w:cs="Arial"/>
          <w:sz w:val="20"/>
          <w:szCs w:val="20"/>
        </w:rPr>
        <w:t>19]</w:t>
      </w:r>
      <w:r w:rsidRPr="0040440D">
        <w:rPr>
          <w:rFonts w:ascii="Arial" w:hAnsi="Arial" w:cs="Arial"/>
          <w:sz w:val="20"/>
          <w:szCs w:val="20"/>
        </w:rPr>
        <w:t xml:space="preserve"> in pa leto 2022, ko so policisti pridržali 970 oseb, kar je nad povprečjem iz primerjalnega obdobja. V letu 2023 je bilo odrejenih 563 pridržanj. Bistveni padec odvzemov prostosti se odraža na podlagi Z</w:t>
      </w:r>
      <w:r w:rsidR="00A81AE5">
        <w:rPr>
          <w:rFonts w:ascii="Arial" w:hAnsi="Arial" w:cs="Arial"/>
          <w:sz w:val="20"/>
          <w:szCs w:val="20"/>
        </w:rPr>
        <w:t>akona o nadzoru državne meje</w:t>
      </w:r>
      <w:r w:rsidRPr="0040440D">
        <w:rPr>
          <w:rFonts w:ascii="Arial" w:hAnsi="Arial" w:cs="Arial"/>
          <w:sz w:val="20"/>
          <w:szCs w:val="20"/>
        </w:rPr>
        <w:t>, in sicer 32 pridržanj v letu 2023, 522 v letu 2022.</w:t>
      </w:r>
    </w:p>
    <w:p w:rsidR="00071437" w:rsidRPr="0040440D" w:rsidRDefault="00071437" w:rsidP="0040440D">
      <w:pPr>
        <w:spacing w:after="0" w:line="240" w:lineRule="auto"/>
        <w:jc w:val="both"/>
        <w:rPr>
          <w:rFonts w:ascii="Arial" w:hAnsi="Arial" w:cs="Arial"/>
          <w:sz w:val="20"/>
          <w:szCs w:val="20"/>
        </w:rPr>
      </w:pPr>
      <w:r w:rsidRPr="0040440D">
        <w:rPr>
          <w:rFonts w:ascii="Arial" w:hAnsi="Arial" w:cs="Arial"/>
          <w:sz w:val="20"/>
          <w:szCs w:val="20"/>
        </w:rPr>
        <w:t xml:space="preserve"> </w:t>
      </w:r>
    </w:p>
    <w:p w:rsidR="00071437" w:rsidRDefault="00071437" w:rsidP="0040440D">
      <w:pPr>
        <w:spacing w:after="0" w:line="240" w:lineRule="auto"/>
        <w:jc w:val="both"/>
        <w:rPr>
          <w:rFonts w:ascii="Arial" w:hAnsi="Arial" w:cs="Arial"/>
          <w:sz w:val="20"/>
          <w:szCs w:val="20"/>
        </w:rPr>
      </w:pPr>
      <w:r w:rsidRPr="0040440D">
        <w:rPr>
          <w:rFonts w:ascii="Arial" w:hAnsi="Arial" w:cs="Arial"/>
          <w:sz w:val="20"/>
          <w:szCs w:val="20"/>
        </w:rPr>
        <w:t>V preteklem letu je bilo največ odvzemov prostosti po Z</w:t>
      </w:r>
      <w:r w:rsidR="00A81AE5">
        <w:rPr>
          <w:rFonts w:ascii="Arial" w:hAnsi="Arial" w:cs="Arial"/>
          <w:sz w:val="20"/>
          <w:szCs w:val="20"/>
        </w:rPr>
        <w:t>akonu o prekrških</w:t>
      </w:r>
      <w:r w:rsidRPr="0040440D">
        <w:rPr>
          <w:rFonts w:ascii="Arial" w:hAnsi="Arial" w:cs="Arial"/>
          <w:sz w:val="20"/>
          <w:szCs w:val="20"/>
        </w:rPr>
        <w:t>, in sicer 181</w:t>
      </w:r>
      <w:r w:rsidR="00A81AE5">
        <w:rPr>
          <w:rFonts w:ascii="Arial" w:hAnsi="Arial" w:cs="Arial"/>
          <w:sz w:val="20"/>
          <w:szCs w:val="20"/>
        </w:rPr>
        <w:t xml:space="preserve"> </w:t>
      </w:r>
      <w:r w:rsidRPr="0040440D">
        <w:rPr>
          <w:rFonts w:ascii="Arial" w:hAnsi="Arial" w:cs="Arial"/>
          <w:sz w:val="20"/>
          <w:szCs w:val="20"/>
        </w:rPr>
        <w:t>(204) oseb, kar je za 19 oseb manj kot v primerjalnem obdobju 5</w:t>
      </w:r>
      <w:r w:rsidR="00A81AE5">
        <w:rPr>
          <w:rFonts w:ascii="Arial" w:hAnsi="Arial" w:cs="Arial"/>
          <w:sz w:val="20"/>
          <w:szCs w:val="20"/>
        </w:rPr>
        <w:t>-</w:t>
      </w:r>
      <w:r w:rsidRPr="0040440D">
        <w:rPr>
          <w:rFonts w:ascii="Arial" w:hAnsi="Arial" w:cs="Arial"/>
          <w:sz w:val="20"/>
          <w:szCs w:val="20"/>
        </w:rPr>
        <w:t xml:space="preserve">let </w:t>
      </w:r>
      <w:r w:rsidR="00A81AE5">
        <w:rPr>
          <w:rFonts w:ascii="Arial" w:hAnsi="Arial" w:cs="Arial"/>
          <w:sz w:val="20"/>
          <w:szCs w:val="20"/>
        </w:rPr>
        <w:t>[</w:t>
      </w:r>
      <w:r w:rsidRPr="0040440D">
        <w:rPr>
          <w:rFonts w:ascii="Arial" w:hAnsi="Arial" w:cs="Arial"/>
          <w:sz w:val="20"/>
          <w:szCs w:val="20"/>
        </w:rPr>
        <w:t>2018-2022</w:t>
      </w:r>
      <w:r w:rsidR="00A81AE5">
        <w:rPr>
          <w:rFonts w:ascii="Arial" w:hAnsi="Arial" w:cs="Arial"/>
          <w:sz w:val="20"/>
          <w:szCs w:val="20"/>
        </w:rPr>
        <w:t>]</w:t>
      </w:r>
      <w:r w:rsidRPr="0040440D">
        <w:rPr>
          <w:rFonts w:ascii="Arial" w:hAnsi="Arial" w:cs="Arial"/>
          <w:sz w:val="20"/>
          <w:szCs w:val="20"/>
        </w:rPr>
        <w:t>. Sledi odvzem prostosti po Z</w:t>
      </w:r>
      <w:r w:rsidR="00A85599">
        <w:rPr>
          <w:rFonts w:ascii="Arial" w:hAnsi="Arial" w:cs="Arial"/>
          <w:sz w:val="20"/>
          <w:szCs w:val="20"/>
        </w:rPr>
        <w:t>akonu o kazenskem postopku</w:t>
      </w:r>
      <w:r w:rsidRPr="0040440D">
        <w:rPr>
          <w:rFonts w:ascii="Arial" w:hAnsi="Arial" w:cs="Arial"/>
          <w:sz w:val="20"/>
          <w:szCs w:val="20"/>
        </w:rPr>
        <w:t>, kjer je bilo v preteklem letu pridržanih 152 oseb, v primerjalnem obdobju pa 133.</w:t>
      </w:r>
      <w:r w:rsidR="00A85599">
        <w:rPr>
          <w:rFonts w:ascii="Arial" w:hAnsi="Arial" w:cs="Arial"/>
          <w:sz w:val="20"/>
          <w:szCs w:val="20"/>
        </w:rPr>
        <w:t xml:space="preserve"> Sledi odvzem prostosti po Zakonu o pravilih cestnega prometa</w:t>
      </w:r>
      <w:r w:rsidRPr="0040440D">
        <w:rPr>
          <w:rFonts w:ascii="Arial" w:hAnsi="Arial" w:cs="Arial"/>
          <w:sz w:val="20"/>
          <w:szCs w:val="20"/>
        </w:rPr>
        <w:t xml:space="preserve">, kjer so policisti v preteklem letu pridržali 121 oseb. </w:t>
      </w:r>
    </w:p>
    <w:p w:rsidR="00A85599" w:rsidRPr="0040440D" w:rsidRDefault="00A85599" w:rsidP="0040440D">
      <w:pPr>
        <w:spacing w:after="0" w:line="240" w:lineRule="auto"/>
        <w:jc w:val="both"/>
        <w:rPr>
          <w:rFonts w:ascii="Arial" w:hAnsi="Arial" w:cs="Arial"/>
          <w:sz w:val="20"/>
          <w:szCs w:val="20"/>
        </w:rPr>
      </w:pPr>
    </w:p>
    <w:p w:rsidR="00071437" w:rsidRDefault="00071437" w:rsidP="0040440D">
      <w:pPr>
        <w:spacing w:after="0" w:line="240" w:lineRule="auto"/>
        <w:jc w:val="both"/>
        <w:rPr>
          <w:rFonts w:ascii="Arial" w:hAnsi="Arial" w:cs="Arial"/>
          <w:sz w:val="20"/>
          <w:szCs w:val="20"/>
        </w:rPr>
      </w:pPr>
      <w:r w:rsidRPr="0040440D">
        <w:rPr>
          <w:rFonts w:ascii="Arial" w:hAnsi="Arial" w:cs="Arial"/>
          <w:sz w:val="20"/>
          <w:szCs w:val="20"/>
        </w:rPr>
        <w:t>Policisti so v letu 2023 v 404</w:t>
      </w:r>
      <w:r w:rsidR="00A85599">
        <w:rPr>
          <w:rFonts w:ascii="Arial" w:hAnsi="Arial" w:cs="Arial"/>
          <w:sz w:val="20"/>
          <w:szCs w:val="20"/>
        </w:rPr>
        <w:t xml:space="preserve"> </w:t>
      </w:r>
      <w:r w:rsidRPr="0040440D">
        <w:rPr>
          <w:rFonts w:ascii="Arial" w:hAnsi="Arial" w:cs="Arial"/>
          <w:sz w:val="20"/>
          <w:szCs w:val="20"/>
        </w:rPr>
        <w:t xml:space="preserve">(352) </w:t>
      </w:r>
      <w:r w:rsidR="00B474E9">
        <w:rPr>
          <w:rFonts w:ascii="Arial" w:hAnsi="Arial" w:cs="Arial"/>
          <w:sz w:val="20"/>
          <w:szCs w:val="20"/>
        </w:rPr>
        <w:t>[</w:t>
      </w:r>
      <w:r w:rsidRPr="0040440D">
        <w:rPr>
          <w:rFonts w:ascii="Arial" w:hAnsi="Arial" w:cs="Arial"/>
          <w:sz w:val="20"/>
          <w:szCs w:val="20"/>
        </w:rPr>
        <w:t>363 povprečje v letih 2018-2022</w:t>
      </w:r>
      <w:r w:rsidR="00B474E9">
        <w:rPr>
          <w:rFonts w:ascii="Arial" w:hAnsi="Arial" w:cs="Arial"/>
          <w:sz w:val="20"/>
          <w:szCs w:val="20"/>
        </w:rPr>
        <w:t>]</w:t>
      </w:r>
      <w:r w:rsidRPr="0040440D">
        <w:rPr>
          <w:rFonts w:ascii="Arial" w:hAnsi="Arial" w:cs="Arial"/>
          <w:sz w:val="20"/>
          <w:szCs w:val="20"/>
        </w:rPr>
        <w:t xml:space="preserve"> primerih, zoper 451 (368) kršiteljev, uporabili 1047 (942) prisilnih sredstev zoper posameznike. Število primerov, ko so policisti uporabili prisilna sred</w:t>
      </w:r>
      <w:r w:rsidR="00B474E9">
        <w:rPr>
          <w:rFonts w:ascii="Arial" w:hAnsi="Arial" w:cs="Arial"/>
          <w:sz w:val="20"/>
          <w:szCs w:val="20"/>
        </w:rPr>
        <w:t>stva, se je tako povečalo za 14,</w:t>
      </w:r>
      <w:r w:rsidRPr="0040440D">
        <w:rPr>
          <w:rFonts w:ascii="Arial" w:hAnsi="Arial" w:cs="Arial"/>
          <w:sz w:val="20"/>
          <w:szCs w:val="20"/>
        </w:rPr>
        <w:t>8 %</w:t>
      </w:r>
      <w:r w:rsidR="00B474E9">
        <w:rPr>
          <w:rFonts w:ascii="Arial" w:hAnsi="Arial" w:cs="Arial"/>
          <w:sz w:val="20"/>
          <w:szCs w:val="20"/>
        </w:rPr>
        <w:t>,</w:t>
      </w:r>
      <w:r w:rsidRPr="0040440D">
        <w:rPr>
          <w:rFonts w:ascii="Arial" w:hAnsi="Arial" w:cs="Arial"/>
          <w:sz w:val="20"/>
          <w:szCs w:val="20"/>
        </w:rPr>
        <w:t xml:space="preserve"> glede na primerjalno obdobje, število kršiteljev, zoper katere so policisti uporabili prisilna</w:t>
      </w:r>
      <w:r w:rsidR="00B474E9">
        <w:rPr>
          <w:rFonts w:ascii="Arial" w:hAnsi="Arial" w:cs="Arial"/>
          <w:sz w:val="20"/>
          <w:szCs w:val="20"/>
        </w:rPr>
        <w:t xml:space="preserve"> sredstva, se je povečalo za 22,</w:t>
      </w:r>
      <w:r w:rsidRPr="0040440D">
        <w:rPr>
          <w:rFonts w:ascii="Arial" w:hAnsi="Arial" w:cs="Arial"/>
          <w:sz w:val="20"/>
          <w:szCs w:val="20"/>
        </w:rPr>
        <w:t>6 %, število uporabljenih prisilnih sredstev pa se je v primerjavi s primer</w:t>
      </w:r>
      <w:r w:rsidR="00B474E9">
        <w:rPr>
          <w:rFonts w:ascii="Arial" w:hAnsi="Arial" w:cs="Arial"/>
          <w:sz w:val="20"/>
          <w:szCs w:val="20"/>
        </w:rPr>
        <w:t>jalnim obdobjem zmanjšalo za 11,</w:t>
      </w:r>
      <w:r w:rsidRPr="0040440D">
        <w:rPr>
          <w:rFonts w:ascii="Arial" w:hAnsi="Arial" w:cs="Arial"/>
          <w:sz w:val="20"/>
          <w:szCs w:val="20"/>
        </w:rPr>
        <w:t>1 %. Največkrat je bila uporabljena telesna sila ter sredstva za vklepanje in vezanje, kar predstavlja skupaj kar 93,8 % vseh uporabljenih prisilnih sredstev. Pri vseh uporabah policijskih pooblastil so policisti upoštevali in spoštovali načeli postopnosti in sorazmernosti, uporaba drugih prisilnih sredstev pa je bila manj</w:t>
      </w:r>
      <w:r w:rsidR="00621113">
        <w:rPr>
          <w:rFonts w:ascii="Arial" w:hAnsi="Arial" w:cs="Arial"/>
          <w:sz w:val="20"/>
          <w:szCs w:val="20"/>
        </w:rPr>
        <w:t xml:space="preserve">ša. </w:t>
      </w:r>
      <w:r w:rsidRPr="0040440D">
        <w:rPr>
          <w:rFonts w:ascii="Arial" w:hAnsi="Arial" w:cs="Arial"/>
          <w:sz w:val="20"/>
          <w:szCs w:val="20"/>
        </w:rPr>
        <w:t xml:space="preserve">Od tega je bilo največ uporabljene telesne sile 606 </w:t>
      </w:r>
      <w:r w:rsidR="00621113">
        <w:rPr>
          <w:rFonts w:ascii="Arial" w:hAnsi="Arial" w:cs="Arial"/>
          <w:sz w:val="20"/>
          <w:szCs w:val="20"/>
        </w:rPr>
        <w:t>[</w:t>
      </w:r>
      <w:r w:rsidRPr="0040440D">
        <w:rPr>
          <w:rFonts w:ascii="Arial" w:hAnsi="Arial" w:cs="Arial"/>
          <w:sz w:val="20"/>
          <w:szCs w:val="20"/>
        </w:rPr>
        <w:t>v primerjalnem obdobju 575</w:t>
      </w:r>
      <w:r w:rsidR="00621113">
        <w:rPr>
          <w:rFonts w:ascii="Arial" w:hAnsi="Arial" w:cs="Arial"/>
          <w:sz w:val="20"/>
          <w:szCs w:val="20"/>
        </w:rPr>
        <w:t>],</w:t>
      </w:r>
      <w:r w:rsidRPr="0040440D">
        <w:rPr>
          <w:rFonts w:ascii="Arial" w:hAnsi="Arial" w:cs="Arial"/>
          <w:sz w:val="20"/>
          <w:szCs w:val="20"/>
        </w:rPr>
        <w:t xml:space="preserve"> </w:t>
      </w:r>
      <w:r w:rsidR="00413CB9">
        <w:rPr>
          <w:rFonts w:ascii="Arial" w:hAnsi="Arial" w:cs="Arial"/>
          <w:sz w:val="20"/>
          <w:szCs w:val="20"/>
        </w:rPr>
        <w:t xml:space="preserve">in sicer </w:t>
      </w:r>
      <w:r w:rsidRPr="0040440D">
        <w:rPr>
          <w:rFonts w:ascii="Arial" w:hAnsi="Arial" w:cs="Arial"/>
          <w:sz w:val="20"/>
          <w:szCs w:val="20"/>
        </w:rPr>
        <w:t xml:space="preserve">strokovni prijem </w:t>
      </w:r>
      <w:r w:rsidR="00413CB9">
        <w:rPr>
          <w:rFonts w:ascii="Arial" w:hAnsi="Arial" w:cs="Arial"/>
          <w:sz w:val="20"/>
          <w:szCs w:val="20"/>
        </w:rPr>
        <w:t>[</w:t>
      </w:r>
      <w:r w:rsidRPr="0040440D">
        <w:rPr>
          <w:rFonts w:ascii="Arial" w:hAnsi="Arial" w:cs="Arial"/>
          <w:sz w:val="20"/>
          <w:szCs w:val="20"/>
        </w:rPr>
        <w:t>524</w:t>
      </w:r>
      <w:r w:rsidR="00725591">
        <w:rPr>
          <w:rFonts w:ascii="Arial" w:hAnsi="Arial" w:cs="Arial"/>
          <w:sz w:val="20"/>
          <w:szCs w:val="20"/>
        </w:rPr>
        <w:t>]</w:t>
      </w:r>
      <w:r w:rsidRPr="0040440D">
        <w:rPr>
          <w:rFonts w:ascii="Arial" w:hAnsi="Arial" w:cs="Arial"/>
          <w:sz w:val="20"/>
          <w:szCs w:val="20"/>
        </w:rPr>
        <w:t xml:space="preserve">, individualna ali skupinska uporaba telesne sile </w:t>
      </w:r>
      <w:r w:rsidR="00725591">
        <w:rPr>
          <w:rFonts w:ascii="Arial" w:hAnsi="Arial" w:cs="Arial"/>
          <w:sz w:val="20"/>
          <w:szCs w:val="20"/>
        </w:rPr>
        <w:t>[</w:t>
      </w:r>
      <w:r w:rsidRPr="0040440D">
        <w:rPr>
          <w:rFonts w:ascii="Arial" w:hAnsi="Arial" w:cs="Arial"/>
          <w:sz w:val="20"/>
          <w:szCs w:val="20"/>
        </w:rPr>
        <w:t>60</w:t>
      </w:r>
      <w:r w:rsidR="00725591">
        <w:rPr>
          <w:rFonts w:ascii="Arial" w:hAnsi="Arial" w:cs="Arial"/>
          <w:sz w:val="20"/>
          <w:szCs w:val="20"/>
        </w:rPr>
        <w:t>]</w:t>
      </w:r>
      <w:r w:rsidRPr="0040440D">
        <w:rPr>
          <w:rFonts w:ascii="Arial" w:hAnsi="Arial" w:cs="Arial"/>
          <w:sz w:val="20"/>
          <w:szCs w:val="20"/>
        </w:rPr>
        <w:t xml:space="preserve">, strokovni met </w:t>
      </w:r>
      <w:r w:rsidR="00725591">
        <w:rPr>
          <w:rFonts w:ascii="Arial" w:hAnsi="Arial" w:cs="Arial"/>
          <w:sz w:val="20"/>
          <w:szCs w:val="20"/>
        </w:rPr>
        <w:t>[</w:t>
      </w:r>
      <w:r w:rsidRPr="0040440D">
        <w:rPr>
          <w:rFonts w:ascii="Arial" w:hAnsi="Arial" w:cs="Arial"/>
          <w:sz w:val="20"/>
          <w:szCs w:val="20"/>
        </w:rPr>
        <w:t>5</w:t>
      </w:r>
      <w:r w:rsidR="00725591">
        <w:rPr>
          <w:rFonts w:ascii="Arial" w:hAnsi="Arial" w:cs="Arial"/>
          <w:sz w:val="20"/>
          <w:szCs w:val="20"/>
        </w:rPr>
        <w:t>]</w:t>
      </w:r>
      <w:r w:rsidRPr="0040440D">
        <w:rPr>
          <w:rFonts w:ascii="Arial" w:hAnsi="Arial" w:cs="Arial"/>
          <w:sz w:val="20"/>
          <w:szCs w:val="20"/>
        </w:rPr>
        <w:t xml:space="preserve">, strokovni pritisk </w:t>
      </w:r>
      <w:r w:rsidR="00725591">
        <w:rPr>
          <w:rFonts w:ascii="Arial" w:hAnsi="Arial" w:cs="Arial"/>
          <w:sz w:val="20"/>
          <w:szCs w:val="20"/>
        </w:rPr>
        <w:t>[</w:t>
      </w:r>
      <w:r w:rsidRPr="0040440D">
        <w:rPr>
          <w:rFonts w:ascii="Arial" w:hAnsi="Arial" w:cs="Arial"/>
          <w:sz w:val="20"/>
          <w:szCs w:val="20"/>
        </w:rPr>
        <w:t>6</w:t>
      </w:r>
      <w:r w:rsidR="00725591">
        <w:rPr>
          <w:rFonts w:ascii="Arial" w:hAnsi="Arial" w:cs="Arial"/>
          <w:sz w:val="20"/>
          <w:szCs w:val="20"/>
        </w:rPr>
        <w:t>]</w:t>
      </w:r>
      <w:r w:rsidRPr="0040440D">
        <w:rPr>
          <w:rFonts w:ascii="Arial" w:hAnsi="Arial" w:cs="Arial"/>
          <w:sz w:val="20"/>
          <w:szCs w:val="20"/>
        </w:rPr>
        <w:t xml:space="preserve"> in strokovni udarec </w:t>
      </w:r>
      <w:r w:rsidR="00725591">
        <w:rPr>
          <w:rFonts w:ascii="Arial" w:hAnsi="Arial" w:cs="Arial"/>
          <w:sz w:val="20"/>
          <w:szCs w:val="20"/>
        </w:rPr>
        <w:t>[</w:t>
      </w:r>
      <w:r w:rsidRPr="0040440D">
        <w:rPr>
          <w:rFonts w:ascii="Arial" w:hAnsi="Arial" w:cs="Arial"/>
          <w:sz w:val="20"/>
          <w:szCs w:val="20"/>
        </w:rPr>
        <w:t>11</w:t>
      </w:r>
      <w:r w:rsidR="00725591">
        <w:rPr>
          <w:rFonts w:ascii="Arial" w:hAnsi="Arial" w:cs="Arial"/>
          <w:sz w:val="20"/>
          <w:szCs w:val="20"/>
        </w:rPr>
        <w:t>]</w:t>
      </w:r>
      <w:r w:rsidRPr="0040440D">
        <w:rPr>
          <w:rFonts w:ascii="Arial" w:hAnsi="Arial" w:cs="Arial"/>
          <w:sz w:val="20"/>
          <w:szCs w:val="20"/>
        </w:rPr>
        <w:t>. Poleg 423</w:t>
      </w:r>
      <w:r w:rsidR="00725591">
        <w:rPr>
          <w:rFonts w:ascii="Arial" w:hAnsi="Arial" w:cs="Arial"/>
          <w:sz w:val="20"/>
          <w:szCs w:val="20"/>
        </w:rPr>
        <w:t xml:space="preserve"> </w:t>
      </w:r>
      <w:r w:rsidRPr="0040440D">
        <w:rPr>
          <w:rFonts w:ascii="Arial" w:hAnsi="Arial" w:cs="Arial"/>
          <w:sz w:val="20"/>
          <w:szCs w:val="20"/>
        </w:rPr>
        <w:t xml:space="preserve">(353) uporab sredstev za vklepaje in vezanje so policisti uporabili tudi plinski razpršilec </w:t>
      </w:r>
      <w:r w:rsidR="00725591">
        <w:rPr>
          <w:rFonts w:ascii="Arial" w:hAnsi="Arial" w:cs="Arial"/>
          <w:sz w:val="20"/>
          <w:szCs w:val="20"/>
        </w:rPr>
        <w:t xml:space="preserve">[14] </w:t>
      </w:r>
      <w:r w:rsidRPr="0040440D">
        <w:rPr>
          <w:rFonts w:ascii="Arial" w:hAnsi="Arial" w:cs="Arial"/>
          <w:sz w:val="20"/>
          <w:szCs w:val="20"/>
        </w:rPr>
        <w:t>in sredstva za prisilno ustavljanje vozil</w:t>
      </w:r>
      <w:r w:rsidR="00725591">
        <w:rPr>
          <w:rFonts w:ascii="Arial" w:hAnsi="Arial" w:cs="Arial"/>
          <w:sz w:val="20"/>
          <w:szCs w:val="20"/>
        </w:rPr>
        <w:t xml:space="preserve"> [4]</w:t>
      </w:r>
      <w:r w:rsidRPr="0040440D">
        <w:rPr>
          <w:rFonts w:ascii="Arial" w:hAnsi="Arial" w:cs="Arial"/>
          <w:sz w:val="20"/>
          <w:szCs w:val="20"/>
        </w:rPr>
        <w:t>. Ostalih prisilnih sredstev policisti niso uporabili</w:t>
      </w:r>
      <w:r w:rsidR="00725591">
        <w:rPr>
          <w:rFonts w:ascii="Arial" w:hAnsi="Arial" w:cs="Arial"/>
          <w:sz w:val="20"/>
          <w:szCs w:val="20"/>
        </w:rPr>
        <w:t>.</w:t>
      </w:r>
    </w:p>
    <w:p w:rsidR="00725591" w:rsidRPr="0040440D" w:rsidRDefault="00725591" w:rsidP="0040440D">
      <w:pPr>
        <w:spacing w:after="0" w:line="240" w:lineRule="auto"/>
        <w:jc w:val="both"/>
        <w:rPr>
          <w:rFonts w:ascii="Arial" w:hAnsi="Arial" w:cs="Arial"/>
          <w:sz w:val="20"/>
          <w:szCs w:val="20"/>
        </w:rPr>
      </w:pPr>
    </w:p>
    <w:p w:rsidR="00824A0C" w:rsidRPr="00824A0C" w:rsidRDefault="00071437" w:rsidP="00824A0C">
      <w:pPr>
        <w:spacing w:line="276" w:lineRule="auto"/>
        <w:jc w:val="both"/>
        <w:rPr>
          <w:rFonts w:ascii="Arial" w:hAnsi="Arial"/>
          <w:sz w:val="20"/>
          <w:szCs w:val="20"/>
        </w:rPr>
      </w:pPr>
      <w:r w:rsidRPr="0040440D">
        <w:rPr>
          <w:rFonts w:ascii="Arial" w:hAnsi="Arial" w:cs="Arial"/>
          <w:sz w:val="20"/>
          <w:szCs w:val="20"/>
        </w:rPr>
        <w:t xml:space="preserve">Vodje enot </w:t>
      </w:r>
      <w:r w:rsidRPr="00B64D9A">
        <w:rPr>
          <w:rFonts w:ascii="Arial" w:hAnsi="Arial" w:cs="Arial"/>
          <w:sz w:val="20"/>
          <w:szCs w:val="20"/>
          <w:shd w:val="clear" w:color="auto" w:fill="FFFFFF" w:themeFill="background1"/>
        </w:rPr>
        <w:t>in člani komisij za preverjanje okoliščin uporabe prisilnih sredstev so ocenili, da je bilo od skupnega števila 10</w:t>
      </w:r>
      <w:r w:rsidR="00B64D9A">
        <w:rPr>
          <w:rFonts w:ascii="Arial" w:hAnsi="Arial" w:cs="Arial"/>
          <w:sz w:val="20"/>
          <w:szCs w:val="20"/>
          <w:shd w:val="clear" w:color="auto" w:fill="FFFFFF" w:themeFill="background1"/>
        </w:rPr>
        <w:t>50</w:t>
      </w:r>
      <w:r w:rsidRPr="00B64D9A">
        <w:rPr>
          <w:rFonts w:ascii="Arial" w:hAnsi="Arial" w:cs="Arial"/>
          <w:sz w:val="20"/>
          <w:szCs w:val="20"/>
          <w:shd w:val="clear" w:color="auto" w:fill="FFFFFF" w:themeFill="background1"/>
        </w:rPr>
        <w:t xml:space="preserve"> prisilnih sredstev, zakonito in strokovno uporabljenih 1043 prisilnih sredstev</w:t>
      </w:r>
      <w:r w:rsidR="000B300F" w:rsidRPr="00B64D9A">
        <w:rPr>
          <w:rFonts w:ascii="Arial" w:hAnsi="Arial" w:cs="Arial"/>
          <w:sz w:val="20"/>
          <w:szCs w:val="20"/>
          <w:shd w:val="clear" w:color="auto" w:fill="FFFFFF" w:themeFill="background1"/>
        </w:rPr>
        <w:t>. 3 prisilna sredstva so</w:t>
      </w:r>
      <w:r w:rsidRPr="00B64D9A">
        <w:rPr>
          <w:rFonts w:ascii="Arial" w:hAnsi="Arial" w:cs="Arial"/>
          <w:sz w:val="20"/>
          <w:szCs w:val="20"/>
          <w:shd w:val="clear" w:color="auto" w:fill="FFFFFF" w:themeFill="background1"/>
        </w:rPr>
        <w:t xml:space="preserve"> bila uporabljena zakonito vendar nestrokovno, </w:t>
      </w:r>
      <w:r w:rsidR="00E47FF2">
        <w:rPr>
          <w:rFonts w:ascii="Arial" w:hAnsi="Arial" w:cs="Arial"/>
          <w:sz w:val="20"/>
          <w:szCs w:val="20"/>
          <w:shd w:val="clear" w:color="auto" w:fill="FFFFFF" w:themeFill="background1"/>
        </w:rPr>
        <w:t>za</w:t>
      </w:r>
      <w:r w:rsidR="0072284E">
        <w:rPr>
          <w:rFonts w:ascii="Arial" w:hAnsi="Arial" w:cs="Arial"/>
          <w:sz w:val="20"/>
          <w:szCs w:val="20"/>
          <w:shd w:val="clear" w:color="auto" w:fill="FFFFFF" w:themeFill="background1"/>
        </w:rPr>
        <w:t xml:space="preserve"> 4 uporabe pa še ni bila izdelana ocena</w:t>
      </w:r>
      <w:r w:rsidRPr="0040440D">
        <w:rPr>
          <w:rFonts w:ascii="Arial" w:hAnsi="Arial" w:cs="Arial"/>
          <w:sz w:val="20"/>
          <w:szCs w:val="20"/>
        </w:rPr>
        <w:t xml:space="preserve">. Delež zakonito in strokovno uporabljenih prisilnih sredstev znaša 99,6 % (98,9 %). </w:t>
      </w:r>
      <w:r w:rsidR="00824A0C" w:rsidRPr="00824A0C">
        <w:rPr>
          <w:rFonts w:ascii="Arial" w:hAnsi="Arial" w:cs="Arial"/>
          <w:sz w:val="20"/>
          <w:szCs w:val="20"/>
        </w:rPr>
        <w:t>Od skupaj 1047 prisilnih sredstev, so jih policisti učinkovito uporabili 1011 ali 96,6 %, neučinkovito pa 35 oz. 3,3 %.</w:t>
      </w:r>
    </w:p>
    <w:p w:rsidR="00071437" w:rsidRPr="0040440D" w:rsidRDefault="00071437" w:rsidP="0040440D">
      <w:pPr>
        <w:spacing w:after="0" w:line="240" w:lineRule="auto"/>
        <w:jc w:val="both"/>
        <w:rPr>
          <w:rFonts w:ascii="Arial" w:hAnsi="Arial" w:cs="Arial"/>
          <w:sz w:val="20"/>
          <w:szCs w:val="20"/>
        </w:rPr>
      </w:pPr>
      <w:r w:rsidRPr="0040440D">
        <w:rPr>
          <w:rFonts w:ascii="Arial" w:hAnsi="Arial" w:cs="Arial"/>
          <w:sz w:val="20"/>
          <w:szCs w:val="20"/>
        </w:rPr>
        <w:t xml:space="preserve">V letu 2023 </w:t>
      </w:r>
      <w:r w:rsidR="00224894">
        <w:rPr>
          <w:rFonts w:ascii="Arial" w:hAnsi="Arial" w:cs="Arial"/>
          <w:sz w:val="20"/>
          <w:szCs w:val="20"/>
        </w:rPr>
        <w:t>so</w:t>
      </w:r>
      <w:r w:rsidRPr="0040440D">
        <w:rPr>
          <w:rFonts w:ascii="Arial" w:hAnsi="Arial" w:cs="Arial"/>
          <w:sz w:val="20"/>
          <w:szCs w:val="20"/>
        </w:rPr>
        <w:t xml:space="preserve"> bil</w:t>
      </w:r>
      <w:r w:rsidR="00224894">
        <w:rPr>
          <w:rFonts w:ascii="Arial" w:hAnsi="Arial" w:cs="Arial"/>
          <w:sz w:val="20"/>
          <w:szCs w:val="20"/>
        </w:rPr>
        <w:t>i</w:t>
      </w:r>
      <w:r w:rsidRPr="0040440D">
        <w:rPr>
          <w:rFonts w:ascii="Arial" w:hAnsi="Arial" w:cs="Arial"/>
          <w:sz w:val="20"/>
          <w:szCs w:val="20"/>
        </w:rPr>
        <w:t xml:space="preserve"> na PU Celje pri uporabi prisilnih sredstev zaradi napadov na policiste poškodovan</w:t>
      </w:r>
      <w:r w:rsidR="00224894">
        <w:rPr>
          <w:rFonts w:ascii="Arial" w:hAnsi="Arial" w:cs="Arial"/>
          <w:sz w:val="20"/>
          <w:szCs w:val="20"/>
        </w:rPr>
        <w:t>i</w:t>
      </w:r>
      <w:r w:rsidRPr="0040440D">
        <w:rPr>
          <w:rFonts w:ascii="Arial" w:hAnsi="Arial" w:cs="Arial"/>
          <w:sz w:val="20"/>
          <w:szCs w:val="20"/>
        </w:rPr>
        <w:t xml:space="preserve"> 4</w:t>
      </w:r>
      <w:r w:rsidR="00224894">
        <w:rPr>
          <w:rFonts w:ascii="Arial" w:hAnsi="Arial" w:cs="Arial"/>
          <w:sz w:val="20"/>
          <w:szCs w:val="20"/>
        </w:rPr>
        <w:t xml:space="preserve"> </w:t>
      </w:r>
      <w:r w:rsidRPr="0040440D">
        <w:rPr>
          <w:rFonts w:ascii="Arial" w:hAnsi="Arial" w:cs="Arial"/>
          <w:sz w:val="20"/>
          <w:szCs w:val="20"/>
        </w:rPr>
        <w:t xml:space="preserve">(1) kršitelji in 10 (13) policistov. Poleg tega so bili pri 112 kršiteljih in pri 6 policistih vidni zunanji znaki uporabe prisilnih sredstev oziroma napadov </w:t>
      </w:r>
      <w:r w:rsidR="00224894">
        <w:rPr>
          <w:rFonts w:ascii="Arial" w:hAnsi="Arial" w:cs="Arial"/>
          <w:sz w:val="20"/>
          <w:szCs w:val="20"/>
        </w:rPr>
        <w:t>[</w:t>
      </w:r>
      <w:r w:rsidRPr="0040440D">
        <w:rPr>
          <w:rFonts w:ascii="Arial" w:hAnsi="Arial" w:cs="Arial"/>
          <w:sz w:val="20"/>
          <w:szCs w:val="20"/>
        </w:rPr>
        <w:t>praske, odrgni</w:t>
      </w:r>
      <w:r w:rsidR="00224894">
        <w:rPr>
          <w:rFonts w:ascii="Arial" w:hAnsi="Arial" w:cs="Arial"/>
          <w:sz w:val="20"/>
          <w:szCs w:val="20"/>
        </w:rPr>
        <w:t>ne, druge manjše poškodbe kože…]</w:t>
      </w:r>
      <w:r w:rsidRPr="0040440D">
        <w:rPr>
          <w:rFonts w:ascii="Arial" w:hAnsi="Arial" w:cs="Arial"/>
          <w:sz w:val="20"/>
          <w:szCs w:val="20"/>
        </w:rPr>
        <w:t xml:space="preserve">. Telesno poškodovanih je bilo 1,4 % policistov, ki so uporabili prisilna sredstva, delež vseh posledic </w:t>
      </w:r>
      <w:r w:rsidR="009C2A80">
        <w:rPr>
          <w:rFonts w:ascii="Arial" w:hAnsi="Arial" w:cs="Arial"/>
          <w:sz w:val="20"/>
          <w:szCs w:val="20"/>
        </w:rPr>
        <w:t>[</w:t>
      </w:r>
      <w:r w:rsidRPr="0040440D">
        <w:rPr>
          <w:rFonts w:ascii="Arial" w:hAnsi="Arial" w:cs="Arial"/>
          <w:sz w:val="20"/>
          <w:szCs w:val="20"/>
        </w:rPr>
        <w:t>telesne poškodbe in vidni zunanji z</w:t>
      </w:r>
      <w:r w:rsidR="009C2A80">
        <w:rPr>
          <w:rFonts w:ascii="Arial" w:hAnsi="Arial" w:cs="Arial"/>
          <w:sz w:val="20"/>
          <w:szCs w:val="20"/>
        </w:rPr>
        <w:t>naki uporabe prisilnih sredstev]</w:t>
      </w:r>
      <w:r w:rsidRPr="0040440D">
        <w:rPr>
          <w:rFonts w:ascii="Arial" w:hAnsi="Arial" w:cs="Arial"/>
          <w:sz w:val="20"/>
          <w:szCs w:val="20"/>
        </w:rPr>
        <w:t xml:space="preserve"> pri policistih pa je bil 2,2 %. Pri uporabi prisilnih sredstev je bilo telesno poškodovanih 0,9 % kršiteljev. Trend nam kaže, da so policisti pri uporabi prisilnih sredstev zakoniti in strokovni, ter da delujejo in upoštevajo načelo sorazmernosti pri opravljanju policijskih nalog.   </w:t>
      </w:r>
    </w:p>
    <w:p w:rsidR="00071437" w:rsidRPr="0040440D" w:rsidRDefault="00071437" w:rsidP="0040440D">
      <w:pPr>
        <w:spacing w:after="0" w:line="240" w:lineRule="auto"/>
        <w:jc w:val="both"/>
        <w:rPr>
          <w:rFonts w:ascii="Arial" w:eastAsia="Times New Roman" w:hAnsi="Arial" w:cs="Arial"/>
          <w:bCs/>
          <w:sz w:val="20"/>
          <w:szCs w:val="20"/>
        </w:rPr>
      </w:pPr>
    </w:p>
    <w:p w:rsidR="00071437" w:rsidRPr="00071437" w:rsidRDefault="00071437" w:rsidP="005A790C">
      <w:pPr>
        <w:pStyle w:val="Naslov3"/>
      </w:pPr>
      <w:bookmarkStart w:id="45" w:name="_Toc2770827"/>
      <w:bookmarkStart w:id="46" w:name="_Toc131148077"/>
      <w:bookmarkStart w:id="47" w:name="_Toc162434224"/>
      <w:bookmarkStart w:id="48" w:name="_Toc162434341"/>
      <w:r w:rsidRPr="00071437">
        <w:t>Reševanje pritožb</w:t>
      </w:r>
      <w:bookmarkEnd w:id="45"/>
      <w:bookmarkEnd w:id="46"/>
      <w:bookmarkEnd w:id="47"/>
      <w:bookmarkEnd w:id="48"/>
    </w:p>
    <w:p w:rsidR="00071437" w:rsidRPr="0040440D" w:rsidRDefault="00071437" w:rsidP="0040440D">
      <w:pPr>
        <w:spacing w:after="0" w:line="240" w:lineRule="auto"/>
        <w:jc w:val="both"/>
        <w:rPr>
          <w:rFonts w:ascii="Arial" w:eastAsia="Times New Roman" w:hAnsi="Arial" w:cs="Arial"/>
          <w:bCs/>
          <w:sz w:val="20"/>
          <w:szCs w:val="20"/>
        </w:rPr>
      </w:pPr>
    </w:p>
    <w:p w:rsidR="00A6059F" w:rsidRPr="00A6059F" w:rsidRDefault="00A6059F" w:rsidP="0040440D">
      <w:pPr>
        <w:spacing w:after="0" w:line="240" w:lineRule="auto"/>
        <w:jc w:val="both"/>
        <w:rPr>
          <w:rFonts w:ascii="Arial" w:eastAsia="Times New Roman" w:hAnsi="Arial" w:cs="Arial"/>
          <w:sz w:val="20"/>
          <w:szCs w:val="20"/>
        </w:rPr>
      </w:pPr>
      <w:r w:rsidRPr="00A6059F">
        <w:rPr>
          <w:rFonts w:ascii="Arial" w:eastAsia="Times New Roman" w:hAnsi="Arial" w:cs="Arial"/>
          <w:sz w:val="20"/>
          <w:szCs w:val="20"/>
        </w:rPr>
        <w:t>V zadnjih letih je število podanih pritožb skoraj nespremenjeno in se giblje okoli 70 podanih pritožb na leto</w:t>
      </w:r>
      <w:r w:rsidR="00292B9F">
        <w:rPr>
          <w:rFonts w:ascii="Arial" w:eastAsia="Times New Roman" w:hAnsi="Arial" w:cs="Arial"/>
          <w:sz w:val="20"/>
          <w:szCs w:val="20"/>
        </w:rPr>
        <w:t>. V</w:t>
      </w:r>
      <w:r w:rsidRPr="00A6059F">
        <w:rPr>
          <w:rFonts w:ascii="Arial" w:eastAsia="Times New Roman" w:hAnsi="Arial" w:cs="Arial"/>
          <w:sz w:val="20"/>
          <w:szCs w:val="20"/>
        </w:rPr>
        <w:t xml:space="preserve"> letu 2023 pa je bilo na območju PU Celje vloženih 71 pritožb, kar je za 4 % manj kot v letu 2022. Trend upadanja števila vloženih pritožb je zaznan tudi na nivoju celotne države, kjer je število vloženih pritožb v letu 2023 upadlo za približno 14 % v primerjavi z letom 2022.</w:t>
      </w:r>
    </w:p>
    <w:p w:rsidR="00A6059F" w:rsidRPr="00A6059F" w:rsidRDefault="00A6059F" w:rsidP="0040440D">
      <w:pPr>
        <w:spacing w:after="0" w:line="240" w:lineRule="auto"/>
        <w:jc w:val="center"/>
        <w:rPr>
          <w:rFonts w:ascii="Arial" w:eastAsia="Times New Roman" w:hAnsi="Arial" w:cs="Arial"/>
          <w:sz w:val="20"/>
          <w:szCs w:val="20"/>
        </w:rPr>
      </w:pPr>
    </w:p>
    <w:p w:rsidR="00A6059F" w:rsidRPr="00A6059F" w:rsidRDefault="00A6059F" w:rsidP="0040440D">
      <w:pPr>
        <w:spacing w:after="0" w:line="240" w:lineRule="auto"/>
        <w:jc w:val="both"/>
        <w:rPr>
          <w:rFonts w:ascii="Arial" w:eastAsia="Times New Roman" w:hAnsi="Arial" w:cs="Arial"/>
          <w:sz w:val="20"/>
          <w:szCs w:val="20"/>
        </w:rPr>
      </w:pPr>
      <w:r w:rsidRPr="00A6059F">
        <w:rPr>
          <w:rFonts w:ascii="Arial" w:eastAsia="Times New Roman" w:hAnsi="Arial" w:cs="Arial"/>
          <w:sz w:val="20"/>
          <w:szCs w:val="20"/>
        </w:rPr>
        <w:t xml:space="preserve">V pomiritvenih postopkih je bila obravnavana približno četrtina rešenih pritožbenih zadev </w:t>
      </w:r>
      <w:r w:rsidR="00B22422">
        <w:rPr>
          <w:rFonts w:ascii="Arial" w:eastAsia="Times New Roman" w:hAnsi="Arial" w:cs="Arial"/>
          <w:sz w:val="20"/>
          <w:szCs w:val="20"/>
        </w:rPr>
        <w:t>[</w:t>
      </w:r>
      <w:r w:rsidRPr="00A6059F">
        <w:rPr>
          <w:rFonts w:ascii="Arial" w:eastAsia="Times New Roman" w:hAnsi="Arial" w:cs="Arial"/>
          <w:sz w:val="20"/>
          <w:szCs w:val="20"/>
        </w:rPr>
        <w:t>17 zadev oz. 25,4 %</w:t>
      </w:r>
      <w:r w:rsidR="00B22422">
        <w:rPr>
          <w:rFonts w:ascii="Arial" w:eastAsia="Times New Roman" w:hAnsi="Arial" w:cs="Arial"/>
          <w:sz w:val="20"/>
          <w:szCs w:val="20"/>
        </w:rPr>
        <w:t>]. P</w:t>
      </w:r>
      <w:r w:rsidRPr="00A6059F">
        <w:rPr>
          <w:rFonts w:ascii="Arial" w:eastAsia="Times New Roman" w:hAnsi="Arial" w:cs="Arial"/>
          <w:sz w:val="20"/>
          <w:szCs w:val="20"/>
        </w:rPr>
        <w:t xml:space="preserve">ri tem je bilo v 1 primeru ugotovljeno ravnanje policistov, ki ni bilo skladno s predpisi. V omenjenem primeru so bili policisti opozorjeni na ugotovljene nepravilnosti, prav tako je bil podan predlog za uvedbo disciplinskega postopka. Na senatu je bilo obravnavanih 7 pritožb kar je 5 več kot v letu 2022. </w:t>
      </w:r>
    </w:p>
    <w:p w:rsidR="00A6059F" w:rsidRPr="00A6059F" w:rsidRDefault="00A6059F" w:rsidP="0040440D">
      <w:pPr>
        <w:spacing w:after="0" w:line="240" w:lineRule="auto"/>
        <w:jc w:val="both"/>
        <w:rPr>
          <w:rFonts w:ascii="Arial" w:eastAsia="Times New Roman" w:hAnsi="Arial" w:cs="Arial"/>
          <w:sz w:val="20"/>
          <w:szCs w:val="20"/>
        </w:rPr>
      </w:pPr>
    </w:p>
    <w:p w:rsidR="00A6059F" w:rsidRPr="00A6059F" w:rsidRDefault="00A6059F" w:rsidP="0040440D">
      <w:pPr>
        <w:spacing w:after="0" w:line="240" w:lineRule="auto"/>
        <w:jc w:val="both"/>
        <w:rPr>
          <w:rFonts w:ascii="Arial" w:eastAsia="Times New Roman" w:hAnsi="Arial" w:cs="Arial"/>
          <w:sz w:val="20"/>
          <w:szCs w:val="20"/>
        </w:rPr>
      </w:pPr>
      <w:r w:rsidRPr="00A6059F">
        <w:rPr>
          <w:rFonts w:ascii="Arial" w:eastAsia="Times New Roman" w:hAnsi="Arial" w:cs="Arial"/>
          <w:sz w:val="20"/>
          <w:szCs w:val="20"/>
        </w:rPr>
        <w:t xml:space="preserve">V primerjavi z letom 2022 je bilo v letu 2023 za 7 % manj zadev zaključenih brez obravnave [primeri, ko pritožbe ne izpolnjujejo zakonsko določenih pogojev za obravnavo in primeri, ko se pritožbeni postopek prične, nato se zaradi predpisanih okoliščin ustavi, se pa tudi v teh primerih preveri strokovnost in zakonitost dela policistov] in sicer je bilo takšnih zadev 43. Med zaključenimi obravnavanimi pritožbami na senatu ni bilo za nobeno pritožbo odločeno, da je utemeljena, kar je enako kot v letu 2022. </w:t>
      </w:r>
    </w:p>
    <w:p w:rsidR="00A6059F" w:rsidRPr="00A6059F" w:rsidRDefault="00A6059F" w:rsidP="0040440D">
      <w:pPr>
        <w:spacing w:after="0" w:line="240" w:lineRule="auto"/>
        <w:jc w:val="both"/>
        <w:rPr>
          <w:rFonts w:ascii="Arial" w:eastAsia="Times New Roman" w:hAnsi="Arial" w:cs="Arial"/>
          <w:sz w:val="20"/>
          <w:szCs w:val="20"/>
        </w:rPr>
      </w:pPr>
    </w:p>
    <w:p w:rsidR="00A6059F" w:rsidRPr="00A6059F" w:rsidRDefault="00A6059F" w:rsidP="0040440D">
      <w:pPr>
        <w:spacing w:after="0" w:line="240" w:lineRule="auto"/>
        <w:jc w:val="both"/>
        <w:rPr>
          <w:rFonts w:ascii="Arial" w:eastAsia="Times New Roman" w:hAnsi="Arial" w:cs="Arial"/>
          <w:sz w:val="20"/>
          <w:szCs w:val="20"/>
        </w:rPr>
      </w:pPr>
      <w:r w:rsidRPr="00A6059F">
        <w:rPr>
          <w:rFonts w:ascii="Arial" w:eastAsia="Times New Roman" w:hAnsi="Arial" w:cs="Arial"/>
          <w:sz w:val="20"/>
          <w:szCs w:val="20"/>
        </w:rPr>
        <w:lastRenderedPageBreak/>
        <w:t>Štiri izmed prejetih pritožb v letu 2022 še niso zaključene, in sicer 3 zadeve po neuspelem pomiritvenem postopku še niso bile obravnavane pred senatom, za 1 zadevo iz decembra 2023 pa še ni bil izveden pomiritven postopek.</w:t>
      </w:r>
    </w:p>
    <w:p w:rsidR="00A6059F" w:rsidRPr="00A6059F" w:rsidRDefault="00A6059F" w:rsidP="0040440D">
      <w:pPr>
        <w:spacing w:after="0" w:line="240" w:lineRule="auto"/>
        <w:jc w:val="both"/>
        <w:rPr>
          <w:rFonts w:ascii="Arial" w:eastAsia="Times New Roman" w:hAnsi="Arial" w:cs="Arial"/>
          <w:sz w:val="20"/>
          <w:szCs w:val="20"/>
        </w:rPr>
      </w:pPr>
    </w:p>
    <w:p w:rsidR="00A6059F" w:rsidRPr="00A6059F" w:rsidRDefault="00A6059F" w:rsidP="0040440D">
      <w:pPr>
        <w:spacing w:after="0" w:line="240" w:lineRule="auto"/>
        <w:jc w:val="both"/>
        <w:rPr>
          <w:rFonts w:ascii="Arial" w:eastAsia="Times New Roman" w:hAnsi="Arial" w:cs="Arial"/>
          <w:sz w:val="20"/>
          <w:szCs w:val="20"/>
        </w:rPr>
      </w:pPr>
      <w:r w:rsidRPr="00A6059F">
        <w:rPr>
          <w:rFonts w:ascii="Arial" w:eastAsia="Times New Roman" w:hAnsi="Arial" w:cs="Arial"/>
          <w:sz w:val="20"/>
          <w:szCs w:val="20"/>
        </w:rPr>
        <w:t xml:space="preserve">V letu 2023 v 3 primerih po neuspelem pomiritvenem postopku, ni bilo obravnave pred senatom. 3 pritožbe v letu 2023 pa so se obravnavale neposredno pred senatom. </w:t>
      </w:r>
    </w:p>
    <w:p w:rsidR="00A6059F" w:rsidRPr="00A6059F" w:rsidRDefault="00A6059F" w:rsidP="0040440D">
      <w:pPr>
        <w:spacing w:after="0" w:line="240" w:lineRule="auto"/>
        <w:jc w:val="both"/>
        <w:rPr>
          <w:rFonts w:ascii="Arial" w:eastAsia="Times New Roman" w:hAnsi="Arial" w:cs="Arial"/>
          <w:bCs/>
          <w:sz w:val="20"/>
          <w:szCs w:val="20"/>
        </w:rPr>
      </w:pPr>
    </w:p>
    <w:p w:rsidR="00A6059F" w:rsidRPr="00A6059F" w:rsidRDefault="00A6059F" w:rsidP="0040440D">
      <w:pPr>
        <w:spacing w:after="0" w:line="240" w:lineRule="auto"/>
        <w:jc w:val="both"/>
        <w:rPr>
          <w:rFonts w:ascii="Arial" w:eastAsia="Times New Roman" w:hAnsi="Arial" w:cs="Arial"/>
          <w:bCs/>
          <w:sz w:val="20"/>
          <w:szCs w:val="20"/>
        </w:rPr>
      </w:pPr>
      <w:r w:rsidRPr="00A6059F">
        <w:rPr>
          <w:rFonts w:ascii="Arial" w:eastAsia="Times New Roman" w:hAnsi="Arial" w:cs="Arial"/>
          <w:bCs/>
          <w:sz w:val="20"/>
          <w:szCs w:val="20"/>
        </w:rPr>
        <w:t xml:space="preserve">Najpogosteje obravnavane pritožbeni očitki v letu 2023 so se nanašali na povezavo s področjem javnega reda in miru </w:t>
      </w:r>
      <w:r w:rsidR="009D76F5">
        <w:rPr>
          <w:rFonts w:ascii="Arial" w:eastAsia="Times New Roman" w:hAnsi="Arial" w:cs="Arial"/>
          <w:bCs/>
          <w:sz w:val="20"/>
          <w:szCs w:val="20"/>
        </w:rPr>
        <w:t>[8]</w:t>
      </w:r>
      <w:r w:rsidRPr="00A6059F">
        <w:rPr>
          <w:rFonts w:ascii="Arial" w:eastAsia="Times New Roman" w:hAnsi="Arial" w:cs="Arial"/>
          <w:bCs/>
          <w:sz w:val="20"/>
          <w:szCs w:val="20"/>
        </w:rPr>
        <w:t xml:space="preserve">, sledita področji cestnega prometa </w:t>
      </w:r>
      <w:r w:rsidR="009D76F5">
        <w:rPr>
          <w:rFonts w:ascii="Arial" w:eastAsia="Times New Roman" w:hAnsi="Arial" w:cs="Arial"/>
          <w:bCs/>
          <w:sz w:val="20"/>
          <w:szCs w:val="20"/>
        </w:rPr>
        <w:t>[</w:t>
      </w:r>
      <w:r w:rsidRPr="00A6059F">
        <w:rPr>
          <w:rFonts w:ascii="Arial" w:eastAsia="Times New Roman" w:hAnsi="Arial" w:cs="Arial"/>
          <w:bCs/>
          <w:sz w:val="20"/>
          <w:szCs w:val="20"/>
        </w:rPr>
        <w:t>7</w:t>
      </w:r>
      <w:r w:rsidR="009D76F5">
        <w:rPr>
          <w:rFonts w:ascii="Arial" w:eastAsia="Times New Roman" w:hAnsi="Arial" w:cs="Arial"/>
          <w:bCs/>
          <w:sz w:val="20"/>
          <w:szCs w:val="20"/>
        </w:rPr>
        <w:t>]</w:t>
      </w:r>
      <w:r w:rsidRPr="00A6059F">
        <w:rPr>
          <w:rFonts w:ascii="Arial" w:eastAsia="Times New Roman" w:hAnsi="Arial" w:cs="Arial"/>
          <w:bCs/>
          <w:sz w:val="20"/>
          <w:szCs w:val="20"/>
        </w:rPr>
        <w:t xml:space="preserve"> in kriminalitete </w:t>
      </w:r>
      <w:r w:rsidR="009D76F5">
        <w:rPr>
          <w:rFonts w:ascii="Arial" w:eastAsia="Times New Roman" w:hAnsi="Arial" w:cs="Arial"/>
          <w:bCs/>
          <w:sz w:val="20"/>
          <w:szCs w:val="20"/>
        </w:rPr>
        <w:t>[</w:t>
      </w:r>
      <w:r w:rsidRPr="00A6059F">
        <w:rPr>
          <w:rFonts w:ascii="Arial" w:eastAsia="Times New Roman" w:hAnsi="Arial" w:cs="Arial"/>
          <w:bCs/>
          <w:sz w:val="20"/>
          <w:szCs w:val="20"/>
        </w:rPr>
        <w:t>7</w:t>
      </w:r>
      <w:r w:rsidR="009D76F5">
        <w:rPr>
          <w:rFonts w:ascii="Arial" w:eastAsia="Times New Roman" w:hAnsi="Arial" w:cs="Arial"/>
          <w:bCs/>
          <w:sz w:val="20"/>
          <w:szCs w:val="20"/>
        </w:rPr>
        <w:t>]</w:t>
      </w:r>
      <w:r w:rsidRPr="00A6059F">
        <w:rPr>
          <w:rFonts w:ascii="Arial" w:eastAsia="Times New Roman" w:hAnsi="Arial" w:cs="Arial"/>
          <w:bCs/>
          <w:sz w:val="20"/>
          <w:szCs w:val="20"/>
        </w:rPr>
        <w:t xml:space="preserve">, v 1 primeru pa je bila obravnavana pritožba zaradi drugih dogodkov. </w:t>
      </w:r>
    </w:p>
    <w:p w:rsidR="00A6059F" w:rsidRPr="00A6059F" w:rsidRDefault="00A6059F" w:rsidP="0040440D">
      <w:pPr>
        <w:spacing w:after="0" w:line="240" w:lineRule="auto"/>
        <w:jc w:val="both"/>
        <w:rPr>
          <w:rFonts w:ascii="Arial" w:eastAsia="Times New Roman" w:hAnsi="Arial" w:cs="Arial"/>
          <w:bCs/>
          <w:sz w:val="20"/>
          <w:szCs w:val="20"/>
        </w:rPr>
      </w:pPr>
    </w:p>
    <w:p w:rsidR="00A6059F" w:rsidRPr="00A6059F" w:rsidRDefault="00A6059F" w:rsidP="0040440D">
      <w:pPr>
        <w:spacing w:after="0" w:line="240" w:lineRule="auto"/>
        <w:jc w:val="both"/>
        <w:rPr>
          <w:rFonts w:ascii="Arial" w:eastAsia="Times New Roman" w:hAnsi="Arial" w:cs="Arial"/>
          <w:bCs/>
          <w:sz w:val="20"/>
          <w:szCs w:val="20"/>
        </w:rPr>
      </w:pPr>
      <w:r w:rsidRPr="00A6059F">
        <w:rPr>
          <w:rFonts w:ascii="Arial" w:eastAsia="Times New Roman" w:hAnsi="Arial" w:cs="Arial"/>
          <w:bCs/>
          <w:sz w:val="20"/>
          <w:szCs w:val="20"/>
        </w:rPr>
        <w:t xml:space="preserve">Največ pritožbenih razlogov </w:t>
      </w:r>
      <w:r w:rsidR="009D76F5">
        <w:rPr>
          <w:rFonts w:ascii="Arial" w:eastAsia="Times New Roman" w:hAnsi="Arial" w:cs="Arial"/>
          <w:bCs/>
          <w:sz w:val="20"/>
          <w:szCs w:val="20"/>
        </w:rPr>
        <w:t>[12]</w:t>
      </w:r>
      <w:r w:rsidRPr="00A6059F">
        <w:rPr>
          <w:rFonts w:ascii="Arial" w:eastAsia="Times New Roman" w:hAnsi="Arial" w:cs="Arial"/>
          <w:bCs/>
          <w:sz w:val="20"/>
          <w:szCs w:val="20"/>
        </w:rPr>
        <w:t xml:space="preserve"> se je nanašalo na komunikacijo </w:t>
      </w:r>
      <w:r w:rsidR="009D76F5">
        <w:rPr>
          <w:rFonts w:ascii="Arial" w:eastAsia="Times New Roman" w:hAnsi="Arial" w:cs="Arial"/>
          <w:bCs/>
          <w:sz w:val="20"/>
          <w:szCs w:val="20"/>
        </w:rPr>
        <w:t>[</w:t>
      </w:r>
      <w:r w:rsidRPr="00A6059F">
        <w:rPr>
          <w:rFonts w:ascii="Arial" w:eastAsia="Times New Roman" w:hAnsi="Arial" w:cs="Arial"/>
          <w:bCs/>
          <w:sz w:val="20"/>
          <w:szCs w:val="20"/>
        </w:rPr>
        <w:t>1 oz. 9 % več kot v letu 2022</w:t>
      </w:r>
      <w:r w:rsidR="009D76F5">
        <w:rPr>
          <w:rFonts w:ascii="Arial" w:eastAsia="Times New Roman" w:hAnsi="Arial" w:cs="Arial"/>
          <w:bCs/>
          <w:sz w:val="20"/>
          <w:szCs w:val="20"/>
        </w:rPr>
        <w:t>]</w:t>
      </w:r>
      <w:r w:rsidRPr="00A6059F">
        <w:rPr>
          <w:rFonts w:ascii="Arial" w:eastAsia="Times New Roman" w:hAnsi="Arial" w:cs="Arial"/>
          <w:bCs/>
          <w:sz w:val="20"/>
          <w:szCs w:val="20"/>
        </w:rPr>
        <w:t xml:space="preserve">, sledijo pritožbeni razlogi, ki se nanašajo na </w:t>
      </w:r>
      <w:proofErr w:type="spellStart"/>
      <w:r w:rsidRPr="00A6059F">
        <w:rPr>
          <w:rFonts w:ascii="Arial" w:eastAsia="Times New Roman" w:hAnsi="Arial" w:cs="Arial"/>
          <w:bCs/>
          <w:sz w:val="20"/>
          <w:szCs w:val="20"/>
        </w:rPr>
        <w:t>neukrepanje</w:t>
      </w:r>
      <w:proofErr w:type="spellEnd"/>
      <w:r w:rsidRPr="00A6059F">
        <w:rPr>
          <w:rFonts w:ascii="Arial" w:eastAsia="Times New Roman" w:hAnsi="Arial" w:cs="Arial"/>
          <w:bCs/>
          <w:sz w:val="20"/>
          <w:szCs w:val="20"/>
        </w:rPr>
        <w:t xml:space="preserve"> </w:t>
      </w:r>
      <w:r w:rsidR="009D76F5">
        <w:rPr>
          <w:rFonts w:ascii="Arial" w:eastAsia="Times New Roman" w:hAnsi="Arial" w:cs="Arial"/>
          <w:bCs/>
          <w:sz w:val="20"/>
          <w:szCs w:val="20"/>
        </w:rPr>
        <w:t>[</w:t>
      </w:r>
      <w:r w:rsidRPr="00A6059F">
        <w:rPr>
          <w:rFonts w:ascii="Arial" w:eastAsia="Times New Roman" w:hAnsi="Arial" w:cs="Arial"/>
          <w:bCs/>
          <w:sz w:val="20"/>
          <w:szCs w:val="20"/>
        </w:rPr>
        <w:t>6 kar je enako kot v letu 2022</w:t>
      </w:r>
      <w:r w:rsidR="009D76F5">
        <w:rPr>
          <w:rFonts w:ascii="Arial" w:eastAsia="Times New Roman" w:hAnsi="Arial" w:cs="Arial"/>
          <w:bCs/>
          <w:sz w:val="20"/>
          <w:szCs w:val="20"/>
        </w:rPr>
        <w:t>]</w:t>
      </w:r>
      <w:r w:rsidRPr="00A6059F">
        <w:rPr>
          <w:rFonts w:ascii="Arial" w:eastAsia="Times New Roman" w:hAnsi="Arial" w:cs="Arial"/>
          <w:bCs/>
          <w:sz w:val="20"/>
          <w:szCs w:val="20"/>
        </w:rPr>
        <w:t xml:space="preserve">, 8 očitkov se je nanašalo na uporabo policijskih pooblastil </w:t>
      </w:r>
      <w:r w:rsidR="009D76F5">
        <w:rPr>
          <w:rFonts w:ascii="Arial" w:eastAsia="Times New Roman" w:hAnsi="Arial" w:cs="Arial"/>
          <w:bCs/>
          <w:sz w:val="20"/>
          <w:szCs w:val="20"/>
        </w:rPr>
        <w:t>[5 oz. 166 % več kot v letu 2022]</w:t>
      </w:r>
      <w:r w:rsidRPr="00A6059F">
        <w:rPr>
          <w:rFonts w:ascii="Arial" w:eastAsia="Times New Roman" w:hAnsi="Arial" w:cs="Arial"/>
          <w:bCs/>
          <w:sz w:val="20"/>
          <w:szCs w:val="20"/>
        </w:rPr>
        <w:t xml:space="preserve">, prav tako pa sta bili obravnavana 2 očitka zaradi uporabe prisilnih sredstev, katerih pa v letu 2022 ni bilo obravnavanih. </w:t>
      </w:r>
    </w:p>
    <w:p w:rsidR="00A6059F" w:rsidRPr="0040440D" w:rsidRDefault="00A6059F" w:rsidP="0040440D">
      <w:pPr>
        <w:spacing w:after="0" w:line="240" w:lineRule="auto"/>
        <w:jc w:val="both"/>
        <w:rPr>
          <w:rFonts w:ascii="Arial" w:eastAsia="Times New Roman" w:hAnsi="Arial" w:cs="Arial"/>
          <w:bCs/>
          <w:sz w:val="20"/>
          <w:szCs w:val="20"/>
        </w:rPr>
      </w:pPr>
    </w:p>
    <w:p w:rsidR="00B5724E" w:rsidRPr="0040440D" w:rsidRDefault="00B5724E" w:rsidP="005A790C">
      <w:pPr>
        <w:pStyle w:val="Naslov3"/>
        <w:rPr>
          <w:lang w:eastAsia="sl-SI"/>
        </w:rPr>
      </w:pPr>
      <w:bookmarkStart w:id="49" w:name="_Toc381784577"/>
      <w:bookmarkStart w:id="50" w:name="_Toc66276354"/>
      <w:bookmarkStart w:id="51" w:name="_Toc162434225"/>
      <w:bookmarkStart w:id="52" w:name="_Toc162434342"/>
      <w:r w:rsidRPr="0040440D">
        <w:t>Notranje preiskave</w:t>
      </w:r>
      <w:bookmarkEnd w:id="49"/>
      <w:bookmarkEnd w:id="50"/>
      <w:bookmarkEnd w:id="51"/>
      <w:bookmarkEnd w:id="52"/>
    </w:p>
    <w:p w:rsidR="00B5724E" w:rsidRPr="0040440D" w:rsidRDefault="00B5724E" w:rsidP="0040440D">
      <w:pPr>
        <w:spacing w:after="0" w:line="240" w:lineRule="auto"/>
        <w:jc w:val="both"/>
        <w:rPr>
          <w:rFonts w:ascii="Arial" w:eastAsia="Times New Roman" w:hAnsi="Arial" w:cs="Arial"/>
          <w:sz w:val="20"/>
          <w:szCs w:val="20"/>
        </w:rPr>
      </w:pPr>
    </w:p>
    <w:p w:rsidR="00B5724E" w:rsidRPr="0040440D" w:rsidRDefault="00B5724E"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 xml:space="preserve">V letu 2023 je bilo naznanjenih 26 kaznivih dejanj, ki so jih bili osumljeni policisti, prevladovala pa so kazniva dejanja zoper uradno dolžnost in javna pooblastila </w:t>
      </w:r>
      <w:r w:rsidR="00BD59B7">
        <w:rPr>
          <w:rFonts w:ascii="Arial" w:eastAsia="Times New Roman" w:hAnsi="Arial" w:cs="Arial"/>
          <w:sz w:val="20"/>
          <w:szCs w:val="20"/>
        </w:rPr>
        <w:t>[15]. V 14</w:t>
      </w:r>
      <w:r w:rsidRPr="0040440D">
        <w:rPr>
          <w:rFonts w:ascii="Arial" w:eastAsia="Times New Roman" w:hAnsi="Arial" w:cs="Arial"/>
          <w:sz w:val="20"/>
          <w:szCs w:val="20"/>
          <w:vertAlign w:val="superscript"/>
        </w:rPr>
        <w:footnoteReference w:id="1"/>
      </w:r>
      <w:r w:rsidRPr="0040440D">
        <w:rPr>
          <w:rFonts w:ascii="Arial" w:eastAsia="Times New Roman" w:hAnsi="Arial" w:cs="Arial"/>
          <w:sz w:val="20"/>
          <w:szCs w:val="20"/>
        </w:rPr>
        <w:t xml:space="preserve"> primerih so bile zadeve sprejete v enotah PU Celje, ter evidentirane v evidencah kaznivih dejanj. Vse zadeve so bile na podlagi določil 158.a člena Zakona o kazenskem postopku odstopljene v reševanje Posebnemu oddelku Specializiranega državnega tožilstva. </w:t>
      </w:r>
    </w:p>
    <w:p w:rsidR="00B5724E" w:rsidRPr="0040440D" w:rsidRDefault="00B5724E" w:rsidP="0040440D">
      <w:pPr>
        <w:spacing w:after="0" w:line="240" w:lineRule="auto"/>
        <w:jc w:val="both"/>
        <w:rPr>
          <w:rFonts w:ascii="Arial" w:eastAsia="Times New Roman" w:hAnsi="Arial" w:cs="Arial"/>
          <w:sz w:val="20"/>
          <w:szCs w:val="20"/>
        </w:rPr>
      </w:pPr>
    </w:p>
    <w:p w:rsidR="00B5724E" w:rsidRPr="0040440D" w:rsidRDefault="00B5724E"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 xml:space="preserve">V ostalih </w:t>
      </w:r>
      <w:r w:rsidR="00BD59B7">
        <w:rPr>
          <w:rFonts w:ascii="Arial" w:eastAsia="Times New Roman" w:hAnsi="Arial" w:cs="Arial"/>
          <w:sz w:val="20"/>
          <w:szCs w:val="20"/>
        </w:rPr>
        <w:t>[</w:t>
      </w:r>
      <w:r w:rsidRPr="0040440D">
        <w:rPr>
          <w:rFonts w:ascii="Arial" w:eastAsia="Times New Roman" w:hAnsi="Arial" w:cs="Arial"/>
          <w:sz w:val="20"/>
          <w:szCs w:val="20"/>
        </w:rPr>
        <w:t>12</w:t>
      </w:r>
      <w:r w:rsidR="00BD59B7">
        <w:rPr>
          <w:rFonts w:ascii="Arial" w:eastAsia="Times New Roman" w:hAnsi="Arial" w:cs="Arial"/>
          <w:sz w:val="20"/>
          <w:szCs w:val="20"/>
        </w:rPr>
        <w:t>]</w:t>
      </w:r>
      <w:r w:rsidRPr="0040440D">
        <w:rPr>
          <w:rFonts w:ascii="Arial" w:eastAsia="Times New Roman" w:hAnsi="Arial" w:cs="Arial"/>
          <w:sz w:val="20"/>
          <w:szCs w:val="20"/>
        </w:rPr>
        <w:t xml:space="preserve"> primerih so bile prijave sprejete na drugih </w:t>
      </w:r>
      <w:r w:rsidR="00BD59B7">
        <w:rPr>
          <w:rFonts w:ascii="Arial" w:eastAsia="Times New Roman" w:hAnsi="Arial" w:cs="Arial"/>
          <w:sz w:val="20"/>
          <w:szCs w:val="20"/>
        </w:rPr>
        <w:t>policijskih upravah</w:t>
      </w:r>
      <w:r w:rsidRPr="0040440D">
        <w:rPr>
          <w:rFonts w:ascii="Arial" w:eastAsia="Times New Roman" w:hAnsi="Arial" w:cs="Arial"/>
          <w:sz w:val="20"/>
          <w:szCs w:val="20"/>
        </w:rPr>
        <w:t xml:space="preserve"> </w:t>
      </w:r>
      <w:r w:rsidR="00BD59B7">
        <w:rPr>
          <w:rFonts w:ascii="Arial" w:eastAsia="Times New Roman" w:hAnsi="Arial" w:cs="Arial"/>
          <w:sz w:val="20"/>
          <w:szCs w:val="20"/>
        </w:rPr>
        <w:t>[</w:t>
      </w:r>
      <w:r w:rsidRPr="0040440D">
        <w:rPr>
          <w:rFonts w:ascii="Arial" w:eastAsia="Times New Roman" w:hAnsi="Arial" w:cs="Arial"/>
          <w:sz w:val="20"/>
          <w:szCs w:val="20"/>
        </w:rPr>
        <w:t>1</w:t>
      </w:r>
      <w:r w:rsidR="00C06578">
        <w:rPr>
          <w:rFonts w:ascii="Arial" w:eastAsia="Times New Roman" w:hAnsi="Arial" w:cs="Arial"/>
          <w:sz w:val="20"/>
          <w:szCs w:val="20"/>
        </w:rPr>
        <w:t>]</w:t>
      </w:r>
      <w:r w:rsidRPr="0040440D">
        <w:rPr>
          <w:rFonts w:ascii="Arial" w:eastAsia="Times New Roman" w:hAnsi="Arial" w:cs="Arial"/>
          <w:sz w:val="20"/>
          <w:szCs w:val="20"/>
        </w:rPr>
        <w:t xml:space="preserve"> ali pa neposredno na </w:t>
      </w:r>
      <w:r w:rsidR="00C06578">
        <w:rPr>
          <w:rFonts w:ascii="Arial" w:eastAsia="Times New Roman" w:hAnsi="Arial" w:cs="Arial"/>
          <w:sz w:val="20"/>
          <w:szCs w:val="20"/>
        </w:rPr>
        <w:t>Posebnem oddelku Specializiranega državnega tožilstva</w:t>
      </w:r>
      <w:r w:rsidRPr="0040440D">
        <w:rPr>
          <w:rFonts w:ascii="Arial" w:eastAsia="Times New Roman" w:hAnsi="Arial" w:cs="Arial"/>
          <w:sz w:val="20"/>
          <w:szCs w:val="20"/>
        </w:rPr>
        <w:t xml:space="preserve"> </w:t>
      </w:r>
      <w:r w:rsidR="00C06578">
        <w:rPr>
          <w:rFonts w:ascii="Arial" w:eastAsia="Times New Roman" w:hAnsi="Arial" w:cs="Arial"/>
          <w:sz w:val="20"/>
          <w:szCs w:val="20"/>
        </w:rPr>
        <w:t>[</w:t>
      </w:r>
      <w:r w:rsidRPr="0040440D">
        <w:rPr>
          <w:rFonts w:ascii="Arial" w:eastAsia="Times New Roman" w:hAnsi="Arial" w:cs="Arial"/>
          <w:sz w:val="20"/>
          <w:szCs w:val="20"/>
        </w:rPr>
        <w:t>11</w:t>
      </w:r>
      <w:r w:rsidR="00C06578">
        <w:rPr>
          <w:rFonts w:ascii="Arial" w:eastAsia="Times New Roman" w:hAnsi="Arial" w:cs="Arial"/>
          <w:sz w:val="20"/>
          <w:szCs w:val="20"/>
        </w:rPr>
        <w:t>]</w:t>
      </w:r>
      <w:r w:rsidRPr="0040440D">
        <w:rPr>
          <w:rFonts w:ascii="Arial" w:eastAsia="Times New Roman" w:hAnsi="Arial" w:cs="Arial"/>
          <w:sz w:val="20"/>
          <w:szCs w:val="20"/>
        </w:rPr>
        <w:t xml:space="preserve">. Slednji so nas v 3 primerih o sumu </w:t>
      </w:r>
      <w:r w:rsidR="00C06578">
        <w:rPr>
          <w:rFonts w:ascii="Arial" w:eastAsia="Times New Roman" w:hAnsi="Arial" w:cs="Arial"/>
          <w:sz w:val="20"/>
          <w:szCs w:val="20"/>
        </w:rPr>
        <w:t>kaznivega dejanja</w:t>
      </w:r>
      <w:r w:rsidRPr="0040440D">
        <w:rPr>
          <w:rFonts w:ascii="Arial" w:eastAsia="Times New Roman" w:hAnsi="Arial" w:cs="Arial"/>
          <w:sz w:val="20"/>
          <w:szCs w:val="20"/>
        </w:rPr>
        <w:t xml:space="preserve"> obvestili le z obvestilom o </w:t>
      </w:r>
      <w:proofErr w:type="spellStart"/>
      <w:r w:rsidRPr="0040440D">
        <w:rPr>
          <w:rFonts w:ascii="Arial" w:eastAsia="Times New Roman" w:hAnsi="Arial" w:cs="Arial"/>
          <w:sz w:val="20"/>
          <w:szCs w:val="20"/>
        </w:rPr>
        <w:t>zavržbi</w:t>
      </w:r>
      <w:proofErr w:type="spellEnd"/>
      <w:r w:rsidRPr="0040440D">
        <w:rPr>
          <w:rFonts w:ascii="Arial" w:eastAsia="Times New Roman" w:hAnsi="Arial" w:cs="Arial"/>
          <w:sz w:val="20"/>
          <w:szCs w:val="20"/>
        </w:rPr>
        <w:t xml:space="preserve"> kazenske ovadbe. V ostalih primerih pa so nas o prijavi suma </w:t>
      </w:r>
      <w:r w:rsidR="00C06578">
        <w:rPr>
          <w:rFonts w:ascii="Arial" w:eastAsia="Times New Roman" w:hAnsi="Arial" w:cs="Arial"/>
          <w:sz w:val="20"/>
          <w:szCs w:val="20"/>
        </w:rPr>
        <w:t>kaznivega dejanja</w:t>
      </w:r>
      <w:r w:rsidRPr="0040440D">
        <w:rPr>
          <w:rFonts w:ascii="Arial" w:eastAsia="Times New Roman" w:hAnsi="Arial" w:cs="Arial"/>
          <w:sz w:val="20"/>
          <w:szCs w:val="20"/>
        </w:rPr>
        <w:t xml:space="preserve"> obvestili z zaprosili za posredovanje podatkov in dokumentacije. V 5 primerih se je zadeva nanašala na dogodke, ki so bili obravnavani pred letom 2023, za 3 primere pa je bilo ugotovljeno, da  pa je šlo za pisanja oseb s psihičnimi težavami. </w:t>
      </w:r>
    </w:p>
    <w:p w:rsidR="00B5724E" w:rsidRPr="0040440D" w:rsidRDefault="00B5724E" w:rsidP="0040440D">
      <w:pPr>
        <w:spacing w:after="0" w:line="240" w:lineRule="auto"/>
        <w:jc w:val="both"/>
        <w:rPr>
          <w:rFonts w:ascii="Arial" w:eastAsia="Times New Roman" w:hAnsi="Arial" w:cs="Arial"/>
          <w:sz w:val="20"/>
          <w:szCs w:val="20"/>
        </w:rPr>
      </w:pPr>
    </w:p>
    <w:p w:rsidR="00B5724E" w:rsidRPr="0040440D" w:rsidRDefault="00B5724E"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Zaradi suma storitve kazni</w:t>
      </w:r>
      <w:r w:rsidR="004B7AE5">
        <w:rPr>
          <w:rFonts w:ascii="Arial" w:eastAsia="Times New Roman" w:hAnsi="Arial" w:cs="Arial"/>
          <w:sz w:val="20"/>
          <w:szCs w:val="20"/>
        </w:rPr>
        <w:t>vega dejanja so bili izvedeni 3</w:t>
      </w:r>
      <w:r w:rsidRPr="0040440D">
        <w:rPr>
          <w:rFonts w:ascii="Arial" w:eastAsia="Times New Roman" w:hAnsi="Arial" w:cs="Arial"/>
          <w:sz w:val="20"/>
          <w:szCs w:val="20"/>
        </w:rPr>
        <w:t xml:space="preserve"> delovno pravni ukrepi, in s</w:t>
      </w:r>
      <w:r w:rsidR="004B7AE5">
        <w:rPr>
          <w:rFonts w:ascii="Arial" w:eastAsia="Times New Roman" w:hAnsi="Arial" w:cs="Arial"/>
          <w:sz w:val="20"/>
          <w:szCs w:val="20"/>
        </w:rPr>
        <w:t>icer 1</w:t>
      </w:r>
      <w:r w:rsidRPr="0040440D">
        <w:rPr>
          <w:rFonts w:ascii="Arial" w:eastAsia="Times New Roman" w:hAnsi="Arial" w:cs="Arial"/>
          <w:sz w:val="20"/>
          <w:szCs w:val="20"/>
        </w:rPr>
        <w:t xml:space="preserve"> disciplinski postopek zaradi težje kršitve ter 2 pisni opozorili pred redno odpovedjo pogodbe o zaposlitvi. V 1 primeru pa je bilo policistu izrečeno opozorilo po 4. členu Pravil policije. </w:t>
      </w:r>
    </w:p>
    <w:p w:rsidR="00B5724E" w:rsidRPr="0040440D" w:rsidRDefault="00B5724E" w:rsidP="0040440D">
      <w:pPr>
        <w:spacing w:after="0" w:line="240" w:lineRule="auto"/>
        <w:jc w:val="both"/>
        <w:rPr>
          <w:rFonts w:ascii="Arial" w:eastAsia="Times New Roman" w:hAnsi="Arial" w:cs="Arial"/>
          <w:sz w:val="20"/>
          <w:szCs w:val="20"/>
        </w:rPr>
      </w:pPr>
    </w:p>
    <w:p w:rsidR="00B5724E" w:rsidRPr="0040440D" w:rsidRDefault="00B5724E" w:rsidP="0040440D">
      <w:pPr>
        <w:spacing w:after="0" w:line="240" w:lineRule="auto"/>
        <w:jc w:val="both"/>
        <w:rPr>
          <w:rFonts w:ascii="Arial" w:eastAsia="Times New Roman" w:hAnsi="Arial" w:cs="Arial"/>
          <w:sz w:val="20"/>
          <w:szCs w:val="20"/>
        </w:rPr>
      </w:pPr>
      <w:r w:rsidRPr="0040440D">
        <w:rPr>
          <w:rFonts w:ascii="Arial" w:eastAsia="Times New Roman" w:hAnsi="Arial" w:cs="Arial"/>
          <w:bCs/>
          <w:sz w:val="20"/>
          <w:szCs w:val="20"/>
        </w:rPr>
        <w:t xml:space="preserve">Poleg kaznivih dejanj smo obravnavali 103 primere </w:t>
      </w:r>
      <w:r w:rsidRPr="0040440D">
        <w:rPr>
          <w:rFonts w:ascii="Arial" w:eastAsia="Times New Roman" w:hAnsi="Arial" w:cs="Arial"/>
          <w:sz w:val="20"/>
          <w:szCs w:val="20"/>
        </w:rPr>
        <w:t>različnih pisanj in sumov odklonskega ali neetičnega rav</w:t>
      </w:r>
      <w:r w:rsidR="004B7AE5">
        <w:rPr>
          <w:rFonts w:ascii="Arial" w:eastAsia="Times New Roman" w:hAnsi="Arial" w:cs="Arial"/>
          <w:sz w:val="20"/>
          <w:szCs w:val="20"/>
        </w:rPr>
        <w:t>nanja uslužbencev policije. V 2</w:t>
      </w:r>
      <w:r w:rsidRPr="0040440D">
        <w:rPr>
          <w:rFonts w:ascii="Arial" w:eastAsia="Times New Roman" w:hAnsi="Arial" w:cs="Arial"/>
          <w:sz w:val="20"/>
          <w:szCs w:val="20"/>
        </w:rPr>
        <w:t xml:space="preserve"> primerih smo ugotovili kršitev obveznosti iz delovnega razmerja, zaradi česar je bil zoper policista uveden disciplinski postopek. </w:t>
      </w:r>
      <w:r w:rsidRPr="0040440D">
        <w:rPr>
          <w:rFonts w:ascii="Arial" w:eastAsia="Times New Roman" w:hAnsi="Arial" w:cs="Arial"/>
          <w:sz w:val="20"/>
          <w:szCs w:val="24"/>
        </w:rPr>
        <w:t>V skladu z določili 9. člena Pravilnika o notranji v</w:t>
      </w:r>
      <w:r w:rsidR="004B7AE5">
        <w:rPr>
          <w:rFonts w:ascii="Arial" w:eastAsia="Times New Roman" w:hAnsi="Arial" w:cs="Arial"/>
          <w:sz w:val="20"/>
          <w:szCs w:val="24"/>
        </w:rPr>
        <w:t>arnosti v policiji so bili v 10</w:t>
      </w:r>
      <w:r w:rsidRPr="0040440D">
        <w:rPr>
          <w:rFonts w:ascii="Arial" w:eastAsia="Times New Roman" w:hAnsi="Arial" w:cs="Arial"/>
          <w:sz w:val="20"/>
          <w:szCs w:val="24"/>
        </w:rPr>
        <w:t xml:space="preserve"> primerih opravljeni razgovori s policisti.  </w:t>
      </w:r>
    </w:p>
    <w:p w:rsidR="00B5724E" w:rsidRPr="0040440D" w:rsidRDefault="00B5724E" w:rsidP="0040440D">
      <w:pPr>
        <w:spacing w:after="0" w:line="240" w:lineRule="auto"/>
        <w:jc w:val="both"/>
        <w:rPr>
          <w:rFonts w:ascii="Arial" w:eastAsia="Times New Roman" w:hAnsi="Arial" w:cs="Arial"/>
          <w:bCs/>
          <w:sz w:val="20"/>
          <w:szCs w:val="20"/>
        </w:rPr>
      </w:pPr>
    </w:p>
    <w:p w:rsidR="00B5724E" w:rsidRPr="0040440D" w:rsidRDefault="00B5724E" w:rsidP="0040440D">
      <w:pPr>
        <w:spacing w:after="0" w:line="240" w:lineRule="auto"/>
        <w:jc w:val="both"/>
        <w:rPr>
          <w:rFonts w:ascii="Arial" w:eastAsia="Calibri" w:hAnsi="Arial" w:cs="Arial"/>
          <w:sz w:val="20"/>
          <w:szCs w:val="20"/>
        </w:rPr>
      </w:pPr>
      <w:r w:rsidRPr="0040440D">
        <w:rPr>
          <w:rFonts w:ascii="Arial" w:eastAsia="Times New Roman" w:hAnsi="Arial" w:cs="Arial"/>
          <w:sz w:val="20"/>
          <w:szCs w:val="20"/>
        </w:rPr>
        <w:t>Na podlagi lastnih zaznav te</w:t>
      </w:r>
      <w:r w:rsidR="003654C3">
        <w:rPr>
          <w:rFonts w:ascii="Arial" w:eastAsia="Times New Roman" w:hAnsi="Arial" w:cs="Arial"/>
          <w:sz w:val="20"/>
          <w:szCs w:val="20"/>
        </w:rPr>
        <w:t>r zaprosil drugih enot smo v 16</w:t>
      </w:r>
      <w:r w:rsidRPr="0040440D">
        <w:rPr>
          <w:rFonts w:ascii="Arial" w:eastAsia="Times New Roman" w:hAnsi="Arial" w:cs="Arial"/>
          <w:sz w:val="20"/>
          <w:szCs w:val="20"/>
        </w:rPr>
        <w:t xml:space="preserve"> primerih preverjali sume nezakonite</w:t>
      </w:r>
      <w:r w:rsidR="003654C3">
        <w:rPr>
          <w:rFonts w:ascii="Arial" w:eastAsia="Times New Roman" w:hAnsi="Arial" w:cs="Arial"/>
          <w:sz w:val="20"/>
          <w:szCs w:val="20"/>
        </w:rPr>
        <w:t xml:space="preserve"> obdelave osebnih podatkov. V 1</w:t>
      </w:r>
      <w:r w:rsidRPr="0040440D">
        <w:rPr>
          <w:rFonts w:ascii="Arial" w:eastAsia="Times New Roman" w:hAnsi="Arial" w:cs="Arial"/>
          <w:sz w:val="20"/>
          <w:szCs w:val="20"/>
        </w:rPr>
        <w:t xml:space="preserve"> primeru smo takšen sum potrdili in podali </w:t>
      </w:r>
      <w:r w:rsidR="003654C3">
        <w:rPr>
          <w:rFonts w:ascii="Arial" w:eastAsia="Times New Roman" w:hAnsi="Arial" w:cs="Arial"/>
          <w:sz w:val="20"/>
          <w:szCs w:val="20"/>
        </w:rPr>
        <w:t>predlog za uvedbo postopka pri i</w:t>
      </w:r>
      <w:r w:rsidRPr="0040440D">
        <w:rPr>
          <w:rFonts w:ascii="Arial" w:eastAsia="Times New Roman" w:hAnsi="Arial" w:cs="Arial"/>
          <w:sz w:val="20"/>
          <w:szCs w:val="20"/>
        </w:rPr>
        <w:t>nformacijskem pooblaščencu</w:t>
      </w:r>
      <w:r w:rsidRPr="0040440D">
        <w:rPr>
          <w:rFonts w:ascii="Arial" w:eastAsia="Calibri" w:hAnsi="Arial" w:cs="Arial"/>
          <w:sz w:val="20"/>
          <w:szCs w:val="20"/>
        </w:rPr>
        <w:t xml:space="preserve">.  </w:t>
      </w:r>
    </w:p>
    <w:p w:rsidR="00B5724E" w:rsidRPr="0040440D" w:rsidRDefault="00B5724E" w:rsidP="0040440D">
      <w:pPr>
        <w:spacing w:after="0" w:line="240" w:lineRule="auto"/>
        <w:jc w:val="both"/>
        <w:rPr>
          <w:rFonts w:ascii="Arial" w:eastAsia="Times New Roman" w:hAnsi="Arial" w:cs="Arial"/>
          <w:sz w:val="20"/>
          <w:szCs w:val="20"/>
        </w:rPr>
      </w:pPr>
    </w:p>
    <w:p w:rsidR="00B5724E" w:rsidRPr="0040440D" w:rsidRDefault="00B5724E" w:rsidP="0040440D">
      <w:pPr>
        <w:spacing w:after="0" w:line="240" w:lineRule="auto"/>
        <w:jc w:val="both"/>
        <w:rPr>
          <w:rFonts w:ascii="Arial" w:eastAsia="Times New Roman" w:hAnsi="Arial" w:cs="Arial"/>
          <w:sz w:val="20"/>
          <w:szCs w:val="20"/>
        </w:rPr>
      </w:pPr>
      <w:r w:rsidRPr="0040440D">
        <w:rPr>
          <w:rFonts w:ascii="Arial" w:eastAsia="Times New Roman" w:hAnsi="Arial" w:cs="Arial"/>
          <w:sz w:val="20"/>
          <w:szCs w:val="20"/>
        </w:rPr>
        <w:t xml:space="preserve">V sodelovanju s področnimi </w:t>
      </w:r>
      <w:r w:rsidR="003654C3">
        <w:rPr>
          <w:rFonts w:ascii="Arial" w:eastAsia="Times New Roman" w:hAnsi="Arial" w:cs="Arial"/>
          <w:sz w:val="20"/>
          <w:szCs w:val="20"/>
        </w:rPr>
        <w:t>policijskimi postajami</w:t>
      </w:r>
      <w:r w:rsidRPr="0040440D">
        <w:rPr>
          <w:rFonts w:ascii="Arial" w:eastAsia="Times New Roman" w:hAnsi="Arial" w:cs="Arial"/>
          <w:sz w:val="20"/>
          <w:szCs w:val="20"/>
        </w:rPr>
        <w:t xml:space="preserve"> in S</w:t>
      </w:r>
      <w:r w:rsidR="003654C3">
        <w:rPr>
          <w:rFonts w:ascii="Arial" w:eastAsia="Times New Roman" w:hAnsi="Arial" w:cs="Arial"/>
          <w:sz w:val="20"/>
          <w:szCs w:val="20"/>
        </w:rPr>
        <w:t xml:space="preserve">ektorjem kriminalistične policije Policijske uprave </w:t>
      </w:r>
      <w:r w:rsidRPr="0040440D">
        <w:rPr>
          <w:rFonts w:ascii="Arial" w:eastAsia="Times New Roman" w:hAnsi="Arial" w:cs="Arial"/>
          <w:sz w:val="20"/>
          <w:szCs w:val="20"/>
        </w:rPr>
        <w:t xml:space="preserve"> Celje smo opravili varnostna preverjanja za 185 oseb.</w:t>
      </w:r>
    </w:p>
    <w:p w:rsidR="00B5724E" w:rsidRPr="0040440D" w:rsidRDefault="00B5724E" w:rsidP="0040440D">
      <w:pPr>
        <w:spacing w:after="0" w:line="240" w:lineRule="auto"/>
        <w:jc w:val="both"/>
        <w:rPr>
          <w:rFonts w:ascii="Arial" w:eastAsia="Times New Roman" w:hAnsi="Arial" w:cs="Arial"/>
          <w:sz w:val="20"/>
          <w:szCs w:val="20"/>
        </w:rPr>
      </w:pPr>
    </w:p>
    <w:p w:rsidR="00A6059F" w:rsidRPr="0040440D" w:rsidRDefault="00912E21" w:rsidP="005A790C">
      <w:pPr>
        <w:pStyle w:val="Naslov3"/>
        <w:rPr>
          <w:bCs/>
        </w:rPr>
      </w:pPr>
      <w:bookmarkStart w:id="53" w:name="_Toc2770829"/>
      <w:bookmarkStart w:id="54" w:name="_Toc131148079"/>
      <w:bookmarkStart w:id="55" w:name="_Toc162434226"/>
      <w:bookmarkStart w:id="56" w:name="_Toc162434343"/>
      <w:r w:rsidRPr="0040440D">
        <w:t>Informacijska in telekomunikacijska dejavnost</w:t>
      </w:r>
      <w:bookmarkEnd w:id="53"/>
      <w:bookmarkEnd w:id="54"/>
      <w:bookmarkEnd w:id="55"/>
      <w:bookmarkEnd w:id="56"/>
    </w:p>
    <w:p w:rsidR="000C48CD" w:rsidRPr="0040440D" w:rsidRDefault="000C48CD" w:rsidP="0040440D">
      <w:pPr>
        <w:spacing w:after="0" w:line="240" w:lineRule="auto"/>
        <w:jc w:val="both"/>
        <w:rPr>
          <w:rFonts w:ascii="Arial" w:eastAsia="Times New Roman" w:hAnsi="Arial" w:cs="Arial"/>
          <w:bCs/>
          <w:sz w:val="20"/>
          <w:szCs w:val="20"/>
        </w:rPr>
      </w:pPr>
    </w:p>
    <w:p w:rsidR="00912E21" w:rsidRPr="004354AA" w:rsidRDefault="00912E21" w:rsidP="004354AA">
      <w:pPr>
        <w:spacing w:after="0" w:line="240" w:lineRule="auto"/>
        <w:jc w:val="both"/>
        <w:rPr>
          <w:rFonts w:ascii="Arial" w:eastAsia="Times New Roman" w:hAnsi="Arial" w:cs="Arial"/>
          <w:bCs/>
          <w:sz w:val="20"/>
          <w:szCs w:val="20"/>
        </w:rPr>
      </w:pPr>
      <w:r w:rsidRPr="004354AA">
        <w:rPr>
          <w:rFonts w:ascii="Arial" w:eastAsia="Times New Roman" w:hAnsi="Arial" w:cs="Arial"/>
          <w:bCs/>
          <w:sz w:val="20"/>
          <w:szCs w:val="20"/>
        </w:rPr>
        <w:t>V letu 2023 smo poleg rednega vzdrževanja informacijsko-telekomunikacijskega sistema, pomoči uporabnikom in njihova selitev med enotami, kakor tudi dodeljevanje pravic novim uporabnikom zamenjali računalnike na PP Mozirje, PPVSP Celje, PP Rogaška Slatina, PP Šmarje, PP Šentjur, PPP Celje, SKP analitika in SOP-OIT. Zamenjali smo tudi nekaj prenosnih računalnikov na enotah. V začetku leta smo po ukinitvi mejne kontrole na celotni</w:t>
      </w:r>
      <w:r w:rsidRPr="0040440D">
        <w:rPr>
          <w:rFonts w:ascii="Arial" w:hAnsi="Arial" w:cs="Arial"/>
          <w:szCs w:val="20"/>
        </w:rPr>
        <w:t xml:space="preserve"> </w:t>
      </w:r>
      <w:r w:rsidRPr="004354AA">
        <w:rPr>
          <w:rFonts w:ascii="Arial" w:eastAsia="Times New Roman" w:hAnsi="Arial" w:cs="Arial"/>
          <w:bCs/>
          <w:sz w:val="20"/>
          <w:szCs w:val="20"/>
        </w:rPr>
        <w:t xml:space="preserve">južni meji odstranjevali opremo iz meje kasneje pa smo </w:t>
      </w:r>
      <w:r w:rsidRPr="004354AA">
        <w:rPr>
          <w:rFonts w:ascii="Arial" w:eastAsia="Times New Roman" w:hAnsi="Arial" w:cs="Arial"/>
          <w:bCs/>
          <w:sz w:val="20"/>
          <w:szCs w:val="20"/>
        </w:rPr>
        <w:lastRenderedPageBreak/>
        <w:t xml:space="preserve">vzpostavili nazaj mejno kontrolo na PMP Dobovec. Zamenjali smo ITSP strežnik za vse </w:t>
      </w:r>
      <w:r w:rsidR="00B873F6">
        <w:rPr>
          <w:rFonts w:ascii="Arial" w:eastAsia="Times New Roman" w:hAnsi="Arial" w:cs="Arial"/>
          <w:bCs/>
          <w:sz w:val="20"/>
          <w:szCs w:val="20"/>
        </w:rPr>
        <w:t>notranje organizacijske enote</w:t>
      </w:r>
      <w:r w:rsidRPr="004354AA">
        <w:rPr>
          <w:rFonts w:ascii="Arial" w:eastAsia="Times New Roman" w:hAnsi="Arial" w:cs="Arial"/>
          <w:bCs/>
          <w:sz w:val="20"/>
          <w:szCs w:val="20"/>
        </w:rPr>
        <w:t xml:space="preserve"> na P</w:t>
      </w:r>
      <w:r w:rsidR="00B873F6">
        <w:rPr>
          <w:rFonts w:ascii="Arial" w:eastAsia="Times New Roman" w:hAnsi="Arial" w:cs="Arial"/>
          <w:bCs/>
          <w:sz w:val="20"/>
          <w:szCs w:val="20"/>
        </w:rPr>
        <w:t>olicijski upravi</w:t>
      </w:r>
      <w:r w:rsidRPr="004354AA">
        <w:rPr>
          <w:rFonts w:ascii="Arial" w:eastAsia="Times New Roman" w:hAnsi="Arial" w:cs="Arial"/>
          <w:bCs/>
          <w:sz w:val="20"/>
          <w:szCs w:val="20"/>
        </w:rPr>
        <w:t xml:space="preserve"> Celje, L</w:t>
      </w:r>
      <w:r w:rsidR="00526264">
        <w:rPr>
          <w:rFonts w:ascii="Arial" w:eastAsia="Times New Roman" w:hAnsi="Arial" w:cs="Arial"/>
          <w:bCs/>
          <w:sz w:val="20"/>
          <w:szCs w:val="20"/>
        </w:rPr>
        <w:t>otus Notes</w:t>
      </w:r>
      <w:r w:rsidRPr="004354AA">
        <w:rPr>
          <w:rFonts w:ascii="Arial" w:eastAsia="Times New Roman" w:hAnsi="Arial" w:cs="Arial"/>
          <w:bCs/>
          <w:sz w:val="20"/>
          <w:szCs w:val="20"/>
        </w:rPr>
        <w:t xml:space="preserve"> strežnik ter DDOKC strežnik.</w:t>
      </w:r>
    </w:p>
    <w:p w:rsidR="00912E21" w:rsidRPr="004354AA" w:rsidRDefault="00912E21" w:rsidP="004354AA">
      <w:pPr>
        <w:spacing w:after="0" w:line="240" w:lineRule="auto"/>
        <w:jc w:val="both"/>
        <w:rPr>
          <w:rFonts w:ascii="Arial" w:eastAsia="Times New Roman" w:hAnsi="Arial" w:cs="Arial"/>
          <w:bCs/>
          <w:sz w:val="20"/>
          <w:szCs w:val="20"/>
        </w:rPr>
      </w:pPr>
      <w:r w:rsidRPr="004354AA">
        <w:rPr>
          <w:rFonts w:ascii="Arial" w:eastAsia="Times New Roman" w:hAnsi="Arial" w:cs="Arial"/>
          <w:bCs/>
          <w:sz w:val="20"/>
          <w:szCs w:val="20"/>
        </w:rPr>
        <w:t xml:space="preserve"> </w:t>
      </w:r>
    </w:p>
    <w:p w:rsidR="00912E21" w:rsidRPr="004354AA" w:rsidRDefault="00912E21" w:rsidP="004354AA">
      <w:pPr>
        <w:spacing w:after="0" w:line="240" w:lineRule="auto"/>
        <w:jc w:val="both"/>
        <w:rPr>
          <w:rFonts w:ascii="Arial" w:eastAsia="Times New Roman" w:hAnsi="Arial" w:cs="Arial"/>
          <w:bCs/>
          <w:sz w:val="20"/>
          <w:szCs w:val="20"/>
        </w:rPr>
      </w:pPr>
      <w:r w:rsidRPr="004354AA">
        <w:rPr>
          <w:rFonts w:ascii="Arial" w:eastAsia="Times New Roman" w:hAnsi="Arial" w:cs="Arial"/>
          <w:bCs/>
          <w:sz w:val="20"/>
          <w:szCs w:val="20"/>
        </w:rPr>
        <w:t xml:space="preserve">Poleg rednega odpravljanja napak na komunikacijskih napravah in videonadzoru smo končali z zamenjavo </w:t>
      </w:r>
      <w:proofErr w:type="spellStart"/>
      <w:r w:rsidRPr="004354AA">
        <w:rPr>
          <w:rFonts w:ascii="Arial" w:eastAsia="Times New Roman" w:hAnsi="Arial" w:cs="Arial"/>
          <w:bCs/>
          <w:sz w:val="20"/>
          <w:szCs w:val="20"/>
        </w:rPr>
        <w:t>videonadzornega</w:t>
      </w:r>
      <w:proofErr w:type="spellEnd"/>
      <w:r w:rsidRPr="004354AA">
        <w:rPr>
          <w:rFonts w:ascii="Arial" w:eastAsia="Times New Roman" w:hAnsi="Arial" w:cs="Arial"/>
          <w:bCs/>
          <w:sz w:val="20"/>
          <w:szCs w:val="20"/>
        </w:rPr>
        <w:t xml:space="preserve"> sistema na PP Šentjur</w:t>
      </w:r>
      <w:r w:rsidR="00B7033A">
        <w:rPr>
          <w:rFonts w:ascii="Arial" w:eastAsia="Times New Roman" w:hAnsi="Arial" w:cs="Arial"/>
          <w:bCs/>
          <w:sz w:val="20"/>
          <w:szCs w:val="20"/>
        </w:rPr>
        <w:t xml:space="preserve"> pri Celju</w:t>
      </w:r>
      <w:r w:rsidRPr="004354AA">
        <w:rPr>
          <w:rFonts w:ascii="Arial" w:eastAsia="Times New Roman" w:hAnsi="Arial" w:cs="Arial"/>
          <w:bCs/>
          <w:sz w:val="20"/>
          <w:szCs w:val="20"/>
        </w:rPr>
        <w:t xml:space="preserve">. Nudila se je tudi pomoč pri vpogledu v </w:t>
      </w:r>
      <w:proofErr w:type="spellStart"/>
      <w:r w:rsidRPr="004354AA">
        <w:rPr>
          <w:rFonts w:ascii="Arial" w:eastAsia="Times New Roman" w:hAnsi="Arial" w:cs="Arial"/>
          <w:bCs/>
          <w:sz w:val="20"/>
          <w:szCs w:val="20"/>
        </w:rPr>
        <w:t>videonadzorne</w:t>
      </w:r>
      <w:proofErr w:type="spellEnd"/>
      <w:r w:rsidRPr="004354AA">
        <w:rPr>
          <w:rFonts w:ascii="Arial" w:eastAsia="Times New Roman" w:hAnsi="Arial" w:cs="Arial"/>
          <w:bCs/>
          <w:sz w:val="20"/>
          <w:szCs w:val="20"/>
        </w:rPr>
        <w:t xml:space="preserve"> sistem na podlagi odredbe direktorja. Na enote smo dodelili nove ročne postaje TETRA, kakor izvajali menjave avtomobilskih postaj. Pri menjavah in dodelitvah novih vozil smo posodabljali bazo za dispečerje. Zamenjali smo atenski drog na PP Slovenske Konjice.</w:t>
      </w:r>
    </w:p>
    <w:p w:rsidR="00912E21" w:rsidRPr="004354AA" w:rsidRDefault="00912E21" w:rsidP="004354AA">
      <w:pPr>
        <w:spacing w:after="0" w:line="240" w:lineRule="auto"/>
        <w:jc w:val="both"/>
        <w:rPr>
          <w:rFonts w:ascii="Arial" w:eastAsia="Times New Roman" w:hAnsi="Arial" w:cs="Arial"/>
          <w:bCs/>
          <w:sz w:val="20"/>
          <w:szCs w:val="20"/>
        </w:rPr>
      </w:pPr>
    </w:p>
    <w:p w:rsidR="00912E21" w:rsidRPr="004354AA" w:rsidRDefault="00912E21" w:rsidP="004354AA">
      <w:pPr>
        <w:spacing w:after="0" w:line="240" w:lineRule="auto"/>
        <w:jc w:val="both"/>
        <w:rPr>
          <w:rFonts w:ascii="Arial" w:eastAsia="Times New Roman" w:hAnsi="Arial" w:cs="Arial"/>
          <w:bCs/>
          <w:sz w:val="20"/>
          <w:szCs w:val="20"/>
        </w:rPr>
      </w:pPr>
      <w:r w:rsidRPr="004354AA">
        <w:rPr>
          <w:rFonts w:ascii="Arial" w:eastAsia="Times New Roman" w:hAnsi="Arial" w:cs="Arial"/>
          <w:bCs/>
          <w:sz w:val="20"/>
          <w:szCs w:val="20"/>
        </w:rPr>
        <w:t>Na enotah PP Slovenj Gradec, PP Slovenske Konjice in PPVSP Celje smo posodobili celo</w:t>
      </w:r>
      <w:r w:rsidR="00B7033A">
        <w:rPr>
          <w:rFonts w:ascii="Arial" w:eastAsia="Times New Roman" w:hAnsi="Arial" w:cs="Arial"/>
          <w:bCs/>
          <w:sz w:val="20"/>
          <w:szCs w:val="20"/>
        </w:rPr>
        <w:t>tno telefonijo. Na PP Ravne na K</w:t>
      </w:r>
      <w:r w:rsidRPr="004354AA">
        <w:rPr>
          <w:rFonts w:ascii="Arial" w:eastAsia="Times New Roman" w:hAnsi="Arial" w:cs="Arial"/>
          <w:bCs/>
          <w:sz w:val="20"/>
          <w:szCs w:val="20"/>
        </w:rPr>
        <w:t>oroškem smo zamenjali celot</w:t>
      </w:r>
      <w:r w:rsidR="00D80710">
        <w:rPr>
          <w:rFonts w:ascii="Arial" w:eastAsia="Times New Roman" w:hAnsi="Arial" w:cs="Arial"/>
          <w:bCs/>
          <w:sz w:val="20"/>
          <w:szCs w:val="20"/>
        </w:rPr>
        <w:t>en</w:t>
      </w:r>
      <w:r w:rsidRPr="004354AA">
        <w:rPr>
          <w:rFonts w:ascii="Arial" w:eastAsia="Times New Roman" w:hAnsi="Arial" w:cs="Arial"/>
          <w:bCs/>
          <w:sz w:val="20"/>
          <w:szCs w:val="20"/>
        </w:rPr>
        <w:t xml:space="preserve"> </w:t>
      </w:r>
      <w:r w:rsidR="00D80710">
        <w:rPr>
          <w:rFonts w:ascii="Arial" w:eastAsia="Times New Roman" w:hAnsi="Arial" w:cs="Arial"/>
          <w:bCs/>
          <w:sz w:val="20"/>
          <w:szCs w:val="20"/>
        </w:rPr>
        <w:t>komunikacijski sistem</w:t>
      </w:r>
      <w:r w:rsidRPr="004354AA">
        <w:rPr>
          <w:rFonts w:ascii="Arial" w:eastAsia="Times New Roman" w:hAnsi="Arial" w:cs="Arial"/>
          <w:bCs/>
          <w:sz w:val="20"/>
          <w:szCs w:val="20"/>
        </w:rPr>
        <w:t xml:space="preserve"> in na mejnih enotah namestili alarmne centrale.</w:t>
      </w:r>
    </w:p>
    <w:p w:rsidR="00912E21" w:rsidRPr="004354AA" w:rsidRDefault="00912E21" w:rsidP="004354AA">
      <w:pPr>
        <w:spacing w:after="0" w:line="240" w:lineRule="auto"/>
        <w:jc w:val="both"/>
        <w:rPr>
          <w:rFonts w:ascii="Arial" w:eastAsia="Times New Roman" w:hAnsi="Arial" w:cs="Arial"/>
          <w:bCs/>
          <w:sz w:val="20"/>
          <w:szCs w:val="20"/>
        </w:rPr>
      </w:pPr>
    </w:p>
    <w:p w:rsidR="00912E21" w:rsidRPr="004354AA" w:rsidRDefault="00912E21" w:rsidP="004354AA">
      <w:pPr>
        <w:spacing w:after="0" w:line="240" w:lineRule="auto"/>
        <w:jc w:val="both"/>
        <w:rPr>
          <w:rFonts w:ascii="Arial" w:eastAsia="Times New Roman" w:hAnsi="Arial" w:cs="Arial"/>
          <w:bCs/>
          <w:sz w:val="20"/>
          <w:szCs w:val="20"/>
        </w:rPr>
      </w:pPr>
      <w:r w:rsidRPr="004354AA">
        <w:rPr>
          <w:rFonts w:ascii="Arial" w:eastAsia="Times New Roman" w:hAnsi="Arial" w:cs="Arial"/>
          <w:bCs/>
          <w:sz w:val="20"/>
          <w:szCs w:val="20"/>
        </w:rPr>
        <w:t xml:space="preserve">Poleg rednih testiranj in kalibriranj </w:t>
      </w:r>
      <w:proofErr w:type="spellStart"/>
      <w:r w:rsidRPr="004354AA">
        <w:rPr>
          <w:rFonts w:ascii="Arial" w:eastAsia="Times New Roman" w:hAnsi="Arial" w:cs="Arial"/>
          <w:bCs/>
          <w:sz w:val="20"/>
          <w:szCs w:val="20"/>
        </w:rPr>
        <w:t>alkoskopov</w:t>
      </w:r>
      <w:proofErr w:type="spellEnd"/>
      <w:r w:rsidRPr="004354AA">
        <w:rPr>
          <w:rFonts w:ascii="Arial" w:eastAsia="Times New Roman" w:hAnsi="Arial" w:cs="Arial"/>
          <w:bCs/>
          <w:sz w:val="20"/>
          <w:szCs w:val="20"/>
        </w:rPr>
        <w:t xml:space="preserve"> je bil izveden redni letni pregled vseh agregatov in sistemov za brezprekinitveno napajanje s potrebnimi menjavami iztrošenih baterij in redni letni servis telefonskih central. Izvajali so se izpisi in arhiviranje podatkov iz </w:t>
      </w:r>
      <w:r w:rsidR="00A612CC">
        <w:rPr>
          <w:rFonts w:ascii="Arial" w:eastAsia="Times New Roman" w:hAnsi="Arial" w:cs="Arial"/>
          <w:bCs/>
          <w:sz w:val="20"/>
          <w:szCs w:val="20"/>
        </w:rPr>
        <w:t xml:space="preserve">laserski merilnik hitrosti </w:t>
      </w:r>
      <w:r w:rsidRPr="004354AA">
        <w:rPr>
          <w:rFonts w:ascii="Arial" w:eastAsia="Times New Roman" w:hAnsi="Arial" w:cs="Arial"/>
          <w:bCs/>
          <w:sz w:val="20"/>
          <w:szCs w:val="20"/>
        </w:rPr>
        <w:t xml:space="preserve">in </w:t>
      </w:r>
      <w:proofErr w:type="spellStart"/>
      <w:r w:rsidRPr="004354AA">
        <w:rPr>
          <w:rFonts w:ascii="Arial" w:eastAsia="Times New Roman" w:hAnsi="Arial" w:cs="Arial"/>
          <w:bCs/>
          <w:sz w:val="20"/>
          <w:szCs w:val="20"/>
        </w:rPr>
        <w:t>alkoskopov</w:t>
      </w:r>
      <w:proofErr w:type="spellEnd"/>
      <w:r w:rsidRPr="004354AA">
        <w:rPr>
          <w:rFonts w:ascii="Arial" w:eastAsia="Times New Roman" w:hAnsi="Arial" w:cs="Arial"/>
          <w:bCs/>
          <w:sz w:val="20"/>
          <w:szCs w:val="20"/>
        </w:rPr>
        <w:t>. Vključeni smo bili tudi v letno inventuro. Izvedli smo tudi večji letni odpis opreme.</w:t>
      </w:r>
    </w:p>
    <w:p w:rsidR="000C48CD" w:rsidRPr="0040440D" w:rsidRDefault="000C48CD" w:rsidP="0040440D">
      <w:pPr>
        <w:spacing w:after="0" w:line="240" w:lineRule="auto"/>
        <w:jc w:val="both"/>
        <w:rPr>
          <w:rFonts w:ascii="Arial" w:eastAsia="Times New Roman" w:hAnsi="Arial" w:cs="Arial"/>
          <w:bCs/>
          <w:sz w:val="20"/>
          <w:szCs w:val="20"/>
        </w:rPr>
      </w:pPr>
    </w:p>
    <w:p w:rsidR="002206C4" w:rsidRPr="002206C4" w:rsidRDefault="002206C4" w:rsidP="005A790C">
      <w:pPr>
        <w:pStyle w:val="Naslov3"/>
      </w:pPr>
      <w:bookmarkStart w:id="57" w:name="_Toc2770830"/>
      <w:bookmarkStart w:id="58" w:name="_Toc131148080"/>
      <w:bookmarkStart w:id="59" w:name="_Toc162434227"/>
      <w:bookmarkStart w:id="60" w:name="_Toc162434344"/>
      <w:r w:rsidRPr="002206C4">
        <w:t>Kadrovske in organizacijske zadeve</w:t>
      </w:r>
      <w:bookmarkEnd w:id="57"/>
      <w:bookmarkEnd w:id="58"/>
      <w:bookmarkEnd w:id="59"/>
      <w:bookmarkEnd w:id="60"/>
      <w:r w:rsidRPr="002206C4">
        <w:t xml:space="preserve"> </w:t>
      </w:r>
    </w:p>
    <w:p w:rsidR="00912E21" w:rsidRPr="0040440D" w:rsidRDefault="00912E21" w:rsidP="0040440D">
      <w:pPr>
        <w:spacing w:after="0" w:line="240" w:lineRule="auto"/>
        <w:jc w:val="both"/>
        <w:rPr>
          <w:rFonts w:ascii="Arial" w:eastAsia="Times New Roman" w:hAnsi="Arial" w:cs="Arial"/>
          <w:bCs/>
          <w:sz w:val="20"/>
          <w:szCs w:val="20"/>
        </w:rPr>
      </w:pPr>
    </w:p>
    <w:p w:rsidR="002206C4" w:rsidRPr="0040440D" w:rsidRDefault="002206C4" w:rsidP="0040440D">
      <w:pPr>
        <w:autoSpaceDE w:val="0"/>
        <w:autoSpaceDN w:val="0"/>
        <w:adjustRightInd w:val="0"/>
        <w:spacing w:after="0" w:line="240" w:lineRule="auto"/>
        <w:jc w:val="both"/>
        <w:rPr>
          <w:rFonts w:ascii="Arial" w:eastAsia="Times New Roman" w:hAnsi="Arial" w:cs="Arial"/>
          <w:sz w:val="20"/>
          <w:szCs w:val="20"/>
          <w:lang w:eastAsia="sl-SI"/>
        </w:rPr>
      </w:pPr>
      <w:r w:rsidRPr="0040440D">
        <w:rPr>
          <w:rFonts w:ascii="Arial" w:eastAsia="Times New Roman" w:hAnsi="Arial" w:cs="Arial"/>
          <w:sz w:val="20"/>
          <w:szCs w:val="20"/>
          <w:lang w:eastAsia="sl-SI"/>
        </w:rPr>
        <w:t xml:space="preserve">Na dan 31. 12. 2023 je bilo na PU Celje sistemiziranih 1.117 delovnih mest, od tega 816 delovnih mest uniformiranih policistov, 150 delovnih mest neuniformiranih policistov in 151 delovnih mest delavcev brez statusa policista. Delovna mesta je na ta dan zasedalo 859 delavcev, od tega 603 uniformiranih policistov, 123 neuniformiranih policistov in 133 delavcev brez statusa policista, povedano drugače vsa delovna mesta so 77 % zasedena, delovna mesta s statusom policista so zasedena 75,16 %, ostala [strokovno tehnična] delovna mesta pa so zasedena 88,1 %. </w:t>
      </w:r>
    </w:p>
    <w:p w:rsidR="002206C4" w:rsidRPr="0040440D" w:rsidRDefault="002206C4" w:rsidP="0040440D">
      <w:pPr>
        <w:autoSpaceDE w:val="0"/>
        <w:autoSpaceDN w:val="0"/>
        <w:adjustRightInd w:val="0"/>
        <w:spacing w:after="0" w:line="240" w:lineRule="auto"/>
        <w:jc w:val="both"/>
        <w:rPr>
          <w:rFonts w:ascii="Arial" w:eastAsia="Times New Roman" w:hAnsi="Arial" w:cs="Arial"/>
          <w:sz w:val="20"/>
          <w:szCs w:val="20"/>
          <w:lang w:eastAsia="sl-SI"/>
        </w:rPr>
      </w:pPr>
    </w:p>
    <w:p w:rsidR="002206C4" w:rsidRPr="0040440D" w:rsidRDefault="002206C4" w:rsidP="0040440D">
      <w:pPr>
        <w:autoSpaceDE w:val="0"/>
        <w:autoSpaceDN w:val="0"/>
        <w:adjustRightInd w:val="0"/>
        <w:spacing w:after="0" w:line="240" w:lineRule="auto"/>
        <w:jc w:val="both"/>
        <w:rPr>
          <w:rFonts w:ascii="Arial" w:eastAsia="Times New Roman" w:hAnsi="Arial" w:cs="Arial"/>
          <w:sz w:val="20"/>
          <w:szCs w:val="20"/>
          <w:lang w:eastAsia="sl-SI"/>
        </w:rPr>
      </w:pPr>
      <w:r w:rsidRPr="0040440D">
        <w:rPr>
          <w:rFonts w:ascii="Arial" w:eastAsia="Times New Roman" w:hAnsi="Arial" w:cs="Arial"/>
          <w:sz w:val="20"/>
          <w:szCs w:val="20"/>
          <w:lang w:eastAsia="sl-SI"/>
        </w:rPr>
        <w:t>Kadrovska zasedba ostaja slaba, predvsem na delovnih mestih policistov. Iz enot PU Celje je odšlo 78 (39) delavcev, od tega je bilo 8 (16) premeščenih v različne enote generalne policijske uprave in v druge policijske uprave, 13 (7) delavcev je odšlo na lastno željo, za nobenega (1) ni bila realizirana izredna odpoved delovnega razmerja, 55 (14) se jih je upokojilo, umrla sta 2 (1) aktivna delavca, bila je 1 (0) pogodba o zaposlitvi za določen čas. Novih zaposlitev je bilo 51 (42), od tega 18 (20) premestitev iz drugih uprav ter 33 (22) novih zaposlitev.</w:t>
      </w:r>
    </w:p>
    <w:p w:rsidR="002206C4" w:rsidRPr="0040440D" w:rsidRDefault="002206C4" w:rsidP="0040440D">
      <w:pPr>
        <w:autoSpaceDE w:val="0"/>
        <w:autoSpaceDN w:val="0"/>
        <w:adjustRightInd w:val="0"/>
        <w:spacing w:after="0" w:line="240" w:lineRule="auto"/>
        <w:jc w:val="both"/>
        <w:rPr>
          <w:rFonts w:ascii="Arial" w:eastAsia="Times New Roman" w:hAnsi="Arial" w:cs="Arial"/>
          <w:sz w:val="20"/>
          <w:szCs w:val="20"/>
          <w:lang w:eastAsia="sl-SI"/>
        </w:rPr>
      </w:pPr>
    </w:p>
    <w:p w:rsidR="002206C4" w:rsidRPr="0040440D" w:rsidRDefault="002206C4" w:rsidP="0040440D">
      <w:pPr>
        <w:autoSpaceDE w:val="0"/>
        <w:autoSpaceDN w:val="0"/>
        <w:adjustRightInd w:val="0"/>
        <w:spacing w:after="0" w:line="240" w:lineRule="auto"/>
        <w:jc w:val="both"/>
        <w:rPr>
          <w:rFonts w:ascii="Arial" w:eastAsia="Times New Roman" w:hAnsi="Arial" w:cs="Arial"/>
          <w:sz w:val="20"/>
          <w:szCs w:val="20"/>
          <w:lang w:eastAsia="sl-SI"/>
        </w:rPr>
      </w:pPr>
      <w:r w:rsidRPr="0040440D">
        <w:rPr>
          <w:rFonts w:ascii="Arial" w:eastAsia="Times New Roman" w:hAnsi="Arial" w:cs="Arial"/>
          <w:sz w:val="20"/>
          <w:szCs w:val="20"/>
          <w:lang w:eastAsia="sl-SI"/>
        </w:rPr>
        <w:t>Zabeleženih je bilo 23 (53) dogodkov, kjer je 26 (55) delavcev utrpelo poškodbo pri delu. Bolniške odsotnosti so zlasti na račun okužb s Covid-19 močno porasle.</w:t>
      </w:r>
      <w:r w:rsidR="005619EF">
        <w:rPr>
          <w:rFonts w:ascii="Arial" w:eastAsia="Times New Roman" w:hAnsi="Arial" w:cs="Arial"/>
          <w:sz w:val="20"/>
          <w:szCs w:val="20"/>
          <w:lang w:eastAsia="sl-SI"/>
        </w:rPr>
        <w:t xml:space="preserve"> </w:t>
      </w:r>
      <w:r w:rsidRPr="0040440D">
        <w:rPr>
          <w:rFonts w:ascii="Arial" w:eastAsia="Times New Roman" w:hAnsi="Arial" w:cs="Arial"/>
          <w:sz w:val="20"/>
          <w:szCs w:val="20"/>
          <w:lang w:eastAsia="sl-SI"/>
        </w:rPr>
        <w:t>Tako je bilo zaradi bolezni</w:t>
      </w:r>
      <w:r w:rsidR="005619EF">
        <w:rPr>
          <w:rFonts w:ascii="Arial" w:eastAsia="Times New Roman" w:hAnsi="Arial" w:cs="Arial"/>
          <w:sz w:val="20"/>
          <w:szCs w:val="20"/>
          <w:lang w:eastAsia="sl-SI"/>
        </w:rPr>
        <w:t xml:space="preserve"> </w:t>
      </w:r>
      <w:r w:rsidRPr="0040440D">
        <w:rPr>
          <w:rFonts w:ascii="Arial" w:eastAsia="Times New Roman" w:hAnsi="Arial" w:cs="Arial"/>
          <w:sz w:val="20"/>
          <w:szCs w:val="20"/>
          <w:lang w:eastAsia="sl-SI"/>
        </w:rPr>
        <w:t>15.365 (16.553) dni odsotnosti in sicer 0 (321) dni odsotnosti zaradi karanten, zaradi nege oziroma porodniške 1.739 (2.268) dni, zaradi spremstva 341 (214) dni, zaradi poškodb pri delu 1.641 (1.515) dni, zaradi poškodb izven dela in poškodb po tretji osebi pa 3.002 (2.518) dni odsotnosti ter zaradi sobivanja [nova pravica v času epidemije] 29 (52) dni. Uvedenih je bilo 7 (5) postopkov ugotavljanja invalidnosti.</w:t>
      </w:r>
    </w:p>
    <w:p w:rsidR="002206C4" w:rsidRDefault="002206C4" w:rsidP="0040440D">
      <w:pPr>
        <w:autoSpaceDE w:val="0"/>
        <w:autoSpaceDN w:val="0"/>
        <w:adjustRightInd w:val="0"/>
        <w:spacing w:after="0" w:line="240" w:lineRule="auto"/>
        <w:jc w:val="both"/>
        <w:rPr>
          <w:rFonts w:ascii="Arial" w:eastAsia="Times New Roman" w:hAnsi="Arial" w:cs="Arial"/>
          <w:color w:val="FF0000"/>
          <w:sz w:val="20"/>
          <w:szCs w:val="20"/>
          <w:lang w:eastAsia="sl-SI"/>
        </w:rPr>
      </w:pPr>
    </w:p>
    <w:p w:rsidR="00AB5778" w:rsidRPr="00AB5778" w:rsidRDefault="00AB5778" w:rsidP="0040440D">
      <w:pPr>
        <w:autoSpaceDE w:val="0"/>
        <w:autoSpaceDN w:val="0"/>
        <w:adjustRightInd w:val="0"/>
        <w:spacing w:after="0" w:line="240" w:lineRule="auto"/>
        <w:jc w:val="both"/>
        <w:rPr>
          <w:rFonts w:ascii="Arial" w:eastAsia="Times New Roman" w:hAnsi="Arial" w:cs="Arial"/>
          <w:sz w:val="20"/>
          <w:szCs w:val="20"/>
          <w:lang w:eastAsia="sl-SI"/>
        </w:rPr>
      </w:pPr>
      <w:r w:rsidRPr="00AB5778">
        <w:rPr>
          <w:rFonts w:ascii="Arial" w:hAnsi="Arial" w:cs="Arial"/>
          <w:sz w:val="20"/>
          <w:szCs w:val="20"/>
        </w:rPr>
        <w:t>Vlog za pravno pomoč nismo obravnavali (1). Uvedena in zaključena sta bila 2 (3) disciplinska postopka zaradi lažje disciplinske kršitve, enemu javnemu uslužbencu je bil izrečen opomin, enemu pa denarna kazen. Predstojnik je v 2 (2) primerih izrekel javnima uslužbencema izrekel pisno opozorilo pred odpovedjo pogodbe o zaposlitvi, medtem ko izrednih odpovedi delovnega razmerja ni bilo.</w:t>
      </w:r>
    </w:p>
    <w:p w:rsidR="00AB5778" w:rsidRPr="0040440D" w:rsidRDefault="00AB5778" w:rsidP="0040440D">
      <w:pPr>
        <w:spacing w:after="0" w:line="240" w:lineRule="auto"/>
        <w:jc w:val="both"/>
        <w:rPr>
          <w:rFonts w:ascii="Arial" w:eastAsia="Times New Roman" w:hAnsi="Arial" w:cs="Arial"/>
          <w:bCs/>
          <w:sz w:val="20"/>
          <w:szCs w:val="20"/>
        </w:rPr>
      </w:pPr>
    </w:p>
    <w:p w:rsidR="00B86F66" w:rsidRPr="00B86F66" w:rsidRDefault="00B86F66" w:rsidP="005A790C">
      <w:pPr>
        <w:pStyle w:val="Naslov3"/>
      </w:pPr>
      <w:bookmarkStart w:id="61" w:name="_Toc162434228"/>
      <w:bookmarkStart w:id="62" w:name="_Toc162434345"/>
      <w:r w:rsidRPr="00B86F66">
        <w:t>Finančno-materialne zadeve</w:t>
      </w:r>
      <w:bookmarkEnd w:id="61"/>
      <w:bookmarkEnd w:id="62"/>
      <w:r w:rsidRPr="00B86F66">
        <w:t xml:space="preserve"> </w:t>
      </w:r>
    </w:p>
    <w:p w:rsidR="00B86F66" w:rsidRPr="00B86F66" w:rsidRDefault="00B86F66" w:rsidP="0040440D">
      <w:pPr>
        <w:spacing w:after="0" w:line="240" w:lineRule="auto"/>
        <w:jc w:val="both"/>
        <w:rPr>
          <w:rFonts w:ascii="Arial" w:eastAsia="Times New Roman" w:hAnsi="Arial" w:cs="Arial"/>
          <w:b/>
          <w:bCs/>
          <w:sz w:val="20"/>
          <w:szCs w:val="24"/>
        </w:rPr>
      </w:pPr>
    </w:p>
    <w:p w:rsidR="00B86F66" w:rsidRPr="00B86F66" w:rsidRDefault="00B86F66" w:rsidP="0040440D">
      <w:pPr>
        <w:spacing w:after="0" w:line="240" w:lineRule="auto"/>
        <w:jc w:val="both"/>
        <w:rPr>
          <w:rFonts w:ascii="Arial" w:eastAsia="Times New Roman" w:hAnsi="Arial" w:cs="Arial"/>
          <w:bCs/>
          <w:sz w:val="20"/>
          <w:szCs w:val="24"/>
        </w:rPr>
      </w:pPr>
      <w:r w:rsidRPr="00B86F66">
        <w:rPr>
          <w:rFonts w:ascii="Arial" w:eastAsia="Times New Roman" w:hAnsi="Arial" w:cs="Arial"/>
          <w:bCs/>
          <w:sz w:val="20"/>
          <w:szCs w:val="24"/>
        </w:rPr>
        <w:t xml:space="preserve">Finančno poslovanje PU Celje, s sredstvi proračuna Policije, se je izvajalo po Internem finančnem načrtu Policije za leto 2023 z dodeljenimi sredstvi na naslednjih proračunskih postavkah: </w:t>
      </w:r>
    </w:p>
    <w:p w:rsidR="00B86F66" w:rsidRPr="00B86F66" w:rsidRDefault="00B86F66" w:rsidP="0040440D">
      <w:pPr>
        <w:spacing w:after="0" w:line="240" w:lineRule="auto"/>
        <w:jc w:val="both"/>
        <w:rPr>
          <w:rFonts w:ascii="Arial" w:eastAsia="Times New Roman" w:hAnsi="Arial" w:cs="Arial"/>
          <w:bCs/>
          <w:sz w:val="20"/>
          <w:szCs w:val="24"/>
        </w:rPr>
      </w:pPr>
    </w:p>
    <w:p w:rsidR="00B86F66" w:rsidRPr="00B86F66" w:rsidRDefault="00B86F66" w:rsidP="0040440D">
      <w:pPr>
        <w:numPr>
          <w:ilvl w:val="0"/>
          <w:numId w:val="17"/>
        </w:numPr>
        <w:spacing w:after="0" w:line="240" w:lineRule="auto"/>
        <w:contextualSpacing/>
        <w:jc w:val="both"/>
        <w:rPr>
          <w:rFonts w:ascii="Arial" w:eastAsia="Times New Roman" w:hAnsi="Arial" w:cs="Arial"/>
          <w:bCs/>
          <w:sz w:val="20"/>
          <w:szCs w:val="24"/>
        </w:rPr>
      </w:pPr>
      <w:r w:rsidRPr="00B86F66">
        <w:rPr>
          <w:rFonts w:ascii="Arial" w:eastAsia="Times New Roman" w:hAnsi="Arial" w:cs="Arial"/>
          <w:bCs/>
          <w:sz w:val="20"/>
          <w:szCs w:val="24"/>
        </w:rPr>
        <w:t xml:space="preserve">PP 5572 – redni materialni stroški: odobritev 1.950,000,00 </w:t>
      </w:r>
      <w:r w:rsidR="005D24E9">
        <w:rPr>
          <w:rFonts w:ascii="Arial" w:eastAsia="Times New Roman" w:hAnsi="Arial" w:cs="Arial"/>
          <w:bCs/>
          <w:sz w:val="20"/>
          <w:szCs w:val="24"/>
        </w:rPr>
        <w:t>€</w:t>
      </w:r>
      <w:r w:rsidRPr="00B86F66">
        <w:rPr>
          <w:rFonts w:ascii="Arial" w:eastAsia="Times New Roman" w:hAnsi="Arial" w:cs="Arial"/>
          <w:bCs/>
          <w:sz w:val="20"/>
          <w:szCs w:val="24"/>
        </w:rPr>
        <w:t xml:space="preserve">, z dodatno odobritvijo 2.128.500,00 </w:t>
      </w:r>
      <w:r w:rsidR="005D24E9">
        <w:rPr>
          <w:rFonts w:ascii="Arial" w:eastAsia="Times New Roman" w:hAnsi="Arial" w:cs="Arial"/>
          <w:bCs/>
          <w:sz w:val="20"/>
          <w:szCs w:val="24"/>
        </w:rPr>
        <w:t xml:space="preserve">€ </w:t>
      </w:r>
      <w:r w:rsidRPr="00B86F66">
        <w:rPr>
          <w:rFonts w:ascii="Arial" w:eastAsia="Times New Roman" w:hAnsi="Arial" w:cs="Arial"/>
          <w:bCs/>
          <w:sz w:val="20"/>
          <w:szCs w:val="24"/>
        </w:rPr>
        <w:t xml:space="preserve">– poraba 2.363.477,96 </w:t>
      </w:r>
      <w:r w:rsidR="005D24E9">
        <w:rPr>
          <w:rFonts w:ascii="Arial" w:eastAsia="Times New Roman" w:hAnsi="Arial" w:cs="Arial"/>
          <w:bCs/>
          <w:sz w:val="20"/>
          <w:szCs w:val="24"/>
        </w:rPr>
        <w:t>€</w:t>
      </w:r>
      <w:r w:rsidRPr="00B86F66">
        <w:rPr>
          <w:rFonts w:ascii="Arial" w:eastAsia="Times New Roman" w:hAnsi="Arial" w:cs="Arial"/>
          <w:bCs/>
          <w:sz w:val="20"/>
          <w:szCs w:val="24"/>
        </w:rPr>
        <w:t xml:space="preserve"> </w:t>
      </w:r>
      <w:r w:rsidR="005D24E9">
        <w:rPr>
          <w:rFonts w:ascii="Arial" w:eastAsia="Times New Roman" w:hAnsi="Arial" w:cs="Arial"/>
          <w:bCs/>
          <w:sz w:val="20"/>
          <w:szCs w:val="24"/>
        </w:rPr>
        <w:t>[</w:t>
      </w:r>
      <w:r w:rsidRPr="00B86F66">
        <w:rPr>
          <w:rFonts w:ascii="Arial" w:eastAsia="Times New Roman" w:hAnsi="Arial" w:cs="Arial"/>
          <w:bCs/>
          <w:sz w:val="20"/>
          <w:szCs w:val="24"/>
        </w:rPr>
        <w:t>111,04</w:t>
      </w:r>
      <w:r w:rsidR="005D24E9">
        <w:rPr>
          <w:rFonts w:ascii="Arial" w:eastAsia="Times New Roman" w:hAnsi="Arial" w:cs="Arial"/>
          <w:bCs/>
          <w:sz w:val="20"/>
          <w:szCs w:val="24"/>
        </w:rPr>
        <w:t xml:space="preserve"> </w:t>
      </w:r>
      <w:r w:rsidRPr="00B86F66">
        <w:rPr>
          <w:rFonts w:ascii="Arial" w:eastAsia="Times New Roman" w:hAnsi="Arial" w:cs="Arial"/>
          <w:bCs/>
          <w:sz w:val="20"/>
          <w:szCs w:val="24"/>
        </w:rPr>
        <w:t>% glede na odobritev</w:t>
      </w:r>
      <w:r w:rsidR="005D24E9">
        <w:rPr>
          <w:rFonts w:ascii="Arial" w:eastAsia="Times New Roman" w:hAnsi="Arial" w:cs="Arial"/>
          <w:bCs/>
          <w:sz w:val="20"/>
          <w:szCs w:val="24"/>
        </w:rPr>
        <w:t>].</w:t>
      </w:r>
    </w:p>
    <w:p w:rsidR="00B86F66" w:rsidRPr="00B86F66" w:rsidRDefault="00B86F66" w:rsidP="0040440D">
      <w:pPr>
        <w:numPr>
          <w:ilvl w:val="0"/>
          <w:numId w:val="17"/>
        </w:numPr>
        <w:spacing w:after="0" w:line="240" w:lineRule="auto"/>
        <w:contextualSpacing/>
        <w:jc w:val="both"/>
        <w:rPr>
          <w:rFonts w:ascii="Arial" w:eastAsia="Times New Roman" w:hAnsi="Arial" w:cs="Arial"/>
          <w:bCs/>
          <w:sz w:val="20"/>
          <w:szCs w:val="24"/>
        </w:rPr>
      </w:pPr>
      <w:r w:rsidRPr="00B86F66">
        <w:rPr>
          <w:rFonts w:ascii="Arial" w:eastAsia="Times New Roman" w:hAnsi="Arial" w:cs="Arial"/>
          <w:bCs/>
          <w:sz w:val="20"/>
          <w:szCs w:val="20"/>
        </w:rPr>
        <w:t xml:space="preserve">PP 5861 - sredstva za mejne prehode na zunanji meji Evropske unije: odobritev 37.800,00 </w:t>
      </w:r>
      <w:r w:rsidR="005D24E9">
        <w:rPr>
          <w:rFonts w:ascii="Arial" w:eastAsia="Times New Roman" w:hAnsi="Arial" w:cs="Arial"/>
          <w:bCs/>
          <w:sz w:val="20"/>
          <w:szCs w:val="20"/>
        </w:rPr>
        <w:t xml:space="preserve">€ </w:t>
      </w:r>
      <w:r w:rsidRPr="00B86F66">
        <w:rPr>
          <w:rFonts w:ascii="Arial" w:eastAsia="Times New Roman" w:hAnsi="Arial" w:cs="Arial"/>
          <w:bCs/>
          <w:sz w:val="20"/>
          <w:szCs w:val="20"/>
        </w:rPr>
        <w:t xml:space="preserve">– poraba 59.667,49 </w:t>
      </w:r>
      <w:r w:rsidR="005D24E9">
        <w:rPr>
          <w:rFonts w:ascii="Arial" w:eastAsia="Times New Roman" w:hAnsi="Arial" w:cs="Arial"/>
          <w:bCs/>
          <w:sz w:val="20"/>
          <w:szCs w:val="20"/>
        </w:rPr>
        <w:t>€</w:t>
      </w:r>
      <w:r w:rsidRPr="00B86F66">
        <w:rPr>
          <w:rFonts w:ascii="Arial" w:eastAsia="Times New Roman" w:hAnsi="Arial" w:cs="Arial"/>
          <w:bCs/>
          <w:sz w:val="20"/>
          <w:szCs w:val="20"/>
        </w:rPr>
        <w:t xml:space="preserve"> </w:t>
      </w:r>
      <w:r w:rsidR="005D24E9">
        <w:rPr>
          <w:rFonts w:ascii="Arial" w:eastAsia="Times New Roman" w:hAnsi="Arial" w:cs="Arial"/>
          <w:bCs/>
          <w:sz w:val="20"/>
          <w:szCs w:val="20"/>
        </w:rPr>
        <w:t>[</w:t>
      </w:r>
      <w:r w:rsidRPr="00B86F66">
        <w:rPr>
          <w:rFonts w:ascii="Arial" w:eastAsia="Times New Roman" w:hAnsi="Arial" w:cs="Arial"/>
          <w:bCs/>
          <w:sz w:val="20"/>
          <w:szCs w:val="24"/>
        </w:rPr>
        <w:t>157,85</w:t>
      </w:r>
      <w:r w:rsidR="005D24E9">
        <w:rPr>
          <w:rFonts w:ascii="Arial" w:eastAsia="Times New Roman" w:hAnsi="Arial" w:cs="Arial"/>
          <w:bCs/>
          <w:sz w:val="20"/>
          <w:szCs w:val="24"/>
        </w:rPr>
        <w:t xml:space="preserve"> </w:t>
      </w:r>
      <w:r w:rsidRPr="00B86F66">
        <w:rPr>
          <w:rFonts w:ascii="Arial" w:eastAsia="Times New Roman" w:hAnsi="Arial" w:cs="Arial"/>
          <w:bCs/>
          <w:sz w:val="20"/>
          <w:szCs w:val="24"/>
        </w:rPr>
        <w:t>% glede na odobritev</w:t>
      </w:r>
      <w:r w:rsidR="005D24E9">
        <w:rPr>
          <w:rFonts w:ascii="Arial" w:eastAsia="Times New Roman" w:hAnsi="Arial" w:cs="Arial"/>
          <w:bCs/>
          <w:sz w:val="20"/>
          <w:szCs w:val="24"/>
        </w:rPr>
        <w:t>]</w:t>
      </w:r>
      <w:r w:rsidRPr="00B86F66">
        <w:rPr>
          <w:rFonts w:ascii="Arial" w:eastAsia="Times New Roman" w:hAnsi="Arial" w:cs="Arial"/>
          <w:bCs/>
          <w:sz w:val="20"/>
          <w:szCs w:val="24"/>
        </w:rPr>
        <w:t xml:space="preserve"> - </w:t>
      </w:r>
      <w:r w:rsidRPr="00B86F66">
        <w:rPr>
          <w:rFonts w:ascii="Arial" w:eastAsia="Times New Roman" w:hAnsi="Arial" w:cs="Arial"/>
          <w:bCs/>
          <w:sz w:val="20"/>
          <w:szCs w:val="20"/>
        </w:rPr>
        <w:t>pričakovali smo manjšo porabo zaradi zaprtja mejnih prehodov.</w:t>
      </w:r>
    </w:p>
    <w:p w:rsidR="00B86F66" w:rsidRPr="00B86F66" w:rsidRDefault="00B86F66" w:rsidP="0040440D">
      <w:pPr>
        <w:numPr>
          <w:ilvl w:val="0"/>
          <w:numId w:val="17"/>
        </w:numPr>
        <w:spacing w:after="0" w:line="240" w:lineRule="auto"/>
        <w:contextualSpacing/>
        <w:jc w:val="both"/>
        <w:rPr>
          <w:rFonts w:ascii="Arial" w:eastAsia="Times New Roman" w:hAnsi="Arial" w:cs="Arial"/>
          <w:bCs/>
          <w:sz w:val="20"/>
          <w:szCs w:val="24"/>
        </w:rPr>
      </w:pPr>
      <w:r w:rsidRPr="00B86F66">
        <w:rPr>
          <w:rFonts w:ascii="Arial" w:eastAsia="Times New Roman" w:hAnsi="Arial" w:cs="Arial"/>
          <w:bCs/>
          <w:sz w:val="20"/>
          <w:szCs w:val="24"/>
        </w:rPr>
        <w:t xml:space="preserve">PP 1228 – </w:t>
      </w:r>
      <w:r w:rsidR="005D24E9">
        <w:rPr>
          <w:rFonts w:ascii="Arial" w:eastAsia="Times New Roman" w:hAnsi="Arial" w:cs="Arial"/>
          <w:bCs/>
          <w:sz w:val="20"/>
          <w:szCs w:val="24"/>
        </w:rPr>
        <w:t>i</w:t>
      </w:r>
      <w:r w:rsidRPr="00B86F66">
        <w:rPr>
          <w:rFonts w:ascii="Arial" w:eastAsia="Times New Roman" w:hAnsi="Arial" w:cs="Arial"/>
          <w:bCs/>
          <w:sz w:val="20"/>
          <w:szCs w:val="24"/>
        </w:rPr>
        <w:t xml:space="preserve">nvesticije in investicijsko vzdrževanje policije: odobritev 109.495,31 </w:t>
      </w:r>
      <w:r w:rsidR="005D24E9">
        <w:rPr>
          <w:rFonts w:ascii="Arial" w:eastAsia="Times New Roman" w:hAnsi="Arial" w:cs="Arial"/>
          <w:bCs/>
          <w:sz w:val="20"/>
          <w:szCs w:val="24"/>
        </w:rPr>
        <w:t>€</w:t>
      </w:r>
      <w:r w:rsidRPr="00B86F66">
        <w:rPr>
          <w:rFonts w:ascii="Arial" w:eastAsia="Times New Roman" w:hAnsi="Arial" w:cs="Arial"/>
          <w:bCs/>
          <w:sz w:val="20"/>
          <w:szCs w:val="24"/>
        </w:rPr>
        <w:t xml:space="preserve">, poraba 123.030,00 </w:t>
      </w:r>
      <w:r w:rsidR="001A31C7">
        <w:rPr>
          <w:rFonts w:ascii="Arial" w:eastAsia="Times New Roman" w:hAnsi="Arial" w:cs="Arial"/>
          <w:bCs/>
          <w:sz w:val="20"/>
          <w:szCs w:val="24"/>
        </w:rPr>
        <w:t>€</w:t>
      </w:r>
      <w:r w:rsidRPr="00B86F66">
        <w:rPr>
          <w:rFonts w:ascii="Arial" w:eastAsia="Times New Roman" w:hAnsi="Arial" w:cs="Arial"/>
          <w:bCs/>
          <w:sz w:val="20"/>
          <w:szCs w:val="24"/>
        </w:rPr>
        <w:t xml:space="preserve"> </w:t>
      </w:r>
      <w:r w:rsidR="001A31C7">
        <w:rPr>
          <w:rFonts w:ascii="Arial" w:eastAsia="Times New Roman" w:hAnsi="Arial" w:cs="Arial"/>
          <w:bCs/>
          <w:sz w:val="20"/>
          <w:szCs w:val="24"/>
        </w:rPr>
        <w:t>[</w:t>
      </w:r>
      <w:r w:rsidRPr="00B86F66">
        <w:rPr>
          <w:rFonts w:ascii="Arial" w:eastAsia="Times New Roman" w:hAnsi="Arial" w:cs="Arial"/>
          <w:bCs/>
          <w:sz w:val="20"/>
          <w:szCs w:val="24"/>
        </w:rPr>
        <w:t>112,36 % glede na odobritev</w:t>
      </w:r>
      <w:r w:rsidR="001A31C7">
        <w:rPr>
          <w:rFonts w:ascii="Arial" w:eastAsia="Times New Roman" w:hAnsi="Arial" w:cs="Arial"/>
          <w:bCs/>
          <w:sz w:val="20"/>
          <w:szCs w:val="24"/>
        </w:rPr>
        <w:t>].</w:t>
      </w:r>
    </w:p>
    <w:p w:rsidR="00B86F66" w:rsidRPr="00B86F66" w:rsidRDefault="00B86F66" w:rsidP="0040440D">
      <w:pPr>
        <w:numPr>
          <w:ilvl w:val="0"/>
          <w:numId w:val="17"/>
        </w:numPr>
        <w:spacing w:after="0" w:line="240" w:lineRule="auto"/>
        <w:contextualSpacing/>
        <w:jc w:val="both"/>
        <w:rPr>
          <w:rFonts w:ascii="Arial" w:eastAsia="Times New Roman" w:hAnsi="Arial" w:cs="Arial"/>
          <w:bCs/>
          <w:sz w:val="20"/>
          <w:szCs w:val="24"/>
        </w:rPr>
      </w:pPr>
      <w:r w:rsidRPr="00B86F66">
        <w:rPr>
          <w:rFonts w:ascii="Arial" w:eastAsia="Times New Roman" w:hAnsi="Arial" w:cs="Arial"/>
          <w:bCs/>
          <w:sz w:val="20"/>
          <w:szCs w:val="20"/>
        </w:rPr>
        <w:lastRenderedPageBreak/>
        <w:t xml:space="preserve">PP 1226 - sredstva za izvajanje temeljne policijske dejavnosti: odobritev 190.000,00 </w:t>
      </w:r>
      <w:r w:rsidR="001A31C7">
        <w:rPr>
          <w:rFonts w:ascii="Arial" w:eastAsia="Times New Roman" w:hAnsi="Arial" w:cs="Arial"/>
          <w:bCs/>
          <w:sz w:val="20"/>
          <w:szCs w:val="20"/>
        </w:rPr>
        <w:t>€</w:t>
      </w:r>
      <w:r w:rsidRPr="00B86F66">
        <w:rPr>
          <w:rFonts w:ascii="Arial" w:eastAsia="Times New Roman" w:hAnsi="Arial" w:cs="Arial"/>
          <w:bCs/>
          <w:sz w:val="20"/>
          <w:szCs w:val="20"/>
        </w:rPr>
        <w:t xml:space="preserve"> – poraba 237.240,97 </w:t>
      </w:r>
      <w:r w:rsidR="001A31C7">
        <w:rPr>
          <w:rFonts w:ascii="Arial" w:eastAsia="Times New Roman" w:hAnsi="Arial" w:cs="Arial"/>
          <w:bCs/>
          <w:sz w:val="20"/>
          <w:szCs w:val="20"/>
        </w:rPr>
        <w:t>€</w:t>
      </w:r>
      <w:r w:rsidRPr="00B86F66">
        <w:rPr>
          <w:rFonts w:ascii="Arial" w:eastAsia="Times New Roman" w:hAnsi="Arial" w:cs="Arial"/>
          <w:bCs/>
          <w:sz w:val="20"/>
          <w:szCs w:val="20"/>
        </w:rPr>
        <w:t xml:space="preserve"> </w:t>
      </w:r>
      <w:r w:rsidR="001A31C7">
        <w:rPr>
          <w:rFonts w:ascii="Arial" w:eastAsia="Times New Roman" w:hAnsi="Arial" w:cs="Arial"/>
          <w:bCs/>
          <w:sz w:val="20"/>
          <w:szCs w:val="20"/>
        </w:rPr>
        <w:t>[</w:t>
      </w:r>
      <w:r w:rsidRPr="00B86F66">
        <w:rPr>
          <w:rFonts w:ascii="Arial" w:eastAsia="Times New Roman" w:hAnsi="Arial" w:cs="Arial"/>
          <w:bCs/>
          <w:sz w:val="20"/>
          <w:szCs w:val="20"/>
        </w:rPr>
        <w:t>brez stroškov prevajanja in stroškov refu</w:t>
      </w:r>
      <w:r w:rsidR="001A31C7">
        <w:rPr>
          <w:rFonts w:ascii="Arial" w:eastAsia="Times New Roman" w:hAnsi="Arial" w:cs="Arial"/>
          <w:bCs/>
          <w:sz w:val="20"/>
          <w:szCs w:val="20"/>
        </w:rPr>
        <w:t>ndacij plač pomožnim policistom]</w:t>
      </w:r>
      <w:r w:rsidRPr="00B86F66">
        <w:rPr>
          <w:rFonts w:ascii="Arial" w:eastAsia="Times New Roman" w:hAnsi="Arial" w:cs="Arial"/>
          <w:bCs/>
          <w:sz w:val="20"/>
          <w:szCs w:val="20"/>
        </w:rPr>
        <w:t xml:space="preserve"> </w:t>
      </w:r>
      <w:r w:rsidR="001A31C7">
        <w:rPr>
          <w:rFonts w:ascii="Arial" w:eastAsia="Times New Roman" w:hAnsi="Arial" w:cs="Arial"/>
          <w:bCs/>
          <w:sz w:val="20"/>
          <w:szCs w:val="20"/>
        </w:rPr>
        <w:t>[</w:t>
      </w:r>
      <w:r w:rsidRPr="00B86F66">
        <w:rPr>
          <w:rFonts w:ascii="Arial" w:eastAsia="Times New Roman" w:hAnsi="Arial" w:cs="Arial"/>
          <w:bCs/>
          <w:sz w:val="20"/>
          <w:szCs w:val="20"/>
        </w:rPr>
        <w:t>124,86</w:t>
      </w:r>
      <w:r w:rsidR="001A31C7">
        <w:rPr>
          <w:rFonts w:ascii="Arial" w:eastAsia="Times New Roman" w:hAnsi="Arial" w:cs="Arial"/>
          <w:bCs/>
          <w:sz w:val="20"/>
          <w:szCs w:val="20"/>
        </w:rPr>
        <w:t xml:space="preserve"> % glede na odobritev].</w:t>
      </w:r>
    </w:p>
    <w:p w:rsidR="00B86F66" w:rsidRPr="00B86F66" w:rsidRDefault="00B86F66" w:rsidP="0040440D">
      <w:pPr>
        <w:numPr>
          <w:ilvl w:val="0"/>
          <w:numId w:val="17"/>
        </w:numPr>
        <w:spacing w:after="0" w:line="240" w:lineRule="auto"/>
        <w:contextualSpacing/>
        <w:jc w:val="both"/>
        <w:rPr>
          <w:rFonts w:ascii="Arial" w:eastAsia="Times New Roman" w:hAnsi="Arial" w:cs="Arial"/>
          <w:bCs/>
          <w:sz w:val="20"/>
          <w:szCs w:val="24"/>
        </w:rPr>
      </w:pPr>
      <w:r w:rsidRPr="00B86F66">
        <w:rPr>
          <w:rFonts w:ascii="Arial" w:eastAsia="Times New Roman" w:hAnsi="Arial" w:cs="Arial"/>
          <w:bCs/>
          <w:sz w:val="20"/>
          <w:szCs w:val="20"/>
        </w:rPr>
        <w:t xml:space="preserve">PP 1236 - posebna sredstva za izvajanje kriminalističnih dejavnosti: odobritev 80.000,000 </w:t>
      </w:r>
      <w:r w:rsidR="00C26740">
        <w:rPr>
          <w:rFonts w:ascii="Arial" w:eastAsia="Times New Roman" w:hAnsi="Arial" w:cs="Arial"/>
          <w:bCs/>
          <w:sz w:val="20"/>
          <w:szCs w:val="20"/>
        </w:rPr>
        <w:t>€</w:t>
      </w:r>
      <w:r w:rsidRPr="00B86F66">
        <w:rPr>
          <w:rFonts w:ascii="Arial" w:eastAsia="Times New Roman" w:hAnsi="Arial" w:cs="Arial"/>
          <w:bCs/>
          <w:sz w:val="20"/>
          <w:szCs w:val="20"/>
        </w:rPr>
        <w:t xml:space="preserve"> – poraba 86.827,02 </w:t>
      </w:r>
      <w:r w:rsidR="00C26740">
        <w:rPr>
          <w:rFonts w:ascii="Arial" w:eastAsia="Times New Roman" w:hAnsi="Arial" w:cs="Arial"/>
          <w:bCs/>
          <w:sz w:val="20"/>
          <w:szCs w:val="20"/>
        </w:rPr>
        <w:t>€</w:t>
      </w:r>
      <w:r w:rsidRPr="00B86F66">
        <w:rPr>
          <w:rFonts w:ascii="Arial" w:eastAsia="Times New Roman" w:hAnsi="Arial" w:cs="Arial"/>
          <w:bCs/>
          <w:sz w:val="20"/>
          <w:szCs w:val="20"/>
        </w:rPr>
        <w:t xml:space="preserve"> </w:t>
      </w:r>
      <w:r w:rsidR="00C26740">
        <w:rPr>
          <w:rFonts w:ascii="Arial" w:eastAsia="Times New Roman" w:hAnsi="Arial" w:cs="Arial"/>
          <w:bCs/>
          <w:sz w:val="20"/>
          <w:szCs w:val="20"/>
        </w:rPr>
        <w:t>[</w:t>
      </w:r>
      <w:r w:rsidRPr="00B86F66">
        <w:rPr>
          <w:rFonts w:ascii="Arial" w:eastAsia="Times New Roman" w:hAnsi="Arial" w:cs="Arial"/>
          <w:bCs/>
          <w:sz w:val="20"/>
          <w:szCs w:val="20"/>
        </w:rPr>
        <w:t>brez stroškov prevajanja</w:t>
      </w:r>
      <w:r w:rsidR="00C26740">
        <w:rPr>
          <w:rFonts w:ascii="Arial" w:eastAsia="Times New Roman" w:hAnsi="Arial" w:cs="Arial"/>
          <w:bCs/>
          <w:sz w:val="20"/>
          <w:szCs w:val="20"/>
        </w:rPr>
        <w:t>]</w:t>
      </w:r>
      <w:r w:rsidRPr="00B86F66">
        <w:rPr>
          <w:rFonts w:ascii="Arial" w:eastAsia="Times New Roman" w:hAnsi="Arial" w:cs="Arial"/>
          <w:bCs/>
          <w:sz w:val="20"/>
          <w:szCs w:val="20"/>
        </w:rPr>
        <w:t xml:space="preserve"> </w:t>
      </w:r>
      <w:r w:rsidR="00C26740">
        <w:rPr>
          <w:rFonts w:ascii="Arial" w:eastAsia="Times New Roman" w:hAnsi="Arial" w:cs="Arial"/>
          <w:bCs/>
          <w:sz w:val="20"/>
          <w:szCs w:val="20"/>
        </w:rPr>
        <w:t>[</w:t>
      </w:r>
      <w:r w:rsidRPr="00B86F66">
        <w:rPr>
          <w:rFonts w:ascii="Arial" w:eastAsia="Times New Roman" w:hAnsi="Arial" w:cs="Arial"/>
          <w:bCs/>
          <w:sz w:val="20"/>
          <w:szCs w:val="20"/>
        </w:rPr>
        <w:t>108,53</w:t>
      </w:r>
      <w:r w:rsidR="00C26740">
        <w:rPr>
          <w:rFonts w:ascii="Arial" w:eastAsia="Times New Roman" w:hAnsi="Arial" w:cs="Arial"/>
          <w:bCs/>
          <w:sz w:val="20"/>
          <w:szCs w:val="20"/>
        </w:rPr>
        <w:t xml:space="preserve"> </w:t>
      </w:r>
      <w:r w:rsidRPr="00B86F66">
        <w:rPr>
          <w:rFonts w:ascii="Arial" w:eastAsia="Times New Roman" w:hAnsi="Arial" w:cs="Arial"/>
          <w:bCs/>
          <w:sz w:val="20"/>
          <w:szCs w:val="20"/>
        </w:rPr>
        <w:t>% glede na odobritev</w:t>
      </w:r>
      <w:r w:rsidR="00C26740">
        <w:rPr>
          <w:rFonts w:ascii="Arial" w:eastAsia="Times New Roman" w:hAnsi="Arial" w:cs="Arial"/>
          <w:bCs/>
          <w:sz w:val="20"/>
          <w:szCs w:val="20"/>
        </w:rPr>
        <w:t>]</w:t>
      </w:r>
      <w:r w:rsidRPr="00B86F66">
        <w:rPr>
          <w:rFonts w:ascii="Arial" w:eastAsia="Times New Roman" w:hAnsi="Arial" w:cs="Arial"/>
          <w:bCs/>
          <w:sz w:val="20"/>
          <w:szCs w:val="20"/>
        </w:rPr>
        <w:t>.</w:t>
      </w:r>
    </w:p>
    <w:p w:rsidR="00B86F66" w:rsidRPr="00B86F66" w:rsidRDefault="00B86F66" w:rsidP="00AA41D0">
      <w:pPr>
        <w:shd w:val="clear" w:color="auto" w:fill="FFFFFF" w:themeFill="background1"/>
        <w:spacing w:after="0" w:line="240" w:lineRule="auto"/>
        <w:ind w:left="720"/>
        <w:contextualSpacing/>
        <w:jc w:val="both"/>
        <w:rPr>
          <w:rFonts w:ascii="Arial" w:eastAsia="Times New Roman" w:hAnsi="Arial" w:cs="Arial"/>
          <w:bCs/>
          <w:sz w:val="20"/>
          <w:szCs w:val="24"/>
        </w:rPr>
      </w:pPr>
    </w:p>
    <w:p w:rsidR="00B86F66" w:rsidRDefault="00B86F66" w:rsidP="00AA41D0">
      <w:pPr>
        <w:shd w:val="clear" w:color="auto" w:fill="FFFFFF" w:themeFill="background1"/>
        <w:spacing w:after="0" w:line="240" w:lineRule="auto"/>
        <w:jc w:val="both"/>
        <w:rPr>
          <w:rFonts w:ascii="Arial" w:eastAsia="Times New Roman" w:hAnsi="Arial" w:cs="Arial"/>
          <w:bCs/>
          <w:sz w:val="20"/>
          <w:szCs w:val="20"/>
        </w:rPr>
      </w:pPr>
      <w:r w:rsidRPr="00B86F66">
        <w:rPr>
          <w:rFonts w:ascii="Arial" w:eastAsia="Times New Roman" w:hAnsi="Arial" w:cs="Arial"/>
          <w:bCs/>
          <w:sz w:val="20"/>
          <w:szCs w:val="20"/>
        </w:rPr>
        <w:t xml:space="preserve">Stroški prevajanj </w:t>
      </w:r>
      <w:r w:rsidR="00F25A96">
        <w:rPr>
          <w:rFonts w:ascii="Arial" w:eastAsia="Times New Roman" w:hAnsi="Arial" w:cs="Arial"/>
          <w:bCs/>
          <w:sz w:val="20"/>
          <w:szCs w:val="20"/>
        </w:rPr>
        <w:t>[</w:t>
      </w:r>
      <w:r w:rsidRPr="00B86F66">
        <w:rPr>
          <w:rFonts w:ascii="Arial" w:eastAsia="Times New Roman" w:hAnsi="Arial" w:cs="Arial"/>
          <w:bCs/>
          <w:sz w:val="20"/>
          <w:szCs w:val="20"/>
        </w:rPr>
        <w:t>PP 1226</w:t>
      </w:r>
      <w:r w:rsidR="00F25A96">
        <w:rPr>
          <w:rFonts w:ascii="Arial" w:eastAsia="Times New Roman" w:hAnsi="Arial" w:cs="Arial"/>
          <w:bCs/>
          <w:sz w:val="20"/>
          <w:szCs w:val="20"/>
        </w:rPr>
        <w:t xml:space="preserve">] </w:t>
      </w:r>
      <w:r w:rsidRPr="00B86F66">
        <w:rPr>
          <w:rFonts w:ascii="Arial" w:eastAsia="Times New Roman" w:hAnsi="Arial" w:cs="Arial"/>
          <w:bCs/>
          <w:sz w:val="20"/>
          <w:szCs w:val="20"/>
        </w:rPr>
        <w:t xml:space="preserve">so znašali 23.361,74 </w:t>
      </w:r>
      <w:r w:rsidR="00F25A96">
        <w:rPr>
          <w:rFonts w:ascii="Arial" w:eastAsia="Times New Roman" w:hAnsi="Arial" w:cs="Arial"/>
          <w:bCs/>
          <w:sz w:val="20"/>
          <w:szCs w:val="20"/>
        </w:rPr>
        <w:t>€ [</w:t>
      </w:r>
      <w:r w:rsidRPr="00B86F66">
        <w:rPr>
          <w:rFonts w:ascii="Arial" w:eastAsia="Times New Roman" w:hAnsi="Arial" w:cs="Arial"/>
          <w:bCs/>
          <w:sz w:val="20"/>
          <w:szCs w:val="20"/>
        </w:rPr>
        <w:t>64,34</w:t>
      </w:r>
      <w:r w:rsidR="00F25A96">
        <w:rPr>
          <w:rFonts w:ascii="Arial" w:eastAsia="Times New Roman" w:hAnsi="Arial" w:cs="Arial"/>
          <w:bCs/>
          <w:sz w:val="20"/>
          <w:szCs w:val="20"/>
        </w:rPr>
        <w:t xml:space="preserve"> </w:t>
      </w:r>
      <w:r w:rsidRPr="00B86F66">
        <w:rPr>
          <w:rFonts w:ascii="Arial" w:eastAsia="Times New Roman" w:hAnsi="Arial" w:cs="Arial"/>
          <w:bCs/>
          <w:sz w:val="20"/>
          <w:szCs w:val="20"/>
        </w:rPr>
        <w:t>% manj kot leta 2022</w:t>
      </w:r>
      <w:r w:rsidR="00F25A96">
        <w:rPr>
          <w:rFonts w:ascii="Arial" w:eastAsia="Times New Roman" w:hAnsi="Arial" w:cs="Arial"/>
          <w:bCs/>
          <w:sz w:val="20"/>
          <w:szCs w:val="20"/>
        </w:rPr>
        <w:t>]</w:t>
      </w:r>
      <w:r w:rsidRPr="00B86F66">
        <w:rPr>
          <w:rFonts w:ascii="Arial" w:eastAsia="Times New Roman" w:hAnsi="Arial" w:cs="Arial"/>
          <w:bCs/>
          <w:sz w:val="20"/>
          <w:szCs w:val="20"/>
        </w:rPr>
        <w:t xml:space="preserve">, </w:t>
      </w:r>
      <w:r w:rsidR="00F25A96">
        <w:rPr>
          <w:rFonts w:ascii="Arial" w:eastAsia="Times New Roman" w:hAnsi="Arial" w:cs="Arial"/>
          <w:bCs/>
          <w:sz w:val="20"/>
          <w:szCs w:val="20"/>
        </w:rPr>
        <w:t>[</w:t>
      </w:r>
      <w:r w:rsidRPr="00B86F66">
        <w:rPr>
          <w:rFonts w:ascii="Arial" w:eastAsia="Times New Roman" w:hAnsi="Arial" w:cs="Arial"/>
          <w:bCs/>
          <w:sz w:val="20"/>
          <w:szCs w:val="20"/>
        </w:rPr>
        <w:t>PP 1236</w:t>
      </w:r>
      <w:r w:rsidR="00F25A96">
        <w:rPr>
          <w:rFonts w:ascii="Arial" w:eastAsia="Times New Roman" w:hAnsi="Arial" w:cs="Arial"/>
          <w:bCs/>
          <w:sz w:val="20"/>
          <w:szCs w:val="20"/>
        </w:rPr>
        <w:t>]</w:t>
      </w:r>
      <w:r w:rsidRPr="00B86F66">
        <w:rPr>
          <w:rFonts w:ascii="Arial" w:eastAsia="Times New Roman" w:hAnsi="Arial" w:cs="Arial"/>
          <w:bCs/>
          <w:sz w:val="20"/>
          <w:szCs w:val="20"/>
        </w:rPr>
        <w:t xml:space="preserve"> so znašali 56.573,84 </w:t>
      </w:r>
      <w:r w:rsidR="00F25A96">
        <w:rPr>
          <w:rFonts w:ascii="Arial" w:eastAsia="Times New Roman" w:hAnsi="Arial" w:cs="Arial"/>
          <w:bCs/>
          <w:sz w:val="20"/>
          <w:szCs w:val="20"/>
        </w:rPr>
        <w:t>€</w:t>
      </w:r>
      <w:r w:rsidRPr="00B86F66">
        <w:rPr>
          <w:rFonts w:ascii="Arial" w:eastAsia="Times New Roman" w:hAnsi="Arial" w:cs="Arial"/>
          <w:bCs/>
          <w:sz w:val="20"/>
          <w:szCs w:val="20"/>
        </w:rPr>
        <w:t xml:space="preserve"> </w:t>
      </w:r>
      <w:r w:rsidR="00F25A96">
        <w:rPr>
          <w:rFonts w:ascii="Arial" w:eastAsia="Times New Roman" w:hAnsi="Arial" w:cs="Arial"/>
          <w:bCs/>
          <w:sz w:val="20"/>
          <w:szCs w:val="20"/>
        </w:rPr>
        <w:t>[</w:t>
      </w:r>
      <w:r w:rsidRPr="00B86F66">
        <w:rPr>
          <w:rFonts w:ascii="Arial" w:eastAsia="Times New Roman" w:hAnsi="Arial" w:cs="Arial"/>
          <w:bCs/>
          <w:sz w:val="20"/>
          <w:szCs w:val="20"/>
        </w:rPr>
        <w:t>78,375</w:t>
      </w:r>
      <w:r w:rsidR="00AA41D0">
        <w:rPr>
          <w:rFonts w:ascii="Arial" w:eastAsia="Times New Roman" w:hAnsi="Arial" w:cs="Arial"/>
          <w:bCs/>
          <w:sz w:val="20"/>
          <w:szCs w:val="20"/>
        </w:rPr>
        <w:t xml:space="preserve"> </w:t>
      </w:r>
      <w:r w:rsidRPr="00B86F66">
        <w:rPr>
          <w:rFonts w:ascii="Arial" w:eastAsia="Times New Roman" w:hAnsi="Arial" w:cs="Arial"/>
          <w:bCs/>
          <w:sz w:val="20"/>
          <w:szCs w:val="20"/>
        </w:rPr>
        <w:t>% večji kot leta 2022</w:t>
      </w:r>
      <w:r w:rsidR="00AA41D0">
        <w:rPr>
          <w:rFonts w:ascii="Arial" w:eastAsia="Times New Roman" w:hAnsi="Arial" w:cs="Arial"/>
          <w:bCs/>
          <w:sz w:val="20"/>
          <w:szCs w:val="20"/>
        </w:rPr>
        <w:t>]</w:t>
      </w:r>
      <w:r w:rsidRPr="00B86F66">
        <w:rPr>
          <w:rFonts w:ascii="Arial" w:eastAsia="Times New Roman" w:hAnsi="Arial" w:cs="Arial"/>
          <w:bCs/>
          <w:sz w:val="20"/>
          <w:szCs w:val="20"/>
        </w:rPr>
        <w:t>.</w:t>
      </w:r>
    </w:p>
    <w:p w:rsidR="00AA41D0" w:rsidRPr="00B86F66" w:rsidRDefault="00AA41D0" w:rsidP="00AA41D0">
      <w:pPr>
        <w:shd w:val="clear" w:color="auto" w:fill="FFFFFF" w:themeFill="background1"/>
        <w:spacing w:after="0" w:line="240" w:lineRule="auto"/>
        <w:jc w:val="both"/>
        <w:rPr>
          <w:rFonts w:ascii="Arial" w:eastAsia="Times New Roman" w:hAnsi="Arial" w:cs="Arial"/>
          <w:bCs/>
          <w:sz w:val="20"/>
          <w:szCs w:val="20"/>
        </w:rPr>
      </w:pPr>
    </w:p>
    <w:p w:rsidR="00B86F66" w:rsidRPr="00B86F66" w:rsidRDefault="00B86F66" w:rsidP="0040440D">
      <w:pPr>
        <w:spacing w:after="0" w:line="240" w:lineRule="auto"/>
        <w:jc w:val="both"/>
        <w:rPr>
          <w:rFonts w:ascii="Arial" w:eastAsia="Times New Roman" w:hAnsi="Arial" w:cs="Arial"/>
          <w:bCs/>
          <w:sz w:val="20"/>
          <w:szCs w:val="20"/>
        </w:rPr>
      </w:pPr>
      <w:r w:rsidRPr="00B86F66">
        <w:rPr>
          <w:rFonts w:ascii="Arial" w:eastAsia="Times New Roman" w:hAnsi="Arial" w:cs="Arial"/>
          <w:bCs/>
          <w:sz w:val="20"/>
          <w:szCs w:val="20"/>
        </w:rPr>
        <w:t xml:space="preserve">Stroški refundacij izgubljenega zaslužka pomožnim policistom so bili izplačani delodajalcem </w:t>
      </w:r>
      <w:r w:rsidR="00AA41D0">
        <w:rPr>
          <w:rFonts w:ascii="Arial" w:eastAsia="Times New Roman" w:hAnsi="Arial" w:cs="Arial"/>
          <w:bCs/>
          <w:sz w:val="20"/>
          <w:szCs w:val="20"/>
        </w:rPr>
        <w:t>v višini  92.506,17 €</w:t>
      </w:r>
      <w:r w:rsidRPr="00B86F66">
        <w:rPr>
          <w:rFonts w:ascii="Arial" w:eastAsia="Times New Roman" w:hAnsi="Arial" w:cs="Arial"/>
          <w:bCs/>
          <w:sz w:val="20"/>
          <w:szCs w:val="20"/>
        </w:rPr>
        <w:t>.</w:t>
      </w:r>
    </w:p>
    <w:p w:rsidR="00270883" w:rsidRPr="0040440D" w:rsidRDefault="00270883" w:rsidP="0040440D">
      <w:pPr>
        <w:spacing w:after="0" w:line="240" w:lineRule="auto"/>
        <w:jc w:val="both"/>
        <w:rPr>
          <w:rFonts w:ascii="Arial" w:eastAsia="Times New Roman" w:hAnsi="Arial" w:cs="Arial"/>
          <w:bCs/>
          <w:sz w:val="20"/>
          <w:szCs w:val="20"/>
        </w:rPr>
      </w:pPr>
    </w:p>
    <w:p w:rsidR="00B86F66" w:rsidRPr="00B86F66" w:rsidRDefault="00B86F66" w:rsidP="0040440D">
      <w:pPr>
        <w:spacing w:after="0" w:line="240" w:lineRule="auto"/>
        <w:jc w:val="both"/>
        <w:rPr>
          <w:rFonts w:ascii="Arial" w:eastAsia="Times New Roman" w:hAnsi="Arial" w:cs="Arial"/>
          <w:bCs/>
          <w:sz w:val="20"/>
          <w:szCs w:val="20"/>
        </w:rPr>
      </w:pPr>
      <w:r w:rsidRPr="00B86F66">
        <w:rPr>
          <w:rFonts w:ascii="Arial" w:eastAsia="Times New Roman" w:hAnsi="Arial" w:cs="Arial"/>
          <w:bCs/>
          <w:sz w:val="20"/>
          <w:szCs w:val="20"/>
        </w:rPr>
        <w:t xml:space="preserve">Za nujno sanacijo poškodb po poplavah smo na analitiki Poplave 2023 porabili za 28.598,57 </w:t>
      </w:r>
      <w:r w:rsidR="00AA41D0">
        <w:rPr>
          <w:rFonts w:ascii="Arial" w:eastAsia="Times New Roman" w:hAnsi="Arial" w:cs="Arial"/>
          <w:bCs/>
          <w:sz w:val="20"/>
          <w:szCs w:val="20"/>
        </w:rPr>
        <w:t>€</w:t>
      </w:r>
      <w:r w:rsidRPr="00B86F66">
        <w:rPr>
          <w:rFonts w:ascii="Arial" w:eastAsia="Times New Roman" w:hAnsi="Arial" w:cs="Arial"/>
          <w:bCs/>
          <w:sz w:val="20"/>
          <w:szCs w:val="20"/>
        </w:rPr>
        <w:t xml:space="preserve"> sredstev.</w:t>
      </w:r>
    </w:p>
    <w:p w:rsidR="00B86F66" w:rsidRPr="00B86F66" w:rsidRDefault="00B86F66" w:rsidP="0040440D">
      <w:pPr>
        <w:spacing w:after="0" w:line="240" w:lineRule="auto"/>
        <w:jc w:val="both"/>
        <w:rPr>
          <w:rFonts w:ascii="Arial" w:eastAsia="Times New Roman" w:hAnsi="Arial" w:cs="Arial"/>
          <w:bCs/>
          <w:sz w:val="20"/>
          <w:szCs w:val="20"/>
        </w:rPr>
      </w:pPr>
    </w:p>
    <w:p w:rsidR="00B86F66" w:rsidRPr="00B86F66" w:rsidRDefault="00B86F66" w:rsidP="0040440D">
      <w:pPr>
        <w:spacing w:after="0" w:line="240" w:lineRule="auto"/>
        <w:jc w:val="both"/>
        <w:rPr>
          <w:rFonts w:ascii="Arial" w:eastAsia="Times New Roman" w:hAnsi="Arial" w:cs="Arial"/>
          <w:bCs/>
          <w:sz w:val="20"/>
          <w:szCs w:val="20"/>
        </w:rPr>
      </w:pPr>
      <w:r w:rsidRPr="00B86F66">
        <w:rPr>
          <w:rFonts w:ascii="Arial" w:eastAsia="Times New Roman" w:hAnsi="Arial" w:cs="Arial"/>
          <w:bCs/>
          <w:sz w:val="20"/>
          <w:szCs w:val="20"/>
        </w:rPr>
        <w:t xml:space="preserve">Zavarovalnice so nam povrnile škodo nastalo na službenih vozilih v višini 53.327,95 </w:t>
      </w:r>
      <w:r w:rsidR="00290E1E">
        <w:rPr>
          <w:rFonts w:ascii="Arial" w:eastAsia="Times New Roman" w:hAnsi="Arial" w:cs="Arial"/>
          <w:bCs/>
          <w:sz w:val="20"/>
          <w:szCs w:val="20"/>
        </w:rPr>
        <w:t>€</w:t>
      </w:r>
      <w:r w:rsidRPr="00B86F66">
        <w:rPr>
          <w:rFonts w:ascii="Arial" w:eastAsia="Times New Roman" w:hAnsi="Arial" w:cs="Arial"/>
          <w:bCs/>
          <w:sz w:val="20"/>
          <w:szCs w:val="20"/>
        </w:rPr>
        <w:t xml:space="preserve"> </w:t>
      </w:r>
      <w:r w:rsidR="00290E1E">
        <w:rPr>
          <w:rFonts w:ascii="Arial" w:eastAsia="Times New Roman" w:hAnsi="Arial" w:cs="Arial"/>
          <w:bCs/>
          <w:sz w:val="20"/>
          <w:szCs w:val="20"/>
        </w:rPr>
        <w:t>[</w:t>
      </w:r>
      <w:r w:rsidRPr="00B86F66">
        <w:rPr>
          <w:rFonts w:ascii="Arial" w:eastAsia="Times New Roman" w:hAnsi="Arial" w:cs="Arial"/>
          <w:bCs/>
          <w:sz w:val="20"/>
          <w:szCs w:val="20"/>
        </w:rPr>
        <w:t>PP 8683</w:t>
      </w:r>
      <w:r w:rsidR="00290E1E">
        <w:rPr>
          <w:rFonts w:ascii="Arial" w:eastAsia="Times New Roman" w:hAnsi="Arial" w:cs="Arial"/>
          <w:bCs/>
          <w:sz w:val="20"/>
          <w:szCs w:val="20"/>
        </w:rPr>
        <w:t>]</w:t>
      </w:r>
      <w:r w:rsidRPr="00B86F66">
        <w:rPr>
          <w:rFonts w:ascii="Arial" w:eastAsia="Times New Roman" w:hAnsi="Arial" w:cs="Arial"/>
          <w:bCs/>
          <w:sz w:val="20"/>
          <w:szCs w:val="20"/>
        </w:rPr>
        <w:t xml:space="preserve">. </w:t>
      </w:r>
    </w:p>
    <w:p w:rsidR="00B86F66" w:rsidRPr="00B86F66" w:rsidRDefault="00B86F66" w:rsidP="0000638B">
      <w:pPr>
        <w:shd w:val="clear" w:color="auto" w:fill="FFFFFF" w:themeFill="background1"/>
        <w:spacing w:after="0" w:line="240" w:lineRule="auto"/>
        <w:jc w:val="both"/>
        <w:rPr>
          <w:rFonts w:ascii="Arial" w:eastAsia="Times New Roman" w:hAnsi="Arial" w:cs="Arial"/>
          <w:bCs/>
          <w:sz w:val="20"/>
          <w:szCs w:val="20"/>
        </w:rPr>
      </w:pPr>
    </w:p>
    <w:p w:rsidR="00B86F66" w:rsidRPr="00B86F66" w:rsidRDefault="00B86F66" w:rsidP="0000638B">
      <w:pPr>
        <w:shd w:val="clear" w:color="auto" w:fill="FFFFFF" w:themeFill="background1"/>
        <w:spacing w:after="0" w:line="240" w:lineRule="auto"/>
        <w:jc w:val="both"/>
        <w:rPr>
          <w:rFonts w:ascii="Arial" w:eastAsia="Times New Roman" w:hAnsi="Arial" w:cs="Arial"/>
          <w:bCs/>
          <w:sz w:val="20"/>
          <w:szCs w:val="24"/>
        </w:rPr>
      </w:pPr>
      <w:r w:rsidRPr="0000638B">
        <w:rPr>
          <w:rFonts w:ascii="Arial" w:eastAsia="Times New Roman" w:hAnsi="Arial" w:cs="Arial"/>
          <w:bCs/>
          <w:sz w:val="20"/>
          <w:szCs w:val="20"/>
          <w:shd w:val="clear" w:color="auto" w:fill="FFFFFF" w:themeFill="background1"/>
        </w:rPr>
        <w:t xml:space="preserve">Za leto 2023 je bilo izdanih 275 računov v skupni vrednosti 106.743,83 </w:t>
      </w:r>
      <w:r w:rsidR="00290E1E" w:rsidRPr="0000638B">
        <w:rPr>
          <w:rFonts w:ascii="Arial" w:eastAsia="Times New Roman" w:hAnsi="Arial" w:cs="Arial"/>
          <w:bCs/>
          <w:sz w:val="20"/>
          <w:szCs w:val="20"/>
          <w:shd w:val="clear" w:color="auto" w:fill="FFFFFF" w:themeFill="background1"/>
        </w:rPr>
        <w:t>€.</w:t>
      </w:r>
      <w:r w:rsidRPr="0000638B">
        <w:rPr>
          <w:rFonts w:ascii="Arial" w:eastAsia="Times New Roman" w:hAnsi="Arial" w:cs="Arial"/>
          <w:bCs/>
          <w:sz w:val="20"/>
          <w:szCs w:val="20"/>
          <w:shd w:val="clear" w:color="auto" w:fill="FFFFFF" w:themeFill="background1"/>
        </w:rPr>
        <w:t xml:space="preserve"> </w:t>
      </w:r>
      <w:r w:rsidRPr="0000638B">
        <w:rPr>
          <w:rFonts w:ascii="Arial" w:eastAsia="Times New Roman" w:hAnsi="Arial" w:cs="Arial"/>
          <w:bCs/>
          <w:sz w:val="20"/>
          <w:szCs w:val="24"/>
          <w:shd w:val="clear" w:color="auto" w:fill="FFFFFF" w:themeFill="background1"/>
        </w:rPr>
        <w:t>Prihodki od izdanih</w:t>
      </w:r>
      <w:r w:rsidRPr="00B86F66">
        <w:rPr>
          <w:rFonts w:ascii="Arial" w:eastAsia="Times New Roman" w:hAnsi="Arial" w:cs="Arial"/>
          <w:bCs/>
          <w:sz w:val="20"/>
          <w:szCs w:val="24"/>
        </w:rPr>
        <w:t xml:space="preserve"> računov se razporedijo za odvod v MNZ in nižanje materialnih stroškov. Od tega so bili izdani računi za storitve lastne dejavnosti kuhinje P</w:t>
      </w:r>
      <w:r w:rsidR="00E76007">
        <w:rPr>
          <w:rFonts w:ascii="Arial" w:eastAsia="Times New Roman" w:hAnsi="Arial" w:cs="Arial"/>
          <w:bCs/>
          <w:sz w:val="20"/>
          <w:szCs w:val="24"/>
        </w:rPr>
        <w:t>olicijske uprave</w:t>
      </w:r>
      <w:r w:rsidRPr="00B86F66">
        <w:rPr>
          <w:rFonts w:ascii="Arial" w:eastAsia="Times New Roman" w:hAnsi="Arial" w:cs="Arial"/>
          <w:bCs/>
          <w:sz w:val="20"/>
          <w:szCs w:val="24"/>
        </w:rPr>
        <w:t xml:space="preserve"> Celje v vrednosti 6.556,80 </w:t>
      </w:r>
      <w:r w:rsidR="00E76007">
        <w:rPr>
          <w:rFonts w:ascii="Arial" w:eastAsia="Times New Roman" w:hAnsi="Arial" w:cs="Arial"/>
          <w:bCs/>
          <w:sz w:val="20"/>
          <w:szCs w:val="24"/>
        </w:rPr>
        <w:t>€</w:t>
      </w:r>
      <w:r w:rsidRPr="00B86F66">
        <w:rPr>
          <w:rFonts w:ascii="Arial" w:eastAsia="Times New Roman" w:hAnsi="Arial" w:cs="Arial"/>
          <w:bCs/>
          <w:sz w:val="20"/>
          <w:szCs w:val="24"/>
        </w:rPr>
        <w:t xml:space="preserve">. Ti računi predstavljajo prihodke iz naslova lastne dejavnosti, zmanjšane za </w:t>
      </w:r>
      <w:proofErr w:type="spellStart"/>
      <w:r w:rsidR="00E76007">
        <w:rPr>
          <w:rFonts w:ascii="Arial" w:eastAsia="Times New Roman" w:hAnsi="Arial" w:cs="Arial"/>
          <w:bCs/>
          <w:sz w:val="20"/>
          <w:szCs w:val="24"/>
        </w:rPr>
        <w:t>ddv</w:t>
      </w:r>
      <w:proofErr w:type="spellEnd"/>
      <w:r w:rsidRPr="00B86F66">
        <w:rPr>
          <w:rFonts w:ascii="Arial" w:eastAsia="Times New Roman" w:hAnsi="Arial" w:cs="Arial"/>
          <w:bCs/>
          <w:sz w:val="20"/>
          <w:szCs w:val="24"/>
        </w:rPr>
        <w:t>.</w:t>
      </w:r>
    </w:p>
    <w:p w:rsidR="00B86F66" w:rsidRPr="00B86F66" w:rsidRDefault="00B86F66" w:rsidP="0040440D">
      <w:pPr>
        <w:spacing w:after="0" w:line="240" w:lineRule="auto"/>
        <w:jc w:val="both"/>
        <w:rPr>
          <w:rFonts w:ascii="Arial" w:eastAsia="Times New Roman" w:hAnsi="Arial" w:cs="Arial"/>
          <w:bCs/>
          <w:sz w:val="20"/>
          <w:szCs w:val="24"/>
        </w:rPr>
      </w:pPr>
    </w:p>
    <w:p w:rsidR="00B86F66" w:rsidRPr="00B86F66" w:rsidRDefault="00B86F66" w:rsidP="0040440D">
      <w:pPr>
        <w:spacing w:after="0" w:line="240" w:lineRule="auto"/>
        <w:jc w:val="both"/>
        <w:rPr>
          <w:rFonts w:ascii="Arial" w:eastAsia="Times New Roman" w:hAnsi="Arial" w:cs="Arial"/>
          <w:bCs/>
          <w:sz w:val="20"/>
          <w:szCs w:val="24"/>
        </w:rPr>
      </w:pPr>
      <w:r w:rsidRPr="00B86F66">
        <w:rPr>
          <w:rFonts w:ascii="Arial" w:eastAsia="Times New Roman" w:hAnsi="Arial" w:cs="Arial"/>
          <w:bCs/>
          <w:sz w:val="20"/>
          <w:szCs w:val="24"/>
        </w:rPr>
        <w:t>Kuhinja je v letu 2023 ustvarila za 118.522,00 EUR prihodkov</w:t>
      </w:r>
      <w:r w:rsidR="00E76007" w:rsidRPr="00E76007">
        <w:rPr>
          <w:rFonts w:ascii="Arial" w:eastAsia="Times New Roman" w:hAnsi="Arial" w:cs="Arial"/>
          <w:bCs/>
          <w:sz w:val="20"/>
          <w:szCs w:val="24"/>
        </w:rPr>
        <w:t xml:space="preserve"> </w:t>
      </w:r>
      <w:r w:rsidR="00E76007">
        <w:rPr>
          <w:rFonts w:ascii="Arial" w:eastAsia="Times New Roman" w:hAnsi="Arial" w:cs="Arial"/>
          <w:bCs/>
          <w:sz w:val="20"/>
          <w:szCs w:val="24"/>
        </w:rPr>
        <w:t>[l</w:t>
      </w:r>
      <w:r w:rsidR="00E76007" w:rsidRPr="00B86F66">
        <w:rPr>
          <w:rFonts w:ascii="Arial" w:eastAsia="Times New Roman" w:hAnsi="Arial" w:cs="Arial"/>
          <w:bCs/>
          <w:sz w:val="20"/>
          <w:szCs w:val="24"/>
        </w:rPr>
        <w:t>astna dejavnost</w:t>
      </w:r>
      <w:r w:rsidR="00E76007">
        <w:rPr>
          <w:rFonts w:ascii="Arial" w:eastAsia="Times New Roman" w:hAnsi="Arial" w:cs="Arial"/>
          <w:bCs/>
          <w:sz w:val="20"/>
          <w:szCs w:val="24"/>
        </w:rPr>
        <w:t>-</w:t>
      </w:r>
      <w:r w:rsidR="00E76007" w:rsidRPr="00B86F66">
        <w:rPr>
          <w:rFonts w:ascii="Arial" w:eastAsia="Times New Roman" w:hAnsi="Arial" w:cs="Arial"/>
          <w:bCs/>
          <w:sz w:val="20"/>
          <w:szCs w:val="24"/>
        </w:rPr>
        <w:t>PP</w:t>
      </w:r>
      <w:r w:rsidR="00E76007">
        <w:rPr>
          <w:rFonts w:ascii="Arial" w:eastAsia="Times New Roman" w:hAnsi="Arial" w:cs="Arial"/>
          <w:bCs/>
          <w:sz w:val="20"/>
          <w:szCs w:val="24"/>
        </w:rPr>
        <w:t>1</w:t>
      </w:r>
      <w:r w:rsidR="00E76007" w:rsidRPr="00B86F66">
        <w:rPr>
          <w:rFonts w:ascii="Arial" w:eastAsia="Times New Roman" w:hAnsi="Arial" w:cs="Arial"/>
          <w:bCs/>
          <w:sz w:val="20"/>
          <w:szCs w:val="24"/>
        </w:rPr>
        <w:t>39</w:t>
      </w:r>
      <w:r w:rsidR="00E76007">
        <w:rPr>
          <w:rFonts w:ascii="Arial" w:eastAsia="Times New Roman" w:hAnsi="Arial" w:cs="Arial"/>
          <w:bCs/>
          <w:sz w:val="20"/>
          <w:szCs w:val="24"/>
        </w:rPr>
        <w:t>]</w:t>
      </w:r>
      <w:r w:rsidR="00701AEB">
        <w:rPr>
          <w:rFonts w:ascii="Arial" w:eastAsia="Times New Roman" w:hAnsi="Arial" w:cs="Arial"/>
          <w:bCs/>
          <w:sz w:val="20"/>
          <w:szCs w:val="24"/>
        </w:rPr>
        <w:t>.</w:t>
      </w:r>
      <w:r w:rsidRPr="00B86F66">
        <w:rPr>
          <w:rFonts w:ascii="Arial" w:eastAsia="Times New Roman" w:hAnsi="Arial" w:cs="Arial"/>
          <w:bCs/>
          <w:sz w:val="20"/>
          <w:szCs w:val="24"/>
        </w:rPr>
        <w:t xml:space="preserve"> Stroški za pripravo obrokov hrane in del stroškov, ki odpade na pokrivanje obratovalnih stroškov, stroškov vzdrževanja in nabave drobnega inventarja so znašali 124.137,00</w:t>
      </w:r>
      <w:r w:rsidR="00701AEB">
        <w:rPr>
          <w:rFonts w:ascii="Arial" w:eastAsia="Times New Roman" w:hAnsi="Arial" w:cs="Arial"/>
          <w:bCs/>
          <w:sz w:val="20"/>
          <w:szCs w:val="24"/>
        </w:rPr>
        <w:t xml:space="preserve"> €</w:t>
      </w:r>
      <w:r w:rsidRPr="00B86F66">
        <w:rPr>
          <w:rFonts w:ascii="Arial" w:eastAsia="Times New Roman" w:hAnsi="Arial" w:cs="Arial"/>
          <w:bCs/>
          <w:sz w:val="20"/>
          <w:szCs w:val="24"/>
        </w:rPr>
        <w:t>. Za leto 2024 smo ustvarili sklad lastne dejavnosti v višini 11.081,44</w:t>
      </w:r>
      <w:r w:rsidR="00701AEB">
        <w:rPr>
          <w:rFonts w:ascii="Arial" w:eastAsia="Times New Roman" w:hAnsi="Arial" w:cs="Arial"/>
          <w:bCs/>
          <w:sz w:val="20"/>
          <w:szCs w:val="24"/>
        </w:rPr>
        <w:t xml:space="preserve"> €</w:t>
      </w:r>
      <w:r w:rsidRPr="00B86F66">
        <w:rPr>
          <w:rFonts w:ascii="Arial" w:eastAsia="Times New Roman" w:hAnsi="Arial" w:cs="Arial"/>
          <w:bCs/>
          <w:sz w:val="20"/>
          <w:szCs w:val="24"/>
        </w:rPr>
        <w:t xml:space="preserve">, ki je za 5.614,50 </w:t>
      </w:r>
      <w:r w:rsidR="004F69AE">
        <w:rPr>
          <w:rFonts w:ascii="Arial" w:eastAsia="Times New Roman" w:hAnsi="Arial" w:cs="Arial"/>
          <w:bCs/>
          <w:sz w:val="20"/>
          <w:szCs w:val="24"/>
        </w:rPr>
        <w:t>€</w:t>
      </w:r>
      <w:r w:rsidRPr="00B86F66">
        <w:rPr>
          <w:rFonts w:ascii="Arial" w:eastAsia="Times New Roman" w:hAnsi="Arial" w:cs="Arial"/>
          <w:bCs/>
          <w:sz w:val="20"/>
          <w:szCs w:val="24"/>
        </w:rPr>
        <w:t xml:space="preserve"> manjši od sklada za leto 2023. Zmanjšanje sklada je predvsem odraz povišanih cen z novimi pogodbami v letu 2023.</w:t>
      </w:r>
    </w:p>
    <w:p w:rsidR="00B86F66" w:rsidRPr="00B86F66" w:rsidRDefault="00B86F66" w:rsidP="0040440D">
      <w:pPr>
        <w:spacing w:after="0" w:line="240" w:lineRule="auto"/>
        <w:jc w:val="both"/>
        <w:rPr>
          <w:rFonts w:ascii="Arial" w:eastAsia="Times New Roman" w:hAnsi="Arial" w:cs="Arial"/>
          <w:bCs/>
          <w:sz w:val="20"/>
          <w:szCs w:val="24"/>
        </w:rPr>
      </w:pPr>
    </w:p>
    <w:p w:rsidR="00B86F66" w:rsidRPr="00B86F66" w:rsidRDefault="00B86F66" w:rsidP="0040440D">
      <w:pPr>
        <w:spacing w:after="0" w:line="240" w:lineRule="auto"/>
        <w:jc w:val="both"/>
        <w:rPr>
          <w:rFonts w:ascii="Arial" w:eastAsia="Times New Roman" w:hAnsi="Arial" w:cs="Arial"/>
          <w:color w:val="000000" w:themeColor="text1"/>
          <w:sz w:val="20"/>
          <w:szCs w:val="20"/>
        </w:rPr>
      </w:pPr>
      <w:r w:rsidRPr="00B86F66">
        <w:rPr>
          <w:rFonts w:ascii="Arial" w:eastAsia="Times New Roman" w:hAnsi="Arial" w:cs="Arial"/>
          <w:color w:val="000000" w:themeColor="text1"/>
          <w:sz w:val="20"/>
          <w:szCs w:val="20"/>
        </w:rPr>
        <w:t>Na podlagi dodeljenih finančnih sredstev v letu 2023 so bile načrtovane naloge realizirane po planu tekočega in investicijskega vzdrževanja. Izvedena so bila vsa nujna in tekoča vzdrževalna dela po enotah</w:t>
      </w:r>
      <w:r w:rsidR="004F69AE">
        <w:rPr>
          <w:rFonts w:ascii="Arial" w:eastAsia="Times New Roman" w:hAnsi="Arial" w:cs="Arial"/>
          <w:color w:val="000000" w:themeColor="text1"/>
          <w:sz w:val="20"/>
          <w:szCs w:val="20"/>
        </w:rPr>
        <w:t xml:space="preserve"> [</w:t>
      </w:r>
      <w:r w:rsidRPr="00B86F66">
        <w:rPr>
          <w:rFonts w:ascii="Arial" w:eastAsia="Times New Roman" w:hAnsi="Arial" w:cs="Arial"/>
          <w:color w:val="000000" w:themeColor="text1"/>
          <w:sz w:val="20"/>
          <w:szCs w:val="20"/>
        </w:rPr>
        <w:t>slikopleskarska dela, popravilo ogrevalnih instalacij, menjava talnih oblog, preuredite</w:t>
      </w:r>
      <w:r w:rsidR="00692EC1">
        <w:rPr>
          <w:rFonts w:ascii="Arial" w:eastAsia="Times New Roman" w:hAnsi="Arial" w:cs="Arial"/>
          <w:color w:val="000000" w:themeColor="text1"/>
          <w:sz w:val="20"/>
          <w:szCs w:val="20"/>
        </w:rPr>
        <w:t>v dotrajanih elektro instalacij].</w:t>
      </w:r>
      <w:r w:rsidRPr="00B86F66">
        <w:rPr>
          <w:rFonts w:ascii="Arial" w:eastAsia="Times New Roman" w:hAnsi="Arial" w:cs="Arial"/>
          <w:color w:val="000000" w:themeColor="text1"/>
          <w:sz w:val="20"/>
          <w:szCs w:val="20"/>
        </w:rPr>
        <w:t xml:space="preserve"> </w:t>
      </w:r>
    </w:p>
    <w:p w:rsidR="00B86F66" w:rsidRPr="00B86F66" w:rsidRDefault="00B86F66" w:rsidP="0040440D">
      <w:pPr>
        <w:spacing w:after="0" w:line="240" w:lineRule="auto"/>
        <w:jc w:val="both"/>
        <w:rPr>
          <w:rFonts w:ascii="Arial" w:eastAsia="Times New Roman" w:hAnsi="Arial" w:cs="Arial"/>
          <w:color w:val="000000" w:themeColor="text1"/>
          <w:sz w:val="20"/>
          <w:szCs w:val="20"/>
        </w:rPr>
      </w:pPr>
    </w:p>
    <w:p w:rsidR="00B86F66" w:rsidRPr="00B86F66" w:rsidRDefault="00B86F66" w:rsidP="0040440D">
      <w:pPr>
        <w:spacing w:after="0" w:line="240" w:lineRule="auto"/>
        <w:jc w:val="both"/>
        <w:rPr>
          <w:rFonts w:ascii="Arial" w:eastAsia="Times New Roman" w:hAnsi="Arial" w:cs="Arial"/>
          <w:color w:val="000000" w:themeColor="text1"/>
          <w:sz w:val="20"/>
          <w:szCs w:val="20"/>
        </w:rPr>
      </w:pPr>
      <w:r w:rsidRPr="00B86F66">
        <w:rPr>
          <w:rFonts w:ascii="Arial" w:eastAsia="Times New Roman" w:hAnsi="Arial" w:cs="Arial"/>
          <w:color w:val="000000" w:themeColor="text1"/>
          <w:sz w:val="20"/>
          <w:szCs w:val="20"/>
        </w:rPr>
        <w:t xml:space="preserve">Prav tako je bila izvedena zamenjava dotrajanih oken v I. in II. nadstropju </w:t>
      </w:r>
      <w:r w:rsidR="00692EC1">
        <w:rPr>
          <w:rFonts w:ascii="Arial" w:eastAsia="Times New Roman" w:hAnsi="Arial" w:cs="Arial"/>
          <w:color w:val="000000" w:themeColor="text1"/>
          <w:sz w:val="20"/>
          <w:szCs w:val="20"/>
        </w:rPr>
        <w:t>[</w:t>
      </w:r>
      <w:r w:rsidRPr="00B86F66">
        <w:rPr>
          <w:rFonts w:ascii="Arial" w:eastAsia="Times New Roman" w:hAnsi="Arial" w:cs="Arial"/>
          <w:color w:val="000000" w:themeColor="text1"/>
          <w:sz w:val="20"/>
          <w:szCs w:val="20"/>
        </w:rPr>
        <w:t>severni del stavbe</w:t>
      </w:r>
      <w:r w:rsidR="00692EC1">
        <w:rPr>
          <w:rFonts w:ascii="Arial" w:eastAsia="Times New Roman" w:hAnsi="Arial" w:cs="Arial"/>
          <w:color w:val="000000" w:themeColor="text1"/>
          <w:sz w:val="20"/>
          <w:szCs w:val="20"/>
        </w:rPr>
        <w:t>]</w:t>
      </w:r>
      <w:r w:rsidRPr="00B86F66">
        <w:rPr>
          <w:rFonts w:ascii="Arial" w:eastAsia="Times New Roman" w:hAnsi="Arial" w:cs="Arial"/>
          <w:color w:val="000000" w:themeColor="text1"/>
          <w:sz w:val="20"/>
          <w:szCs w:val="20"/>
        </w:rPr>
        <w:t xml:space="preserve"> P</w:t>
      </w:r>
      <w:r w:rsidR="00692EC1">
        <w:rPr>
          <w:rFonts w:ascii="Arial" w:eastAsia="Times New Roman" w:hAnsi="Arial" w:cs="Arial"/>
          <w:color w:val="000000" w:themeColor="text1"/>
          <w:sz w:val="20"/>
          <w:szCs w:val="20"/>
        </w:rPr>
        <w:t>olicijske uprave</w:t>
      </w:r>
      <w:r w:rsidRPr="00B86F66">
        <w:rPr>
          <w:rFonts w:ascii="Arial" w:eastAsia="Times New Roman" w:hAnsi="Arial" w:cs="Arial"/>
          <w:color w:val="000000" w:themeColor="text1"/>
          <w:sz w:val="20"/>
          <w:szCs w:val="20"/>
        </w:rPr>
        <w:t xml:space="preserve"> Celje, sanacija dežurne sobe PP Slovenske Konjice in PP Laško, ureditev prezračevanja v prostorih PP Laško, PP Rogaška Slatina in PP Šentjur</w:t>
      </w:r>
      <w:r w:rsidR="00692EC1">
        <w:rPr>
          <w:rFonts w:ascii="Arial" w:eastAsia="Times New Roman" w:hAnsi="Arial" w:cs="Arial"/>
          <w:color w:val="000000" w:themeColor="text1"/>
          <w:sz w:val="20"/>
          <w:szCs w:val="20"/>
        </w:rPr>
        <w:t xml:space="preserve"> pri Celju</w:t>
      </w:r>
      <w:r w:rsidRPr="00B86F66">
        <w:rPr>
          <w:rFonts w:ascii="Arial" w:eastAsia="Times New Roman" w:hAnsi="Arial" w:cs="Arial"/>
          <w:color w:val="000000" w:themeColor="text1"/>
          <w:sz w:val="20"/>
          <w:szCs w:val="20"/>
        </w:rPr>
        <w:t xml:space="preserve"> ter ureditev pisarn na PP Šmarje pri Jelšah in OKC</w:t>
      </w:r>
      <w:r w:rsidR="00692EC1">
        <w:rPr>
          <w:rFonts w:ascii="Arial" w:eastAsia="Times New Roman" w:hAnsi="Arial" w:cs="Arial"/>
          <w:color w:val="000000" w:themeColor="text1"/>
          <w:sz w:val="20"/>
          <w:szCs w:val="20"/>
        </w:rPr>
        <w:t xml:space="preserve"> PU Celje</w:t>
      </w:r>
      <w:r w:rsidRPr="00B86F66">
        <w:rPr>
          <w:rFonts w:ascii="Arial" w:eastAsia="Times New Roman" w:hAnsi="Arial" w:cs="Arial"/>
          <w:color w:val="000000" w:themeColor="text1"/>
          <w:sz w:val="20"/>
          <w:szCs w:val="20"/>
        </w:rPr>
        <w:t>. Izvedena je bila ureditev glavnega arhiva PU Celje, demontaža in ponovna montaža klimatskih naprav iz objektov MP na objekt PU Celje, Ljubljanska 12. V začetku leta smo urgentno</w:t>
      </w:r>
      <w:r w:rsidR="00DD152C">
        <w:rPr>
          <w:rFonts w:ascii="Arial" w:eastAsia="Times New Roman" w:hAnsi="Arial" w:cs="Arial"/>
          <w:color w:val="000000" w:themeColor="text1"/>
          <w:sz w:val="20"/>
          <w:szCs w:val="20"/>
        </w:rPr>
        <w:t>,</w:t>
      </w:r>
      <w:r w:rsidRPr="00B86F66">
        <w:rPr>
          <w:rFonts w:ascii="Arial" w:eastAsia="Times New Roman" w:hAnsi="Arial" w:cs="Arial"/>
          <w:color w:val="000000" w:themeColor="text1"/>
          <w:sz w:val="20"/>
          <w:szCs w:val="20"/>
        </w:rPr>
        <w:t xml:space="preserve"> v celoti</w:t>
      </w:r>
      <w:r w:rsidR="00DD152C">
        <w:rPr>
          <w:rFonts w:ascii="Arial" w:eastAsia="Times New Roman" w:hAnsi="Arial" w:cs="Arial"/>
          <w:color w:val="000000" w:themeColor="text1"/>
          <w:sz w:val="20"/>
          <w:szCs w:val="20"/>
        </w:rPr>
        <w:t>,</w:t>
      </w:r>
      <w:r w:rsidRPr="00B86F66">
        <w:rPr>
          <w:rFonts w:ascii="Arial" w:eastAsia="Times New Roman" w:hAnsi="Arial" w:cs="Arial"/>
          <w:color w:val="000000" w:themeColor="text1"/>
          <w:sz w:val="20"/>
          <w:szCs w:val="20"/>
        </w:rPr>
        <w:t xml:space="preserve"> sanirali sekundarne vode ogrevalnega sistema na PP Žalec in zamenja</w:t>
      </w:r>
      <w:r w:rsidR="00DD152C">
        <w:rPr>
          <w:rFonts w:ascii="Arial" w:eastAsia="Times New Roman" w:hAnsi="Arial" w:cs="Arial"/>
          <w:color w:val="000000" w:themeColor="text1"/>
          <w:sz w:val="20"/>
          <w:szCs w:val="20"/>
        </w:rPr>
        <w:t>li</w:t>
      </w:r>
      <w:r w:rsidRPr="00B86F66">
        <w:rPr>
          <w:rFonts w:ascii="Arial" w:eastAsia="Times New Roman" w:hAnsi="Arial" w:cs="Arial"/>
          <w:color w:val="000000" w:themeColor="text1"/>
          <w:sz w:val="20"/>
          <w:szCs w:val="20"/>
        </w:rPr>
        <w:t xml:space="preserve"> toplotne </w:t>
      </w:r>
      <w:r w:rsidRPr="000E20A9">
        <w:rPr>
          <w:rFonts w:ascii="Arial" w:eastAsia="Times New Roman" w:hAnsi="Arial" w:cs="Arial"/>
          <w:color w:val="000000" w:themeColor="text1"/>
          <w:sz w:val="20"/>
          <w:szCs w:val="20"/>
          <w:shd w:val="clear" w:color="auto" w:fill="FFFFFF" w:themeFill="background1"/>
        </w:rPr>
        <w:t>črpalke v</w:t>
      </w:r>
      <w:r w:rsidR="000E20A9" w:rsidRPr="000E20A9">
        <w:rPr>
          <w:rFonts w:ascii="Arial" w:eastAsia="Times New Roman" w:hAnsi="Arial" w:cs="Arial"/>
          <w:color w:val="000000" w:themeColor="text1"/>
          <w:sz w:val="20"/>
          <w:szCs w:val="20"/>
          <w:shd w:val="clear" w:color="auto" w:fill="FFFFFF" w:themeFill="background1"/>
        </w:rPr>
        <w:t xml:space="preserve"> </w:t>
      </w:r>
      <w:r w:rsidRPr="000E20A9">
        <w:rPr>
          <w:rFonts w:ascii="Arial" w:eastAsia="Times New Roman" w:hAnsi="Arial" w:cs="Arial"/>
          <w:color w:val="000000" w:themeColor="text1"/>
          <w:sz w:val="20"/>
          <w:szCs w:val="20"/>
          <w:shd w:val="clear" w:color="auto" w:fill="FFFFFF" w:themeFill="background1"/>
        </w:rPr>
        <w:t>PP</w:t>
      </w:r>
      <w:r w:rsidR="00D024E5">
        <w:rPr>
          <w:rFonts w:ascii="Arial" w:eastAsia="Times New Roman" w:hAnsi="Arial" w:cs="Arial"/>
          <w:color w:val="000000" w:themeColor="text1"/>
          <w:sz w:val="20"/>
          <w:szCs w:val="20"/>
        </w:rPr>
        <w:t xml:space="preserve"> Žalec. </w:t>
      </w:r>
      <w:r w:rsidR="00385065">
        <w:rPr>
          <w:rFonts w:ascii="Arial" w:eastAsia="Times New Roman" w:hAnsi="Arial" w:cs="Arial"/>
          <w:color w:val="000000" w:themeColor="text1"/>
          <w:sz w:val="20"/>
          <w:szCs w:val="20"/>
        </w:rPr>
        <w:t>Narejena je bila o</w:t>
      </w:r>
      <w:r w:rsidRPr="00B86F66">
        <w:rPr>
          <w:rFonts w:ascii="Arial" w:eastAsia="Times New Roman" w:hAnsi="Arial" w:cs="Arial"/>
          <w:color w:val="000000" w:themeColor="text1"/>
          <w:sz w:val="20"/>
          <w:szCs w:val="20"/>
        </w:rPr>
        <w:t>bnova zaključnega sloja fasade na PP Dravograd ter ure</w:t>
      </w:r>
      <w:r w:rsidR="00385065">
        <w:rPr>
          <w:rFonts w:ascii="Arial" w:eastAsia="Times New Roman" w:hAnsi="Arial" w:cs="Arial"/>
          <w:color w:val="000000" w:themeColor="text1"/>
          <w:sz w:val="20"/>
          <w:szCs w:val="20"/>
        </w:rPr>
        <w:t>jeni</w:t>
      </w:r>
      <w:r w:rsidRPr="00B86F66">
        <w:rPr>
          <w:rFonts w:ascii="Arial" w:eastAsia="Times New Roman" w:hAnsi="Arial" w:cs="Arial"/>
          <w:color w:val="000000" w:themeColor="text1"/>
          <w:sz w:val="20"/>
          <w:szCs w:val="20"/>
        </w:rPr>
        <w:t xml:space="preserve"> parkirni prostor</w:t>
      </w:r>
      <w:r w:rsidR="00385065">
        <w:rPr>
          <w:rFonts w:ascii="Arial" w:eastAsia="Times New Roman" w:hAnsi="Arial" w:cs="Arial"/>
          <w:color w:val="000000" w:themeColor="text1"/>
          <w:sz w:val="20"/>
          <w:szCs w:val="20"/>
        </w:rPr>
        <w:t>i</w:t>
      </w:r>
      <w:r w:rsidR="00D024E5">
        <w:rPr>
          <w:rFonts w:ascii="Arial" w:eastAsia="Times New Roman" w:hAnsi="Arial" w:cs="Arial"/>
          <w:color w:val="000000" w:themeColor="text1"/>
          <w:sz w:val="20"/>
          <w:szCs w:val="20"/>
        </w:rPr>
        <w:t xml:space="preserve"> za službena vozila. </w:t>
      </w:r>
      <w:r w:rsidRPr="00B86F66">
        <w:rPr>
          <w:rFonts w:ascii="Arial" w:eastAsia="Times New Roman" w:hAnsi="Arial" w:cs="Arial"/>
          <w:color w:val="000000" w:themeColor="text1"/>
          <w:sz w:val="20"/>
          <w:szCs w:val="20"/>
        </w:rPr>
        <w:t>Zaradi neurja je bila potrebna sanacija poškodb po poplavah na objekt</w:t>
      </w:r>
      <w:r w:rsidR="00385065">
        <w:rPr>
          <w:rFonts w:ascii="Arial" w:eastAsia="Times New Roman" w:hAnsi="Arial" w:cs="Arial"/>
          <w:color w:val="000000" w:themeColor="text1"/>
          <w:sz w:val="20"/>
          <w:szCs w:val="20"/>
        </w:rPr>
        <w:t>ih</w:t>
      </w:r>
      <w:r w:rsidRPr="00B86F66">
        <w:rPr>
          <w:rFonts w:ascii="Arial" w:eastAsia="Times New Roman" w:hAnsi="Arial" w:cs="Arial"/>
          <w:color w:val="000000" w:themeColor="text1"/>
          <w:sz w:val="20"/>
          <w:szCs w:val="20"/>
        </w:rPr>
        <w:t xml:space="preserve"> PP Laško in PP Slovenske Konjice.</w:t>
      </w:r>
    </w:p>
    <w:p w:rsidR="00B86F66" w:rsidRPr="00B86F66" w:rsidRDefault="00B86F66" w:rsidP="0040440D">
      <w:pPr>
        <w:spacing w:after="0" w:line="240" w:lineRule="auto"/>
        <w:jc w:val="both"/>
        <w:rPr>
          <w:rFonts w:ascii="Arial" w:eastAsia="Times New Roman" w:hAnsi="Arial" w:cs="Arial"/>
          <w:color w:val="000000" w:themeColor="text1"/>
          <w:sz w:val="20"/>
          <w:szCs w:val="20"/>
        </w:rPr>
      </w:pPr>
    </w:p>
    <w:p w:rsidR="00B86F66" w:rsidRDefault="00B86F66" w:rsidP="0040440D">
      <w:pPr>
        <w:spacing w:after="0" w:line="240" w:lineRule="auto"/>
        <w:jc w:val="both"/>
        <w:rPr>
          <w:rFonts w:ascii="Arial" w:eastAsia="Times New Roman" w:hAnsi="Arial" w:cs="Arial"/>
          <w:color w:val="000000" w:themeColor="text1"/>
          <w:sz w:val="20"/>
          <w:szCs w:val="20"/>
        </w:rPr>
      </w:pPr>
      <w:r w:rsidRPr="00B86F66">
        <w:rPr>
          <w:rFonts w:ascii="Arial" w:eastAsia="Times New Roman" w:hAnsi="Arial" w:cs="Arial"/>
          <w:color w:val="000000" w:themeColor="text1"/>
          <w:sz w:val="20"/>
          <w:szCs w:val="20"/>
        </w:rPr>
        <w:t>P</w:t>
      </w:r>
      <w:r w:rsidR="00385065">
        <w:rPr>
          <w:rFonts w:ascii="Arial" w:eastAsia="Times New Roman" w:hAnsi="Arial" w:cs="Arial"/>
          <w:color w:val="000000" w:themeColor="text1"/>
          <w:sz w:val="20"/>
          <w:szCs w:val="20"/>
        </w:rPr>
        <w:t xml:space="preserve">olicijske uprava </w:t>
      </w:r>
      <w:r w:rsidRPr="00B86F66">
        <w:rPr>
          <w:rFonts w:ascii="Arial" w:eastAsia="Times New Roman" w:hAnsi="Arial" w:cs="Arial"/>
          <w:color w:val="000000" w:themeColor="text1"/>
          <w:sz w:val="20"/>
          <w:szCs w:val="20"/>
        </w:rPr>
        <w:t>Celje je v letu 2023 zaradi dotrajanosti iz prometa izločil</w:t>
      </w:r>
      <w:r w:rsidR="00385065">
        <w:rPr>
          <w:rFonts w:ascii="Arial" w:eastAsia="Times New Roman" w:hAnsi="Arial" w:cs="Arial"/>
          <w:color w:val="000000" w:themeColor="text1"/>
          <w:sz w:val="20"/>
          <w:szCs w:val="20"/>
        </w:rPr>
        <w:t>a</w:t>
      </w:r>
      <w:r w:rsidRPr="00B86F66">
        <w:rPr>
          <w:rFonts w:ascii="Arial" w:eastAsia="Times New Roman" w:hAnsi="Arial" w:cs="Arial"/>
          <w:color w:val="000000" w:themeColor="text1"/>
          <w:sz w:val="20"/>
          <w:szCs w:val="20"/>
        </w:rPr>
        <w:t xml:space="preserve"> 20 vozil, dodeljenih pa nam je bi</w:t>
      </w:r>
      <w:r w:rsidR="007C0317">
        <w:rPr>
          <w:rFonts w:ascii="Arial" w:eastAsia="Times New Roman" w:hAnsi="Arial" w:cs="Arial"/>
          <w:color w:val="000000" w:themeColor="text1"/>
          <w:sz w:val="20"/>
          <w:szCs w:val="20"/>
        </w:rPr>
        <w:t>lo 34 novih vozil [</w:t>
      </w:r>
      <w:r w:rsidRPr="00B86F66">
        <w:rPr>
          <w:rFonts w:ascii="Arial" w:eastAsia="Times New Roman" w:hAnsi="Arial" w:cs="Arial"/>
          <w:color w:val="000000" w:themeColor="text1"/>
          <w:sz w:val="20"/>
          <w:szCs w:val="20"/>
        </w:rPr>
        <w:t>29 osebnih in 5 motornih</w:t>
      </w:r>
      <w:r w:rsidR="007C0317">
        <w:rPr>
          <w:rFonts w:ascii="Arial" w:eastAsia="Times New Roman" w:hAnsi="Arial" w:cs="Arial"/>
          <w:color w:val="000000" w:themeColor="text1"/>
          <w:sz w:val="20"/>
          <w:szCs w:val="20"/>
        </w:rPr>
        <w:t>]</w:t>
      </w:r>
      <w:r w:rsidRPr="00B86F66">
        <w:rPr>
          <w:rFonts w:ascii="Arial" w:eastAsia="Times New Roman" w:hAnsi="Arial" w:cs="Arial"/>
          <w:color w:val="000000" w:themeColor="text1"/>
          <w:sz w:val="20"/>
          <w:szCs w:val="20"/>
        </w:rPr>
        <w:t>.</w:t>
      </w:r>
    </w:p>
    <w:p w:rsidR="00921911" w:rsidRPr="00B86F66" w:rsidRDefault="00921911" w:rsidP="0040440D">
      <w:pPr>
        <w:spacing w:after="0" w:line="240" w:lineRule="auto"/>
        <w:jc w:val="both"/>
        <w:rPr>
          <w:rFonts w:ascii="Arial" w:eastAsia="Times New Roman" w:hAnsi="Arial" w:cs="Arial"/>
          <w:bCs/>
          <w:sz w:val="20"/>
          <w:szCs w:val="24"/>
        </w:rPr>
      </w:pPr>
    </w:p>
    <w:p w:rsidR="000B4389" w:rsidRPr="0040440D" w:rsidRDefault="000B4389" w:rsidP="005A790C">
      <w:pPr>
        <w:pStyle w:val="Naslov3"/>
      </w:pPr>
      <w:bookmarkStart w:id="63" w:name="_Toc2770832"/>
      <w:bookmarkStart w:id="64" w:name="_Toc131148082"/>
      <w:bookmarkStart w:id="65" w:name="_Toc162434229"/>
      <w:bookmarkStart w:id="66" w:name="_Toc162434346"/>
      <w:r w:rsidRPr="0040440D">
        <w:t>Mednarodno sodelovanje</w:t>
      </w:r>
      <w:bookmarkEnd w:id="63"/>
      <w:bookmarkEnd w:id="64"/>
      <w:bookmarkEnd w:id="65"/>
      <w:bookmarkEnd w:id="66"/>
      <w:r w:rsidRPr="0040440D">
        <w:t xml:space="preserve"> </w:t>
      </w:r>
    </w:p>
    <w:p w:rsidR="000B4389" w:rsidRPr="0040440D" w:rsidRDefault="000B4389" w:rsidP="0040440D">
      <w:pPr>
        <w:spacing w:after="0" w:line="240" w:lineRule="auto"/>
        <w:jc w:val="both"/>
        <w:rPr>
          <w:rFonts w:ascii="Arial" w:eastAsia="Times New Roman" w:hAnsi="Arial" w:cs="Arial"/>
          <w:bCs/>
          <w:sz w:val="20"/>
          <w:szCs w:val="20"/>
        </w:rPr>
      </w:pPr>
    </w:p>
    <w:p w:rsidR="002D388B" w:rsidRPr="00EC3C64" w:rsidRDefault="002D388B" w:rsidP="0040440D">
      <w:pPr>
        <w:spacing w:after="0" w:line="240" w:lineRule="auto"/>
        <w:jc w:val="both"/>
        <w:rPr>
          <w:rFonts w:ascii="Arial" w:hAnsi="Arial" w:cs="Arial"/>
          <w:sz w:val="20"/>
          <w:szCs w:val="20"/>
        </w:rPr>
      </w:pPr>
      <w:r w:rsidRPr="00EC3C64">
        <w:rPr>
          <w:rFonts w:ascii="Arial" w:hAnsi="Arial" w:cs="Arial"/>
          <w:sz w:val="20"/>
          <w:szCs w:val="20"/>
        </w:rPr>
        <w:t xml:space="preserve">Mednarodno sodelovanje je v letu 2023 </w:t>
      </w:r>
      <w:r w:rsidR="007C0317" w:rsidRPr="00EC3C64">
        <w:rPr>
          <w:rFonts w:ascii="Arial" w:hAnsi="Arial" w:cs="Arial"/>
          <w:sz w:val="20"/>
          <w:szCs w:val="20"/>
        </w:rPr>
        <w:t>,</w:t>
      </w:r>
      <w:r w:rsidRPr="00EC3C64">
        <w:rPr>
          <w:rFonts w:ascii="Arial" w:hAnsi="Arial" w:cs="Arial"/>
          <w:sz w:val="20"/>
          <w:szCs w:val="20"/>
        </w:rPr>
        <w:t>na področju državne meje in tujcev</w:t>
      </w:r>
      <w:r w:rsidR="007C0317" w:rsidRPr="00EC3C64">
        <w:rPr>
          <w:rFonts w:ascii="Arial" w:hAnsi="Arial" w:cs="Arial"/>
          <w:sz w:val="20"/>
          <w:szCs w:val="20"/>
        </w:rPr>
        <w:t>,</w:t>
      </w:r>
      <w:r w:rsidRPr="00EC3C64">
        <w:rPr>
          <w:rFonts w:ascii="Arial" w:hAnsi="Arial" w:cs="Arial"/>
          <w:sz w:val="20"/>
          <w:szCs w:val="20"/>
        </w:rPr>
        <w:t xml:space="preserve"> potekalo v skladu s Sporazumom o policijskem sodelovanju z avstrijskimi varnostnimi organi [Deželno policijsko direkcijo za Koroško iz Celovca in Deželno policijsko direkcijo za Štajersko iz Gradca] ter hrvaškimi varnostnimi organi [PU krapinsko-zagorska]. Na regionalni in lokalni ravni so bile izmenjane informacije glede operativnega dela, varovanja notranje meje in mešanega patruljiranja. Izmenjani so bili tudi podatki o nedovoljenih migracijah in čezmejni kriminaliteti. </w:t>
      </w:r>
    </w:p>
    <w:p w:rsidR="002D388B" w:rsidRPr="00EC3C64" w:rsidRDefault="002D388B" w:rsidP="0040440D">
      <w:pPr>
        <w:spacing w:after="0" w:line="240" w:lineRule="auto"/>
        <w:jc w:val="both"/>
        <w:rPr>
          <w:rFonts w:ascii="Arial" w:hAnsi="Arial" w:cs="Arial"/>
          <w:sz w:val="20"/>
          <w:szCs w:val="20"/>
        </w:rPr>
      </w:pPr>
    </w:p>
    <w:p w:rsidR="002D388B" w:rsidRPr="00EC3C64" w:rsidRDefault="002D388B" w:rsidP="0040440D">
      <w:pPr>
        <w:spacing w:after="0" w:line="240" w:lineRule="auto"/>
        <w:jc w:val="both"/>
        <w:rPr>
          <w:rFonts w:ascii="Arial" w:hAnsi="Arial" w:cs="Arial"/>
          <w:sz w:val="20"/>
          <w:szCs w:val="20"/>
        </w:rPr>
      </w:pPr>
      <w:r w:rsidRPr="00EC3C64">
        <w:rPr>
          <w:rFonts w:ascii="Arial" w:hAnsi="Arial" w:cs="Arial"/>
          <w:sz w:val="20"/>
          <w:szCs w:val="20"/>
        </w:rPr>
        <w:t xml:space="preserve">Kot dobro ocenjujemo mešano patruljiranje s hrvaškimi in avstrijskimi varnostnimi organi ter skupne poostrene nadzore z avstrijskimi varnostnimi organi. S skupnim patruljiranjem in izvajanjem poostrenih nadzorov se izboljšuje medsebojno poznavanje, zaupanje in sodelovanje.   </w:t>
      </w:r>
    </w:p>
    <w:p w:rsidR="007C0317" w:rsidRPr="00EC3C64" w:rsidRDefault="007C0317" w:rsidP="0040440D">
      <w:pPr>
        <w:spacing w:after="0" w:line="240" w:lineRule="auto"/>
        <w:jc w:val="both"/>
        <w:rPr>
          <w:rFonts w:ascii="Arial" w:hAnsi="Arial" w:cs="Arial"/>
          <w:sz w:val="20"/>
          <w:szCs w:val="20"/>
        </w:rPr>
      </w:pPr>
    </w:p>
    <w:p w:rsidR="002D388B" w:rsidRPr="00EC3C64" w:rsidRDefault="002D388B" w:rsidP="0040440D">
      <w:pPr>
        <w:spacing w:after="0" w:line="240" w:lineRule="auto"/>
        <w:jc w:val="both"/>
        <w:rPr>
          <w:rFonts w:ascii="Arial" w:hAnsi="Arial" w:cs="Arial"/>
          <w:sz w:val="20"/>
          <w:szCs w:val="20"/>
        </w:rPr>
      </w:pPr>
      <w:r w:rsidRPr="00EC3C64">
        <w:rPr>
          <w:rFonts w:ascii="Arial" w:hAnsi="Arial" w:cs="Arial"/>
          <w:sz w:val="20"/>
          <w:szCs w:val="20"/>
        </w:rPr>
        <w:t xml:space="preserve">Policijske enote so se posluževale mednarodnega sodelovanja preko Centra za policijsko sodelovanje v Vratih </w:t>
      </w:r>
      <w:proofErr w:type="spellStart"/>
      <w:r w:rsidRPr="00EC3C64">
        <w:rPr>
          <w:rFonts w:ascii="Arial" w:hAnsi="Arial" w:cs="Arial"/>
          <w:sz w:val="20"/>
          <w:szCs w:val="20"/>
        </w:rPr>
        <w:t>Megvarje</w:t>
      </w:r>
      <w:proofErr w:type="spellEnd"/>
      <w:r w:rsidRPr="00EC3C64">
        <w:rPr>
          <w:rFonts w:ascii="Arial" w:hAnsi="Arial" w:cs="Arial"/>
          <w:sz w:val="20"/>
          <w:szCs w:val="20"/>
        </w:rPr>
        <w:t xml:space="preserve"> in Centra za sodelovanje varnostnih organov Dolga vas.</w:t>
      </w:r>
    </w:p>
    <w:p w:rsidR="002D388B" w:rsidRPr="0040440D" w:rsidRDefault="002D388B" w:rsidP="005A790C">
      <w:pPr>
        <w:pStyle w:val="Naslov3"/>
      </w:pPr>
      <w:bookmarkStart w:id="67" w:name="_Toc2770833"/>
      <w:bookmarkStart w:id="68" w:name="_Toc131148083"/>
      <w:bookmarkStart w:id="69" w:name="_Toc162434230"/>
      <w:bookmarkStart w:id="70" w:name="_Toc162434347"/>
      <w:r w:rsidRPr="0040440D">
        <w:lastRenderedPageBreak/>
        <w:t>Dejavnost specializiranih policijskih enot</w:t>
      </w:r>
      <w:bookmarkEnd w:id="67"/>
      <w:bookmarkEnd w:id="68"/>
      <w:bookmarkEnd w:id="69"/>
      <w:bookmarkEnd w:id="70"/>
      <w:r w:rsidRPr="0040440D">
        <w:t xml:space="preserve"> </w:t>
      </w:r>
    </w:p>
    <w:p w:rsidR="000B4389" w:rsidRPr="0040440D" w:rsidRDefault="000B4389" w:rsidP="0040440D">
      <w:pPr>
        <w:spacing w:after="0" w:line="240" w:lineRule="auto"/>
        <w:jc w:val="both"/>
        <w:rPr>
          <w:rFonts w:ascii="Arial" w:eastAsia="Times New Roman" w:hAnsi="Arial" w:cs="Arial"/>
          <w:bCs/>
          <w:sz w:val="20"/>
          <w:szCs w:val="20"/>
        </w:rPr>
      </w:pPr>
    </w:p>
    <w:p w:rsidR="00831423" w:rsidRPr="00831423" w:rsidRDefault="00831423" w:rsidP="0040440D">
      <w:pPr>
        <w:spacing w:after="0" w:line="240" w:lineRule="auto"/>
        <w:jc w:val="both"/>
        <w:rPr>
          <w:rFonts w:ascii="Arial" w:hAnsi="Arial" w:cs="Arial"/>
          <w:sz w:val="20"/>
          <w:szCs w:val="20"/>
        </w:rPr>
      </w:pPr>
      <w:r w:rsidRPr="00831423">
        <w:rPr>
          <w:rFonts w:ascii="Arial" w:hAnsi="Arial" w:cs="Arial"/>
          <w:bCs/>
          <w:sz w:val="20"/>
          <w:szCs w:val="20"/>
        </w:rPr>
        <w:t>V PPE PU Celje je bilo konec leta 2023 skupaj 111 policistov, kar pomeni, da manjkajo 3</w:t>
      </w:r>
      <w:r w:rsidR="00A2494E">
        <w:rPr>
          <w:rFonts w:ascii="Arial" w:hAnsi="Arial" w:cs="Arial"/>
          <w:bCs/>
          <w:sz w:val="20"/>
          <w:szCs w:val="20"/>
        </w:rPr>
        <w:t xml:space="preserve"> policisti</w:t>
      </w:r>
      <w:r w:rsidRPr="00831423">
        <w:rPr>
          <w:rFonts w:ascii="Arial" w:hAnsi="Arial" w:cs="Arial"/>
          <w:bCs/>
          <w:sz w:val="20"/>
          <w:szCs w:val="20"/>
        </w:rPr>
        <w:t xml:space="preserve"> in je bila enota 97,3 % popolnjena. </w:t>
      </w:r>
      <w:r w:rsidRPr="00831423">
        <w:rPr>
          <w:rFonts w:ascii="Arial" w:hAnsi="Arial" w:cs="Arial"/>
          <w:sz w:val="20"/>
          <w:szCs w:val="20"/>
        </w:rPr>
        <w:t xml:space="preserve">Več menjav nas čaka v letu 2024, saj smo v letu 2023 dobili 6 prošenj za izstop iz PPE, še nekaj policistov pa je bilo premeščenih na druga delovna mesta ali druge uprave. </w:t>
      </w:r>
    </w:p>
    <w:p w:rsidR="00831423" w:rsidRPr="00831423" w:rsidRDefault="00831423" w:rsidP="0040440D">
      <w:pPr>
        <w:spacing w:after="0" w:line="240" w:lineRule="auto"/>
        <w:jc w:val="both"/>
        <w:rPr>
          <w:rFonts w:ascii="Arial" w:hAnsi="Arial" w:cs="Arial"/>
          <w:sz w:val="20"/>
          <w:szCs w:val="20"/>
        </w:rPr>
      </w:pPr>
    </w:p>
    <w:p w:rsidR="00831423" w:rsidRPr="00831423" w:rsidRDefault="00831423" w:rsidP="0040440D">
      <w:pPr>
        <w:spacing w:after="0" w:line="240" w:lineRule="auto"/>
        <w:jc w:val="both"/>
        <w:rPr>
          <w:rFonts w:ascii="Arial" w:hAnsi="Arial" w:cs="Arial"/>
          <w:sz w:val="20"/>
          <w:szCs w:val="20"/>
        </w:rPr>
      </w:pPr>
      <w:r w:rsidRPr="00831423">
        <w:rPr>
          <w:rFonts w:ascii="Arial" w:hAnsi="Arial" w:cs="Arial"/>
          <w:sz w:val="20"/>
          <w:szCs w:val="20"/>
        </w:rPr>
        <w:t xml:space="preserve">PPE PU Celje je bil v letu 2023 aktiviran 74 (70) krat od tega sestav I. v 29 (25) primerih - od tega 12 (15) krat za pomoč drugi </w:t>
      </w:r>
      <w:r w:rsidR="002141C8">
        <w:rPr>
          <w:rFonts w:ascii="Arial" w:hAnsi="Arial" w:cs="Arial"/>
          <w:sz w:val="20"/>
          <w:szCs w:val="20"/>
        </w:rPr>
        <w:t>policijski upravi</w:t>
      </w:r>
      <w:r w:rsidRPr="00831423">
        <w:rPr>
          <w:rFonts w:ascii="Arial" w:hAnsi="Arial" w:cs="Arial"/>
          <w:sz w:val="20"/>
          <w:szCs w:val="20"/>
        </w:rPr>
        <w:t xml:space="preserve"> </w:t>
      </w:r>
      <w:r w:rsidR="002141C8">
        <w:rPr>
          <w:rFonts w:ascii="Arial" w:hAnsi="Arial" w:cs="Arial"/>
          <w:sz w:val="20"/>
          <w:szCs w:val="20"/>
        </w:rPr>
        <w:t>[</w:t>
      </w:r>
      <w:r w:rsidRPr="00831423">
        <w:rPr>
          <w:rFonts w:ascii="Arial" w:hAnsi="Arial" w:cs="Arial"/>
          <w:sz w:val="20"/>
          <w:szCs w:val="20"/>
        </w:rPr>
        <w:t>6 x PU Ljubljana, 2 x PU Novo mesto, 2 x PU Maribor in po 1 x PU Kranj ter PU Murska Sobota</w:t>
      </w:r>
      <w:r w:rsidR="002141C8">
        <w:rPr>
          <w:rFonts w:ascii="Arial" w:hAnsi="Arial" w:cs="Arial"/>
          <w:sz w:val="20"/>
          <w:szCs w:val="20"/>
        </w:rPr>
        <w:t>]</w:t>
      </w:r>
      <w:r w:rsidRPr="00831423">
        <w:rPr>
          <w:rFonts w:ascii="Arial" w:hAnsi="Arial" w:cs="Arial"/>
          <w:sz w:val="20"/>
          <w:szCs w:val="20"/>
        </w:rPr>
        <w:t xml:space="preserve">, sestav II. v 13 (7) primerih – od tega 2 (1) krat za pomoč drugi PU </w:t>
      </w:r>
      <w:r w:rsidR="002141C8">
        <w:rPr>
          <w:rFonts w:ascii="Arial" w:hAnsi="Arial" w:cs="Arial"/>
          <w:sz w:val="20"/>
          <w:szCs w:val="20"/>
        </w:rPr>
        <w:t>[</w:t>
      </w:r>
      <w:r w:rsidRPr="00831423">
        <w:rPr>
          <w:rFonts w:ascii="Arial" w:hAnsi="Arial" w:cs="Arial"/>
          <w:sz w:val="20"/>
          <w:szCs w:val="20"/>
        </w:rPr>
        <w:t>1 x PU Kranj, 1 x PU Novo mesto</w:t>
      </w:r>
      <w:r w:rsidR="002141C8">
        <w:rPr>
          <w:rFonts w:ascii="Arial" w:hAnsi="Arial" w:cs="Arial"/>
          <w:sz w:val="20"/>
          <w:szCs w:val="20"/>
        </w:rPr>
        <w:t>]</w:t>
      </w:r>
      <w:r w:rsidRPr="00831423">
        <w:rPr>
          <w:rFonts w:ascii="Arial" w:hAnsi="Arial" w:cs="Arial"/>
          <w:sz w:val="20"/>
          <w:szCs w:val="20"/>
        </w:rPr>
        <w:t xml:space="preserve"> in sestav III. v 32 </w:t>
      </w:r>
      <w:r w:rsidR="002141C8">
        <w:rPr>
          <w:rFonts w:ascii="Arial" w:hAnsi="Arial" w:cs="Arial"/>
          <w:sz w:val="20"/>
          <w:szCs w:val="20"/>
        </w:rPr>
        <w:t>primerih [</w:t>
      </w:r>
      <w:r w:rsidRPr="00831423">
        <w:rPr>
          <w:rFonts w:ascii="Arial" w:hAnsi="Arial" w:cs="Arial"/>
          <w:sz w:val="20"/>
          <w:szCs w:val="20"/>
        </w:rPr>
        <w:t>en pohod na Triglav je v</w:t>
      </w:r>
      <w:r w:rsidR="002141C8">
        <w:rPr>
          <w:rFonts w:ascii="Arial" w:hAnsi="Arial" w:cs="Arial"/>
          <w:sz w:val="20"/>
          <w:szCs w:val="20"/>
        </w:rPr>
        <w:t>nesen pod GPU]</w:t>
      </w:r>
      <w:r w:rsidRPr="00831423">
        <w:rPr>
          <w:rFonts w:ascii="Arial" w:hAnsi="Arial" w:cs="Arial"/>
          <w:sz w:val="20"/>
          <w:szCs w:val="20"/>
        </w:rPr>
        <w:t xml:space="preserve"> (38) primerih, pri čemer so vse naloge opravljali na območju PU.</w:t>
      </w:r>
    </w:p>
    <w:p w:rsidR="00831423" w:rsidRPr="00831423" w:rsidRDefault="00831423" w:rsidP="0040440D">
      <w:pPr>
        <w:spacing w:after="0" w:line="240" w:lineRule="auto"/>
        <w:jc w:val="both"/>
        <w:rPr>
          <w:rFonts w:ascii="Arial" w:hAnsi="Arial" w:cs="Arial"/>
          <w:sz w:val="20"/>
          <w:szCs w:val="20"/>
        </w:rPr>
      </w:pPr>
    </w:p>
    <w:p w:rsidR="00831423" w:rsidRPr="00831423" w:rsidRDefault="00831423" w:rsidP="0040440D">
      <w:pPr>
        <w:spacing w:after="0" w:line="240" w:lineRule="auto"/>
        <w:jc w:val="both"/>
        <w:rPr>
          <w:rFonts w:ascii="Arial" w:eastAsia="Times New Roman" w:hAnsi="Arial" w:cs="Arial"/>
          <w:sz w:val="20"/>
          <w:szCs w:val="24"/>
        </w:rPr>
      </w:pPr>
      <w:r w:rsidRPr="00831423">
        <w:rPr>
          <w:rFonts w:ascii="Arial" w:eastAsia="Times New Roman" w:hAnsi="Arial" w:cs="Arial"/>
          <w:sz w:val="20"/>
          <w:szCs w:val="24"/>
        </w:rPr>
        <w:t xml:space="preserve">Skupno število aktiviranj se je nekoliko povečalo. Ker lahko izpostavimo, je povečanje aktiviranj sestava II, kar je sicer posledica še enega prvoligaša v nogometu </w:t>
      </w:r>
      <w:r w:rsidR="00ED413C">
        <w:rPr>
          <w:rFonts w:ascii="Arial" w:eastAsia="Times New Roman" w:hAnsi="Arial" w:cs="Arial"/>
          <w:sz w:val="20"/>
          <w:szCs w:val="24"/>
        </w:rPr>
        <w:t>[</w:t>
      </w:r>
      <w:r w:rsidRPr="00831423">
        <w:rPr>
          <w:rFonts w:ascii="Arial" w:eastAsia="Times New Roman" w:hAnsi="Arial" w:cs="Arial"/>
          <w:sz w:val="20"/>
          <w:szCs w:val="24"/>
        </w:rPr>
        <w:t>NK Rogaška</w:t>
      </w:r>
      <w:r w:rsidR="00ED413C">
        <w:rPr>
          <w:rFonts w:ascii="Arial" w:eastAsia="Times New Roman" w:hAnsi="Arial" w:cs="Arial"/>
          <w:sz w:val="20"/>
          <w:szCs w:val="24"/>
        </w:rPr>
        <w:t xml:space="preserve"> Slatina]</w:t>
      </w:r>
      <w:r w:rsidRPr="00831423">
        <w:rPr>
          <w:rFonts w:ascii="Arial" w:eastAsia="Times New Roman" w:hAnsi="Arial" w:cs="Arial"/>
          <w:sz w:val="20"/>
          <w:szCs w:val="24"/>
        </w:rPr>
        <w:t xml:space="preserve">, na drugi strani pa je to posledica nekoliko večje odsotnosti policistov zaradi vse starejšega kadra v PPE </w:t>
      </w:r>
      <w:r w:rsidR="00ED413C">
        <w:rPr>
          <w:rFonts w:ascii="Arial" w:eastAsia="Times New Roman" w:hAnsi="Arial" w:cs="Arial"/>
          <w:sz w:val="20"/>
          <w:szCs w:val="24"/>
        </w:rPr>
        <w:t>[</w:t>
      </w:r>
      <w:r w:rsidRPr="00831423">
        <w:rPr>
          <w:rFonts w:ascii="Arial" w:eastAsia="Times New Roman" w:hAnsi="Arial" w:cs="Arial"/>
          <w:sz w:val="20"/>
          <w:szCs w:val="24"/>
        </w:rPr>
        <w:t xml:space="preserve">dopusti </w:t>
      </w:r>
      <w:r w:rsidR="00ED413C">
        <w:rPr>
          <w:rFonts w:ascii="Arial" w:eastAsia="Times New Roman" w:hAnsi="Arial" w:cs="Arial"/>
          <w:sz w:val="20"/>
          <w:szCs w:val="24"/>
        </w:rPr>
        <w:t xml:space="preserve">- </w:t>
      </w:r>
      <w:r w:rsidRPr="00831423">
        <w:rPr>
          <w:rFonts w:ascii="Arial" w:eastAsia="Times New Roman" w:hAnsi="Arial" w:cs="Arial"/>
          <w:sz w:val="20"/>
          <w:szCs w:val="24"/>
        </w:rPr>
        <w:t>veliko jih ima že dodatnih 5 dni zaradi starosti 50 let ali več</w:t>
      </w:r>
      <w:r w:rsidR="00ED413C">
        <w:rPr>
          <w:rFonts w:ascii="Arial" w:eastAsia="Times New Roman" w:hAnsi="Arial" w:cs="Arial"/>
          <w:sz w:val="20"/>
          <w:szCs w:val="24"/>
        </w:rPr>
        <w:t>]</w:t>
      </w:r>
      <w:r w:rsidRPr="00831423">
        <w:rPr>
          <w:rFonts w:ascii="Arial" w:eastAsia="Times New Roman" w:hAnsi="Arial" w:cs="Arial"/>
          <w:sz w:val="20"/>
          <w:szCs w:val="24"/>
        </w:rPr>
        <w:t xml:space="preserve">, bolniške </w:t>
      </w:r>
      <w:proofErr w:type="spellStart"/>
      <w:r w:rsidRPr="00831423">
        <w:rPr>
          <w:rFonts w:ascii="Arial" w:eastAsia="Times New Roman" w:hAnsi="Arial" w:cs="Arial"/>
          <w:sz w:val="20"/>
          <w:szCs w:val="24"/>
        </w:rPr>
        <w:t>ipd</w:t>
      </w:r>
      <w:proofErr w:type="spellEnd"/>
      <w:r w:rsidR="00ED413C">
        <w:rPr>
          <w:rFonts w:ascii="Arial" w:eastAsia="Times New Roman" w:hAnsi="Arial" w:cs="Arial"/>
          <w:sz w:val="20"/>
          <w:szCs w:val="24"/>
        </w:rPr>
        <w:t>]</w:t>
      </w:r>
      <w:r w:rsidRPr="00831423">
        <w:rPr>
          <w:rFonts w:ascii="Arial" w:eastAsia="Times New Roman" w:hAnsi="Arial" w:cs="Arial"/>
          <w:sz w:val="20"/>
          <w:szCs w:val="24"/>
        </w:rPr>
        <w:t xml:space="preserve">. Takrat aktiviramo vsaj dva oddelka, da se aktiviranja udeleži polnih 6 skupin ali včasih pa še kakšna zraven. </w:t>
      </w:r>
    </w:p>
    <w:p w:rsidR="00831423" w:rsidRPr="00831423" w:rsidRDefault="00831423" w:rsidP="0040440D">
      <w:pPr>
        <w:spacing w:after="0" w:line="240" w:lineRule="auto"/>
        <w:jc w:val="both"/>
        <w:rPr>
          <w:rFonts w:ascii="Arial" w:hAnsi="Arial" w:cs="Arial"/>
          <w:sz w:val="20"/>
          <w:szCs w:val="20"/>
        </w:rPr>
      </w:pPr>
    </w:p>
    <w:p w:rsidR="00831423" w:rsidRPr="00831423" w:rsidRDefault="00831423" w:rsidP="0040440D">
      <w:pPr>
        <w:spacing w:after="0" w:line="240" w:lineRule="auto"/>
        <w:jc w:val="both"/>
        <w:rPr>
          <w:rFonts w:ascii="Arial" w:eastAsia="Times New Roman" w:hAnsi="Arial" w:cs="Arial"/>
          <w:sz w:val="20"/>
          <w:szCs w:val="24"/>
        </w:rPr>
      </w:pPr>
      <w:r w:rsidRPr="00831423">
        <w:rPr>
          <w:rFonts w:ascii="Arial" w:eastAsia="Times New Roman" w:hAnsi="Arial" w:cs="Arial"/>
          <w:sz w:val="20"/>
          <w:szCs w:val="24"/>
        </w:rPr>
        <w:t xml:space="preserve">Policisti Gorske enote PPE PU Celje so bili v letu 2023 aktivirani 32 (38) krat, pri čemer so v 20 primerih opravljali naloge na drugih PU </w:t>
      </w:r>
      <w:r w:rsidR="00992253">
        <w:rPr>
          <w:rFonts w:ascii="Arial" w:eastAsia="Times New Roman" w:hAnsi="Arial" w:cs="Arial"/>
          <w:sz w:val="20"/>
          <w:szCs w:val="24"/>
        </w:rPr>
        <w:t>[</w:t>
      </w:r>
      <w:r w:rsidRPr="00831423">
        <w:rPr>
          <w:rFonts w:ascii="Arial" w:eastAsia="Times New Roman" w:hAnsi="Arial" w:cs="Arial"/>
          <w:sz w:val="20"/>
          <w:szCs w:val="24"/>
        </w:rPr>
        <w:t xml:space="preserve">16 x dežurstvo helikopter, 2 x pohod na Triglav </w:t>
      </w:r>
      <w:r w:rsidR="00992253">
        <w:rPr>
          <w:rFonts w:ascii="Arial" w:eastAsia="Times New Roman" w:hAnsi="Arial" w:cs="Arial"/>
          <w:sz w:val="20"/>
          <w:szCs w:val="24"/>
        </w:rPr>
        <w:t>[</w:t>
      </w:r>
      <w:r w:rsidRPr="00831423">
        <w:rPr>
          <w:rFonts w:ascii="Arial" w:eastAsia="Times New Roman" w:hAnsi="Arial" w:cs="Arial"/>
          <w:sz w:val="20"/>
          <w:szCs w:val="24"/>
        </w:rPr>
        <w:t>en pohod je</w:t>
      </w:r>
      <w:r w:rsidR="00992253">
        <w:rPr>
          <w:rFonts w:ascii="Arial" w:eastAsia="Times New Roman" w:hAnsi="Arial" w:cs="Arial"/>
          <w:sz w:val="20"/>
          <w:szCs w:val="24"/>
        </w:rPr>
        <w:t xml:space="preserve"> vnesen pod aktivnosti GPU]</w:t>
      </w:r>
      <w:r w:rsidRPr="00831423">
        <w:rPr>
          <w:rFonts w:ascii="Arial" w:eastAsia="Times New Roman" w:hAnsi="Arial" w:cs="Arial"/>
          <w:sz w:val="20"/>
          <w:szCs w:val="24"/>
        </w:rPr>
        <w:t xml:space="preserve">, 1 x pohod na Vršič, 1 x pohod na Zelence </w:t>
      </w:r>
      <w:r w:rsidR="00992253">
        <w:rPr>
          <w:rFonts w:ascii="Arial" w:eastAsia="Times New Roman" w:hAnsi="Arial" w:cs="Arial"/>
          <w:sz w:val="20"/>
          <w:szCs w:val="24"/>
        </w:rPr>
        <w:t>–</w:t>
      </w:r>
      <w:r w:rsidRPr="00831423">
        <w:rPr>
          <w:rFonts w:ascii="Arial" w:eastAsia="Times New Roman" w:hAnsi="Arial" w:cs="Arial"/>
          <w:sz w:val="20"/>
          <w:szCs w:val="24"/>
        </w:rPr>
        <w:t xml:space="preserve"> preventiva</w:t>
      </w:r>
      <w:r w:rsidR="00992253">
        <w:rPr>
          <w:rFonts w:ascii="Arial" w:eastAsia="Times New Roman" w:hAnsi="Arial" w:cs="Arial"/>
          <w:sz w:val="20"/>
          <w:szCs w:val="24"/>
        </w:rPr>
        <w:t>]</w:t>
      </w:r>
      <w:r w:rsidRPr="00831423">
        <w:rPr>
          <w:rFonts w:ascii="Arial" w:eastAsia="Times New Roman" w:hAnsi="Arial" w:cs="Arial"/>
          <w:sz w:val="20"/>
          <w:szCs w:val="24"/>
        </w:rPr>
        <w:t>.</w:t>
      </w:r>
    </w:p>
    <w:p w:rsidR="00831423" w:rsidRPr="00831423" w:rsidRDefault="00831423" w:rsidP="0040440D">
      <w:pPr>
        <w:spacing w:after="0" w:line="240" w:lineRule="auto"/>
        <w:jc w:val="both"/>
        <w:rPr>
          <w:rFonts w:ascii="Arial" w:hAnsi="Arial" w:cs="Arial"/>
          <w:sz w:val="20"/>
          <w:szCs w:val="20"/>
        </w:rPr>
      </w:pPr>
    </w:p>
    <w:p w:rsidR="00831423" w:rsidRPr="00831423" w:rsidRDefault="00831423" w:rsidP="0040440D">
      <w:pPr>
        <w:spacing w:after="0" w:line="240" w:lineRule="auto"/>
        <w:jc w:val="both"/>
        <w:rPr>
          <w:rFonts w:ascii="Arial" w:hAnsi="Arial" w:cs="Arial"/>
          <w:bCs/>
          <w:sz w:val="20"/>
          <w:szCs w:val="20"/>
        </w:rPr>
      </w:pPr>
      <w:r w:rsidRPr="00831423">
        <w:rPr>
          <w:rFonts w:ascii="Arial" w:hAnsi="Arial" w:cs="Arial"/>
          <w:bCs/>
          <w:sz w:val="20"/>
          <w:szCs w:val="20"/>
        </w:rPr>
        <w:t>Policisti PPE PU sestav I in II so bili aktivirani za opravljanje naslednjih nalog:</w:t>
      </w:r>
    </w:p>
    <w:p w:rsidR="00831423" w:rsidRPr="00831423" w:rsidRDefault="00831423" w:rsidP="0040440D">
      <w:pPr>
        <w:numPr>
          <w:ilvl w:val="0"/>
          <w:numId w:val="18"/>
        </w:numPr>
        <w:spacing w:after="0" w:line="240" w:lineRule="auto"/>
        <w:jc w:val="both"/>
        <w:rPr>
          <w:rFonts w:ascii="Arial" w:hAnsi="Arial" w:cs="Arial"/>
          <w:sz w:val="20"/>
          <w:szCs w:val="20"/>
        </w:rPr>
      </w:pPr>
      <w:r w:rsidRPr="00831423">
        <w:rPr>
          <w:rFonts w:ascii="Arial" w:hAnsi="Arial" w:cs="Arial"/>
          <w:sz w:val="20"/>
          <w:szCs w:val="20"/>
        </w:rPr>
        <w:t>v 24. (15) primerih za varovanje nogometnih tekem in rokometnih tekem</w:t>
      </w:r>
      <w:r w:rsidR="00992253">
        <w:rPr>
          <w:rFonts w:ascii="Arial" w:hAnsi="Arial" w:cs="Arial"/>
          <w:sz w:val="20"/>
          <w:szCs w:val="20"/>
        </w:rPr>
        <w:t>,</w:t>
      </w:r>
    </w:p>
    <w:p w:rsidR="00831423" w:rsidRPr="00831423" w:rsidRDefault="00831423" w:rsidP="0040440D">
      <w:pPr>
        <w:numPr>
          <w:ilvl w:val="0"/>
          <w:numId w:val="18"/>
        </w:numPr>
        <w:spacing w:after="0" w:line="240" w:lineRule="auto"/>
        <w:jc w:val="both"/>
        <w:rPr>
          <w:rFonts w:ascii="Arial" w:hAnsi="Arial" w:cs="Arial"/>
          <w:sz w:val="20"/>
          <w:szCs w:val="20"/>
        </w:rPr>
      </w:pPr>
      <w:r w:rsidRPr="00831423">
        <w:rPr>
          <w:rFonts w:ascii="Arial" w:hAnsi="Arial" w:cs="Arial"/>
          <w:sz w:val="20"/>
          <w:szCs w:val="20"/>
        </w:rPr>
        <w:t xml:space="preserve">v 7. (2) primerih za pomoč SKP PU pri realizaciji operativne kombinacije, </w:t>
      </w:r>
    </w:p>
    <w:p w:rsidR="00831423" w:rsidRPr="00831423" w:rsidRDefault="00831423" w:rsidP="0040440D">
      <w:pPr>
        <w:numPr>
          <w:ilvl w:val="0"/>
          <w:numId w:val="18"/>
        </w:numPr>
        <w:spacing w:after="0" w:line="240" w:lineRule="auto"/>
        <w:jc w:val="both"/>
        <w:rPr>
          <w:rFonts w:ascii="Arial" w:hAnsi="Arial" w:cs="Arial"/>
          <w:sz w:val="20"/>
          <w:szCs w:val="20"/>
        </w:rPr>
      </w:pPr>
      <w:r w:rsidRPr="00831423">
        <w:rPr>
          <w:rFonts w:ascii="Arial" w:hAnsi="Arial" w:cs="Arial"/>
          <w:sz w:val="20"/>
          <w:szCs w:val="20"/>
        </w:rPr>
        <w:t xml:space="preserve">v 11. (6) primerih zaradi zagotavljanja varnosti na javnih prireditvah </w:t>
      </w:r>
      <w:r w:rsidR="00536108">
        <w:rPr>
          <w:rFonts w:ascii="Arial" w:hAnsi="Arial" w:cs="Arial"/>
          <w:sz w:val="20"/>
          <w:szCs w:val="20"/>
        </w:rPr>
        <w:t>[</w:t>
      </w:r>
      <w:r w:rsidRPr="00831423">
        <w:rPr>
          <w:rFonts w:ascii="Arial" w:hAnsi="Arial" w:cs="Arial"/>
          <w:sz w:val="20"/>
          <w:szCs w:val="20"/>
        </w:rPr>
        <w:t>koncerti</w:t>
      </w:r>
      <w:r w:rsidR="00536108">
        <w:rPr>
          <w:rFonts w:ascii="Arial" w:hAnsi="Arial" w:cs="Arial"/>
          <w:sz w:val="20"/>
          <w:szCs w:val="20"/>
        </w:rPr>
        <w:t>]</w:t>
      </w:r>
      <w:r w:rsidRPr="00831423">
        <w:rPr>
          <w:rFonts w:ascii="Arial" w:hAnsi="Arial" w:cs="Arial"/>
          <w:sz w:val="20"/>
          <w:szCs w:val="20"/>
        </w:rPr>
        <w:t xml:space="preserve">. </w:t>
      </w:r>
    </w:p>
    <w:p w:rsidR="00831423" w:rsidRPr="00831423" w:rsidRDefault="00831423" w:rsidP="0040440D">
      <w:pPr>
        <w:spacing w:after="0" w:line="240" w:lineRule="auto"/>
        <w:jc w:val="both"/>
        <w:rPr>
          <w:rFonts w:ascii="Arial" w:hAnsi="Arial" w:cs="Arial"/>
          <w:bCs/>
          <w:sz w:val="20"/>
          <w:szCs w:val="20"/>
        </w:rPr>
      </w:pPr>
    </w:p>
    <w:p w:rsidR="00831423" w:rsidRPr="00831423" w:rsidRDefault="00831423" w:rsidP="0040440D">
      <w:pPr>
        <w:spacing w:after="0" w:line="240" w:lineRule="auto"/>
        <w:jc w:val="both"/>
        <w:rPr>
          <w:rFonts w:ascii="Arial" w:hAnsi="Arial" w:cs="Arial"/>
          <w:bCs/>
          <w:sz w:val="20"/>
          <w:szCs w:val="20"/>
        </w:rPr>
      </w:pPr>
      <w:r w:rsidRPr="00831423">
        <w:rPr>
          <w:rFonts w:ascii="Arial" w:hAnsi="Arial" w:cs="Arial"/>
          <w:bCs/>
          <w:sz w:val="20"/>
          <w:szCs w:val="20"/>
        </w:rPr>
        <w:t>Policisti PPE PU – Gorske enote pa so bili aktivirani za opravljanje naslednjih nalog:</w:t>
      </w:r>
    </w:p>
    <w:p w:rsidR="00831423" w:rsidRPr="00831423" w:rsidRDefault="00831423" w:rsidP="0040440D">
      <w:pPr>
        <w:numPr>
          <w:ilvl w:val="0"/>
          <w:numId w:val="19"/>
        </w:numPr>
        <w:spacing w:after="0" w:line="240" w:lineRule="auto"/>
        <w:jc w:val="both"/>
        <w:rPr>
          <w:rFonts w:ascii="Arial" w:hAnsi="Arial" w:cs="Arial"/>
          <w:sz w:val="20"/>
          <w:szCs w:val="20"/>
        </w:rPr>
      </w:pPr>
      <w:r w:rsidRPr="00831423">
        <w:rPr>
          <w:rFonts w:ascii="Arial" w:hAnsi="Arial" w:cs="Arial"/>
          <w:sz w:val="20"/>
          <w:szCs w:val="20"/>
        </w:rPr>
        <w:t>16 (26) x aktiviranje v okviru dežurstva v ekipi za helikoptersko reševanje,</w:t>
      </w:r>
    </w:p>
    <w:p w:rsidR="00831423" w:rsidRPr="00831423" w:rsidRDefault="00831423" w:rsidP="0040440D">
      <w:pPr>
        <w:numPr>
          <w:ilvl w:val="0"/>
          <w:numId w:val="19"/>
        </w:numPr>
        <w:spacing w:after="0" w:line="240" w:lineRule="auto"/>
        <w:jc w:val="both"/>
        <w:rPr>
          <w:rFonts w:ascii="Arial" w:hAnsi="Arial" w:cs="Arial"/>
          <w:sz w:val="20"/>
          <w:szCs w:val="20"/>
        </w:rPr>
      </w:pPr>
      <w:r w:rsidRPr="00831423">
        <w:rPr>
          <w:rFonts w:ascii="Arial" w:hAnsi="Arial" w:cs="Arial"/>
          <w:sz w:val="20"/>
          <w:szCs w:val="20"/>
        </w:rPr>
        <w:t xml:space="preserve">5 (8) x izvajanje preventivnih aktivnosti </w:t>
      </w:r>
      <w:r w:rsidR="00536108">
        <w:rPr>
          <w:rFonts w:ascii="Arial" w:hAnsi="Arial" w:cs="Arial"/>
          <w:sz w:val="20"/>
          <w:szCs w:val="20"/>
        </w:rPr>
        <w:t>[</w:t>
      </w:r>
      <w:r w:rsidRPr="00831423">
        <w:rPr>
          <w:rFonts w:ascii="Arial" w:hAnsi="Arial" w:cs="Arial"/>
          <w:sz w:val="20"/>
          <w:szCs w:val="20"/>
        </w:rPr>
        <w:t xml:space="preserve">3 x na </w:t>
      </w:r>
      <w:r w:rsidR="00536108">
        <w:rPr>
          <w:rFonts w:ascii="Arial" w:hAnsi="Arial" w:cs="Arial"/>
          <w:sz w:val="20"/>
          <w:szCs w:val="20"/>
        </w:rPr>
        <w:t>območju PU in 2 x po načrtu GPU]</w:t>
      </w:r>
      <w:r w:rsidRPr="00831423">
        <w:rPr>
          <w:rFonts w:ascii="Arial" w:hAnsi="Arial" w:cs="Arial"/>
          <w:sz w:val="20"/>
          <w:szCs w:val="20"/>
        </w:rPr>
        <w:t>,</w:t>
      </w:r>
    </w:p>
    <w:p w:rsidR="00831423" w:rsidRPr="00831423" w:rsidRDefault="00831423" w:rsidP="0040440D">
      <w:pPr>
        <w:numPr>
          <w:ilvl w:val="0"/>
          <w:numId w:val="19"/>
        </w:numPr>
        <w:spacing w:after="0" w:line="240" w:lineRule="auto"/>
        <w:jc w:val="both"/>
        <w:rPr>
          <w:rFonts w:ascii="Arial" w:hAnsi="Arial" w:cs="Arial"/>
          <w:sz w:val="20"/>
          <w:szCs w:val="20"/>
        </w:rPr>
      </w:pPr>
      <w:r w:rsidRPr="00831423">
        <w:rPr>
          <w:rFonts w:ascii="Arial" w:hAnsi="Arial" w:cs="Arial"/>
          <w:sz w:val="20"/>
          <w:szCs w:val="20"/>
        </w:rPr>
        <w:t>2 (3) x za sodelovanje v iskalni akciji,</w:t>
      </w:r>
    </w:p>
    <w:p w:rsidR="00831423" w:rsidRPr="00831423" w:rsidRDefault="00831423" w:rsidP="0040440D">
      <w:pPr>
        <w:numPr>
          <w:ilvl w:val="0"/>
          <w:numId w:val="19"/>
        </w:numPr>
        <w:spacing w:after="0" w:line="240" w:lineRule="auto"/>
        <w:jc w:val="both"/>
        <w:rPr>
          <w:rFonts w:ascii="Arial" w:hAnsi="Arial" w:cs="Arial"/>
          <w:sz w:val="20"/>
          <w:szCs w:val="20"/>
        </w:rPr>
      </w:pPr>
      <w:r w:rsidRPr="00831423">
        <w:rPr>
          <w:rFonts w:ascii="Arial" w:hAnsi="Arial" w:cs="Arial"/>
          <w:sz w:val="20"/>
          <w:szCs w:val="20"/>
        </w:rPr>
        <w:t xml:space="preserve">3 (3) x varovanje pohoda </w:t>
      </w:r>
      <w:r w:rsidR="00536108">
        <w:rPr>
          <w:rFonts w:ascii="Arial" w:hAnsi="Arial" w:cs="Arial"/>
          <w:sz w:val="20"/>
          <w:szCs w:val="20"/>
        </w:rPr>
        <w:t>[na Peco in 2 x na Triglav]</w:t>
      </w:r>
      <w:r w:rsidRPr="00831423">
        <w:rPr>
          <w:rFonts w:ascii="Arial" w:hAnsi="Arial" w:cs="Arial"/>
          <w:sz w:val="20"/>
          <w:szCs w:val="20"/>
        </w:rPr>
        <w:t>,</w:t>
      </w:r>
    </w:p>
    <w:p w:rsidR="00831423" w:rsidRPr="00831423" w:rsidRDefault="00831423" w:rsidP="0040440D">
      <w:pPr>
        <w:numPr>
          <w:ilvl w:val="0"/>
          <w:numId w:val="19"/>
        </w:numPr>
        <w:spacing w:after="0" w:line="240" w:lineRule="auto"/>
        <w:jc w:val="both"/>
        <w:rPr>
          <w:rFonts w:ascii="Arial" w:hAnsi="Arial" w:cs="Arial"/>
          <w:sz w:val="20"/>
          <w:szCs w:val="20"/>
        </w:rPr>
      </w:pPr>
      <w:r w:rsidRPr="00831423">
        <w:rPr>
          <w:rFonts w:ascii="Arial" w:hAnsi="Arial" w:cs="Arial"/>
          <w:sz w:val="20"/>
          <w:szCs w:val="20"/>
        </w:rPr>
        <w:t xml:space="preserve">1 x izvajanje nalog na smučiščih </w:t>
      </w:r>
      <w:r w:rsidR="00536108">
        <w:rPr>
          <w:rFonts w:ascii="Arial" w:hAnsi="Arial" w:cs="Arial"/>
          <w:sz w:val="20"/>
          <w:szCs w:val="20"/>
        </w:rPr>
        <w:t>[</w:t>
      </w:r>
      <w:r w:rsidRPr="00831423">
        <w:rPr>
          <w:rFonts w:ascii="Arial" w:hAnsi="Arial" w:cs="Arial"/>
          <w:sz w:val="20"/>
          <w:szCs w:val="20"/>
        </w:rPr>
        <w:t>skupaj 6 dni</w:t>
      </w:r>
      <w:r w:rsidR="00536108">
        <w:rPr>
          <w:rFonts w:ascii="Arial" w:hAnsi="Arial" w:cs="Arial"/>
          <w:sz w:val="20"/>
          <w:szCs w:val="20"/>
        </w:rPr>
        <w:t>]</w:t>
      </w:r>
      <w:r w:rsidRPr="00831423">
        <w:rPr>
          <w:rFonts w:ascii="Arial" w:hAnsi="Arial" w:cs="Arial"/>
          <w:sz w:val="20"/>
          <w:szCs w:val="20"/>
        </w:rPr>
        <w:t>,</w:t>
      </w:r>
    </w:p>
    <w:p w:rsidR="00831423" w:rsidRPr="00831423" w:rsidRDefault="00831423" w:rsidP="0040440D">
      <w:pPr>
        <w:numPr>
          <w:ilvl w:val="0"/>
          <w:numId w:val="19"/>
        </w:numPr>
        <w:spacing w:after="0" w:line="240" w:lineRule="auto"/>
        <w:jc w:val="both"/>
        <w:rPr>
          <w:rFonts w:ascii="Arial" w:hAnsi="Arial" w:cs="Arial"/>
          <w:sz w:val="20"/>
          <w:szCs w:val="20"/>
        </w:rPr>
      </w:pPr>
      <w:r w:rsidRPr="00831423">
        <w:rPr>
          <w:rFonts w:ascii="Arial" w:hAnsi="Arial" w:cs="Arial"/>
          <w:sz w:val="20"/>
          <w:szCs w:val="20"/>
        </w:rPr>
        <w:t xml:space="preserve">1 x varovanje tekem svetovnega pokala v deskanju na snegu na Rogli </w:t>
      </w:r>
      <w:r w:rsidR="00536108">
        <w:rPr>
          <w:rFonts w:ascii="Arial" w:hAnsi="Arial" w:cs="Arial"/>
          <w:sz w:val="20"/>
          <w:szCs w:val="20"/>
        </w:rPr>
        <w:t>[</w:t>
      </w:r>
      <w:r w:rsidRPr="00831423">
        <w:rPr>
          <w:rFonts w:ascii="Arial" w:hAnsi="Arial" w:cs="Arial"/>
          <w:sz w:val="20"/>
          <w:szCs w:val="20"/>
        </w:rPr>
        <w:t>1 dan</w:t>
      </w:r>
      <w:r w:rsidR="00536108">
        <w:rPr>
          <w:rFonts w:ascii="Arial" w:hAnsi="Arial" w:cs="Arial"/>
          <w:sz w:val="20"/>
          <w:szCs w:val="20"/>
        </w:rPr>
        <w:t>]</w:t>
      </w:r>
      <w:r w:rsidRPr="00831423">
        <w:rPr>
          <w:rFonts w:ascii="Arial" w:hAnsi="Arial" w:cs="Arial"/>
          <w:sz w:val="20"/>
          <w:szCs w:val="20"/>
        </w:rPr>
        <w:t xml:space="preserve">, </w:t>
      </w:r>
    </w:p>
    <w:p w:rsidR="00831423" w:rsidRPr="00831423" w:rsidRDefault="00831423" w:rsidP="0040440D">
      <w:pPr>
        <w:numPr>
          <w:ilvl w:val="0"/>
          <w:numId w:val="19"/>
        </w:numPr>
        <w:spacing w:after="0" w:line="240" w:lineRule="auto"/>
        <w:jc w:val="both"/>
        <w:rPr>
          <w:rFonts w:ascii="Arial" w:hAnsi="Arial" w:cs="Arial"/>
          <w:sz w:val="20"/>
          <w:szCs w:val="20"/>
        </w:rPr>
      </w:pPr>
      <w:r w:rsidRPr="00831423">
        <w:rPr>
          <w:rFonts w:ascii="Arial" w:hAnsi="Arial" w:cs="Arial"/>
          <w:sz w:val="20"/>
          <w:szCs w:val="20"/>
        </w:rPr>
        <w:t xml:space="preserve">3 x opravljanje ogleda zaradi gorske nesreče in </w:t>
      </w:r>
    </w:p>
    <w:p w:rsidR="00831423" w:rsidRPr="00831423" w:rsidRDefault="00831423" w:rsidP="0040440D">
      <w:pPr>
        <w:numPr>
          <w:ilvl w:val="0"/>
          <w:numId w:val="19"/>
        </w:numPr>
        <w:spacing w:after="0" w:line="240" w:lineRule="auto"/>
        <w:jc w:val="both"/>
        <w:rPr>
          <w:rFonts w:ascii="Arial" w:hAnsi="Arial" w:cs="Arial"/>
          <w:sz w:val="20"/>
          <w:szCs w:val="20"/>
        </w:rPr>
      </w:pPr>
      <w:r w:rsidRPr="00831423">
        <w:rPr>
          <w:rFonts w:ascii="Arial" w:hAnsi="Arial" w:cs="Arial"/>
          <w:sz w:val="20"/>
          <w:szCs w:val="20"/>
        </w:rPr>
        <w:t xml:space="preserve">1 x ostalo. </w:t>
      </w:r>
    </w:p>
    <w:p w:rsidR="00831423" w:rsidRPr="00831423" w:rsidRDefault="00831423" w:rsidP="0040440D">
      <w:pPr>
        <w:autoSpaceDE w:val="0"/>
        <w:autoSpaceDN w:val="0"/>
        <w:adjustRightInd w:val="0"/>
        <w:spacing w:after="0" w:line="240" w:lineRule="auto"/>
        <w:jc w:val="both"/>
        <w:rPr>
          <w:rFonts w:ascii="Arial" w:hAnsi="Arial" w:cs="Arial"/>
          <w:sz w:val="20"/>
          <w:szCs w:val="20"/>
        </w:rPr>
      </w:pPr>
    </w:p>
    <w:p w:rsidR="00831423" w:rsidRPr="00831423" w:rsidRDefault="00831423" w:rsidP="0040440D">
      <w:pPr>
        <w:autoSpaceDE w:val="0"/>
        <w:autoSpaceDN w:val="0"/>
        <w:adjustRightInd w:val="0"/>
        <w:spacing w:after="0" w:line="240" w:lineRule="auto"/>
        <w:jc w:val="both"/>
        <w:rPr>
          <w:rFonts w:ascii="Arial" w:hAnsi="Arial" w:cs="Arial"/>
          <w:sz w:val="20"/>
          <w:szCs w:val="20"/>
        </w:rPr>
      </w:pPr>
      <w:r w:rsidRPr="00831423">
        <w:rPr>
          <w:rFonts w:ascii="Arial" w:hAnsi="Arial" w:cs="Arial"/>
          <w:sz w:val="20"/>
          <w:szCs w:val="20"/>
        </w:rPr>
        <w:t xml:space="preserve">V zadnjih desetih letih je bil PPE PU največkrat aktiviran letu 2021 </w:t>
      </w:r>
      <w:r w:rsidR="00536108">
        <w:rPr>
          <w:rFonts w:ascii="Arial" w:hAnsi="Arial" w:cs="Arial"/>
          <w:sz w:val="20"/>
          <w:szCs w:val="20"/>
        </w:rPr>
        <w:t>[</w:t>
      </w:r>
      <w:r w:rsidRPr="00831423">
        <w:rPr>
          <w:rFonts w:ascii="Arial" w:hAnsi="Arial" w:cs="Arial"/>
          <w:sz w:val="20"/>
          <w:szCs w:val="20"/>
        </w:rPr>
        <w:t>86 krat</w:t>
      </w:r>
      <w:r w:rsidR="00536108">
        <w:rPr>
          <w:rFonts w:ascii="Arial" w:hAnsi="Arial" w:cs="Arial"/>
          <w:sz w:val="20"/>
          <w:szCs w:val="20"/>
        </w:rPr>
        <w:t>]</w:t>
      </w:r>
      <w:r w:rsidRPr="00831423">
        <w:rPr>
          <w:rFonts w:ascii="Arial" w:hAnsi="Arial" w:cs="Arial"/>
          <w:sz w:val="20"/>
          <w:szCs w:val="20"/>
        </w:rPr>
        <w:t xml:space="preserve">, sledi leto 2023 </w:t>
      </w:r>
      <w:r w:rsidR="00536108">
        <w:rPr>
          <w:rFonts w:ascii="Arial" w:hAnsi="Arial" w:cs="Arial"/>
          <w:sz w:val="20"/>
          <w:szCs w:val="20"/>
        </w:rPr>
        <w:t>[</w:t>
      </w:r>
      <w:r w:rsidRPr="00831423">
        <w:rPr>
          <w:rFonts w:ascii="Arial" w:hAnsi="Arial" w:cs="Arial"/>
          <w:sz w:val="20"/>
          <w:szCs w:val="20"/>
        </w:rPr>
        <w:t>74 krat</w:t>
      </w:r>
      <w:r w:rsidR="00536108">
        <w:rPr>
          <w:rFonts w:ascii="Arial" w:hAnsi="Arial" w:cs="Arial"/>
          <w:sz w:val="20"/>
          <w:szCs w:val="20"/>
        </w:rPr>
        <w:t>]</w:t>
      </w:r>
      <w:r w:rsidRPr="00831423">
        <w:rPr>
          <w:rFonts w:ascii="Arial" w:hAnsi="Arial" w:cs="Arial"/>
          <w:sz w:val="20"/>
          <w:szCs w:val="20"/>
        </w:rPr>
        <w:t xml:space="preserve">, 2022 in 2019 </w:t>
      </w:r>
      <w:r w:rsidR="00536108">
        <w:rPr>
          <w:rFonts w:ascii="Arial" w:hAnsi="Arial" w:cs="Arial"/>
          <w:sz w:val="20"/>
          <w:szCs w:val="20"/>
        </w:rPr>
        <w:t>[</w:t>
      </w:r>
      <w:r w:rsidRPr="00831423">
        <w:rPr>
          <w:rFonts w:ascii="Arial" w:hAnsi="Arial" w:cs="Arial"/>
          <w:sz w:val="20"/>
          <w:szCs w:val="20"/>
        </w:rPr>
        <w:t>70 krat</w:t>
      </w:r>
      <w:r w:rsidR="00536108">
        <w:rPr>
          <w:rFonts w:ascii="Arial" w:hAnsi="Arial" w:cs="Arial"/>
          <w:sz w:val="20"/>
          <w:szCs w:val="20"/>
        </w:rPr>
        <w:t>]</w:t>
      </w:r>
      <w:r w:rsidRPr="00831423">
        <w:rPr>
          <w:rFonts w:ascii="Arial" w:hAnsi="Arial" w:cs="Arial"/>
          <w:sz w:val="20"/>
          <w:szCs w:val="20"/>
        </w:rPr>
        <w:t xml:space="preserve">, leto 2020 </w:t>
      </w:r>
      <w:r w:rsidR="00536108">
        <w:rPr>
          <w:rFonts w:ascii="Arial" w:hAnsi="Arial" w:cs="Arial"/>
          <w:sz w:val="20"/>
          <w:szCs w:val="20"/>
        </w:rPr>
        <w:t>[</w:t>
      </w:r>
      <w:r w:rsidRPr="00831423">
        <w:rPr>
          <w:rFonts w:ascii="Arial" w:hAnsi="Arial" w:cs="Arial"/>
          <w:sz w:val="20"/>
          <w:szCs w:val="20"/>
        </w:rPr>
        <w:t>65 krat</w:t>
      </w:r>
      <w:r w:rsidR="00536108">
        <w:rPr>
          <w:rFonts w:ascii="Arial" w:hAnsi="Arial" w:cs="Arial"/>
          <w:sz w:val="20"/>
          <w:szCs w:val="20"/>
        </w:rPr>
        <w:t>]</w:t>
      </w:r>
      <w:r w:rsidRPr="00831423">
        <w:rPr>
          <w:rFonts w:ascii="Arial" w:hAnsi="Arial" w:cs="Arial"/>
          <w:sz w:val="20"/>
          <w:szCs w:val="20"/>
        </w:rPr>
        <w:t xml:space="preserve"> in nato leta 2018 </w:t>
      </w:r>
      <w:r w:rsidR="001A7598">
        <w:rPr>
          <w:rFonts w:ascii="Arial" w:hAnsi="Arial" w:cs="Arial"/>
          <w:sz w:val="20"/>
          <w:szCs w:val="20"/>
        </w:rPr>
        <w:t>[</w:t>
      </w:r>
      <w:r w:rsidRPr="00831423">
        <w:rPr>
          <w:rFonts w:ascii="Arial" w:hAnsi="Arial" w:cs="Arial"/>
          <w:sz w:val="20"/>
          <w:szCs w:val="20"/>
        </w:rPr>
        <w:t>61 aktiviranj</w:t>
      </w:r>
      <w:r w:rsidR="001A7598">
        <w:rPr>
          <w:rFonts w:ascii="Arial" w:hAnsi="Arial" w:cs="Arial"/>
          <w:sz w:val="20"/>
          <w:szCs w:val="20"/>
        </w:rPr>
        <w:t>]</w:t>
      </w:r>
      <w:r w:rsidRPr="00831423">
        <w:rPr>
          <w:rFonts w:ascii="Arial" w:hAnsi="Arial" w:cs="Arial"/>
          <w:sz w:val="20"/>
          <w:szCs w:val="20"/>
        </w:rPr>
        <w:t xml:space="preserve"> ter nato ostala leta.</w:t>
      </w:r>
    </w:p>
    <w:p w:rsidR="00831423" w:rsidRPr="00831423" w:rsidRDefault="00831423" w:rsidP="0040440D">
      <w:pPr>
        <w:autoSpaceDE w:val="0"/>
        <w:autoSpaceDN w:val="0"/>
        <w:adjustRightInd w:val="0"/>
        <w:spacing w:after="0" w:line="240" w:lineRule="auto"/>
        <w:jc w:val="both"/>
        <w:rPr>
          <w:rFonts w:ascii="Arial" w:hAnsi="Arial" w:cs="Arial"/>
          <w:sz w:val="20"/>
          <w:szCs w:val="20"/>
        </w:rPr>
      </w:pPr>
    </w:p>
    <w:p w:rsidR="00831423" w:rsidRPr="00831423" w:rsidRDefault="00831423" w:rsidP="0040440D">
      <w:pPr>
        <w:autoSpaceDE w:val="0"/>
        <w:autoSpaceDN w:val="0"/>
        <w:adjustRightInd w:val="0"/>
        <w:spacing w:after="0" w:line="240" w:lineRule="auto"/>
        <w:jc w:val="both"/>
        <w:rPr>
          <w:rFonts w:ascii="Arial" w:hAnsi="Arial" w:cs="Arial"/>
          <w:sz w:val="20"/>
          <w:szCs w:val="20"/>
        </w:rPr>
      </w:pPr>
      <w:r w:rsidRPr="00831423">
        <w:rPr>
          <w:rFonts w:ascii="Arial" w:hAnsi="Arial" w:cs="Arial"/>
          <w:sz w:val="20"/>
          <w:szCs w:val="20"/>
        </w:rPr>
        <w:t xml:space="preserve">Ker so policisti PPE v času določenih aktiviranj naloge opravljali več dni, so bili največ dni angažirani v letu 2021 in sicer 100 dni </w:t>
      </w:r>
      <w:r w:rsidR="0053404F">
        <w:rPr>
          <w:rFonts w:ascii="Arial" w:hAnsi="Arial" w:cs="Arial"/>
          <w:sz w:val="20"/>
          <w:szCs w:val="20"/>
        </w:rPr>
        <w:t>[</w:t>
      </w:r>
      <w:r w:rsidRPr="00831423">
        <w:rPr>
          <w:rFonts w:ascii="Arial" w:hAnsi="Arial" w:cs="Arial"/>
          <w:sz w:val="20"/>
          <w:szCs w:val="20"/>
        </w:rPr>
        <w:t>največ nalog je bilo v zvezi</w:t>
      </w:r>
      <w:r w:rsidR="0053404F">
        <w:rPr>
          <w:rFonts w:ascii="Arial" w:hAnsi="Arial" w:cs="Arial"/>
          <w:sz w:val="20"/>
          <w:szCs w:val="20"/>
        </w:rPr>
        <w:t xml:space="preserve"> varovanj protestov v Ljubljani]</w:t>
      </w:r>
      <w:r w:rsidRPr="00831423">
        <w:rPr>
          <w:rFonts w:ascii="Arial" w:hAnsi="Arial" w:cs="Arial"/>
          <w:sz w:val="20"/>
          <w:szCs w:val="20"/>
        </w:rPr>
        <w:t xml:space="preserve">, sledi leto 2020 in sicer 98 dni </w:t>
      </w:r>
      <w:r w:rsidR="0053404F">
        <w:rPr>
          <w:rFonts w:ascii="Arial" w:hAnsi="Arial" w:cs="Arial"/>
          <w:sz w:val="20"/>
          <w:szCs w:val="20"/>
        </w:rPr>
        <w:t>[</w:t>
      </w:r>
      <w:r w:rsidRPr="00831423">
        <w:rPr>
          <w:rFonts w:ascii="Arial" w:hAnsi="Arial" w:cs="Arial"/>
          <w:sz w:val="20"/>
          <w:szCs w:val="20"/>
        </w:rPr>
        <w:t>največ nalog so policisti izvajali v po</w:t>
      </w:r>
      <w:r w:rsidR="0053404F">
        <w:rPr>
          <w:rFonts w:ascii="Arial" w:hAnsi="Arial" w:cs="Arial"/>
          <w:sz w:val="20"/>
          <w:szCs w:val="20"/>
        </w:rPr>
        <w:t>ostrenih nadzorih na južni meji]</w:t>
      </w:r>
      <w:r w:rsidRPr="00831423">
        <w:rPr>
          <w:rFonts w:ascii="Arial" w:hAnsi="Arial" w:cs="Arial"/>
          <w:sz w:val="20"/>
          <w:szCs w:val="20"/>
        </w:rPr>
        <w:t xml:space="preserve">, nato leto 2023 z 92. dnevi, 2015 z 89. dnevi </w:t>
      </w:r>
      <w:r w:rsidR="0053404F">
        <w:rPr>
          <w:rFonts w:ascii="Arial" w:hAnsi="Arial" w:cs="Arial"/>
          <w:sz w:val="20"/>
          <w:szCs w:val="20"/>
        </w:rPr>
        <w:t>[</w:t>
      </w:r>
      <w:r w:rsidRPr="00831423">
        <w:rPr>
          <w:rFonts w:ascii="Arial" w:hAnsi="Arial" w:cs="Arial"/>
          <w:sz w:val="20"/>
          <w:szCs w:val="20"/>
        </w:rPr>
        <w:t>zaradi begunskega vala</w:t>
      </w:r>
      <w:r w:rsidR="0053404F">
        <w:rPr>
          <w:rFonts w:ascii="Arial" w:hAnsi="Arial" w:cs="Arial"/>
          <w:sz w:val="20"/>
          <w:szCs w:val="20"/>
        </w:rPr>
        <w:t>]</w:t>
      </w:r>
      <w:r w:rsidRPr="00831423">
        <w:rPr>
          <w:rFonts w:ascii="Arial" w:hAnsi="Arial" w:cs="Arial"/>
          <w:sz w:val="20"/>
          <w:szCs w:val="20"/>
        </w:rPr>
        <w:t xml:space="preserve">, leto 2019 - 82 dni </w:t>
      </w:r>
      <w:r w:rsidR="0053404F">
        <w:rPr>
          <w:rFonts w:ascii="Arial" w:hAnsi="Arial" w:cs="Arial"/>
          <w:sz w:val="20"/>
          <w:szCs w:val="20"/>
        </w:rPr>
        <w:t>[</w:t>
      </w:r>
      <w:r w:rsidRPr="00831423">
        <w:rPr>
          <w:rFonts w:ascii="Arial" w:hAnsi="Arial" w:cs="Arial"/>
          <w:sz w:val="20"/>
          <w:szCs w:val="20"/>
        </w:rPr>
        <w:t>predvsem zaradi dežurstva policistov Gorske enote v ekipi za helikoptersko reševanje in zaradi izvajanja nalog na južni meji</w:t>
      </w:r>
      <w:r w:rsidR="0053404F">
        <w:rPr>
          <w:rFonts w:ascii="Arial" w:hAnsi="Arial" w:cs="Arial"/>
          <w:sz w:val="20"/>
          <w:szCs w:val="20"/>
        </w:rPr>
        <w:t>]</w:t>
      </w:r>
      <w:r w:rsidRPr="00831423">
        <w:rPr>
          <w:rFonts w:ascii="Arial" w:hAnsi="Arial" w:cs="Arial"/>
          <w:sz w:val="20"/>
          <w:szCs w:val="20"/>
        </w:rPr>
        <w:t>, leta 2018 so naloge opravljali 76 dni, ostala leta pa med 45 in 61 dni.</w:t>
      </w:r>
    </w:p>
    <w:p w:rsidR="00831423" w:rsidRPr="00831423" w:rsidRDefault="00831423" w:rsidP="0040440D">
      <w:pPr>
        <w:autoSpaceDE w:val="0"/>
        <w:autoSpaceDN w:val="0"/>
        <w:adjustRightInd w:val="0"/>
        <w:spacing w:after="0" w:line="240" w:lineRule="auto"/>
        <w:jc w:val="both"/>
        <w:rPr>
          <w:rFonts w:ascii="Arial" w:hAnsi="Arial" w:cs="Arial"/>
          <w:sz w:val="18"/>
          <w:szCs w:val="20"/>
        </w:rPr>
      </w:pPr>
    </w:p>
    <w:p w:rsidR="00831423" w:rsidRPr="00831423" w:rsidRDefault="00831423" w:rsidP="0040440D">
      <w:pPr>
        <w:autoSpaceDE w:val="0"/>
        <w:autoSpaceDN w:val="0"/>
        <w:adjustRightInd w:val="0"/>
        <w:spacing w:after="0" w:line="240" w:lineRule="auto"/>
        <w:jc w:val="both"/>
        <w:rPr>
          <w:rFonts w:ascii="Arial" w:eastAsia="Calibri" w:hAnsi="Arial" w:cs="Arial"/>
          <w:sz w:val="20"/>
          <w:szCs w:val="20"/>
        </w:rPr>
      </w:pPr>
      <w:r w:rsidRPr="00831423">
        <w:rPr>
          <w:rFonts w:ascii="Arial" w:eastAsia="Calibri" w:hAnsi="Arial" w:cs="Arial"/>
          <w:sz w:val="20"/>
          <w:szCs w:val="20"/>
        </w:rPr>
        <w:t>Težavo za delovanje enote predstavljajo dotrajana vozila VW Transporter, letnik 2007. V letu 2023 smo uspeli menjati dv</w:t>
      </w:r>
      <w:r w:rsidR="000E20A9">
        <w:rPr>
          <w:rFonts w:ascii="Arial" w:eastAsia="Calibri" w:hAnsi="Arial" w:cs="Arial"/>
          <w:sz w:val="20"/>
          <w:szCs w:val="20"/>
        </w:rPr>
        <w:t>e najbolj kritični vozili</w:t>
      </w:r>
      <w:r w:rsidRPr="00831423">
        <w:rPr>
          <w:rFonts w:ascii="Arial" w:eastAsia="Calibri" w:hAnsi="Arial" w:cs="Arial"/>
          <w:sz w:val="20"/>
          <w:szCs w:val="20"/>
        </w:rPr>
        <w:t xml:space="preserve">, ostanejo nam še 4, prevoženih pa imajo povprečno 217.909 km. Navedena vozila moramo v letu 2024 zamenjati z drugimi vozili, v kolikor ne bo ustreznih vozil Transporter, jih bomo menjali za intervencijska vozila. </w:t>
      </w:r>
    </w:p>
    <w:p w:rsidR="00831423" w:rsidRPr="00831423" w:rsidRDefault="00831423" w:rsidP="0040440D">
      <w:pPr>
        <w:autoSpaceDE w:val="0"/>
        <w:autoSpaceDN w:val="0"/>
        <w:adjustRightInd w:val="0"/>
        <w:spacing w:after="0" w:line="240" w:lineRule="auto"/>
        <w:jc w:val="both"/>
        <w:rPr>
          <w:rFonts w:ascii="Arial" w:hAnsi="Arial" w:cs="Arial"/>
          <w:color w:val="000000"/>
          <w:sz w:val="18"/>
          <w:szCs w:val="20"/>
        </w:rPr>
      </w:pPr>
    </w:p>
    <w:p w:rsidR="002D388B" w:rsidRPr="0040440D" w:rsidRDefault="002D388B" w:rsidP="0040440D">
      <w:pPr>
        <w:spacing w:after="0" w:line="240" w:lineRule="auto"/>
        <w:jc w:val="both"/>
        <w:rPr>
          <w:rFonts w:ascii="Arial" w:eastAsia="Times New Roman" w:hAnsi="Arial" w:cs="Arial"/>
          <w:bCs/>
          <w:sz w:val="20"/>
          <w:szCs w:val="20"/>
        </w:rPr>
      </w:pPr>
    </w:p>
    <w:p w:rsidR="0040440D" w:rsidRPr="0040440D" w:rsidRDefault="0040440D" w:rsidP="0040440D">
      <w:pPr>
        <w:spacing w:after="0" w:line="240" w:lineRule="auto"/>
        <w:ind w:left="6521"/>
        <w:jc w:val="both"/>
        <w:rPr>
          <w:rFonts w:ascii="Arial" w:eastAsia="Times New Roman" w:hAnsi="Arial" w:cs="Arial"/>
          <w:sz w:val="20"/>
          <w:szCs w:val="20"/>
        </w:rPr>
      </w:pPr>
      <w:r w:rsidRPr="0040440D">
        <w:rPr>
          <w:rFonts w:ascii="Arial" w:eastAsia="Times New Roman" w:hAnsi="Arial" w:cs="Arial"/>
          <w:sz w:val="20"/>
          <w:szCs w:val="20"/>
        </w:rPr>
        <w:t>Niko Kolar</w:t>
      </w:r>
    </w:p>
    <w:p w:rsidR="0040440D" w:rsidRPr="0040440D" w:rsidRDefault="0040440D" w:rsidP="0040440D">
      <w:pPr>
        <w:spacing w:after="0" w:line="240" w:lineRule="auto"/>
        <w:ind w:left="6521"/>
        <w:jc w:val="both"/>
        <w:rPr>
          <w:rFonts w:ascii="Arial" w:eastAsia="Times New Roman" w:hAnsi="Arial" w:cs="Arial"/>
          <w:sz w:val="20"/>
          <w:szCs w:val="20"/>
        </w:rPr>
      </w:pPr>
      <w:r w:rsidRPr="0040440D">
        <w:rPr>
          <w:rFonts w:ascii="Arial" w:eastAsia="Times New Roman" w:hAnsi="Arial" w:cs="Arial"/>
          <w:sz w:val="20"/>
          <w:szCs w:val="20"/>
        </w:rPr>
        <w:t xml:space="preserve">direktor </w:t>
      </w:r>
    </w:p>
    <w:p w:rsidR="0040440D" w:rsidRPr="0040440D" w:rsidRDefault="0040440D" w:rsidP="0040440D">
      <w:pPr>
        <w:spacing w:after="0" w:line="240" w:lineRule="auto"/>
        <w:ind w:left="6521"/>
        <w:jc w:val="both"/>
        <w:rPr>
          <w:rFonts w:ascii="Arial" w:eastAsia="Times New Roman" w:hAnsi="Arial" w:cs="Arial"/>
          <w:sz w:val="20"/>
          <w:szCs w:val="20"/>
        </w:rPr>
      </w:pPr>
      <w:r w:rsidRPr="0040440D">
        <w:rPr>
          <w:rFonts w:ascii="Arial" w:eastAsia="Times New Roman" w:hAnsi="Arial" w:cs="Arial"/>
          <w:sz w:val="20"/>
          <w:szCs w:val="20"/>
        </w:rPr>
        <w:t>višji policijski svetnik</w:t>
      </w:r>
    </w:p>
    <w:p w:rsidR="00270883" w:rsidRPr="00786ED4" w:rsidRDefault="00270883">
      <w:pPr>
        <w:rPr>
          <w:rFonts w:ascii="Arial" w:hAnsi="Arial" w:cs="Arial"/>
          <w:sz w:val="20"/>
          <w:szCs w:val="20"/>
        </w:rPr>
      </w:pPr>
    </w:p>
    <w:sectPr w:rsidR="00270883" w:rsidRPr="00786ED4" w:rsidSect="00617F82">
      <w:headerReference w:type="default" r:id="rId8"/>
      <w:foot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7C3" w:rsidRDefault="000947C3" w:rsidP="00D567B1">
      <w:pPr>
        <w:spacing w:after="0" w:line="240" w:lineRule="auto"/>
      </w:pPr>
      <w:r>
        <w:separator/>
      </w:r>
    </w:p>
  </w:endnote>
  <w:endnote w:type="continuationSeparator" w:id="0">
    <w:p w:rsidR="000947C3" w:rsidRDefault="000947C3" w:rsidP="00D5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048375"/>
      <w:docPartObj>
        <w:docPartGallery w:val="Page Numbers (Bottom of Page)"/>
        <w:docPartUnique/>
      </w:docPartObj>
    </w:sdtPr>
    <w:sdtEndPr/>
    <w:sdtContent>
      <w:p w:rsidR="000947C3" w:rsidRDefault="000947C3">
        <w:pPr>
          <w:pStyle w:val="Noga"/>
          <w:jc w:val="center"/>
        </w:pPr>
        <w:r>
          <w:fldChar w:fldCharType="begin"/>
        </w:r>
        <w:r>
          <w:instrText>PAGE   \* MERGEFORMAT</w:instrText>
        </w:r>
        <w:r>
          <w:fldChar w:fldCharType="separate"/>
        </w:r>
        <w:r w:rsidR="00985829">
          <w:rPr>
            <w:noProof/>
          </w:rPr>
          <w:t>17</w:t>
        </w:r>
        <w:r>
          <w:fldChar w:fldCharType="end"/>
        </w:r>
      </w:p>
    </w:sdtContent>
  </w:sdt>
  <w:p w:rsidR="000947C3" w:rsidRDefault="000947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7C3" w:rsidRDefault="000947C3" w:rsidP="00D567B1">
      <w:pPr>
        <w:spacing w:after="0" w:line="240" w:lineRule="auto"/>
      </w:pPr>
      <w:r>
        <w:separator/>
      </w:r>
    </w:p>
  </w:footnote>
  <w:footnote w:type="continuationSeparator" w:id="0">
    <w:p w:rsidR="000947C3" w:rsidRDefault="000947C3" w:rsidP="00D567B1">
      <w:pPr>
        <w:spacing w:after="0" w:line="240" w:lineRule="auto"/>
      </w:pPr>
      <w:r>
        <w:continuationSeparator/>
      </w:r>
    </w:p>
  </w:footnote>
  <w:footnote w:id="1">
    <w:p w:rsidR="000947C3" w:rsidRPr="000E2FDA" w:rsidRDefault="000947C3" w:rsidP="00B5724E">
      <w:pPr>
        <w:pStyle w:val="Sprotnaopomba-besedilo"/>
        <w:jc w:val="both"/>
        <w:rPr>
          <w:sz w:val="18"/>
          <w:szCs w:val="18"/>
        </w:rPr>
      </w:pPr>
      <w:r w:rsidRPr="000E2FDA">
        <w:rPr>
          <w:rStyle w:val="Sprotnaopomba-sklic"/>
          <w:sz w:val="18"/>
          <w:szCs w:val="18"/>
        </w:rPr>
        <w:footnoteRef/>
      </w:r>
      <w:r w:rsidRPr="000E2FDA">
        <w:rPr>
          <w:sz w:val="18"/>
          <w:szCs w:val="18"/>
        </w:rPr>
        <w:t xml:space="preserve"> Zaradi načina zajema podatkov v tabeli niso evidentirani </w:t>
      </w:r>
      <w:r w:rsidRPr="000E2FDA">
        <w:rPr>
          <w:b/>
          <w:sz w:val="18"/>
          <w:szCs w:val="18"/>
        </w:rPr>
        <w:t>3</w:t>
      </w:r>
      <w:r w:rsidRPr="000E2FDA">
        <w:rPr>
          <w:sz w:val="18"/>
          <w:szCs w:val="18"/>
        </w:rPr>
        <w:t xml:space="preserve"> primeri naznanjenih sumov KD policistov. V </w:t>
      </w:r>
      <w:r w:rsidRPr="000E2FDA">
        <w:rPr>
          <w:b/>
          <w:sz w:val="18"/>
          <w:szCs w:val="18"/>
        </w:rPr>
        <w:t>2</w:t>
      </w:r>
      <w:r w:rsidRPr="000E2FDA">
        <w:rPr>
          <w:sz w:val="18"/>
          <w:szCs w:val="18"/>
        </w:rPr>
        <w:t xml:space="preserve"> primerih je bil osumljen NN policist, v </w:t>
      </w:r>
      <w:r w:rsidRPr="000E2FDA">
        <w:rPr>
          <w:b/>
          <w:sz w:val="18"/>
          <w:szCs w:val="18"/>
        </w:rPr>
        <w:t>1</w:t>
      </w:r>
      <w:r w:rsidRPr="000E2FDA">
        <w:rPr>
          <w:sz w:val="18"/>
          <w:szCs w:val="18"/>
        </w:rPr>
        <w:t>. primeru pa je bil sum KD naznanjen v letu 2023, čas storitve dejanja pa je bil v letu 2022.</w:t>
      </w:r>
    </w:p>
    <w:p w:rsidR="000947C3" w:rsidRDefault="000947C3" w:rsidP="00B5724E">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7C3" w:rsidRPr="00617F82" w:rsidRDefault="000947C3" w:rsidP="00617F82">
    <w:pPr>
      <w:pStyle w:val="Glava"/>
      <w:jc w:val="center"/>
      <w:rPr>
        <w:rFonts w:ascii="Arial" w:hAnsi="Arial" w:cs="Arial"/>
        <w:sz w:val="20"/>
      </w:rPr>
    </w:pPr>
    <w:r w:rsidRPr="00617F82">
      <w:rPr>
        <w:rFonts w:ascii="Arial" w:hAnsi="Arial" w:cs="Arial"/>
        <w:sz w:val="20"/>
      </w:rPr>
      <w:t>Poročilo o delu Policijske uprave Celje za leto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7C3" w:rsidRDefault="000947C3" w:rsidP="00617F82">
    <w:pPr>
      <w:pStyle w:val="Glava"/>
      <w:tabs>
        <w:tab w:val="left" w:pos="5112"/>
      </w:tabs>
      <w:spacing w:before="120" w:line="240" w:lineRule="exact"/>
      <w:rPr>
        <w:rFonts w:ascii="Arial" w:hAnsi="Arial" w:cs="Arial"/>
        <w:sz w:val="16"/>
      </w:rPr>
    </w:pPr>
    <w:r w:rsidRPr="00D567B1">
      <w:rPr>
        <w:rFonts w:ascii="Arial" w:hAnsi="Arial" w:cs="Arial"/>
        <w:noProof/>
        <w:lang w:eastAsia="sl-SI"/>
      </w:rPr>
      <w:drawing>
        <wp:anchor distT="0" distB="0" distL="114300" distR="114300" simplePos="0" relativeHeight="251659264" behindDoc="0" locked="0" layoutInCell="1" allowOverlap="1" wp14:anchorId="754B719C" wp14:editId="6A526F72">
          <wp:simplePos x="0" y="0"/>
          <wp:positionH relativeFrom="page">
            <wp:posOffset>-177338</wp:posOffset>
          </wp:positionH>
          <wp:positionV relativeFrom="page">
            <wp:posOffset>144087</wp:posOffset>
          </wp:positionV>
          <wp:extent cx="4321810" cy="1424305"/>
          <wp:effectExtent l="0" t="0" r="2540" b="4445"/>
          <wp:wrapSquare wrapText="bothSides"/>
          <wp:docPr id="2" name="Slika 2" descr="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7C3" w:rsidRDefault="000947C3" w:rsidP="00617F82">
    <w:pPr>
      <w:pStyle w:val="Glava"/>
      <w:tabs>
        <w:tab w:val="left" w:pos="5112"/>
      </w:tabs>
      <w:spacing w:before="120" w:line="240" w:lineRule="exact"/>
      <w:rPr>
        <w:rFonts w:ascii="Arial" w:hAnsi="Arial" w:cs="Arial"/>
        <w:sz w:val="16"/>
      </w:rPr>
    </w:pPr>
  </w:p>
  <w:p w:rsidR="000947C3" w:rsidRDefault="000947C3" w:rsidP="00617F82">
    <w:pPr>
      <w:pStyle w:val="Glava"/>
      <w:tabs>
        <w:tab w:val="left" w:pos="5112"/>
      </w:tabs>
      <w:spacing w:before="120" w:line="240" w:lineRule="exact"/>
      <w:rPr>
        <w:rFonts w:ascii="Arial" w:hAnsi="Arial" w:cs="Arial"/>
        <w:sz w:val="16"/>
      </w:rPr>
    </w:pPr>
  </w:p>
  <w:p w:rsidR="000947C3" w:rsidRDefault="000947C3" w:rsidP="00617F82">
    <w:pPr>
      <w:pStyle w:val="Glava"/>
      <w:tabs>
        <w:tab w:val="left" w:pos="5112"/>
      </w:tabs>
      <w:spacing w:before="120" w:line="240" w:lineRule="exact"/>
      <w:rPr>
        <w:rFonts w:ascii="Arial" w:hAnsi="Arial" w:cs="Arial"/>
        <w:sz w:val="16"/>
      </w:rPr>
    </w:pPr>
  </w:p>
  <w:p w:rsidR="000947C3" w:rsidRDefault="000947C3" w:rsidP="00617F82">
    <w:pPr>
      <w:pStyle w:val="Glava"/>
      <w:tabs>
        <w:tab w:val="left" w:pos="5112"/>
      </w:tabs>
      <w:spacing w:before="120" w:line="240" w:lineRule="exact"/>
      <w:rPr>
        <w:rFonts w:ascii="Arial" w:hAnsi="Arial" w:cs="Arial"/>
        <w:sz w:val="16"/>
      </w:rPr>
    </w:pPr>
  </w:p>
  <w:p w:rsidR="000947C3" w:rsidRPr="00D567B1" w:rsidRDefault="000947C3" w:rsidP="00617F82">
    <w:pPr>
      <w:pStyle w:val="Glava"/>
      <w:tabs>
        <w:tab w:val="left" w:pos="5112"/>
      </w:tabs>
      <w:spacing w:before="120" w:line="240" w:lineRule="exact"/>
      <w:rPr>
        <w:rFonts w:ascii="Arial" w:hAnsi="Arial" w:cs="Arial"/>
        <w:sz w:val="16"/>
      </w:rPr>
    </w:pPr>
    <w:r w:rsidRPr="00D567B1">
      <w:rPr>
        <w:rFonts w:ascii="Arial" w:hAnsi="Arial" w:cs="Arial"/>
        <w:sz w:val="16"/>
      </w:rPr>
      <w:t>Ljubljanska cesta 12, 3001 Celje</w:t>
    </w:r>
    <w:r w:rsidRPr="00D567B1">
      <w:rPr>
        <w:rFonts w:ascii="Arial" w:hAnsi="Arial" w:cs="Arial"/>
        <w:sz w:val="16"/>
      </w:rPr>
      <w:tab/>
    </w:r>
    <w:r>
      <w:rPr>
        <w:rFonts w:ascii="Arial" w:hAnsi="Arial" w:cs="Arial"/>
        <w:sz w:val="16"/>
      </w:rPr>
      <w:tab/>
    </w:r>
    <w:r w:rsidRPr="00D567B1">
      <w:rPr>
        <w:rFonts w:ascii="Arial" w:hAnsi="Arial" w:cs="Arial"/>
        <w:sz w:val="16"/>
      </w:rPr>
      <w:t>T: 03 542 62 00</w:t>
    </w:r>
  </w:p>
  <w:p w:rsidR="000947C3" w:rsidRPr="00D567B1" w:rsidRDefault="000947C3" w:rsidP="00617F82">
    <w:pPr>
      <w:pStyle w:val="Glava"/>
      <w:tabs>
        <w:tab w:val="left" w:pos="5112"/>
      </w:tabs>
      <w:spacing w:line="240" w:lineRule="exact"/>
      <w:rPr>
        <w:rFonts w:ascii="Arial" w:hAnsi="Arial" w:cs="Arial"/>
        <w:sz w:val="16"/>
      </w:rPr>
    </w:pPr>
    <w:r w:rsidRPr="00D567B1">
      <w:rPr>
        <w:rFonts w:ascii="Arial" w:hAnsi="Arial" w:cs="Arial"/>
        <w:sz w:val="16"/>
      </w:rPr>
      <w:tab/>
      <w:t xml:space="preserve"> </w:t>
    </w:r>
    <w:r w:rsidRPr="00D567B1">
      <w:rPr>
        <w:rFonts w:ascii="Arial" w:hAnsi="Arial" w:cs="Arial"/>
        <w:sz w:val="16"/>
      </w:rPr>
      <w:tab/>
      <w:t>E: puce@policija.si</w:t>
    </w:r>
  </w:p>
  <w:p w:rsidR="000947C3" w:rsidRPr="00D567B1" w:rsidRDefault="000947C3" w:rsidP="00617F82">
    <w:pPr>
      <w:pStyle w:val="Glava"/>
      <w:tabs>
        <w:tab w:val="left" w:pos="5112"/>
      </w:tabs>
      <w:spacing w:line="240" w:lineRule="exact"/>
      <w:rPr>
        <w:rFonts w:ascii="Arial" w:hAnsi="Arial" w:cs="Arial"/>
        <w:sz w:val="16"/>
      </w:rPr>
    </w:pPr>
    <w:r>
      <w:rPr>
        <w:rFonts w:ascii="Arial" w:hAnsi="Arial" w:cs="Arial"/>
        <w:sz w:val="16"/>
      </w:rPr>
      <w:tab/>
    </w:r>
    <w:r w:rsidRPr="00D567B1">
      <w:rPr>
        <w:rFonts w:ascii="Arial" w:hAnsi="Arial" w:cs="Arial"/>
        <w:sz w:val="16"/>
      </w:rPr>
      <w:tab/>
      <w:t>www.policija.si</w:t>
    </w:r>
  </w:p>
  <w:p w:rsidR="000947C3" w:rsidRDefault="000947C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8F1"/>
    <w:multiLevelType w:val="hybridMultilevel"/>
    <w:tmpl w:val="BCCC5FEA"/>
    <w:lvl w:ilvl="0" w:tplc="D0DE6D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BAA6703"/>
    <w:multiLevelType w:val="multilevel"/>
    <w:tmpl w:val="23E0AAF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C462F6"/>
    <w:multiLevelType w:val="hybridMultilevel"/>
    <w:tmpl w:val="34A4EF7E"/>
    <w:lvl w:ilvl="0" w:tplc="6C74224C">
      <w:start w:val="2"/>
      <w:numFmt w:val="decimal"/>
      <w:lvlText w:val="%1.1.2"/>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 w15:restartNumberingAfterBreak="0">
    <w:nsid w:val="42E336AE"/>
    <w:multiLevelType w:val="hybridMultilevel"/>
    <w:tmpl w:val="FD729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CD61E0"/>
    <w:multiLevelType w:val="hybridMultilevel"/>
    <w:tmpl w:val="35207886"/>
    <w:lvl w:ilvl="0" w:tplc="E1B2F174">
      <w:start w:val="1"/>
      <w:numFmt w:val="decimal"/>
      <w:lvlText w:val="%1.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5EE4686"/>
    <w:multiLevelType w:val="hybridMultilevel"/>
    <w:tmpl w:val="5390126A"/>
    <w:lvl w:ilvl="0" w:tplc="EC866470">
      <w:start w:val="2"/>
      <w:numFmt w:val="decimal"/>
      <w:lvlText w:val="%1.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5DE149D8"/>
    <w:multiLevelType w:val="multilevel"/>
    <w:tmpl w:val="44920F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EF1117C"/>
    <w:multiLevelType w:val="hybridMultilevel"/>
    <w:tmpl w:val="9C18B3D0"/>
    <w:lvl w:ilvl="0" w:tplc="E454FC4A">
      <w:start w:val="2"/>
      <w:numFmt w:val="decimal"/>
      <w:lvlText w:val="%1.1.2"/>
      <w:lvlJc w:val="left"/>
      <w:pPr>
        <w:ind w:left="502" w:hanging="360"/>
      </w:pPr>
      <w:rPr>
        <w:rFonts w:hint="default"/>
        <w:color w:val="auto"/>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8" w15:restartNumberingAfterBreak="0">
    <w:nsid w:val="5F9E7A41"/>
    <w:multiLevelType w:val="hybridMultilevel"/>
    <w:tmpl w:val="E3A269C4"/>
    <w:lvl w:ilvl="0" w:tplc="F4447ECA">
      <w:start w:val="1"/>
      <w:numFmt w:val="decimal"/>
      <w:lvlText w:val="%1.7.8"/>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1AB3356"/>
    <w:multiLevelType w:val="hybridMultilevel"/>
    <w:tmpl w:val="9C5E5404"/>
    <w:lvl w:ilvl="0" w:tplc="38E28C74">
      <w:start w:val="1"/>
      <w:numFmt w:val="decimal"/>
      <w:lvlText w:val="1.%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55B19BA"/>
    <w:multiLevelType w:val="hybridMultilevel"/>
    <w:tmpl w:val="326A9780"/>
    <w:lvl w:ilvl="0" w:tplc="6D92F638">
      <w:start w:val="2"/>
      <w:numFmt w:val="decimal"/>
      <w:lvlText w:val="%1.1.3"/>
      <w:lvlJc w:val="left"/>
      <w:pPr>
        <w:ind w:left="42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2E774F"/>
    <w:multiLevelType w:val="hybridMultilevel"/>
    <w:tmpl w:val="DAA81D2C"/>
    <w:lvl w:ilvl="0" w:tplc="EF6A3B36">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B1D7BE5"/>
    <w:multiLevelType w:val="hybridMultilevel"/>
    <w:tmpl w:val="ADA2A5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E032D1E"/>
    <w:multiLevelType w:val="multilevel"/>
    <w:tmpl w:val="D318C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1C15B66"/>
    <w:multiLevelType w:val="hybridMultilevel"/>
    <w:tmpl w:val="57724B6A"/>
    <w:lvl w:ilvl="0" w:tplc="D0DE6DE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36076E9"/>
    <w:multiLevelType w:val="multilevel"/>
    <w:tmpl w:val="C890E02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12"/>
  </w:num>
  <w:num w:numId="2">
    <w:abstractNumId w:val="8"/>
  </w:num>
  <w:num w:numId="3">
    <w:abstractNumId w:val="4"/>
  </w:num>
  <w:num w:numId="4">
    <w:abstractNumId w:val="5"/>
  </w:num>
  <w:num w:numId="5">
    <w:abstractNumId w:val="2"/>
  </w:num>
  <w:num w:numId="6">
    <w:abstractNumId w:val="7"/>
  </w:num>
  <w:num w:numId="7">
    <w:abstractNumId w:val="10"/>
  </w:num>
  <w:num w:numId="8">
    <w:abstractNumId w:val="10"/>
  </w:num>
  <w:num w:numId="9">
    <w:abstractNumId w:val="10"/>
  </w:num>
  <w:num w:numId="10">
    <w:abstractNumId w:val="10"/>
    <w:lvlOverride w:ilvl="0">
      <w:startOverride w:val="2"/>
    </w:lvlOverride>
  </w:num>
  <w:num w:numId="11">
    <w:abstractNumId w:val="10"/>
  </w:num>
  <w:num w:numId="12">
    <w:abstractNumId w:val="10"/>
    <w:lvlOverride w:ilvl="0">
      <w:startOverride w:val="2"/>
    </w:lvlOverride>
  </w:num>
  <w:num w:numId="13">
    <w:abstractNumId w:val="10"/>
    <w:lvlOverride w:ilvl="0">
      <w:startOverride w:val="2"/>
    </w:lvlOverride>
  </w:num>
  <w:num w:numId="14">
    <w:abstractNumId w:val="11"/>
  </w:num>
  <w:num w:numId="15">
    <w:abstractNumId w:val="6"/>
  </w:num>
  <w:num w:numId="16">
    <w:abstractNumId w:val="1"/>
  </w:num>
  <w:num w:numId="17">
    <w:abstractNumId w:val="3"/>
  </w:num>
  <w:num w:numId="18">
    <w:abstractNumId w:val="0"/>
  </w:num>
  <w:num w:numId="19">
    <w:abstractNumId w:val="14"/>
  </w:num>
  <w:num w:numId="20">
    <w:abstractNumId w:val="9"/>
  </w:num>
  <w:num w:numId="21">
    <w:abstractNumId w:val="15"/>
  </w:num>
  <w:num w:numId="22">
    <w:abstractNumId w:val="15"/>
    <w:lvlOverride w:ilvl="0">
      <w:startOverride w:val="1"/>
    </w:lvlOverride>
  </w:num>
  <w:num w:numId="23">
    <w:abstractNumId w:val="15"/>
    <w:lvlOverride w:ilvl="0">
      <w:startOverride w:val="1"/>
    </w:lvlOverride>
  </w:num>
  <w:num w:numId="24">
    <w:abstractNumId w:val="15"/>
    <w:lvlOverride w:ilvl="0">
      <w:startOverride w:val="2"/>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B1"/>
    <w:rsid w:val="00002183"/>
    <w:rsid w:val="00002D4C"/>
    <w:rsid w:val="000032A3"/>
    <w:rsid w:val="0000638B"/>
    <w:rsid w:val="00006D41"/>
    <w:rsid w:val="0001145A"/>
    <w:rsid w:val="00011CC3"/>
    <w:rsid w:val="000208B4"/>
    <w:rsid w:val="0002114E"/>
    <w:rsid w:val="000239B1"/>
    <w:rsid w:val="00033318"/>
    <w:rsid w:val="00057CDC"/>
    <w:rsid w:val="000666D5"/>
    <w:rsid w:val="00071437"/>
    <w:rsid w:val="00075712"/>
    <w:rsid w:val="00093012"/>
    <w:rsid w:val="00093740"/>
    <w:rsid w:val="000947C3"/>
    <w:rsid w:val="000A2218"/>
    <w:rsid w:val="000B0B95"/>
    <w:rsid w:val="000B300F"/>
    <w:rsid w:val="000B4389"/>
    <w:rsid w:val="000B758D"/>
    <w:rsid w:val="000C48CD"/>
    <w:rsid w:val="000C691D"/>
    <w:rsid w:val="000E1026"/>
    <w:rsid w:val="000E20A9"/>
    <w:rsid w:val="000F3463"/>
    <w:rsid w:val="000F7979"/>
    <w:rsid w:val="001054AE"/>
    <w:rsid w:val="001546F2"/>
    <w:rsid w:val="00156F00"/>
    <w:rsid w:val="00170F41"/>
    <w:rsid w:val="00177E49"/>
    <w:rsid w:val="00191A7D"/>
    <w:rsid w:val="00195E77"/>
    <w:rsid w:val="001A31C7"/>
    <w:rsid w:val="001A3EFA"/>
    <w:rsid w:val="001A6868"/>
    <w:rsid w:val="001A7598"/>
    <w:rsid w:val="001B4267"/>
    <w:rsid w:val="001C1A0B"/>
    <w:rsid w:val="001D4C49"/>
    <w:rsid w:val="001E2B40"/>
    <w:rsid w:val="001F63C9"/>
    <w:rsid w:val="002141C8"/>
    <w:rsid w:val="002206C4"/>
    <w:rsid w:val="00220932"/>
    <w:rsid w:val="00221605"/>
    <w:rsid w:val="00224894"/>
    <w:rsid w:val="00250AE6"/>
    <w:rsid w:val="00254098"/>
    <w:rsid w:val="002560C5"/>
    <w:rsid w:val="00257A82"/>
    <w:rsid w:val="002618DE"/>
    <w:rsid w:val="00270883"/>
    <w:rsid w:val="002713B1"/>
    <w:rsid w:val="002732C0"/>
    <w:rsid w:val="002741B2"/>
    <w:rsid w:val="0028153B"/>
    <w:rsid w:val="0028556E"/>
    <w:rsid w:val="00290E1E"/>
    <w:rsid w:val="00292B9F"/>
    <w:rsid w:val="00292F3A"/>
    <w:rsid w:val="00297ED5"/>
    <w:rsid w:val="002A1712"/>
    <w:rsid w:val="002B541C"/>
    <w:rsid w:val="002B6C38"/>
    <w:rsid w:val="002B6DCE"/>
    <w:rsid w:val="002C270E"/>
    <w:rsid w:val="002D388B"/>
    <w:rsid w:val="002F0F29"/>
    <w:rsid w:val="002F286D"/>
    <w:rsid w:val="002F4BFE"/>
    <w:rsid w:val="0030319C"/>
    <w:rsid w:val="003062E3"/>
    <w:rsid w:val="00307711"/>
    <w:rsid w:val="00311932"/>
    <w:rsid w:val="00316900"/>
    <w:rsid w:val="00324CD1"/>
    <w:rsid w:val="00327B84"/>
    <w:rsid w:val="003447AC"/>
    <w:rsid w:val="00357100"/>
    <w:rsid w:val="00360DDC"/>
    <w:rsid w:val="003654C3"/>
    <w:rsid w:val="00367097"/>
    <w:rsid w:val="00377604"/>
    <w:rsid w:val="00385065"/>
    <w:rsid w:val="00386883"/>
    <w:rsid w:val="00392A52"/>
    <w:rsid w:val="003B0FB0"/>
    <w:rsid w:val="003B7D8C"/>
    <w:rsid w:val="003C111A"/>
    <w:rsid w:val="003E45AE"/>
    <w:rsid w:val="003F4996"/>
    <w:rsid w:val="00400993"/>
    <w:rsid w:val="00401BFC"/>
    <w:rsid w:val="0040440D"/>
    <w:rsid w:val="00413CB9"/>
    <w:rsid w:val="00420ED5"/>
    <w:rsid w:val="004220BA"/>
    <w:rsid w:val="00431329"/>
    <w:rsid w:val="004354AA"/>
    <w:rsid w:val="0043669F"/>
    <w:rsid w:val="004377C7"/>
    <w:rsid w:val="00452E08"/>
    <w:rsid w:val="0045690E"/>
    <w:rsid w:val="00461F33"/>
    <w:rsid w:val="004755AB"/>
    <w:rsid w:val="00482C0F"/>
    <w:rsid w:val="004A3854"/>
    <w:rsid w:val="004B7AE5"/>
    <w:rsid w:val="004D2FF6"/>
    <w:rsid w:val="004D7FBD"/>
    <w:rsid w:val="004F3CE1"/>
    <w:rsid w:val="004F69AE"/>
    <w:rsid w:val="00503D92"/>
    <w:rsid w:val="005118E4"/>
    <w:rsid w:val="00517312"/>
    <w:rsid w:val="00526264"/>
    <w:rsid w:val="0053404F"/>
    <w:rsid w:val="00536108"/>
    <w:rsid w:val="005415AB"/>
    <w:rsid w:val="00545D92"/>
    <w:rsid w:val="00550684"/>
    <w:rsid w:val="00560EBE"/>
    <w:rsid w:val="005619EF"/>
    <w:rsid w:val="00580D1B"/>
    <w:rsid w:val="00581553"/>
    <w:rsid w:val="00596256"/>
    <w:rsid w:val="005A5DF6"/>
    <w:rsid w:val="005A790C"/>
    <w:rsid w:val="005B1CC8"/>
    <w:rsid w:val="005D24E9"/>
    <w:rsid w:val="005E7A6B"/>
    <w:rsid w:val="005F5053"/>
    <w:rsid w:val="006000D3"/>
    <w:rsid w:val="00600DBD"/>
    <w:rsid w:val="00607C25"/>
    <w:rsid w:val="00613A97"/>
    <w:rsid w:val="00617F82"/>
    <w:rsid w:val="00621113"/>
    <w:rsid w:val="00640A7E"/>
    <w:rsid w:val="006411DF"/>
    <w:rsid w:val="00692EC1"/>
    <w:rsid w:val="00695F78"/>
    <w:rsid w:val="006C1110"/>
    <w:rsid w:val="006C29F2"/>
    <w:rsid w:val="006C3342"/>
    <w:rsid w:val="006C4253"/>
    <w:rsid w:val="006D3039"/>
    <w:rsid w:val="006E03D3"/>
    <w:rsid w:val="006F0833"/>
    <w:rsid w:val="006F68B8"/>
    <w:rsid w:val="00701708"/>
    <w:rsid w:val="00701AEB"/>
    <w:rsid w:val="007068BB"/>
    <w:rsid w:val="0072284E"/>
    <w:rsid w:val="00725591"/>
    <w:rsid w:val="00725658"/>
    <w:rsid w:val="0073681B"/>
    <w:rsid w:val="00750032"/>
    <w:rsid w:val="00770975"/>
    <w:rsid w:val="00786ED4"/>
    <w:rsid w:val="00787B55"/>
    <w:rsid w:val="0079686C"/>
    <w:rsid w:val="007B7D61"/>
    <w:rsid w:val="007C0317"/>
    <w:rsid w:val="007C2B18"/>
    <w:rsid w:val="007D5457"/>
    <w:rsid w:val="007D5C5D"/>
    <w:rsid w:val="007E0B35"/>
    <w:rsid w:val="007E377F"/>
    <w:rsid w:val="0082162F"/>
    <w:rsid w:val="00821B30"/>
    <w:rsid w:val="00822EB6"/>
    <w:rsid w:val="00824A0C"/>
    <w:rsid w:val="00831423"/>
    <w:rsid w:val="008416C5"/>
    <w:rsid w:val="0087375B"/>
    <w:rsid w:val="00874433"/>
    <w:rsid w:val="008913C5"/>
    <w:rsid w:val="008943E6"/>
    <w:rsid w:val="008952D8"/>
    <w:rsid w:val="008B285A"/>
    <w:rsid w:val="008C0020"/>
    <w:rsid w:val="008C1C0A"/>
    <w:rsid w:val="008C7D50"/>
    <w:rsid w:val="008F335B"/>
    <w:rsid w:val="008F5FD4"/>
    <w:rsid w:val="0090263E"/>
    <w:rsid w:val="009052DB"/>
    <w:rsid w:val="00912E21"/>
    <w:rsid w:val="00921911"/>
    <w:rsid w:val="009244B7"/>
    <w:rsid w:val="00985829"/>
    <w:rsid w:val="00992253"/>
    <w:rsid w:val="00995BB0"/>
    <w:rsid w:val="00997FAE"/>
    <w:rsid w:val="009B6AFE"/>
    <w:rsid w:val="009C07B9"/>
    <w:rsid w:val="009C2A80"/>
    <w:rsid w:val="009D76F5"/>
    <w:rsid w:val="009F5276"/>
    <w:rsid w:val="00A02D92"/>
    <w:rsid w:val="00A031DB"/>
    <w:rsid w:val="00A04992"/>
    <w:rsid w:val="00A07BBE"/>
    <w:rsid w:val="00A13532"/>
    <w:rsid w:val="00A2494E"/>
    <w:rsid w:val="00A30A9C"/>
    <w:rsid w:val="00A336F7"/>
    <w:rsid w:val="00A36702"/>
    <w:rsid w:val="00A42F40"/>
    <w:rsid w:val="00A51ECC"/>
    <w:rsid w:val="00A6059F"/>
    <w:rsid w:val="00A612CC"/>
    <w:rsid w:val="00A812F9"/>
    <w:rsid w:val="00A81AE5"/>
    <w:rsid w:val="00A85599"/>
    <w:rsid w:val="00AA41D0"/>
    <w:rsid w:val="00AB101E"/>
    <w:rsid w:val="00AB5778"/>
    <w:rsid w:val="00AC4409"/>
    <w:rsid w:val="00B00BB1"/>
    <w:rsid w:val="00B22422"/>
    <w:rsid w:val="00B377D8"/>
    <w:rsid w:val="00B40CE1"/>
    <w:rsid w:val="00B474E9"/>
    <w:rsid w:val="00B520D7"/>
    <w:rsid w:val="00B5724E"/>
    <w:rsid w:val="00B64D9A"/>
    <w:rsid w:val="00B7033A"/>
    <w:rsid w:val="00B71392"/>
    <w:rsid w:val="00B75784"/>
    <w:rsid w:val="00B778E6"/>
    <w:rsid w:val="00B86F66"/>
    <w:rsid w:val="00B873F6"/>
    <w:rsid w:val="00B91A63"/>
    <w:rsid w:val="00BA2D5A"/>
    <w:rsid w:val="00BB6ABA"/>
    <w:rsid w:val="00BB706B"/>
    <w:rsid w:val="00BC4F54"/>
    <w:rsid w:val="00BD59B7"/>
    <w:rsid w:val="00BF5E04"/>
    <w:rsid w:val="00C06578"/>
    <w:rsid w:val="00C26740"/>
    <w:rsid w:val="00C33474"/>
    <w:rsid w:val="00C36738"/>
    <w:rsid w:val="00C36DF5"/>
    <w:rsid w:val="00C62D51"/>
    <w:rsid w:val="00C63B87"/>
    <w:rsid w:val="00C64AE3"/>
    <w:rsid w:val="00C76F80"/>
    <w:rsid w:val="00C80AEA"/>
    <w:rsid w:val="00C813B1"/>
    <w:rsid w:val="00C91979"/>
    <w:rsid w:val="00CA5717"/>
    <w:rsid w:val="00CA5E4A"/>
    <w:rsid w:val="00CC247E"/>
    <w:rsid w:val="00CC6876"/>
    <w:rsid w:val="00CD272D"/>
    <w:rsid w:val="00CD5B94"/>
    <w:rsid w:val="00D024E5"/>
    <w:rsid w:val="00D043AD"/>
    <w:rsid w:val="00D0701F"/>
    <w:rsid w:val="00D13414"/>
    <w:rsid w:val="00D1467C"/>
    <w:rsid w:val="00D15411"/>
    <w:rsid w:val="00D1562C"/>
    <w:rsid w:val="00D156B2"/>
    <w:rsid w:val="00D32252"/>
    <w:rsid w:val="00D4745D"/>
    <w:rsid w:val="00D51999"/>
    <w:rsid w:val="00D567B1"/>
    <w:rsid w:val="00D61C3C"/>
    <w:rsid w:val="00D626CC"/>
    <w:rsid w:val="00D653B7"/>
    <w:rsid w:val="00D7037D"/>
    <w:rsid w:val="00D76F84"/>
    <w:rsid w:val="00D80710"/>
    <w:rsid w:val="00D831D9"/>
    <w:rsid w:val="00D950AF"/>
    <w:rsid w:val="00DA2BCA"/>
    <w:rsid w:val="00DC2722"/>
    <w:rsid w:val="00DC4AFF"/>
    <w:rsid w:val="00DC7AC0"/>
    <w:rsid w:val="00DD152C"/>
    <w:rsid w:val="00DD65B2"/>
    <w:rsid w:val="00DF61D6"/>
    <w:rsid w:val="00DF7861"/>
    <w:rsid w:val="00E14F29"/>
    <w:rsid w:val="00E17E92"/>
    <w:rsid w:val="00E25425"/>
    <w:rsid w:val="00E27596"/>
    <w:rsid w:val="00E305DD"/>
    <w:rsid w:val="00E32904"/>
    <w:rsid w:val="00E429E5"/>
    <w:rsid w:val="00E47FF2"/>
    <w:rsid w:val="00E670FD"/>
    <w:rsid w:val="00E72551"/>
    <w:rsid w:val="00E76007"/>
    <w:rsid w:val="00E77565"/>
    <w:rsid w:val="00EA7165"/>
    <w:rsid w:val="00EB41AC"/>
    <w:rsid w:val="00EB68DF"/>
    <w:rsid w:val="00EC2DD4"/>
    <w:rsid w:val="00EC3C64"/>
    <w:rsid w:val="00ED413C"/>
    <w:rsid w:val="00EE2846"/>
    <w:rsid w:val="00F1021B"/>
    <w:rsid w:val="00F1553F"/>
    <w:rsid w:val="00F23EA6"/>
    <w:rsid w:val="00F25A96"/>
    <w:rsid w:val="00F305A0"/>
    <w:rsid w:val="00F362E0"/>
    <w:rsid w:val="00F46DB4"/>
    <w:rsid w:val="00F52115"/>
    <w:rsid w:val="00F81826"/>
    <w:rsid w:val="00F902B2"/>
    <w:rsid w:val="00FA049B"/>
    <w:rsid w:val="00FA0528"/>
    <w:rsid w:val="00FB6D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BD71BC0-DDB1-490C-ADFE-7A512015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61C3C"/>
    <w:pPr>
      <w:keepNext/>
      <w:keepLines/>
      <w:numPr>
        <w:numId w:val="21"/>
      </w:numPr>
      <w:spacing w:before="240" w:after="0" w:line="240" w:lineRule="auto"/>
      <w:outlineLvl w:val="0"/>
    </w:pPr>
    <w:rPr>
      <w:rFonts w:ascii="Arial" w:eastAsiaTheme="majorEastAsia" w:hAnsi="Arial" w:cs="Arial"/>
      <w:b/>
      <w:sz w:val="24"/>
      <w:szCs w:val="32"/>
    </w:rPr>
  </w:style>
  <w:style w:type="paragraph" w:styleId="Naslov2">
    <w:name w:val="heading 2"/>
    <w:basedOn w:val="Naslov1"/>
    <w:link w:val="Naslov2Znak"/>
    <w:autoRedefine/>
    <w:uiPriority w:val="9"/>
    <w:unhideWhenUsed/>
    <w:qFormat/>
    <w:rsid w:val="006F68B8"/>
    <w:pPr>
      <w:numPr>
        <w:ilvl w:val="1"/>
      </w:numPr>
      <w:outlineLvl w:val="1"/>
    </w:pPr>
    <w:rPr>
      <w:rFonts w:eastAsia="Times New Roman"/>
      <w:sz w:val="22"/>
    </w:rPr>
  </w:style>
  <w:style w:type="paragraph" w:styleId="Naslov3">
    <w:name w:val="heading 3"/>
    <w:basedOn w:val="Navaden"/>
    <w:next w:val="Navaden"/>
    <w:link w:val="Naslov3Znak"/>
    <w:uiPriority w:val="9"/>
    <w:unhideWhenUsed/>
    <w:qFormat/>
    <w:rsid w:val="005A790C"/>
    <w:pPr>
      <w:keepNext/>
      <w:keepLines/>
      <w:numPr>
        <w:ilvl w:val="2"/>
        <w:numId w:val="21"/>
      </w:numPr>
      <w:spacing w:before="40" w:after="0"/>
      <w:ind w:left="709" w:hanging="709"/>
      <w:outlineLvl w:val="2"/>
    </w:pPr>
    <w:rPr>
      <w:rFonts w:ascii="Arial" w:eastAsia="Times New Roman" w:hAnsi="Arial" w:cstheme="majorBidi"/>
      <w:i/>
      <w:sz w:val="20"/>
      <w:szCs w:val="24"/>
    </w:rPr>
  </w:style>
  <w:style w:type="paragraph" w:styleId="Naslov4">
    <w:name w:val="heading 4"/>
    <w:basedOn w:val="Navaden"/>
    <w:next w:val="Navaden"/>
    <w:link w:val="Naslov4Znak"/>
    <w:uiPriority w:val="9"/>
    <w:semiHidden/>
    <w:unhideWhenUsed/>
    <w:qFormat/>
    <w:rsid w:val="00D61C3C"/>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D61C3C"/>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D61C3C"/>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D61C3C"/>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D61C3C"/>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61C3C"/>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D567B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567B1"/>
    <w:pPr>
      <w:tabs>
        <w:tab w:val="left" w:pos="1701"/>
      </w:tabs>
      <w:spacing w:after="0" w:line="260" w:lineRule="exact"/>
      <w:ind w:left="1701" w:hanging="1701"/>
    </w:pPr>
    <w:rPr>
      <w:rFonts w:ascii="Arial" w:eastAsia="Times New Roman" w:hAnsi="Arial" w:cs="Times New Roman"/>
      <w:b/>
      <w:sz w:val="20"/>
      <w:szCs w:val="24"/>
      <w:lang w:val="it-IT"/>
    </w:rPr>
  </w:style>
  <w:style w:type="paragraph" w:styleId="Glava">
    <w:name w:val="header"/>
    <w:basedOn w:val="Navaden"/>
    <w:link w:val="GlavaZnak"/>
    <w:uiPriority w:val="99"/>
    <w:unhideWhenUsed/>
    <w:rsid w:val="00D567B1"/>
    <w:pPr>
      <w:tabs>
        <w:tab w:val="center" w:pos="4536"/>
        <w:tab w:val="right" w:pos="9072"/>
      </w:tabs>
      <w:spacing w:after="0" w:line="240" w:lineRule="auto"/>
    </w:pPr>
  </w:style>
  <w:style w:type="character" w:customStyle="1" w:styleId="GlavaZnak">
    <w:name w:val="Glava Znak"/>
    <w:basedOn w:val="Privzetapisavaodstavka"/>
    <w:link w:val="Glava"/>
    <w:uiPriority w:val="99"/>
    <w:rsid w:val="00D567B1"/>
  </w:style>
  <w:style w:type="paragraph" w:styleId="Noga">
    <w:name w:val="footer"/>
    <w:basedOn w:val="Navaden"/>
    <w:link w:val="NogaZnak"/>
    <w:uiPriority w:val="99"/>
    <w:unhideWhenUsed/>
    <w:rsid w:val="00D567B1"/>
    <w:pPr>
      <w:tabs>
        <w:tab w:val="center" w:pos="4536"/>
        <w:tab w:val="right" w:pos="9072"/>
      </w:tabs>
      <w:spacing w:after="0" w:line="240" w:lineRule="auto"/>
    </w:pPr>
  </w:style>
  <w:style w:type="character" w:customStyle="1" w:styleId="NogaZnak">
    <w:name w:val="Noga Znak"/>
    <w:basedOn w:val="Privzetapisavaodstavka"/>
    <w:link w:val="Noga"/>
    <w:uiPriority w:val="99"/>
    <w:rsid w:val="00D567B1"/>
  </w:style>
  <w:style w:type="character" w:customStyle="1" w:styleId="Naslov1Znak">
    <w:name w:val="Naslov 1 Znak"/>
    <w:basedOn w:val="Privzetapisavaodstavka"/>
    <w:link w:val="Naslov1"/>
    <w:uiPriority w:val="9"/>
    <w:rsid w:val="00D61C3C"/>
    <w:rPr>
      <w:rFonts w:ascii="Arial" w:eastAsiaTheme="majorEastAsia" w:hAnsi="Arial" w:cs="Arial"/>
      <w:b/>
      <w:sz w:val="24"/>
      <w:szCs w:val="32"/>
    </w:rPr>
  </w:style>
  <w:style w:type="character" w:customStyle="1" w:styleId="Naslov2Znak">
    <w:name w:val="Naslov 2 Znak"/>
    <w:basedOn w:val="Privzetapisavaodstavka"/>
    <w:link w:val="Naslov2"/>
    <w:uiPriority w:val="9"/>
    <w:rsid w:val="006F68B8"/>
    <w:rPr>
      <w:rFonts w:ascii="Arial" w:eastAsia="Times New Roman" w:hAnsi="Arial" w:cs="Arial"/>
      <w:b/>
      <w:szCs w:val="32"/>
    </w:rPr>
  </w:style>
  <w:style w:type="paragraph" w:styleId="Brezrazmikov">
    <w:name w:val="No Spacing"/>
    <w:uiPriority w:val="1"/>
    <w:qFormat/>
    <w:rsid w:val="00B91A63"/>
    <w:pPr>
      <w:spacing w:after="0" w:line="240" w:lineRule="auto"/>
    </w:pPr>
  </w:style>
  <w:style w:type="paragraph" w:styleId="Sprotnaopomba-besedilo">
    <w:name w:val="footnote text"/>
    <w:basedOn w:val="Navaden"/>
    <w:link w:val="Sprotnaopomba-besediloZnak"/>
    <w:rsid w:val="00B5724E"/>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rsid w:val="00B5724E"/>
    <w:rPr>
      <w:rFonts w:ascii="Arial" w:eastAsia="Times New Roman" w:hAnsi="Arial" w:cs="Times New Roman"/>
      <w:sz w:val="20"/>
      <w:szCs w:val="20"/>
    </w:rPr>
  </w:style>
  <w:style w:type="character" w:styleId="Sprotnaopomba-sklic">
    <w:name w:val="footnote reference"/>
    <w:qFormat/>
    <w:rsid w:val="00B5724E"/>
    <w:rPr>
      <w:vertAlign w:val="superscript"/>
    </w:rPr>
  </w:style>
  <w:style w:type="paragraph" w:styleId="NaslovTOC">
    <w:name w:val="TOC Heading"/>
    <w:basedOn w:val="Naslov1"/>
    <w:next w:val="Navaden"/>
    <w:uiPriority w:val="39"/>
    <w:unhideWhenUsed/>
    <w:qFormat/>
    <w:rsid w:val="00D653B7"/>
    <w:pPr>
      <w:ind w:left="0"/>
      <w:outlineLvl w:val="9"/>
    </w:pPr>
    <w:rPr>
      <w:rFonts w:asciiTheme="majorHAnsi" w:hAnsiTheme="majorHAnsi"/>
      <w:b w:val="0"/>
      <w:color w:val="2E74B5" w:themeColor="accent1" w:themeShade="BF"/>
      <w:sz w:val="32"/>
      <w:lang w:eastAsia="sl-SI"/>
    </w:rPr>
  </w:style>
  <w:style w:type="paragraph" w:styleId="Kazalovsebine2">
    <w:name w:val="toc 2"/>
    <w:basedOn w:val="Navaden"/>
    <w:next w:val="Navaden"/>
    <w:autoRedefine/>
    <w:uiPriority w:val="39"/>
    <w:unhideWhenUsed/>
    <w:rsid w:val="00D653B7"/>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A04992"/>
    <w:pPr>
      <w:tabs>
        <w:tab w:val="left" w:pos="442"/>
        <w:tab w:val="right" w:leader="dot" w:pos="9062"/>
      </w:tabs>
      <w:spacing w:after="0" w:line="240" w:lineRule="auto"/>
    </w:pPr>
    <w:rPr>
      <w:rFonts w:ascii="Arial" w:eastAsiaTheme="minorEastAsia" w:hAnsi="Arial" w:cs="Arial"/>
      <w:sz w:val="20"/>
      <w:lang w:eastAsia="sl-SI"/>
    </w:rPr>
  </w:style>
  <w:style w:type="paragraph" w:styleId="Kazalovsebine3">
    <w:name w:val="toc 3"/>
    <w:basedOn w:val="Navaden"/>
    <w:next w:val="Navaden"/>
    <w:autoRedefine/>
    <w:uiPriority w:val="39"/>
    <w:unhideWhenUsed/>
    <w:rsid w:val="005A790C"/>
    <w:pPr>
      <w:tabs>
        <w:tab w:val="left" w:pos="1320"/>
        <w:tab w:val="right" w:leader="dot" w:pos="9062"/>
      </w:tabs>
      <w:spacing w:after="0" w:line="240" w:lineRule="auto"/>
      <w:ind w:left="442"/>
    </w:pPr>
    <w:rPr>
      <w:rFonts w:eastAsiaTheme="minorEastAsia" w:cs="Times New Roman"/>
      <w:lang w:eastAsia="sl-SI"/>
    </w:rPr>
  </w:style>
  <w:style w:type="character" w:customStyle="1" w:styleId="Naslov3Znak">
    <w:name w:val="Naslov 3 Znak"/>
    <w:basedOn w:val="Privzetapisavaodstavka"/>
    <w:link w:val="Naslov3"/>
    <w:uiPriority w:val="9"/>
    <w:rsid w:val="005A790C"/>
    <w:rPr>
      <w:rFonts w:ascii="Arial" w:eastAsia="Times New Roman" w:hAnsi="Arial" w:cstheme="majorBidi"/>
      <w:i/>
      <w:sz w:val="20"/>
      <w:szCs w:val="24"/>
    </w:rPr>
  </w:style>
  <w:style w:type="paragraph" w:styleId="Odstavekseznama">
    <w:name w:val="List Paragraph"/>
    <w:basedOn w:val="Navaden"/>
    <w:uiPriority w:val="34"/>
    <w:qFormat/>
    <w:rsid w:val="006000D3"/>
    <w:pPr>
      <w:ind w:left="720"/>
      <w:contextualSpacing/>
    </w:pPr>
  </w:style>
  <w:style w:type="character" w:customStyle="1" w:styleId="Naslov4Znak">
    <w:name w:val="Naslov 4 Znak"/>
    <w:basedOn w:val="Privzetapisavaodstavka"/>
    <w:link w:val="Naslov4"/>
    <w:uiPriority w:val="9"/>
    <w:semiHidden/>
    <w:rsid w:val="00D61C3C"/>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D61C3C"/>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D61C3C"/>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D61C3C"/>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D61C3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D61C3C"/>
    <w:rPr>
      <w:rFonts w:asciiTheme="majorHAnsi" w:eastAsiaTheme="majorEastAsia" w:hAnsiTheme="majorHAnsi" w:cstheme="majorBidi"/>
      <w:i/>
      <w:iCs/>
      <w:color w:val="272727" w:themeColor="text1" w:themeTint="D8"/>
      <w:sz w:val="21"/>
      <w:szCs w:val="21"/>
    </w:rPr>
  </w:style>
  <w:style w:type="character" w:styleId="Hiperpovezava">
    <w:name w:val="Hyperlink"/>
    <w:basedOn w:val="Privzetapisavaodstavka"/>
    <w:uiPriority w:val="99"/>
    <w:unhideWhenUsed/>
    <w:rsid w:val="00596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8DF7A8-6A89-4245-824B-02D2C2AB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10752</Words>
  <Characters>60752</Characters>
  <Application>Microsoft Office Word</Application>
  <DocSecurity>0</DocSecurity>
  <Lines>1012</Lines>
  <Paragraphs>237</Paragraphs>
  <ScaleCrop>false</ScaleCrop>
  <HeadingPairs>
    <vt:vector size="2" baseType="variant">
      <vt:variant>
        <vt:lpstr>Naslov</vt:lpstr>
      </vt:variant>
      <vt:variant>
        <vt:i4>1</vt:i4>
      </vt:variant>
    </vt:vector>
  </HeadingPairs>
  <TitlesOfParts>
    <vt:vector size="1" baseType="lpstr">
      <vt:lpstr/>
    </vt:vector>
  </TitlesOfParts>
  <Company>POLICIJA</Company>
  <LinksUpToDate>false</LinksUpToDate>
  <CharactersWithSpaces>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ŠIRNIK Lidija</dc:creator>
  <cp:keywords/>
  <dc:description/>
  <cp:lastModifiedBy>SMREKAR Jelka</cp:lastModifiedBy>
  <cp:revision>2</cp:revision>
  <dcterms:created xsi:type="dcterms:W3CDTF">2024-04-24T06:48:00Z</dcterms:created>
  <dcterms:modified xsi:type="dcterms:W3CDTF">2024-04-24T06:48:00Z</dcterms:modified>
</cp:coreProperties>
</file>