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656FE" w14:textId="3634061F" w:rsidR="00B135EE" w:rsidRDefault="0073563D">
      <w:pPr>
        <w:spacing w:after="160" w:line="259" w:lineRule="auto"/>
        <w:rPr>
          <w:rFonts w:ascii="Tahoma" w:hAnsi="Tahoma" w:cs="Tahoma"/>
          <w:color w:val="5B9BD5" w:themeColor="accent1"/>
        </w:rPr>
        <w:sectPr w:rsidR="00B135EE" w:rsidSect="00B135EE">
          <w:headerReference w:type="even" r:id="rId9"/>
          <w:headerReference w:type="default" r:id="rId10"/>
          <w:footerReference w:type="even" r:id="rId11"/>
          <w:footerReference w:type="default" r:id="rId12"/>
          <w:headerReference w:type="first" r:id="rId13"/>
          <w:footerReference w:type="first" r:id="rId14"/>
          <w:pgSz w:w="11906" w:h="16838"/>
          <w:pgMar w:top="0" w:right="0" w:bottom="0" w:left="0" w:header="709" w:footer="397" w:gutter="0"/>
          <w:pgNumType w:start="1"/>
          <w:cols w:space="708"/>
          <w:titlePg/>
          <w:docGrid w:linePitch="360"/>
        </w:sectPr>
      </w:pPr>
      <w:r>
        <w:rPr>
          <w:rFonts w:ascii="Tahoma" w:hAnsi="Tahoma" w:cs="Tahoma"/>
          <w:noProof/>
          <w:color w:val="5B9BD5" w:themeColor="accent1"/>
          <w:lang w:eastAsia="sl-SI"/>
        </w:rPr>
        <w:drawing>
          <wp:inline distT="0" distB="0" distL="0" distR="0" wp14:anchorId="04DBAD8E" wp14:editId="48D9EA9B">
            <wp:extent cx="7559040" cy="10692384"/>
            <wp:effectExtent l="0" t="0" r="381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ICA - ORANŽ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30F00198" w14:textId="20B95674" w:rsidR="00B135EE" w:rsidRDefault="00B135EE">
      <w:pPr>
        <w:spacing w:after="160" w:line="259" w:lineRule="auto"/>
        <w:rPr>
          <w:rFonts w:ascii="Tahoma" w:hAnsi="Tahoma" w:cs="Tahoma"/>
          <w:color w:val="5B9BD5" w:themeColor="accent1"/>
        </w:rPr>
      </w:pPr>
      <w:r>
        <w:rPr>
          <w:rFonts w:ascii="Tahoma" w:hAnsi="Tahoma" w:cs="Tahoma"/>
          <w:color w:val="5B9BD5" w:themeColor="accent1"/>
        </w:rPr>
        <w:lastRenderedPageBreak/>
        <w:br w:type="page"/>
      </w:r>
    </w:p>
    <w:p w14:paraId="591171DC" w14:textId="1960C847" w:rsidR="00117ECE" w:rsidRPr="00BA71D7" w:rsidRDefault="009D02FF" w:rsidP="00865EFE">
      <w:pPr>
        <w:pStyle w:val="Brezrazmikov"/>
        <w:rPr>
          <w:rFonts w:ascii="Tahoma" w:eastAsia="Times New Roman" w:hAnsi="Tahoma" w:cs="Tahoma"/>
          <w:color w:val="5B9BD5" w:themeColor="accent1"/>
          <w:sz w:val="20"/>
          <w:szCs w:val="24"/>
          <w:lang w:eastAsia="en-US"/>
        </w:rPr>
      </w:pPr>
      <w:r w:rsidRPr="001D5B2D">
        <w:rPr>
          <w:noProof/>
        </w:rPr>
        <w:lastRenderedPageBreak/>
        <w:drawing>
          <wp:anchor distT="0" distB="0" distL="114300" distR="114300" simplePos="0" relativeHeight="251668480" behindDoc="0" locked="0" layoutInCell="1" allowOverlap="1" wp14:anchorId="0EF257B4" wp14:editId="282B8D54">
            <wp:simplePos x="0" y="0"/>
            <wp:positionH relativeFrom="page">
              <wp:posOffset>9625</wp:posOffset>
            </wp:positionH>
            <wp:positionV relativeFrom="margin">
              <wp:posOffset>-895150</wp:posOffset>
            </wp:positionV>
            <wp:extent cx="4323080" cy="1195070"/>
            <wp:effectExtent l="0" t="0" r="1270" b="5080"/>
            <wp:wrapSquare wrapText="bothSides"/>
            <wp:docPr id="11" name="Slika 97" descr="0407"/>
            <wp:cNvGraphicFramePr/>
            <a:graphic xmlns:a="http://schemas.openxmlformats.org/drawingml/2006/main">
              <a:graphicData uri="http://schemas.openxmlformats.org/drawingml/2006/picture">
                <pic:pic xmlns:pic="http://schemas.openxmlformats.org/drawingml/2006/picture">
                  <pic:nvPicPr>
                    <pic:cNvPr id="11" name="Slika 97" descr="040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3080" cy="1195070"/>
                    </a:xfrm>
                    <a:prstGeom prst="rect">
                      <a:avLst/>
                    </a:prstGeom>
                    <a:noFill/>
                  </pic:spPr>
                </pic:pic>
              </a:graphicData>
            </a:graphic>
            <wp14:sizeRelH relativeFrom="margin">
              <wp14:pctWidth>0</wp14:pctWidth>
            </wp14:sizeRelH>
            <wp14:sizeRelV relativeFrom="margin">
              <wp14:pctHeight>0</wp14:pctHeight>
            </wp14:sizeRelV>
          </wp:anchor>
        </w:drawing>
      </w:r>
    </w:p>
    <w:p w14:paraId="5F091173" w14:textId="22B400B4" w:rsidR="009F1CAE" w:rsidRPr="00BA71D7" w:rsidRDefault="009F1CAE" w:rsidP="009F1CAE">
      <w:pPr>
        <w:spacing w:line="240" w:lineRule="atLeast"/>
        <w:jc w:val="center"/>
        <w:rPr>
          <w:rFonts w:ascii="Tahoma" w:hAnsi="Tahoma" w:cs="Tahoma"/>
          <w:color w:val="9C951F"/>
          <w:sz w:val="72"/>
          <w:szCs w:val="72"/>
        </w:rPr>
      </w:pPr>
    </w:p>
    <w:p w14:paraId="0E17DE9F" w14:textId="77777777" w:rsidR="00211BF1" w:rsidRDefault="00211BF1" w:rsidP="009D02FF">
      <w:pPr>
        <w:ind w:right="1690"/>
        <w:rPr>
          <w:rFonts w:ascii="Tahoma" w:hAnsi="Tahoma" w:cs="Tahoma"/>
        </w:rPr>
      </w:pPr>
    </w:p>
    <w:p w14:paraId="75271353" w14:textId="77777777" w:rsidR="00211BF1" w:rsidRDefault="00211BF1" w:rsidP="009D02FF">
      <w:pPr>
        <w:ind w:right="1690"/>
        <w:rPr>
          <w:rFonts w:ascii="Tahoma" w:hAnsi="Tahoma" w:cs="Tahoma"/>
        </w:rPr>
      </w:pPr>
    </w:p>
    <w:p w14:paraId="24612996" w14:textId="77777777" w:rsidR="00211BF1" w:rsidRDefault="00211BF1" w:rsidP="009D02FF">
      <w:pPr>
        <w:ind w:right="1690"/>
        <w:rPr>
          <w:rFonts w:ascii="Tahoma" w:hAnsi="Tahoma" w:cs="Tahoma"/>
        </w:rPr>
      </w:pPr>
    </w:p>
    <w:p w14:paraId="2A6E5428" w14:textId="77777777" w:rsidR="00211BF1" w:rsidRDefault="00211BF1" w:rsidP="009D02FF">
      <w:pPr>
        <w:ind w:right="1690"/>
        <w:rPr>
          <w:rFonts w:ascii="Tahoma" w:hAnsi="Tahoma" w:cs="Tahoma"/>
        </w:rPr>
      </w:pPr>
    </w:p>
    <w:p w14:paraId="2DF516B1" w14:textId="77777777" w:rsidR="00211BF1" w:rsidRDefault="00211BF1" w:rsidP="009D02FF">
      <w:pPr>
        <w:ind w:right="1690"/>
        <w:rPr>
          <w:rFonts w:ascii="Tahoma" w:hAnsi="Tahoma" w:cs="Tahoma"/>
        </w:rPr>
      </w:pPr>
    </w:p>
    <w:p w14:paraId="41CDB6EE" w14:textId="77777777" w:rsidR="00211BF1" w:rsidRDefault="00211BF1" w:rsidP="009D02FF">
      <w:pPr>
        <w:ind w:right="1690"/>
        <w:rPr>
          <w:rFonts w:ascii="Tahoma" w:hAnsi="Tahoma" w:cs="Tahoma"/>
        </w:rPr>
      </w:pPr>
    </w:p>
    <w:p w14:paraId="04154B6F" w14:textId="77777777" w:rsidR="00211BF1" w:rsidRDefault="00211BF1" w:rsidP="009D02FF">
      <w:pPr>
        <w:ind w:right="1690"/>
        <w:rPr>
          <w:rFonts w:ascii="Tahoma" w:hAnsi="Tahoma" w:cs="Tahoma"/>
        </w:rPr>
      </w:pPr>
    </w:p>
    <w:p w14:paraId="2EAB4F20" w14:textId="77777777" w:rsidR="00211BF1" w:rsidRDefault="00211BF1" w:rsidP="009D02FF">
      <w:pPr>
        <w:ind w:right="1690"/>
        <w:rPr>
          <w:rFonts w:ascii="Tahoma" w:hAnsi="Tahoma" w:cs="Tahoma"/>
        </w:rPr>
      </w:pPr>
    </w:p>
    <w:p w14:paraId="67C142AA" w14:textId="77777777" w:rsidR="00211BF1" w:rsidRDefault="00211BF1" w:rsidP="009D02FF">
      <w:pPr>
        <w:ind w:right="1690"/>
        <w:rPr>
          <w:rFonts w:ascii="Tahoma" w:hAnsi="Tahoma" w:cs="Tahoma"/>
        </w:rPr>
      </w:pPr>
    </w:p>
    <w:p w14:paraId="6EEB9938" w14:textId="115E7B98" w:rsidR="009D02FF" w:rsidRDefault="009D02FF" w:rsidP="009D02FF">
      <w:pPr>
        <w:ind w:right="1690"/>
        <w:rPr>
          <w:rFonts w:ascii="Tahoma" w:hAnsi="Tahoma" w:cs="Tahoma"/>
        </w:rPr>
      </w:pPr>
      <w:r>
        <w:rPr>
          <w:rFonts w:ascii="Tahoma" w:hAnsi="Tahoma" w:cs="Tahoma"/>
        </w:rPr>
        <w:t>Številka dokumenta: 007-</w:t>
      </w:r>
      <w:r w:rsidR="00964E3F">
        <w:rPr>
          <w:rFonts w:ascii="Tahoma" w:hAnsi="Tahoma" w:cs="Tahoma"/>
        </w:rPr>
        <w:t>266</w:t>
      </w:r>
      <w:r>
        <w:rPr>
          <w:rFonts w:ascii="Tahoma" w:hAnsi="Tahoma" w:cs="Tahoma"/>
        </w:rPr>
        <w:t>/2023/</w:t>
      </w:r>
      <w:r w:rsidR="00E50AA4">
        <w:rPr>
          <w:rFonts w:ascii="Tahoma" w:hAnsi="Tahoma" w:cs="Tahoma"/>
        </w:rPr>
        <w:t>80</w:t>
      </w:r>
      <w:r w:rsidR="0018377F">
        <w:rPr>
          <w:rFonts w:ascii="Tahoma" w:hAnsi="Tahoma" w:cs="Tahoma"/>
        </w:rPr>
        <w:t xml:space="preserve"> </w:t>
      </w:r>
      <w:r>
        <w:rPr>
          <w:rFonts w:ascii="Tahoma" w:hAnsi="Tahoma" w:cs="Tahoma"/>
        </w:rPr>
        <w:t xml:space="preserve"> (2061-01)</w:t>
      </w:r>
    </w:p>
    <w:p w14:paraId="38FD4D16" w14:textId="6EF6D275" w:rsidR="009F1CAE" w:rsidRDefault="00FE28BB" w:rsidP="005D5A68">
      <w:pPr>
        <w:ind w:right="1690"/>
        <w:rPr>
          <w:rFonts w:ascii="Tahoma" w:hAnsi="Tahoma" w:cs="Tahoma"/>
        </w:rPr>
      </w:pPr>
      <w:r>
        <w:rPr>
          <w:rFonts w:ascii="Tahoma" w:hAnsi="Tahoma" w:cs="Tahoma"/>
        </w:rPr>
        <w:t xml:space="preserve">Datum: </w:t>
      </w:r>
      <w:r w:rsidR="00E50AA4">
        <w:rPr>
          <w:rFonts w:ascii="Tahoma" w:hAnsi="Tahoma" w:cs="Tahoma"/>
        </w:rPr>
        <w:t>24</w:t>
      </w:r>
      <w:r w:rsidR="009D02FF">
        <w:rPr>
          <w:rFonts w:ascii="Tahoma" w:hAnsi="Tahoma" w:cs="Tahoma"/>
        </w:rPr>
        <w:t>. november 2023</w:t>
      </w:r>
      <w:r w:rsidR="005D5A68">
        <w:rPr>
          <w:rFonts w:ascii="Tahoma" w:hAnsi="Tahoma" w:cs="Tahoma"/>
        </w:rPr>
        <w:t xml:space="preserve"> </w:t>
      </w:r>
      <w:bookmarkStart w:id="0" w:name="_GoBack"/>
      <w:bookmarkEnd w:id="0"/>
    </w:p>
    <w:p w14:paraId="61149DCE" w14:textId="77777777" w:rsidR="005D5A68" w:rsidRDefault="005D5A68" w:rsidP="005D5A68">
      <w:pPr>
        <w:ind w:right="1690"/>
        <w:rPr>
          <w:rFonts w:ascii="Tahoma" w:hAnsi="Tahoma" w:cs="Tahoma"/>
          <w:color w:val="9C951F"/>
          <w:szCs w:val="20"/>
        </w:rPr>
      </w:pPr>
    </w:p>
    <w:p w14:paraId="06C3FE70" w14:textId="53111104" w:rsidR="009D02FF" w:rsidRDefault="009D02FF" w:rsidP="009D02FF">
      <w:pPr>
        <w:spacing w:line="240" w:lineRule="atLeast"/>
        <w:rPr>
          <w:rFonts w:ascii="Tahoma" w:hAnsi="Tahoma" w:cs="Tahoma"/>
          <w:color w:val="9C951F"/>
          <w:szCs w:val="20"/>
        </w:rPr>
      </w:pPr>
    </w:p>
    <w:p w14:paraId="50C6A696" w14:textId="30F09AA0" w:rsidR="009D02FF" w:rsidRDefault="009D02FF" w:rsidP="009D02FF">
      <w:pPr>
        <w:spacing w:line="240" w:lineRule="atLeast"/>
        <w:rPr>
          <w:rFonts w:ascii="Tahoma" w:hAnsi="Tahoma" w:cs="Tahoma"/>
          <w:color w:val="9C951F"/>
          <w:szCs w:val="20"/>
        </w:rPr>
      </w:pPr>
    </w:p>
    <w:p w14:paraId="1968AD04" w14:textId="7F6500D2" w:rsidR="009D02FF" w:rsidRDefault="009D02FF" w:rsidP="009D02FF">
      <w:pPr>
        <w:spacing w:line="240" w:lineRule="atLeast"/>
        <w:rPr>
          <w:rFonts w:ascii="Tahoma" w:hAnsi="Tahoma" w:cs="Tahoma"/>
          <w:color w:val="9C951F"/>
          <w:szCs w:val="20"/>
        </w:rPr>
      </w:pPr>
    </w:p>
    <w:p w14:paraId="60DD6934" w14:textId="77777777" w:rsidR="009D02FF" w:rsidRDefault="009D02FF" w:rsidP="009D02FF">
      <w:pPr>
        <w:spacing w:line="240" w:lineRule="atLeast"/>
        <w:rPr>
          <w:rFonts w:ascii="Tahoma" w:hAnsi="Tahoma" w:cs="Tahoma"/>
          <w:color w:val="9C951F"/>
          <w:szCs w:val="20"/>
        </w:rPr>
      </w:pPr>
    </w:p>
    <w:p w14:paraId="6C03040F" w14:textId="39B4F359" w:rsidR="009D02FF" w:rsidRDefault="009D02FF" w:rsidP="009D02FF">
      <w:pPr>
        <w:spacing w:line="240" w:lineRule="atLeast"/>
        <w:rPr>
          <w:rFonts w:ascii="Tahoma" w:hAnsi="Tahoma" w:cs="Tahoma"/>
          <w:color w:val="9C951F"/>
          <w:szCs w:val="20"/>
        </w:rPr>
      </w:pPr>
    </w:p>
    <w:p w14:paraId="6DE880E9" w14:textId="77777777" w:rsidR="009D02FF" w:rsidRPr="009D02FF" w:rsidRDefault="009D02FF" w:rsidP="009D02FF">
      <w:pPr>
        <w:spacing w:line="240" w:lineRule="atLeast"/>
        <w:rPr>
          <w:rFonts w:ascii="Tahoma" w:hAnsi="Tahoma" w:cs="Tahoma"/>
          <w:color w:val="9C951F"/>
          <w:szCs w:val="20"/>
        </w:rPr>
      </w:pPr>
    </w:p>
    <w:p w14:paraId="78F48E10" w14:textId="77777777" w:rsidR="009D02FF" w:rsidRDefault="009D02FF" w:rsidP="009F1CAE">
      <w:pPr>
        <w:spacing w:line="240" w:lineRule="atLeast"/>
        <w:jc w:val="center"/>
        <w:rPr>
          <w:rFonts w:ascii="Tahoma" w:hAnsi="Tahoma" w:cs="Tahoma"/>
          <w:color w:val="875117"/>
          <w:sz w:val="72"/>
          <w:szCs w:val="72"/>
        </w:rPr>
      </w:pPr>
    </w:p>
    <w:p w14:paraId="076661D8" w14:textId="376E38F6" w:rsidR="00117ECE" w:rsidRPr="00BA71D7" w:rsidRDefault="009F1CAE" w:rsidP="009F1CAE">
      <w:pPr>
        <w:spacing w:line="240" w:lineRule="atLeast"/>
        <w:jc w:val="center"/>
        <w:rPr>
          <w:rFonts w:ascii="Tahoma" w:hAnsi="Tahoma" w:cs="Tahoma"/>
          <w:color w:val="875117"/>
          <w:sz w:val="72"/>
          <w:szCs w:val="72"/>
        </w:rPr>
      </w:pPr>
      <w:r w:rsidRPr="00BA71D7">
        <w:rPr>
          <w:rFonts w:ascii="Tahoma" w:hAnsi="Tahoma" w:cs="Tahoma"/>
          <w:color w:val="875117"/>
          <w:sz w:val="72"/>
          <w:szCs w:val="72"/>
        </w:rPr>
        <w:t>NAČRT DELA POLICIJE ZA LETO 202</w:t>
      </w:r>
      <w:r w:rsidR="00A73F3E" w:rsidRPr="00BA71D7">
        <w:rPr>
          <w:rFonts w:ascii="Tahoma" w:hAnsi="Tahoma" w:cs="Tahoma"/>
          <w:color w:val="875117"/>
          <w:sz w:val="72"/>
          <w:szCs w:val="72"/>
        </w:rPr>
        <w:t>4</w:t>
      </w:r>
    </w:p>
    <w:p w14:paraId="3FDF9167" w14:textId="77777777" w:rsidR="00117ECE" w:rsidRPr="00BA71D7" w:rsidRDefault="00117ECE" w:rsidP="00117ECE">
      <w:pPr>
        <w:ind w:right="1690"/>
        <w:rPr>
          <w:rFonts w:ascii="Tahoma" w:hAnsi="Tahoma" w:cs="Tahoma"/>
        </w:rPr>
      </w:pPr>
    </w:p>
    <w:p w14:paraId="54761600" w14:textId="77777777" w:rsidR="00117ECE" w:rsidRPr="00BA71D7" w:rsidRDefault="00117ECE" w:rsidP="00117ECE">
      <w:pPr>
        <w:pStyle w:val="Brezrazmikov"/>
        <w:spacing w:before="480"/>
        <w:jc w:val="center"/>
        <w:rPr>
          <w:rFonts w:ascii="Tahoma" w:hAnsi="Tahoma" w:cs="Tahoma"/>
          <w:color w:val="5B9BD5" w:themeColor="accent1"/>
        </w:rPr>
      </w:pPr>
      <w:r w:rsidRPr="00BA71D7">
        <w:rPr>
          <w:rFonts w:ascii="Tahoma" w:hAnsi="Tahoma" w:cs="Tahoma"/>
          <w:noProof/>
          <w:color w:val="5B9BD5" w:themeColor="accent1"/>
        </w:rPr>
        <w:drawing>
          <wp:inline distT="0" distB="0" distL="0" distR="0" wp14:anchorId="4036E273" wp14:editId="24001CCF">
            <wp:extent cx="2228372" cy="2319688"/>
            <wp:effectExtent l="57150" t="0" r="768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AK POLICIJA nov 20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2823" cy="2334731"/>
                    </a:xfrm>
                    <a:prstGeom prst="rect">
                      <a:avLst/>
                    </a:prstGeom>
                    <a:effectLst>
                      <a:outerShdw blurRad="25400" dist="50800" dir="5400000" algn="ctr" rotWithShape="0">
                        <a:srgbClr val="000000">
                          <a:alpha val="38000"/>
                        </a:srgbClr>
                      </a:outerShdw>
                      <a:reflection stA="45000" endPos="3000" dist="50800" dir="5400000" sy="-100000" algn="bl" rotWithShape="0"/>
                    </a:effectLst>
                    <a:scene3d>
                      <a:camera prst="orthographicFront">
                        <a:rot lat="19205804" lon="1657880" rev="20872128"/>
                      </a:camera>
                      <a:lightRig rig="contrasting" dir="t"/>
                    </a:scene3d>
                    <a:sp3d extrusionH="82550"/>
                  </pic:spPr>
                </pic:pic>
              </a:graphicData>
            </a:graphic>
          </wp:inline>
        </w:drawing>
      </w:r>
    </w:p>
    <w:p w14:paraId="49829DB1" w14:textId="571089CF" w:rsidR="00117ECE" w:rsidRPr="00BA71D7" w:rsidRDefault="00C41849">
      <w:pPr>
        <w:spacing w:after="160" w:line="259" w:lineRule="auto"/>
        <w:rPr>
          <w:rFonts w:ascii="Tahoma" w:hAnsi="Tahoma" w:cs="Tahoma"/>
          <w:szCs w:val="20"/>
        </w:rPr>
      </w:pPr>
      <w:r w:rsidRPr="00BA71D7">
        <w:rPr>
          <w:rFonts w:ascii="Tahoma" w:hAnsi="Tahoma" w:cs="Tahoma"/>
          <w:noProof/>
          <w:szCs w:val="20"/>
          <w:lang w:eastAsia="sl-SI"/>
        </w:rPr>
        <mc:AlternateContent>
          <mc:Choice Requires="wps">
            <w:drawing>
              <wp:anchor distT="0" distB="0" distL="114300" distR="114300" simplePos="0" relativeHeight="251662336" behindDoc="0" locked="0" layoutInCell="1" allowOverlap="1" wp14:anchorId="42C3F65A" wp14:editId="0B2BDB44">
                <wp:simplePos x="0" y="0"/>
                <wp:positionH relativeFrom="column">
                  <wp:posOffset>2621327</wp:posOffset>
                </wp:positionH>
                <wp:positionV relativeFrom="paragraph">
                  <wp:posOffset>1514200</wp:posOffset>
                </wp:positionV>
                <wp:extent cx="504968" cy="191069"/>
                <wp:effectExtent l="0" t="0" r="28575" b="19050"/>
                <wp:wrapNone/>
                <wp:docPr id="9" name="Elipsa 9"/>
                <wp:cNvGraphicFramePr/>
                <a:graphic xmlns:a="http://schemas.openxmlformats.org/drawingml/2006/main">
                  <a:graphicData uri="http://schemas.microsoft.com/office/word/2010/wordprocessingShape">
                    <wps:wsp>
                      <wps:cNvSpPr/>
                      <wps:spPr>
                        <a:xfrm>
                          <a:off x="0" y="0"/>
                          <a:ext cx="504968" cy="19106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D648F" id="Elipsa 9" o:spid="_x0000_s1026" style="position:absolute;margin-left:206.4pt;margin-top:119.25pt;width:39.75pt;height:15.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" fillcolor="white [3212]" strokecolor="white [3212]" strokeweight="1pt">
                <v:stroke joinstyle="miter"/>
              </v:oval>
            </w:pict>
          </mc:Fallback>
        </mc:AlternateContent>
      </w:r>
      <w:r w:rsidR="00117ECE" w:rsidRPr="00BA71D7">
        <w:rPr>
          <w:rFonts w:ascii="Tahoma" w:hAnsi="Tahoma" w:cs="Tahoma"/>
          <w:szCs w:val="20"/>
        </w:rPr>
        <w:br w:type="page"/>
      </w:r>
      <w:r w:rsidRPr="00BA71D7">
        <w:rPr>
          <w:rFonts w:ascii="Tahoma" w:hAnsi="Tahoma" w:cs="Tahoma"/>
          <w:noProof/>
          <w:szCs w:val="20"/>
          <w:lang w:eastAsia="sl-SI"/>
        </w:rPr>
        <w:lastRenderedPageBreak/>
        <mc:AlternateContent>
          <mc:Choice Requires="wps">
            <w:drawing>
              <wp:anchor distT="0" distB="0" distL="114300" distR="114300" simplePos="0" relativeHeight="251666432" behindDoc="0" locked="0" layoutInCell="1" allowOverlap="1" wp14:anchorId="54F50360" wp14:editId="0CFD463C">
                <wp:simplePos x="0" y="0"/>
                <wp:positionH relativeFrom="column">
                  <wp:posOffset>2647666</wp:posOffset>
                </wp:positionH>
                <wp:positionV relativeFrom="paragraph">
                  <wp:posOffset>9048465</wp:posOffset>
                </wp:positionV>
                <wp:extent cx="504968" cy="191069"/>
                <wp:effectExtent l="0" t="0" r="28575" b="19050"/>
                <wp:wrapNone/>
                <wp:docPr id="12" name="Elipsa 12"/>
                <wp:cNvGraphicFramePr/>
                <a:graphic xmlns:a="http://schemas.openxmlformats.org/drawingml/2006/main">
                  <a:graphicData uri="http://schemas.microsoft.com/office/word/2010/wordprocessingShape">
                    <wps:wsp>
                      <wps:cNvSpPr/>
                      <wps:spPr>
                        <a:xfrm>
                          <a:off x="0" y="0"/>
                          <a:ext cx="504968" cy="19106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32BF7B" id="Elipsa 12" o:spid="_x0000_s1026" style="position:absolute;margin-left:208.5pt;margin-top:712.5pt;width:39.75pt;height:1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" fillcolor="white [3212]" strokecolor="white [3212]" strokeweight="1pt">
                <v:stroke joinstyle="miter"/>
              </v:oval>
            </w:pict>
          </mc:Fallback>
        </mc:AlternateContent>
      </w:r>
      <w:r w:rsidR="00117ECE" w:rsidRPr="00BA71D7">
        <w:rPr>
          <w:rFonts w:ascii="Tahoma" w:hAnsi="Tahoma" w:cs="Tahoma"/>
          <w:szCs w:val="20"/>
        </w:rPr>
        <w:br w:type="page"/>
      </w:r>
    </w:p>
    <w:p w14:paraId="779FA119" w14:textId="12297952" w:rsidR="00B96F11" w:rsidRPr="00BA71D7" w:rsidRDefault="00B96F11" w:rsidP="009F1CAE">
      <w:pPr>
        <w:pStyle w:val="Naslov1"/>
        <w:rPr>
          <w:rFonts w:ascii="Tahoma" w:hAnsi="Tahoma" w:cs="Tahoma"/>
        </w:rPr>
      </w:pPr>
      <w:bookmarkStart w:id="1" w:name="_Toc151559027"/>
      <w:bookmarkStart w:id="2" w:name="_Toc151559596"/>
      <w:bookmarkStart w:id="3" w:name="_Toc151560577"/>
      <w:bookmarkStart w:id="4" w:name="_Toc151560735"/>
      <w:bookmarkStart w:id="5" w:name="_Toc151561474"/>
      <w:bookmarkStart w:id="6" w:name="_Toc151563196"/>
      <w:bookmarkStart w:id="7" w:name="_Toc151563252"/>
      <w:r w:rsidRPr="00BA71D7">
        <w:rPr>
          <w:rFonts w:ascii="Tahoma" w:hAnsi="Tahoma" w:cs="Tahoma"/>
        </w:rPr>
        <w:lastRenderedPageBreak/>
        <w:t xml:space="preserve">NAČRT </w:t>
      </w:r>
      <w:r w:rsidR="005F6203" w:rsidRPr="00BA71D7">
        <w:rPr>
          <w:rFonts w:ascii="Tahoma" w:hAnsi="Tahoma" w:cs="Tahoma"/>
        </w:rPr>
        <w:t xml:space="preserve">DELA </w:t>
      </w:r>
      <w:r w:rsidRPr="00BA71D7">
        <w:rPr>
          <w:rFonts w:ascii="Tahoma" w:hAnsi="Tahoma" w:cs="Tahoma"/>
        </w:rPr>
        <w:t xml:space="preserve">POLICIJE ZA </w:t>
      </w:r>
      <w:r w:rsidR="005F6203" w:rsidRPr="00BA71D7">
        <w:rPr>
          <w:rFonts w:ascii="Tahoma" w:hAnsi="Tahoma" w:cs="Tahoma"/>
        </w:rPr>
        <w:t>LETO</w:t>
      </w:r>
      <w:r w:rsidR="009D0EFE" w:rsidRPr="00BA71D7">
        <w:rPr>
          <w:rFonts w:ascii="Tahoma" w:hAnsi="Tahoma" w:cs="Tahoma"/>
        </w:rPr>
        <w:t xml:space="preserve"> 2024</w:t>
      </w:r>
      <w:bookmarkEnd w:id="1"/>
      <w:bookmarkEnd w:id="2"/>
      <w:bookmarkEnd w:id="3"/>
      <w:bookmarkEnd w:id="4"/>
      <w:bookmarkEnd w:id="5"/>
      <w:bookmarkEnd w:id="6"/>
      <w:bookmarkEnd w:id="7"/>
    </w:p>
    <w:p w14:paraId="3C956DE0" w14:textId="2E14551D" w:rsidR="00B96F11" w:rsidRPr="00BA71D7" w:rsidRDefault="00B96F11" w:rsidP="00B96F11">
      <w:pPr>
        <w:jc w:val="both"/>
        <w:rPr>
          <w:rFonts w:ascii="Tahoma" w:hAnsi="Tahoma" w:cs="Tahoma"/>
          <w:szCs w:val="20"/>
        </w:rPr>
      </w:pPr>
    </w:p>
    <w:p w14:paraId="5D11FA0C" w14:textId="77777777" w:rsidR="00B96F11" w:rsidRPr="00BA71D7" w:rsidRDefault="00B96F11" w:rsidP="00B96F11">
      <w:pPr>
        <w:jc w:val="both"/>
        <w:rPr>
          <w:rFonts w:ascii="Tahoma" w:hAnsi="Tahoma" w:cs="Tahoma"/>
          <w:szCs w:val="20"/>
        </w:rPr>
      </w:pPr>
    </w:p>
    <w:p w14:paraId="1607DB37" w14:textId="46D7EDD1" w:rsidR="00ED6E66" w:rsidRPr="00BA71D7" w:rsidRDefault="00ED6E66" w:rsidP="00ED6E66">
      <w:pPr>
        <w:jc w:val="both"/>
        <w:rPr>
          <w:rFonts w:ascii="Tahoma" w:hAnsi="Tahoma" w:cs="Tahoma"/>
          <w:szCs w:val="20"/>
        </w:rPr>
      </w:pPr>
      <w:r w:rsidRPr="00BA71D7">
        <w:rPr>
          <w:rFonts w:ascii="Tahoma" w:hAnsi="Tahoma" w:cs="Tahoma"/>
          <w:szCs w:val="20"/>
        </w:rPr>
        <w:t xml:space="preserve">Na podlagi Resolucije o dolgoročnem razvojnem programu dela policije do leta 2025 </w:t>
      </w:r>
      <w:r w:rsidR="003F7367" w:rsidRPr="00BA71D7">
        <w:rPr>
          <w:rFonts w:ascii="Tahoma" w:hAnsi="Tahoma" w:cs="Tahoma"/>
          <w:szCs w:val="20"/>
        </w:rPr>
        <w:t>(</w:t>
      </w:r>
      <w:r w:rsidRPr="00BA71D7">
        <w:rPr>
          <w:rFonts w:ascii="Tahoma" w:hAnsi="Tahoma" w:cs="Tahoma"/>
          <w:szCs w:val="20"/>
        </w:rPr>
        <w:t>Uradni list Republike Slovenije, št. 75/15</w:t>
      </w:r>
      <w:r w:rsidR="003F7367" w:rsidRPr="00BA71D7">
        <w:rPr>
          <w:rFonts w:ascii="Tahoma" w:hAnsi="Tahoma" w:cs="Tahoma"/>
          <w:szCs w:val="20"/>
        </w:rPr>
        <w:t>)</w:t>
      </w:r>
      <w:r w:rsidRPr="00BA71D7">
        <w:rPr>
          <w:rFonts w:ascii="Tahoma" w:hAnsi="Tahoma" w:cs="Tahoma"/>
          <w:szCs w:val="20"/>
        </w:rPr>
        <w:t xml:space="preserve">, srednjeročnega načrta razvoja in dela policije za 2023–2027 </w:t>
      </w:r>
      <w:r w:rsidR="003F7367" w:rsidRPr="00BA71D7">
        <w:rPr>
          <w:rFonts w:ascii="Tahoma" w:hAnsi="Tahoma" w:cs="Tahoma"/>
          <w:szCs w:val="20"/>
        </w:rPr>
        <w:t>(</w:t>
      </w:r>
      <w:r w:rsidRPr="00BA71D7">
        <w:rPr>
          <w:rFonts w:ascii="Tahoma" w:hAnsi="Tahoma" w:cs="Tahoma"/>
          <w:szCs w:val="20"/>
        </w:rPr>
        <w:t>dokument št. 007-184/2022/67 (2061-01) z dne 26. septembra 2022</w:t>
      </w:r>
      <w:r w:rsidR="003F7367" w:rsidRPr="00BA71D7">
        <w:rPr>
          <w:rFonts w:ascii="Tahoma" w:hAnsi="Tahoma" w:cs="Tahoma"/>
          <w:szCs w:val="20"/>
        </w:rPr>
        <w:t>)</w:t>
      </w:r>
      <w:r w:rsidRPr="00BA71D7">
        <w:rPr>
          <w:rFonts w:ascii="Tahoma" w:hAnsi="Tahoma" w:cs="Tahoma"/>
          <w:szCs w:val="20"/>
        </w:rPr>
        <w:t xml:space="preserve">, usmeritev in obveznih navodil za pripravo </w:t>
      </w:r>
      <w:r w:rsidR="009D0EFE" w:rsidRPr="00BA71D7">
        <w:rPr>
          <w:rFonts w:ascii="Tahoma" w:hAnsi="Tahoma" w:cs="Tahoma"/>
          <w:szCs w:val="20"/>
        </w:rPr>
        <w:t>načrta dela policije v letu 2024</w:t>
      </w:r>
      <w:r w:rsidRPr="00BA71D7">
        <w:rPr>
          <w:rFonts w:ascii="Tahoma" w:hAnsi="Tahoma" w:cs="Tahoma"/>
          <w:szCs w:val="20"/>
        </w:rPr>
        <w:t>, ki jih je izdal minist</w:t>
      </w:r>
      <w:r w:rsidR="009D0EFE" w:rsidRPr="00BA71D7">
        <w:rPr>
          <w:rFonts w:ascii="Tahoma" w:hAnsi="Tahoma" w:cs="Tahoma"/>
          <w:szCs w:val="20"/>
        </w:rPr>
        <w:t>er</w:t>
      </w:r>
      <w:r w:rsidRPr="00BA71D7">
        <w:rPr>
          <w:rFonts w:ascii="Tahoma" w:hAnsi="Tahoma" w:cs="Tahoma"/>
          <w:szCs w:val="20"/>
        </w:rPr>
        <w:t xml:space="preserve"> za notranje zadeve </w:t>
      </w:r>
      <w:r w:rsidR="003F7367" w:rsidRPr="00BA71D7">
        <w:rPr>
          <w:rFonts w:ascii="Tahoma" w:hAnsi="Tahoma" w:cs="Tahoma"/>
          <w:szCs w:val="20"/>
        </w:rPr>
        <w:t>(</w:t>
      </w:r>
      <w:r w:rsidRPr="00BA71D7">
        <w:rPr>
          <w:rFonts w:ascii="Tahoma" w:hAnsi="Tahoma" w:cs="Tahoma"/>
          <w:szCs w:val="20"/>
        </w:rPr>
        <w:t>dokument št. 0</w:t>
      </w:r>
      <w:r w:rsidR="003F7367" w:rsidRPr="00BA71D7">
        <w:rPr>
          <w:rFonts w:ascii="Tahoma" w:hAnsi="Tahoma" w:cs="Tahoma"/>
          <w:szCs w:val="20"/>
        </w:rPr>
        <w:t>07-267</w:t>
      </w:r>
      <w:r w:rsidRPr="00BA71D7">
        <w:rPr>
          <w:rFonts w:ascii="Tahoma" w:hAnsi="Tahoma" w:cs="Tahoma"/>
          <w:szCs w:val="20"/>
        </w:rPr>
        <w:t>/202</w:t>
      </w:r>
      <w:r w:rsidR="009D0EFE" w:rsidRPr="00BA71D7">
        <w:rPr>
          <w:rFonts w:ascii="Tahoma" w:hAnsi="Tahoma" w:cs="Tahoma"/>
          <w:szCs w:val="20"/>
        </w:rPr>
        <w:t>3</w:t>
      </w:r>
      <w:r w:rsidRPr="00BA71D7">
        <w:rPr>
          <w:rFonts w:ascii="Tahoma" w:hAnsi="Tahoma" w:cs="Tahoma"/>
          <w:szCs w:val="20"/>
        </w:rPr>
        <w:t>/</w:t>
      </w:r>
      <w:r w:rsidR="003F7367" w:rsidRPr="00BA71D7">
        <w:rPr>
          <w:rFonts w:ascii="Tahoma" w:hAnsi="Tahoma" w:cs="Tahoma"/>
          <w:szCs w:val="20"/>
        </w:rPr>
        <w:t>1</w:t>
      </w:r>
      <w:r w:rsidRPr="00BA71D7">
        <w:rPr>
          <w:rFonts w:ascii="Tahoma" w:hAnsi="Tahoma" w:cs="Tahoma"/>
          <w:szCs w:val="20"/>
        </w:rPr>
        <w:t xml:space="preserve"> z dne </w:t>
      </w:r>
      <w:r w:rsidR="003F7367" w:rsidRPr="00BA71D7">
        <w:rPr>
          <w:rFonts w:ascii="Tahoma" w:hAnsi="Tahoma" w:cs="Tahoma"/>
          <w:szCs w:val="20"/>
        </w:rPr>
        <w:t>29. septembra 2023</w:t>
      </w:r>
      <w:r w:rsidRPr="00BA71D7">
        <w:rPr>
          <w:rFonts w:ascii="Tahoma" w:hAnsi="Tahoma" w:cs="Tahoma"/>
          <w:szCs w:val="20"/>
        </w:rPr>
        <w:t>; v nadaljevanju: letne usmeritve MNZ</w:t>
      </w:r>
      <w:r w:rsidR="003F7367" w:rsidRPr="00BA71D7">
        <w:rPr>
          <w:rFonts w:ascii="Tahoma" w:hAnsi="Tahoma" w:cs="Tahoma"/>
          <w:szCs w:val="20"/>
        </w:rPr>
        <w:t>)</w:t>
      </w:r>
      <w:r w:rsidRPr="00BA71D7">
        <w:rPr>
          <w:rFonts w:ascii="Tahoma" w:hAnsi="Tahoma" w:cs="Tahoma"/>
          <w:szCs w:val="20"/>
        </w:rPr>
        <w:t xml:space="preserve"> in drugih strateških dokumentov, je pripravljen Načrt dela policije za leto 202</w:t>
      </w:r>
      <w:r w:rsidR="009D0EFE" w:rsidRPr="00BA71D7">
        <w:rPr>
          <w:rFonts w:ascii="Tahoma" w:hAnsi="Tahoma" w:cs="Tahoma"/>
          <w:szCs w:val="20"/>
        </w:rPr>
        <w:t>4</w:t>
      </w:r>
      <w:r w:rsidRPr="00BA71D7">
        <w:rPr>
          <w:rFonts w:ascii="Tahoma" w:hAnsi="Tahoma" w:cs="Tahoma"/>
          <w:szCs w:val="20"/>
        </w:rPr>
        <w:t xml:space="preserve"> </w:t>
      </w:r>
      <w:r w:rsidR="003F7367" w:rsidRPr="00BA71D7">
        <w:rPr>
          <w:rFonts w:ascii="Tahoma" w:hAnsi="Tahoma" w:cs="Tahoma"/>
          <w:szCs w:val="20"/>
        </w:rPr>
        <w:t>(</w:t>
      </w:r>
      <w:r w:rsidR="00EF4FB6">
        <w:rPr>
          <w:rFonts w:ascii="Tahoma" w:hAnsi="Tahoma" w:cs="Tahoma"/>
          <w:szCs w:val="20"/>
        </w:rPr>
        <w:t>v nadaljnjem besedilu</w:t>
      </w:r>
      <w:r w:rsidRPr="00BA71D7">
        <w:rPr>
          <w:rFonts w:ascii="Tahoma" w:hAnsi="Tahoma" w:cs="Tahoma"/>
          <w:szCs w:val="20"/>
        </w:rPr>
        <w:t>: načrt</w:t>
      </w:r>
      <w:r w:rsidR="003F7367" w:rsidRPr="00BA71D7">
        <w:rPr>
          <w:rFonts w:ascii="Tahoma" w:hAnsi="Tahoma" w:cs="Tahoma"/>
          <w:szCs w:val="20"/>
        </w:rPr>
        <w:t>)</w:t>
      </w:r>
      <w:r w:rsidRPr="00BA71D7">
        <w:rPr>
          <w:rFonts w:ascii="Tahoma" w:hAnsi="Tahoma" w:cs="Tahoma"/>
          <w:szCs w:val="20"/>
        </w:rPr>
        <w:t>.</w:t>
      </w:r>
    </w:p>
    <w:p w14:paraId="46718879" w14:textId="77777777" w:rsidR="00ED6E66" w:rsidRPr="00BA71D7" w:rsidRDefault="00ED6E66" w:rsidP="00ED6E66">
      <w:pPr>
        <w:jc w:val="both"/>
        <w:rPr>
          <w:rFonts w:ascii="Tahoma" w:hAnsi="Tahoma" w:cs="Tahoma"/>
          <w:szCs w:val="20"/>
        </w:rPr>
      </w:pPr>
    </w:p>
    <w:p w14:paraId="0C8D6C57" w14:textId="315345CD" w:rsidR="00ED6E66" w:rsidRDefault="00831B22" w:rsidP="00ED6E66">
      <w:pPr>
        <w:jc w:val="both"/>
        <w:rPr>
          <w:rFonts w:ascii="Tahoma" w:hAnsi="Tahoma" w:cs="Tahoma"/>
          <w:szCs w:val="20"/>
        </w:rPr>
      </w:pPr>
      <w:r>
        <w:rPr>
          <w:rFonts w:ascii="Tahoma" w:hAnsi="Tahoma" w:cs="Tahoma"/>
          <w:szCs w:val="20"/>
        </w:rPr>
        <w:t>Načrt je p</w:t>
      </w:r>
      <w:r w:rsidR="00ED6E66" w:rsidRPr="00BA71D7">
        <w:rPr>
          <w:rFonts w:ascii="Tahoma" w:hAnsi="Tahoma" w:cs="Tahoma"/>
          <w:szCs w:val="20"/>
        </w:rPr>
        <w:t xml:space="preserve">ripravljen skladno z določbami 4. člena Pravilnika o usmerjanju in nadzoru policije </w:t>
      </w:r>
      <w:r w:rsidR="003F7367" w:rsidRPr="00BA71D7">
        <w:rPr>
          <w:rFonts w:ascii="Tahoma" w:hAnsi="Tahoma" w:cs="Tahoma"/>
          <w:szCs w:val="20"/>
        </w:rPr>
        <w:t>(</w:t>
      </w:r>
      <w:r w:rsidR="00ED6E66" w:rsidRPr="00BA71D7">
        <w:rPr>
          <w:rFonts w:ascii="Tahoma" w:hAnsi="Tahoma" w:cs="Tahoma"/>
          <w:szCs w:val="20"/>
        </w:rPr>
        <w:t>Uradni list Republike Slovenije, št. 15/2022</w:t>
      </w:r>
      <w:r w:rsidR="009F1CAE" w:rsidRPr="00BA71D7">
        <w:rPr>
          <w:rFonts w:ascii="Tahoma" w:hAnsi="Tahoma" w:cs="Tahoma"/>
          <w:szCs w:val="20"/>
        </w:rPr>
        <w:t xml:space="preserve"> in 128/22</w:t>
      </w:r>
      <w:r w:rsidR="003F7367" w:rsidRPr="00BA71D7">
        <w:rPr>
          <w:rFonts w:ascii="Tahoma" w:hAnsi="Tahoma" w:cs="Tahoma"/>
          <w:szCs w:val="20"/>
        </w:rPr>
        <w:t>)</w:t>
      </w:r>
      <w:r w:rsidR="00ED6E66" w:rsidRPr="00BA71D7">
        <w:rPr>
          <w:rFonts w:ascii="Tahoma" w:hAnsi="Tahoma" w:cs="Tahoma"/>
          <w:szCs w:val="20"/>
        </w:rPr>
        <w:t>. Je podlaga za pripravo letnih načrtov dela policijskih enot.</w:t>
      </w:r>
    </w:p>
    <w:p w14:paraId="62A98603" w14:textId="1C87184E" w:rsidR="009B60AD" w:rsidRDefault="009B60AD" w:rsidP="00ED6E66">
      <w:pPr>
        <w:jc w:val="both"/>
        <w:rPr>
          <w:rFonts w:ascii="Tahoma" w:hAnsi="Tahoma" w:cs="Tahoma"/>
          <w:szCs w:val="20"/>
        </w:rPr>
      </w:pPr>
    </w:p>
    <w:p w14:paraId="05BC1B71" w14:textId="7C9A2F3F" w:rsidR="009B60AD" w:rsidRPr="00BA71D7" w:rsidRDefault="009B60AD" w:rsidP="00ED6E66">
      <w:pPr>
        <w:jc w:val="both"/>
        <w:rPr>
          <w:rFonts w:ascii="Tahoma" w:hAnsi="Tahoma" w:cs="Tahoma"/>
          <w:szCs w:val="20"/>
        </w:rPr>
      </w:pPr>
      <w:r>
        <w:rPr>
          <w:rFonts w:ascii="Tahoma" w:hAnsi="Tahoma" w:cs="Tahoma"/>
          <w:szCs w:val="20"/>
        </w:rPr>
        <w:t>Za leto 2024 je n</w:t>
      </w:r>
      <w:r w:rsidRPr="00BA71D7">
        <w:rPr>
          <w:rFonts w:ascii="Tahoma" w:hAnsi="Tahoma" w:cs="Tahoma"/>
          <w:szCs w:val="20"/>
        </w:rPr>
        <w:t xml:space="preserve">ačrtovanih </w:t>
      </w:r>
      <w:r>
        <w:rPr>
          <w:rFonts w:ascii="Tahoma" w:hAnsi="Tahoma" w:cs="Tahoma"/>
          <w:szCs w:val="20"/>
        </w:rPr>
        <w:t>118 nalog. O</w:t>
      </w:r>
      <w:r w:rsidRPr="00BA71D7">
        <w:rPr>
          <w:rFonts w:ascii="Tahoma" w:hAnsi="Tahoma" w:cs="Tahoma"/>
          <w:szCs w:val="20"/>
        </w:rPr>
        <w:t xml:space="preserve">d tega </w:t>
      </w:r>
      <w:r>
        <w:rPr>
          <w:rFonts w:ascii="Tahoma" w:hAnsi="Tahoma" w:cs="Tahoma"/>
          <w:szCs w:val="20"/>
        </w:rPr>
        <w:t>so</w:t>
      </w:r>
      <w:r w:rsidRPr="00BA71D7">
        <w:rPr>
          <w:rFonts w:ascii="Tahoma" w:hAnsi="Tahoma" w:cs="Tahoma"/>
          <w:szCs w:val="20"/>
        </w:rPr>
        <w:t xml:space="preserve"> </w:t>
      </w:r>
      <w:r>
        <w:rPr>
          <w:rFonts w:ascii="Tahoma" w:hAnsi="Tahoma" w:cs="Tahoma"/>
          <w:szCs w:val="20"/>
        </w:rPr>
        <w:t>102</w:t>
      </w:r>
      <w:r w:rsidRPr="00BA71D7">
        <w:rPr>
          <w:rFonts w:ascii="Tahoma" w:hAnsi="Tahoma" w:cs="Tahoma"/>
          <w:szCs w:val="20"/>
        </w:rPr>
        <w:t xml:space="preserve"> nalog</w:t>
      </w:r>
      <w:r>
        <w:rPr>
          <w:rFonts w:ascii="Tahoma" w:hAnsi="Tahoma" w:cs="Tahoma"/>
          <w:szCs w:val="20"/>
        </w:rPr>
        <w:t>e načrtovane v okviru programov in 16</w:t>
      </w:r>
      <w:r w:rsidRPr="00BA71D7">
        <w:rPr>
          <w:rFonts w:ascii="Tahoma" w:hAnsi="Tahoma" w:cs="Tahoma"/>
          <w:szCs w:val="20"/>
        </w:rPr>
        <w:t xml:space="preserve"> nalog izven programov</w:t>
      </w:r>
      <w:r>
        <w:rPr>
          <w:rFonts w:ascii="Tahoma" w:hAnsi="Tahoma" w:cs="Tahoma"/>
          <w:szCs w:val="20"/>
        </w:rPr>
        <w:t xml:space="preserve">. Na podlagi </w:t>
      </w:r>
      <w:r w:rsidRPr="00BA71D7">
        <w:rPr>
          <w:rFonts w:ascii="Tahoma" w:hAnsi="Tahoma" w:cs="Tahoma"/>
          <w:szCs w:val="20"/>
        </w:rPr>
        <w:t xml:space="preserve">letnih usmeritev MNZ </w:t>
      </w:r>
      <w:r>
        <w:rPr>
          <w:rFonts w:ascii="Tahoma" w:hAnsi="Tahoma" w:cs="Tahoma"/>
          <w:szCs w:val="20"/>
        </w:rPr>
        <w:t xml:space="preserve">je </w:t>
      </w:r>
      <w:r w:rsidRPr="00BA71D7">
        <w:rPr>
          <w:rFonts w:ascii="Tahoma" w:hAnsi="Tahoma" w:cs="Tahoma"/>
          <w:szCs w:val="20"/>
        </w:rPr>
        <w:t xml:space="preserve">načrtovanih </w:t>
      </w:r>
      <w:r>
        <w:rPr>
          <w:rFonts w:ascii="Tahoma" w:hAnsi="Tahoma" w:cs="Tahoma"/>
          <w:szCs w:val="20"/>
        </w:rPr>
        <w:t>51 nalog.</w:t>
      </w:r>
    </w:p>
    <w:p w14:paraId="28820C0A" w14:textId="77777777" w:rsidR="00ED6E66" w:rsidRPr="00BA71D7" w:rsidRDefault="00ED6E66" w:rsidP="00ED6E66">
      <w:pPr>
        <w:jc w:val="both"/>
        <w:rPr>
          <w:rFonts w:ascii="Tahoma" w:hAnsi="Tahoma" w:cs="Tahoma"/>
          <w:szCs w:val="20"/>
        </w:rPr>
      </w:pPr>
    </w:p>
    <w:p w14:paraId="08A372B6" w14:textId="28EF7239" w:rsidR="00ED6E66" w:rsidRPr="00BA71D7" w:rsidRDefault="00ED6E66" w:rsidP="00ED6E66">
      <w:pPr>
        <w:jc w:val="both"/>
        <w:rPr>
          <w:rFonts w:ascii="Tahoma" w:hAnsi="Tahoma" w:cs="Tahoma"/>
          <w:szCs w:val="20"/>
        </w:rPr>
      </w:pPr>
      <w:r w:rsidRPr="00BA71D7">
        <w:rPr>
          <w:rFonts w:ascii="Tahoma" w:hAnsi="Tahoma" w:cs="Tahoma"/>
          <w:szCs w:val="20"/>
        </w:rPr>
        <w:t>Sestavna dela n</w:t>
      </w:r>
      <w:r w:rsidR="009F1CAE" w:rsidRPr="00BA71D7">
        <w:rPr>
          <w:rFonts w:ascii="Tahoma" w:hAnsi="Tahoma" w:cs="Tahoma"/>
          <w:szCs w:val="20"/>
        </w:rPr>
        <w:t xml:space="preserve">ačrta </w:t>
      </w:r>
      <w:r w:rsidRPr="00BA71D7">
        <w:rPr>
          <w:rFonts w:ascii="Tahoma" w:hAnsi="Tahoma" w:cs="Tahoma"/>
          <w:szCs w:val="20"/>
        </w:rPr>
        <w:t xml:space="preserve">sta načrta zaposlovanja ter nabave opreme in investicij v policiji, </w:t>
      </w:r>
      <w:r w:rsidR="00A039B9" w:rsidRPr="00BA71D7">
        <w:rPr>
          <w:rFonts w:ascii="Tahoma" w:hAnsi="Tahoma" w:cs="Tahoma"/>
          <w:szCs w:val="20"/>
        </w:rPr>
        <w:t xml:space="preserve">ki sta jih pripravili pristojni enoti Ministrstva za notranje zadeve – Sekretariat in Direktorat za logistiko. </w:t>
      </w:r>
    </w:p>
    <w:p w14:paraId="02CC4D95" w14:textId="77777777" w:rsidR="00A039B9" w:rsidRPr="00BA71D7" w:rsidRDefault="00A039B9" w:rsidP="00ED6E66">
      <w:pPr>
        <w:jc w:val="both"/>
        <w:rPr>
          <w:rFonts w:ascii="Tahoma" w:hAnsi="Tahoma" w:cs="Tahoma"/>
          <w:szCs w:val="20"/>
        </w:rPr>
      </w:pPr>
    </w:p>
    <w:p w14:paraId="24760391" w14:textId="4613BFC6" w:rsidR="00B377BD" w:rsidRPr="00BA71D7" w:rsidRDefault="00ED6E66" w:rsidP="00ED6E66">
      <w:pPr>
        <w:jc w:val="both"/>
        <w:rPr>
          <w:rFonts w:ascii="Tahoma" w:hAnsi="Tahoma" w:cs="Tahoma"/>
          <w:szCs w:val="20"/>
          <w:highlight w:val="yellow"/>
        </w:rPr>
      </w:pPr>
      <w:r w:rsidRPr="00BA71D7">
        <w:rPr>
          <w:rFonts w:ascii="Tahoma" w:hAnsi="Tahoma" w:cs="Tahoma"/>
          <w:szCs w:val="20"/>
        </w:rPr>
        <w:t>Načrt nabave opreme in investicij v policiji ni dokončen, saj int</w:t>
      </w:r>
      <w:r w:rsidR="00A039B9" w:rsidRPr="00BA71D7">
        <w:rPr>
          <w:rFonts w:ascii="Tahoma" w:hAnsi="Tahoma" w:cs="Tahoma"/>
          <w:szCs w:val="20"/>
        </w:rPr>
        <w:t xml:space="preserve">erni finančni načrt </w:t>
      </w:r>
      <w:r w:rsidR="009F1CAE" w:rsidRPr="00BA71D7">
        <w:rPr>
          <w:rFonts w:ascii="Tahoma" w:hAnsi="Tahoma" w:cs="Tahoma"/>
          <w:szCs w:val="20"/>
        </w:rPr>
        <w:t>za leto 2024</w:t>
      </w:r>
      <w:r w:rsidRPr="00BA71D7">
        <w:rPr>
          <w:rFonts w:ascii="Tahoma" w:hAnsi="Tahoma" w:cs="Tahoma"/>
          <w:szCs w:val="20"/>
        </w:rPr>
        <w:t xml:space="preserve"> ob pripravi </w:t>
      </w:r>
      <w:r w:rsidR="00D96ABF">
        <w:rPr>
          <w:rFonts w:ascii="Tahoma" w:hAnsi="Tahoma" w:cs="Tahoma"/>
          <w:szCs w:val="20"/>
        </w:rPr>
        <w:t xml:space="preserve">tega </w:t>
      </w:r>
      <w:r w:rsidRPr="00BA71D7">
        <w:rPr>
          <w:rFonts w:ascii="Tahoma" w:hAnsi="Tahoma" w:cs="Tahoma"/>
          <w:szCs w:val="20"/>
        </w:rPr>
        <w:t>načrta še ni bil pripravljen. Prav tako ni bila znana dokončn</w:t>
      </w:r>
      <w:r w:rsidR="009F1CAE" w:rsidRPr="00BA71D7">
        <w:rPr>
          <w:rFonts w:ascii="Tahoma" w:hAnsi="Tahoma" w:cs="Tahoma"/>
          <w:szCs w:val="20"/>
        </w:rPr>
        <w:t>a realizacija pogodb v letu 2023</w:t>
      </w:r>
      <w:r w:rsidRPr="00BA71D7">
        <w:rPr>
          <w:rFonts w:ascii="Tahoma" w:hAnsi="Tahoma" w:cs="Tahoma"/>
          <w:szCs w:val="20"/>
        </w:rPr>
        <w:t xml:space="preserve"> in s tem </w:t>
      </w:r>
      <w:r w:rsidR="009F1CAE" w:rsidRPr="00BA71D7">
        <w:rPr>
          <w:rFonts w:ascii="Tahoma" w:hAnsi="Tahoma" w:cs="Tahoma"/>
          <w:szCs w:val="20"/>
        </w:rPr>
        <w:t>prenesene obveznosti v leto 2024</w:t>
      </w:r>
      <w:r w:rsidR="00ED3643">
        <w:rPr>
          <w:rFonts w:ascii="Tahoma" w:hAnsi="Tahoma" w:cs="Tahoma"/>
          <w:szCs w:val="20"/>
        </w:rPr>
        <w:t>. Sestavni del i</w:t>
      </w:r>
      <w:r w:rsidRPr="00BA71D7">
        <w:rPr>
          <w:rFonts w:ascii="Tahoma" w:hAnsi="Tahoma" w:cs="Tahoma"/>
          <w:szCs w:val="20"/>
        </w:rPr>
        <w:t>nternega finančnega načrta je tudi vsebinsko bolj podroben načrt nabav in gradenj z načrtom informatizacije.</w:t>
      </w:r>
    </w:p>
    <w:p w14:paraId="2ECE4240" w14:textId="66280793" w:rsidR="00B377BD" w:rsidRPr="00BA71D7" w:rsidRDefault="00B377BD" w:rsidP="00B96F11">
      <w:pPr>
        <w:jc w:val="both"/>
        <w:rPr>
          <w:rFonts w:ascii="Tahoma" w:hAnsi="Tahoma" w:cs="Tahoma"/>
          <w:szCs w:val="20"/>
          <w:highlight w:val="yellow"/>
        </w:rPr>
      </w:pPr>
    </w:p>
    <w:p w14:paraId="28B78F9C" w14:textId="7BBB00A0" w:rsidR="00B377BD" w:rsidRPr="00BA71D7" w:rsidRDefault="00B377BD" w:rsidP="00B96F11">
      <w:pPr>
        <w:jc w:val="both"/>
        <w:rPr>
          <w:rFonts w:ascii="Tahoma" w:hAnsi="Tahoma" w:cs="Tahoma"/>
          <w:szCs w:val="20"/>
          <w:highlight w:val="yellow"/>
        </w:rPr>
      </w:pPr>
    </w:p>
    <w:p w14:paraId="5014063E" w14:textId="77777777" w:rsidR="00B377BD" w:rsidRPr="00BA71D7" w:rsidRDefault="00B377BD" w:rsidP="00B96F11">
      <w:pPr>
        <w:jc w:val="both"/>
        <w:rPr>
          <w:rFonts w:ascii="Tahoma" w:hAnsi="Tahoma" w:cs="Tahoma"/>
          <w:szCs w:val="20"/>
          <w:highlight w:val="yellow"/>
        </w:rPr>
      </w:pPr>
    </w:p>
    <w:p w14:paraId="144FDAE7" w14:textId="1B37DF4F" w:rsidR="001A621C" w:rsidRPr="00BA71D7" w:rsidRDefault="001A621C" w:rsidP="00B96F11">
      <w:pPr>
        <w:jc w:val="both"/>
        <w:rPr>
          <w:rFonts w:ascii="Tahoma" w:hAnsi="Tahoma" w:cs="Tahoma"/>
          <w:szCs w:val="20"/>
          <w:highlight w:val="yellow"/>
        </w:rPr>
      </w:pPr>
    </w:p>
    <w:p w14:paraId="3DB474A7" w14:textId="237CA4F6" w:rsidR="001A621C" w:rsidRPr="00BA71D7" w:rsidRDefault="001A621C" w:rsidP="001A621C">
      <w:pPr>
        <w:ind w:left="709"/>
        <w:jc w:val="both"/>
        <w:rPr>
          <w:rFonts w:ascii="Tahoma" w:hAnsi="Tahoma" w:cs="Tahoma"/>
          <w:szCs w:val="20"/>
        </w:rPr>
      </w:pPr>
      <w:r w:rsidRPr="00BA71D7">
        <w:rPr>
          <w:rFonts w:ascii="Tahoma" w:hAnsi="Tahoma" w:cs="Tahoma"/>
          <w:szCs w:val="20"/>
        </w:rPr>
        <w:t xml:space="preserve">         </w:t>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B377BD" w:rsidRPr="00BA71D7">
        <w:rPr>
          <w:rFonts w:ascii="Tahoma" w:hAnsi="Tahoma" w:cs="Tahoma"/>
          <w:szCs w:val="20"/>
        </w:rPr>
        <w:t>m</w:t>
      </w:r>
      <w:r w:rsidRPr="00BA71D7">
        <w:rPr>
          <w:rFonts w:ascii="Tahoma" w:hAnsi="Tahoma" w:cs="Tahoma"/>
          <w:szCs w:val="20"/>
        </w:rPr>
        <w:t xml:space="preserve">ag. </w:t>
      </w:r>
      <w:r w:rsidR="009F1CAE" w:rsidRPr="00BA71D7">
        <w:rPr>
          <w:rFonts w:ascii="Tahoma" w:hAnsi="Tahoma" w:cs="Tahoma"/>
          <w:szCs w:val="20"/>
        </w:rPr>
        <w:t xml:space="preserve">Senad </w:t>
      </w:r>
      <w:proofErr w:type="spellStart"/>
      <w:r w:rsidR="009F1CAE" w:rsidRPr="00BA71D7">
        <w:rPr>
          <w:rFonts w:ascii="Tahoma" w:hAnsi="Tahoma" w:cs="Tahoma"/>
          <w:szCs w:val="20"/>
        </w:rPr>
        <w:t>Jušić</w:t>
      </w:r>
      <w:proofErr w:type="spellEnd"/>
      <w:r w:rsidRPr="00BA71D7">
        <w:rPr>
          <w:rFonts w:ascii="Tahoma" w:hAnsi="Tahoma" w:cs="Tahoma"/>
          <w:szCs w:val="20"/>
        </w:rPr>
        <w:tab/>
      </w:r>
      <w:r w:rsidR="00B377BD" w:rsidRPr="00BA71D7">
        <w:rPr>
          <w:rFonts w:ascii="Tahoma" w:hAnsi="Tahoma" w:cs="Tahoma"/>
          <w:szCs w:val="20"/>
        </w:rPr>
        <w:tab/>
      </w:r>
      <w:r w:rsidR="00B377BD" w:rsidRPr="00BA71D7">
        <w:rPr>
          <w:rFonts w:ascii="Tahoma" w:hAnsi="Tahoma" w:cs="Tahoma"/>
          <w:szCs w:val="20"/>
        </w:rPr>
        <w:tab/>
      </w:r>
    </w:p>
    <w:p w14:paraId="631E5B25" w14:textId="77777777" w:rsidR="006C1B16" w:rsidRPr="00BA71D7" w:rsidRDefault="001A621C" w:rsidP="001A621C">
      <w:pPr>
        <w:jc w:val="both"/>
        <w:rPr>
          <w:rFonts w:ascii="Tahoma" w:hAnsi="Tahoma" w:cs="Tahoma"/>
          <w:szCs w:val="20"/>
        </w:rPr>
      </w:pPr>
      <w:r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00A039B9" w:rsidRPr="00BA71D7">
        <w:rPr>
          <w:rFonts w:ascii="Tahoma" w:hAnsi="Tahoma" w:cs="Tahoma"/>
          <w:szCs w:val="20"/>
        </w:rPr>
        <w:tab/>
      </w:r>
      <w:r w:rsidRPr="00BA71D7">
        <w:rPr>
          <w:rFonts w:ascii="Tahoma" w:hAnsi="Tahoma" w:cs="Tahoma"/>
          <w:szCs w:val="20"/>
        </w:rPr>
        <w:t>generaln</w:t>
      </w:r>
      <w:r w:rsidR="006C1B16" w:rsidRPr="00BA71D7">
        <w:rPr>
          <w:rFonts w:ascii="Tahoma" w:hAnsi="Tahoma" w:cs="Tahoma"/>
          <w:szCs w:val="20"/>
        </w:rPr>
        <w:t>i</w:t>
      </w:r>
      <w:r w:rsidRPr="00BA71D7">
        <w:rPr>
          <w:rFonts w:ascii="Tahoma" w:hAnsi="Tahoma" w:cs="Tahoma"/>
          <w:szCs w:val="20"/>
        </w:rPr>
        <w:t xml:space="preserve"> direktor policije</w:t>
      </w:r>
    </w:p>
    <w:p w14:paraId="497EA7B3" w14:textId="18D9B289" w:rsidR="001A621C" w:rsidRPr="00BA71D7" w:rsidRDefault="001A621C" w:rsidP="001A621C">
      <w:pPr>
        <w:jc w:val="both"/>
        <w:rPr>
          <w:rFonts w:ascii="Tahoma" w:hAnsi="Tahoma" w:cs="Tahoma"/>
          <w:szCs w:val="20"/>
        </w:rPr>
      </w:pPr>
      <w:r w:rsidRPr="00BA71D7">
        <w:rPr>
          <w:rFonts w:ascii="Tahoma" w:hAnsi="Tahoma" w:cs="Tahoma"/>
          <w:szCs w:val="20"/>
        </w:rPr>
        <w:tab/>
      </w:r>
      <w:r w:rsidR="00B377BD" w:rsidRPr="00BA71D7">
        <w:rPr>
          <w:rFonts w:ascii="Tahoma" w:hAnsi="Tahoma" w:cs="Tahoma"/>
          <w:szCs w:val="20"/>
        </w:rPr>
        <w:t xml:space="preserve">     </w:t>
      </w:r>
      <w:r w:rsidR="006C1B16" w:rsidRPr="00BA71D7">
        <w:rPr>
          <w:rFonts w:ascii="Tahoma" w:hAnsi="Tahoma" w:cs="Tahoma"/>
          <w:szCs w:val="20"/>
        </w:rPr>
        <w:tab/>
      </w:r>
      <w:r w:rsidR="006C1B16" w:rsidRPr="00BA71D7">
        <w:rPr>
          <w:rFonts w:ascii="Tahoma" w:hAnsi="Tahoma" w:cs="Tahoma"/>
          <w:szCs w:val="20"/>
        </w:rPr>
        <w:tab/>
      </w:r>
      <w:r w:rsidR="006C1B16" w:rsidRPr="00BA71D7">
        <w:rPr>
          <w:rFonts w:ascii="Tahoma" w:hAnsi="Tahoma" w:cs="Tahoma"/>
          <w:szCs w:val="20"/>
        </w:rPr>
        <w:tab/>
      </w:r>
      <w:r w:rsidR="006C1B16" w:rsidRPr="00BA71D7">
        <w:rPr>
          <w:rFonts w:ascii="Tahoma" w:hAnsi="Tahoma" w:cs="Tahoma"/>
          <w:szCs w:val="20"/>
        </w:rPr>
        <w:tab/>
      </w:r>
      <w:r w:rsidR="006C1B16" w:rsidRPr="00BA71D7">
        <w:rPr>
          <w:rFonts w:ascii="Tahoma" w:hAnsi="Tahoma" w:cs="Tahoma"/>
          <w:szCs w:val="20"/>
        </w:rPr>
        <w:tab/>
      </w:r>
      <w:r w:rsidR="006C1B16" w:rsidRPr="00BA71D7">
        <w:rPr>
          <w:rFonts w:ascii="Tahoma" w:hAnsi="Tahoma" w:cs="Tahoma"/>
          <w:szCs w:val="20"/>
        </w:rPr>
        <w:tab/>
        <w:t>glavni policijski svetnik</w:t>
      </w:r>
    </w:p>
    <w:p w14:paraId="5E53BCE8" w14:textId="66BD8FAA" w:rsidR="00286748" w:rsidRPr="00BA71D7" w:rsidRDefault="00286748" w:rsidP="00B96F11">
      <w:pPr>
        <w:jc w:val="both"/>
        <w:rPr>
          <w:rFonts w:ascii="Tahoma" w:hAnsi="Tahoma" w:cs="Tahoma"/>
          <w:szCs w:val="20"/>
        </w:rPr>
      </w:pPr>
    </w:p>
    <w:p w14:paraId="113D67A5" w14:textId="5582C0C8" w:rsidR="00A039B9" w:rsidRPr="00BA71D7" w:rsidRDefault="00A039B9" w:rsidP="00B96F11">
      <w:pPr>
        <w:jc w:val="both"/>
        <w:rPr>
          <w:rFonts w:ascii="Tahoma" w:hAnsi="Tahoma" w:cs="Tahoma"/>
          <w:szCs w:val="20"/>
        </w:rPr>
      </w:pPr>
    </w:p>
    <w:p w14:paraId="142AA54E" w14:textId="08515989" w:rsidR="00A039B9" w:rsidRPr="00BA71D7" w:rsidRDefault="00A039B9" w:rsidP="00B96F11">
      <w:pPr>
        <w:jc w:val="both"/>
        <w:rPr>
          <w:rFonts w:ascii="Tahoma" w:hAnsi="Tahoma" w:cs="Tahoma"/>
          <w:szCs w:val="20"/>
        </w:rPr>
      </w:pPr>
    </w:p>
    <w:p w14:paraId="33E4847C" w14:textId="64C171D0" w:rsidR="00A039B9" w:rsidRPr="00BA71D7" w:rsidRDefault="00A039B9" w:rsidP="00B96F11">
      <w:pPr>
        <w:jc w:val="both"/>
        <w:rPr>
          <w:rFonts w:ascii="Tahoma" w:hAnsi="Tahoma" w:cs="Tahoma"/>
          <w:szCs w:val="20"/>
        </w:rPr>
      </w:pPr>
      <w:r w:rsidRPr="00BA71D7">
        <w:rPr>
          <w:rFonts w:ascii="Tahoma" w:hAnsi="Tahoma" w:cs="Tahoma"/>
          <w:szCs w:val="20"/>
        </w:rPr>
        <w:t xml:space="preserve">Soglašam z </w:t>
      </w:r>
      <w:r w:rsidR="005D3701">
        <w:rPr>
          <w:rFonts w:ascii="Tahoma" w:hAnsi="Tahoma" w:cs="Tahoma"/>
          <w:szCs w:val="20"/>
        </w:rPr>
        <w:t>N</w:t>
      </w:r>
      <w:r w:rsidRPr="00BA71D7">
        <w:rPr>
          <w:rFonts w:ascii="Tahoma" w:hAnsi="Tahoma" w:cs="Tahoma"/>
          <w:szCs w:val="20"/>
        </w:rPr>
        <w:t>a</w:t>
      </w:r>
      <w:r w:rsidR="009F1CAE" w:rsidRPr="00BA71D7">
        <w:rPr>
          <w:rFonts w:ascii="Tahoma" w:hAnsi="Tahoma" w:cs="Tahoma"/>
          <w:szCs w:val="20"/>
        </w:rPr>
        <w:t>črtom dela policije za leto 2024</w:t>
      </w:r>
      <w:r w:rsidRPr="00BA71D7">
        <w:rPr>
          <w:rFonts w:ascii="Tahoma" w:hAnsi="Tahoma" w:cs="Tahoma"/>
          <w:szCs w:val="20"/>
        </w:rPr>
        <w:t>.</w:t>
      </w:r>
    </w:p>
    <w:p w14:paraId="7C427C2A" w14:textId="7684B539" w:rsidR="00A039B9" w:rsidRPr="00BA71D7" w:rsidRDefault="00A039B9" w:rsidP="00B96F11">
      <w:pPr>
        <w:jc w:val="both"/>
        <w:rPr>
          <w:rFonts w:ascii="Tahoma" w:hAnsi="Tahoma" w:cs="Tahoma"/>
          <w:szCs w:val="20"/>
        </w:rPr>
      </w:pPr>
    </w:p>
    <w:p w14:paraId="5C2932E2" w14:textId="77777777" w:rsidR="00A039B9" w:rsidRPr="00BA71D7" w:rsidRDefault="00A039B9" w:rsidP="00B96F11">
      <w:pPr>
        <w:jc w:val="both"/>
        <w:rPr>
          <w:rFonts w:ascii="Tahoma" w:hAnsi="Tahoma" w:cs="Tahoma"/>
          <w:szCs w:val="20"/>
        </w:rPr>
      </w:pPr>
    </w:p>
    <w:p w14:paraId="088D9C64" w14:textId="77777777" w:rsidR="00A039B9" w:rsidRPr="00BA71D7" w:rsidRDefault="00A039B9" w:rsidP="00B96F11">
      <w:pPr>
        <w:jc w:val="both"/>
        <w:rPr>
          <w:rFonts w:ascii="Tahoma" w:hAnsi="Tahoma" w:cs="Tahoma"/>
          <w:szCs w:val="20"/>
        </w:rPr>
      </w:pPr>
    </w:p>
    <w:p w14:paraId="0CC8A808" w14:textId="362D5E29" w:rsidR="00A039B9" w:rsidRPr="00BA71D7" w:rsidRDefault="009F1CAE" w:rsidP="00A039B9">
      <w:pPr>
        <w:ind w:left="4254" w:firstLine="709"/>
        <w:jc w:val="both"/>
        <w:rPr>
          <w:rFonts w:ascii="Tahoma" w:hAnsi="Tahoma" w:cs="Tahoma"/>
          <w:szCs w:val="20"/>
        </w:rPr>
      </w:pPr>
      <w:r w:rsidRPr="00BA71D7">
        <w:rPr>
          <w:rFonts w:ascii="Tahoma" w:hAnsi="Tahoma" w:cs="Tahoma"/>
          <w:szCs w:val="20"/>
        </w:rPr>
        <w:t>Boštjan Poklukar</w:t>
      </w:r>
      <w:r w:rsidR="00A039B9" w:rsidRPr="00BA71D7">
        <w:rPr>
          <w:rFonts w:ascii="Tahoma" w:hAnsi="Tahoma" w:cs="Tahoma"/>
          <w:szCs w:val="20"/>
        </w:rPr>
        <w:t xml:space="preserve"> </w:t>
      </w:r>
    </w:p>
    <w:p w14:paraId="05956E71" w14:textId="5DEB05FB" w:rsidR="00D5168A" w:rsidRPr="00BA71D7" w:rsidRDefault="009F1CAE" w:rsidP="00A039B9">
      <w:pPr>
        <w:ind w:left="4254" w:firstLine="709"/>
        <w:jc w:val="both"/>
        <w:rPr>
          <w:rFonts w:ascii="Tahoma" w:eastAsia="Tahoma" w:hAnsi="Tahoma" w:cs="Tahoma"/>
          <w:b/>
          <w:color w:val="1F3864" w:themeColor="accent5" w:themeShade="80"/>
          <w:szCs w:val="20"/>
        </w:rPr>
      </w:pPr>
      <w:r w:rsidRPr="00BA71D7">
        <w:rPr>
          <w:rFonts w:ascii="Tahoma" w:hAnsi="Tahoma" w:cs="Tahoma"/>
          <w:szCs w:val="20"/>
        </w:rPr>
        <w:t>minister</w:t>
      </w:r>
      <w:r w:rsidR="00A61410">
        <w:rPr>
          <w:rFonts w:ascii="Tahoma" w:hAnsi="Tahoma" w:cs="Tahoma"/>
          <w:szCs w:val="20"/>
        </w:rPr>
        <w:t xml:space="preserve"> za notranje zadeve</w:t>
      </w:r>
      <w:r w:rsidR="00D5168A" w:rsidRPr="00BA71D7">
        <w:rPr>
          <w:rFonts w:ascii="Tahoma" w:hAnsi="Tahoma" w:cs="Tahoma"/>
          <w:szCs w:val="20"/>
        </w:rPr>
        <w:br w:type="page"/>
      </w:r>
    </w:p>
    <w:p w14:paraId="4EDE3E4A" w14:textId="12313A47" w:rsidR="00623462" w:rsidRPr="00BA71D7" w:rsidRDefault="00623462" w:rsidP="009F1CAE">
      <w:pPr>
        <w:pStyle w:val="Naslov1"/>
        <w:rPr>
          <w:rFonts w:ascii="Tahoma" w:hAnsi="Tahoma" w:cs="Tahoma"/>
        </w:rPr>
      </w:pPr>
      <w:bookmarkStart w:id="8" w:name="_Toc151559028"/>
      <w:bookmarkStart w:id="9" w:name="_Toc151559597"/>
      <w:bookmarkStart w:id="10" w:name="_Toc151560578"/>
      <w:bookmarkStart w:id="11" w:name="_Toc151560736"/>
      <w:bookmarkStart w:id="12" w:name="_Toc151561475"/>
      <w:bookmarkStart w:id="13" w:name="_Toc151563197"/>
      <w:bookmarkStart w:id="14" w:name="_Toc151563253"/>
      <w:r w:rsidRPr="00BA71D7">
        <w:rPr>
          <w:rFonts w:ascii="Tahoma" w:hAnsi="Tahoma" w:cs="Tahoma"/>
        </w:rPr>
        <w:lastRenderedPageBreak/>
        <w:t>POSLANSTVO, VREDNOTE, VIZIJA</w:t>
      </w:r>
      <w:bookmarkEnd w:id="8"/>
      <w:bookmarkEnd w:id="9"/>
      <w:bookmarkEnd w:id="10"/>
      <w:bookmarkEnd w:id="11"/>
      <w:bookmarkEnd w:id="12"/>
      <w:bookmarkEnd w:id="13"/>
      <w:bookmarkEnd w:id="14"/>
    </w:p>
    <w:p w14:paraId="3F086D82" w14:textId="6EC15834" w:rsidR="00623462" w:rsidRDefault="00623462" w:rsidP="00BB1DEF">
      <w:pPr>
        <w:tabs>
          <w:tab w:val="left" w:pos="3330"/>
        </w:tabs>
        <w:jc w:val="both"/>
        <w:rPr>
          <w:rFonts w:ascii="Tahoma" w:hAnsi="Tahoma" w:cs="Tahoma"/>
          <w:szCs w:val="20"/>
        </w:rPr>
      </w:pPr>
    </w:p>
    <w:p w14:paraId="0A61B6BC" w14:textId="77777777" w:rsidR="00D66103" w:rsidRPr="00BA71D7" w:rsidRDefault="00D66103" w:rsidP="00BB1DEF">
      <w:pPr>
        <w:tabs>
          <w:tab w:val="left" w:pos="3330"/>
        </w:tabs>
        <w:jc w:val="both"/>
        <w:rPr>
          <w:rFonts w:ascii="Tahoma" w:hAnsi="Tahoma" w:cs="Tahoma"/>
          <w:szCs w:val="20"/>
        </w:rPr>
      </w:pPr>
    </w:p>
    <w:p w14:paraId="415DE440" w14:textId="59D4F97C" w:rsidR="00623462" w:rsidRPr="00BA71D7" w:rsidRDefault="00623462" w:rsidP="00BB1DEF">
      <w:pPr>
        <w:jc w:val="both"/>
        <w:rPr>
          <w:rFonts w:ascii="Tahoma" w:hAnsi="Tahoma" w:cs="Tahoma"/>
          <w:szCs w:val="20"/>
        </w:rPr>
      </w:pPr>
      <w:r w:rsidRPr="00BA71D7">
        <w:rPr>
          <w:rFonts w:ascii="Tahoma" w:hAnsi="Tahoma" w:cs="Tahoma"/>
          <w:b/>
          <w:szCs w:val="20"/>
        </w:rPr>
        <w:t xml:space="preserve">Poslanstvo </w:t>
      </w:r>
      <w:r w:rsidRPr="00BA71D7">
        <w:rPr>
          <w:rFonts w:ascii="Tahoma" w:hAnsi="Tahoma" w:cs="Tahoma"/>
          <w:szCs w:val="20"/>
        </w:rPr>
        <w:t>in</w:t>
      </w:r>
      <w:r w:rsidRPr="00BA71D7">
        <w:rPr>
          <w:rFonts w:ascii="Tahoma" w:hAnsi="Tahoma" w:cs="Tahoma"/>
          <w:b/>
          <w:szCs w:val="20"/>
        </w:rPr>
        <w:t xml:space="preserve"> vizija </w:t>
      </w:r>
      <w:r w:rsidRPr="00BA71D7">
        <w:rPr>
          <w:rFonts w:ascii="Tahoma" w:hAnsi="Tahoma" w:cs="Tahoma"/>
          <w:szCs w:val="20"/>
        </w:rPr>
        <w:t xml:space="preserve">policije sta bila opredeljena v Resoluciji o dolgoročnem razvojnem programu policije do leta 2025 – »Kakovostna policija za varno Slovenijo«. Izražati </w:t>
      </w:r>
      <w:r w:rsidR="003F7367" w:rsidRPr="00BA71D7">
        <w:rPr>
          <w:rFonts w:ascii="Tahoma" w:hAnsi="Tahoma" w:cs="Tahoma"/>
          <w:szCs w:val="20"/>
        </w:rPr>
        <w:t>(</w:t>
      </w:r>
      <w:r w:rsidRPr="00BA71D7">
        <w:rPr>
          <w:rFonts w:ascii="Tahoma" w:hAnsi="Tahoma" w:cs="Tahoma"/>
          <w:szCs w:val="20"/>
        </w:rPr>
        <w:t>udejanjiti</w:t>
      </w:r>
      <w:r w:rsidR="003F7367" w:rsidRPr="00BA71D7">
        <w:rPr>
          <w:rFonts w:ascii="Tahoma" w:hAnsi="Tahoma" w:cs="Tahoma"/>
          <w:szCs w:val="20"/>
        </w:rPr>
        <w:t>)</w:t>
      </w:r>
      <w:r w:rsidRPr="00BA71D7">
        <w:rPr>
          <w:rFonts w:ascii="Tahoma" w:hAnsi="Tahoma" w:cs="Tahoma"/>
          <w:szCs w:val="20"/>
        </w:rPr>
        <w:t xml:space="preserve"> se morata v njenih prednostnih nalogah in vsaki komunikaciji policista s posamezniki, ne glede na to, ali gre za formalni policijski postopek ali opravljanje drugih policijskih nalog. </w:t>
      </w:r>
    </w:p>
    <w:p w14:paraId="4A0A44CA" w14:textId="77777777" w:rsidR="00623462" w:rsidRPr="00BA71D7" w:rsidRDefault="00623462" w:rsidP="00BB1DEF">
      <w:pPr>
        <w:jc w:val="both"/>
        <w:rPr>
          <w:rFonts w:ascii="Tahoma" w:hAnsi="Tahoma" w:cs="Tahoma"/>
          <w:szCs w:val="20"/>
        </w:rPr>
      </w:pPr>
    </w:p>
    <w:p w14:paraId="06FDD58C" w14:textId="4ECF32CB" w:rsidR="00623462" w:rsidRPr="00BA71D7" w:rsidRDefault="00623462" w:rsidP="00BB1DEF">
      <w:pPr>
        <w:jc w:val="both"/>
        <w:rPr>
          <w:rFonts w:ascii="Tahoma" w:hAnsi="Tahoma" w:cs="Tahoma"/>
          <w:szCs w:val="20"/>
        </w:rPr>
      </w:pPr>
      <w:r w:rsidRPr="00BA71D7">
        <w:rPr>
          <w:rFonts w:ascii="Tahoma" w:hAnsi="Tahoma" w:cs="Tahoma"/>
          <w:b/>
          <w:szCs w:val="20"/>
        </w:rPr>
        <w:t xml:space="preserve">Poslanstvo </w:t>
      </w:r>
      <w:r w:rsidRPr="00BA71D7">
        <w:rPr>
          <w:rFonts w:ascii="Tahoma" w:hAnsi="Tahoma" w:cs="Tahoma"/>
          <w:szCs w:val="20"/>
        </w:rPr>
        <w:t xml:space="preserve">policije je varovanje življenja, telesne integritete in premoženja ljudi, preprečevanje in obvladovanje varnostnih incidentov, zmanjševanje občutka strahu ljudi pred tem, da postanejo žrtve kaznivih ravnanj, in zagotavljanje </w:t>
      </w:r>
      <w:proofErr w:type="spellStart"/>
      <w:r w:rsidRPr="00BA71D7">
        <w:rPr>
          <w:rFonts w:ascii="Tahoma" w:hAnsi="Tahoma" w:cs="Tahoma"/>
          <w:szCs w:val="20"/>
        </w:rPr>
        <w:t>javnovarnostnih</w:t>
      </w:r>
      <w:proofErr w:type="spellEnd"/>
      <w:r w:rsidRPr="00BA71D7">
        <w:rPr>
          <w:rFonts w:ascii="Tahoma" w:hAnsi="Tahoma" w:cs="Tahoma"/>
          <w:szCs w:val="20"/>
        </w:rPr>
        <w:t xml:space="preserve"> razmer, ki ljudem omogočajo kakovostnejše življenje in delo ter splošen družbeni razvoj in blagostanje. V prizadevanju po utrditvi javnega zaupanja je </w:t>
      </w:r>
      <w:r w:rsidR="005B63F1" w:rsidRPr="00BA71D7">
        <w:rPr>
          <w:rFonts w:ascii="Tahoma" w:hAnsi="Tahoma" w:cs="Tahoma"/>
          <w:szCs w:val="20"/>
        </w:rPr>
        <w:t xml:space="preserve">policija </w:t>
      </w:r>
      <w:r w:rsidRPr="00BA71D7">
        <w:rPr>
          <w:rFonts w:ascii="Tahoma" w:hAnsi="Tahoma" w:cs="Tahoma"/>
          <w:szCs w:val="20"/>
        </w:rPr>
        <w:t>zavezana k spoštovanju visokih e</w:t>
      </w:r>
      <w:r w:rsidR="005B63F1" w:rsidRPr="00BA71D7">
        <w:rPr>
          <w:rFonts w:ascii="Tahoma" w:hAnsi="Tahoma" w:cs="Tahoma"/>
          <w:szCs w:val="20"/>
        </w:rPr>
        <w:t>tičnih in strokovnih standardov;</w:t>
      </w:r>
      <w:r w:rsidRPr="00BA71D7">
        <w:rPr>
          <w:rFonts w:ascii="Tahoma" w:hAnsi="Tahoma" w:cs="Tahoma"/>
          <w:szCs w:val="20"/>
        </w:rPr>
        <w:t xml:space="preserve"> ravna častno, pošteno in pregledno, ob upoštevanju enakosti vseh ljudi pred zakonom in s spoštovanjem njihovih pravic, svoboščin in osebnega dostojanstva.</w:t>
      </w:r>
    </w:p>
    <w:p w14:paraId="52F61F5E" w14:textId="77777777" w:rsidR="00623462" w:rsidRPr="00BA71D7" w:rsidRDefault="00623462" w:rsidP="00BB1DEF">
      <w:pPr>
        <w:jc w:val="both"/>
        <w:rPr>
          <w:rFonts w:ascii="Tahoma" w:hAnsi="Tahoma" w:cs="Tahoma"/>
          <w:szCs w:val="20"/>
        </w:rPr>
      </w:pPr>
    </w:p>
    <w:p w14:paraId="471E4C3D" w14:textId="48877CCE" w:rsidR="00623462" w:rsidRPr="00BA71D7" w:rsidRDefault="00623462" w:rsidP="00BB1DEF">
      <w:pPr>
        <w:jc w:val="both"/>
        <w:rPr>
          <w:rFonts w:ascii="Tahoma" w:hAnsi="Tahoma" w:cs="Tahoma"/>
          <w:szCs w:val="20"/>
        </w:rPr>
      </w:pPr>
      <w:r w:rsidRPr="00BA71D7">
        <w:rPr>
          <w:rFonts w:ascii="Tahoma" w:hAnsi="Tahoma" w:cs="Tahoma"/>
          <w:b/>
          <w:szCs w:val="20"/>
        </w:rPr>
        <w:t>Vizija</w:t>
      </w:r>
      <w:r w:rsidRPr="00BA71D7">
        <w:rPr>
          <w:rFonts w:ascii="Tahoma" w:hAnsi="Tahoma" w:cs="Tahoma"/>
          <w:szCs w:val="20"/>
        </w:rPr>
        <w:t xml:space="preserve"> policije je, da bo vsem državljanom Republike Slovenije in vsem drugim, ki v njej živijo ali jo obiščejo, zagotavljala visoko stopnjo varnosti pred najhujšimi in vsemi drugimi oblikami kriminalitete, na podlagi česar bo Slovenija tako v evropskem kot svetovnem merilu prepoznavna kot ena najvarnejših držav. Z zmanjševanjem in obvladovanjem varnostnih tveganj bo prispevala k zmanjševanju občutka strahu za življenje, ogrožanje telesne integritete in premoženja ljudi ter tako omogočala pogoje za nemoteno uživanje temeljnih človekovih pravic, osebnostni in splošni družbeni razvoj. Cilj programa je s stalnim in dolgotrajnim dejanskim zagotavljanjem varnosti ljudi v Republiki Sloveniji in na podlagi predlaganih ukrepov in dejanj doseči tako družbeno stanje, da bi se ljudje počutili varni.</w:t>
      </w:r>
    </w:p>
    <w:p w14:paraId="705F99FF" w14:textId="77777777" w:rsidR="00623462" w:rsidRPr="00BA71D7" w:rsidRDefault="00623462" w:rsidP="00BB1DEF">
      <w:pPr>
        <w:jc w:val="both"/>
        <w:rPr>
          <w:rFonts w:ascii="Tahoma" w:hAnsi="Tahoma" w:cs="Tahoma"/>
          <w:szCs w:val="20"/>
        </w:rPr>
      </w:pPr>
    </w:p>
    <w:p w14:paraId="1EA3C3AD" w14:textId="77777777" w:rsidR="00441099" w:rsidRPr="00BA71D7" w:rsidRDefault="00623462" w:rsidP="00BB1DEF">
      <w:pPr>
        <w:jc w:val="both"/>
        <w:rPr>
          <w:rFonts w:ascii="Tahoma" w:hAnsi="Tahoma" w:cs="Tahoma"/>
          <w:szCs w:val="20"/>
        </w:rPr>
      </w:pPr>
      <w:r w:rsidRPr="00BA71D7">
        <w:rPr>
          <w:rFonts w:ascii="Tahoma" w:hAnsi="Tahoma" w:cs="Tahoma"/>
          <w:b/>
          <w:szCs w:val="20"/>
        </w:rPr>
        <w:t>Vrednote in vrline</w:t>
      </w:r>
      <w:r w:rsidRPr="00BA71D7">
        <w:rPr>
          <w:rFonts w:ascii="Tahoma" w:hAnsi="Tahoma" w:cs="Tahoma"/>
          <w:szCs w:val="20"/>
        </w:rPr>
        <w:t>, ki izražajo poslanstvo policije, so zapisane v Kodeksu policijske etike</w:t>
      </w:r>
      <w:r w:rsidRPr="00BA71D7">
        <w:rPr>
          <w:rStyle w:val="Sprotnaopomba-sklic"/>
          <w:rFonts w:cs="Tahoma"/>
          <w:szCs w:val="20"/>
        </w:rPr>
        <w:footnoteReference w:id="1"/>
      </w:r>
      <w:r w:rsidRPr="00BA71D7">
        <w:rPr>
          <w:rFonts w:ascii="Tahoma" w:hAnsi="Tahoma" w:cs="Tahoma"/>
          <w:szCs w:val="20"/>
        </w:rPr>
        <w:t>, ki vsebuje temeljna načela ter določa odnose med policisti in odnos policistov do ljudi, državnih organov, nevladnih organizacij in drugih ustanov. Kodeks policijske etike je nadgradnja Kodeksa javnih uslužbencev</w:t>
      </w:r>
      <w:r w:rsidRPr="00BA71D7">
        <w:rPr>
          <w:rStyle w:val="Sprotnaopomba-sklic"/>
          <w:rFonts w:cs="Tahoma"/>
          <w:szCs w:val="20"/>
        </w:rPr>
        <w:footnoteReference w:id="2"/>
      </w:r>
      <w:r w:rsidRPr="00BA71D7">
        <w:rPr>
          <w:rFonts w:ascii="Tahoma" w:hAnsi="Tahoma" w:cs="Tahoma"/>
          <w:szCs w:val="20"/>
        </w:rPr>
        <w:t xml:space="preserve"> in Evropskega kodeksa policijske etike</w:t>
      </w:r>
      <w:r w:rsidRPr="00BA71D7">
        <w:rPr>
          <w:rStyle w:val="Sprotnaopomba-sklic"/>
          <w:rFonts w:cs="Tahoma"/>
          <w:szCs w:val="20"/>
        </w:rPr>
        <w:footnoteReference w:id="3"/>
      </w:r>
      <w:r w:rsidRPr="00BA71D7">
        <w:rPr>
          <w:rFonts w:ascii="Tahoma" w:hAnsi="Tahoma" w:cs="Tahoma"/>
          <w:szCs w:val="20"/>
        </w:rPr>
        <w:t>. Vsi ti dokumenti so, poleg zakonodaje, temeljno vodilo policistom in policistkam pri izvajanju njihovih nalog.</w:t>
      </w:r>
    </w:p>
    <w:p w14:paraId="0B967707" w14:textId="77777777" w:rsidR="00441099" w:rsidRPr="00BA71D7" w:rsidRDefault="00441099" w:rsidP="00BB1DEF">
      <w:pPr>
        <w:rPr>
          <w:rFonts w:ascii="Tahoma" w:hAnsi="Tahoma" w:cs="Tahoma"/>
          <w:szCs w:val="20"/>
        </w:rPr>
      </w:pPr>
    </w:p>
    <w:p w14:paraId="2660FD58" w14:textId="77777777" w:rsidR="00441099" w:rsidRPr="00BA71D7" w:rsidRDefault="00441099" w:rsidP="00BB1DEF">
      <w:pPr>
        <w:rPr>
          <w:rFonts w:ascii="Tahoma" w:hAnsi="Tahoma" w:cs="Tahoma"/>
          <w:szCs w:val="20"/>
        </w:rPr>
      </w:pPr>
    </w:p>
    <w:p w14:paraId="0C5A6CDC" w14:textId="472BC8DA" w:rsidR="008A57E4" w:rsidRDefault="008A57E4">
      <w:pPr>
        <w:spacing w:after="160" w:line="259" w:lineRule="auto"/>
        <w:rPr>
          <w:rFonts w:ascii="Tahoma" w:hAnsi="Tahoma" w:cs="Tahoma"/>
          <w:szCs w:val="20"/>
        </w:rPr>
      </w:pPr>
      <w:r>
        <w:rPr>
          <w:rFonts w:ascii="Tahoma" w:hAnsi="Tahoma" w:cs="Tahoma"/>
          <w:szCs w:val="20"/>
        </w:rPr>
        <w:br w:type="page"/>
      </w:r>
    </w:p>
    <w:p w14:paraId="272DC27D" w14:textId="3BCDFE08" w:rsidR="00831B22" w:rsidRDefault="00831B22" w:rsidP="0022685B">
      <w:pPr>
        <w:pStyle w:val="Kazalovsebine1"/>
        <w:spacing w:after="0"/>
        <w:rPr>
          <w:rFonts w:ascii="Tahoma" w:hAnsi="Tahoma" w:cs="Tahoma"/>
          <w:b/>
        </w:rPr>
      </w:pPr>
      <w:r w:rsidRPr="0022685B">
        <w:rPr>
          <w:rFonts w:ascii="Tahoma" w:hAnsi="Tahoma" w:cs="Tahoma"/>
          <w:b/>
        </w:rPr>
        <w:lastRenderedPageBreak/>
        <w:t>Uvod</w:t>
      </w:r>
    </w:p>
    <w:p w14:paraId="68974841" w14:textId="77777777" w:rsidR="0022685B" w:rsidRPr="0022685B" w:rsidRDefault="0022685B" w:rsidP="0022685B"/>
    <w:p w14:paraId="477A38A3" w14:textId="77777777" w:rsidR="00831B22" w:rsidRDefault="00831B22" w:rsidP="00204B75">
      <w:pPr>
        <w:jc w:val="both"/>
        <w:rPr>
          <w:rFonts w:ascii="Tahoma" w:hAnsi="Tahoma" w:cs="Tahoma"/>
          <w:szCs w:val="20"/>
        </w:rPr>
      </w:pPr>
      <w:r>
        <w:rPr>
          <w:rFonts w:ascii="Tahoma" w:hAnsi="Tahoma" w:cs="Tahoma"/>
          <w:szCs w:val="20"/>
        </w:rPr>
        <w:t>Naloge so načrtovane v</w:t>
      </w:r>
      <w:r w:rsidRPr="00BA71D7">
        <w:rPr>
          <w:rFonts w:ascii="Tahoma" w:hAnsi="Tahoma" w:cs="Tahoma"/>
          <w:szCs w:val="20"/>
        </w:rPr>
        <w:t xml:space="preserve"> okviru 7 strateških ciljev </w:t>
      </w:r>
      <w:r>
        <w:rPr>
          <w:rFonts w:ascii="Tahoma" w:hAnsi="Tahoma" w:cs="Tahoma"/>
          <w:szCs w:val="20"/>
        </w:rPr>
        <w:t>in 33</w:t>
      </w:r>
      <w:r w:rsidRPr="00BA71D7">
        <w:rPr>
          <w:rFonts w:ascii="Tahoma" w:hAnsi="Tahoma" w:cs="Tahoma"/>
          <w:szCs w:val="20"/>
        </w:rPr>
        <w:t xml:space="preserve"> programov</w:t>
      </w:r>
      <w:r>
        <w:rPr>
          <w:rFonts w:ascii="Tahoma" w:hAnsi="Tahoma" w:cs="Tahoma"/>
          <w:szCs w:val="20"/>
        </w:rPr>
        <w:t>, ki so oblikovani s srednjeročnim načrtom razvoja in dela policije za 2023–2027</w:t>
      </w:r>
      <w:r w:rsidRPr="00BA71D7">
        <w:rPr>
          <w:rFonts w:ascii="Tahoma" w:hAnsi="Tahoma" w:cs="Tahoma"/>
          <w:szCs w:val="20"/>
        </w:rPr>
        <w:t>. Pri vsaki nalogi je določena njena podlaga, nosilci in sodelujoči, čas izvedbe ter kazalniki uresničitve naloge.</w:t>
      </w:r>
    </w:p>
    <w:p w14:paraId="2329A57C" w14:textId="77777777" w:rsidR="00831B22" w:rsidRDefault="00831B22" w:rsidP="00204B75">
      <w:pPr>
        <w:jc w:val="both"/>
        <w:rPr>
          <w:rFonts w:ascii="Tahoma" w:hAnsi="Tahoma" w:cs="Tahoma"/>
          <w:szCs w:val="20"/>
        </w:rPr>
      </w:pPr>
    </w:p>
    <w:p w14:paraId="1359D685" w14:textId="36DBA3DA" w:rsidR="00831B22" w:rsidRPr="00BA71D7" w:rsidRDefault="00831B22" w:rsidP="00204B75">
      <w:pPr>
        <w:jc w:val="both"/>
        <w:rPr>
          <w:rFonts w:ascii="Tahoma" w:hAnsi="Tahoma" w:cs="Tahoma"/>
          <w:szCs w:val="20"/>
        </w:rPr>
      </w:pPr>
      <w:r>
        <w:rPr>
          <w:rFonts w:ascii="Tahoma" w:hAnsi="Tahoma" w:cs="Tahoma"/>
          <w:szCs w:val="20"/>
        </w:rPr>
        <w:t>Za leto 2024 je n</w:t>
      </w:r>
      <w:r w:rsidRPr="00BA71D7">
        <w:rPr>
          <w:rFonts w:ascii="Tahoma" w:hAnsi="Tahoma" w:cs="Tahoma"/>
          <w:szCs w:val="20"/>
        </w:rPr>
        <w:t xml:space="preserve">ačrtovanih </w:t>
      </w:r>
      <w:r>
        <w:rPr>
          <w:rFonts w:ascii="Tahoma" w:hAnsi="Tahoma" w:cs="Tahoma"/>
          <w:szCs w:val="20"/>
        </w:rPr>
        <w:t>118 nalog. O</w:t>
      </w:r>
      <w:r w:rsidRPr="00BA71D7">
        <w:rPr>
          <w:rFonts w:ascii="Tahoma" w:hAnsi="Tahoma" w:cs="Tahoma"/>
          <w:szCs w:val="20"/>
        </w:rPr>
        <w:t xml:space="preserve">d tega </w:t>
      </w:r>
      <w:r>
        <w:rPr>
          <w:rFonts w:ascii="Tahoma" w:hAnsi="Tahoma" w:cs="Tahoma"/>
          <w:szCs w:val="20"/>
        </w:rPr>
        <w:t>so</w:t>
      </w:r>
      <w:r w:rsidRPr="00BA71D7">
        <w:rPr>
          <w:rFonts w:ascii="Tahoma" w:hAnsi="Tahoma" w:cs="Tahoma"/>
          <w:szCs w:val="20"/>
        </w:rPr>
        <w:t xml:space="preserve"> </w:t>
      </w:r>
      <w:r>
        <w:rPr>
          <w:rFonts w:ascii="Tahoma" w:hAnsi="Tahoma" w:cs="Tahoma"/>
          <w:szCs w:val="20"/>
        </w:rPr>
        <w:t>102</w:t>
      </w:r>
      <w:r w:rsidRPr="00BA71D7">
        <w:rPr>
          <w:rFonts w:ascii="Tahoma" w:hAnsi="Tahoma" w:cs="Tahoma"/>
          <w:szCs w:val="20"/>
        </w:rPr>
        <w:t xml:space="preserve"> nalog</w:t>
      </w:r>
      <w:r>
        <w:rPr>
          <w:rFonts w:ascii="Tahoma" w:hAnsi="Tahoma" w:cs="Tahoma"/>
          <w:szCs w:val="20"/>
        </w:rPr>
        <w:t>e načrtovane v okviru programov in 16</w:t>
      </w:r>
      <w:r w:rsidRPr="00BA71D7">
        <w:rPr>
          <w:rFonts w:ascii="Tahoma" w:hAnsi="Tahoma" w:cs="Tahoma"/>
          <w:szCs w:val="20"/>
        </w:rPr>
        <w:t xml:space="preserve"> nalog izven programov, in sicer </w:t>
      </w:r>
      <w:r>
        <w:rPr>
          <w:rFonts w:ascii="Tahoma" w:hAnsi="Tahoma" w:cs="Tahoma"/>
          <w:szCs w:val="20"/>
        </w:rPr>
        <w:t>sedem</w:t>
      </w:r>
      <w:r w:rsidRPr="00BA71D7">
        <w:rPr>
          <w:rFonts w:ascii="Tahoma" w:hAnsi="Tahoma" w:cs="Tahoma"/>
          <w:szCs w:val="20"/>
        </w:rPr>
        <w:t xml:space="preserve"> nalog v okviru </w:t>
      </w:r>
      <w:r>
        <w:rPr>
          <w:rFonts w:ascii="Tahoma" w:hAnsi="Tahoma" w:cs="Tahoma"/>
          <w:szCs w:val="20"/>
        </w:rPr>
        <w:t>prvega</w:t>
      </w:r>
      <w:r w:rsidRPr="00BA71D7">
        <w:rPr>
          <w:rFonts w:ascii="Tahoma" w:hAnsi="Tahoma" w:cs="Tahoma"/>
          <w:szCs w:val="20"/>
        </w:rPr>
        <w:t xml:space="preserve"> strateškega cilja</w:t>
      </w:r>
      <w:r>
        <w:rPr>
          <w:rFonts w:ascii="Tahoma" w:hAnsi="Tahoma" w:cs="Tahoma"/>
          <w:szCs w:val="20"/>
        </w:rPr>
        <w:t>:</w:t>
      </w:r>
      <w:r w:rsidRPr="00BA71D7">
        <w:rPr>
          <w:rFonts w:ascii="Tahoma" w:hAnsi="Tahoma" w:cs="Tahoma"/>
          <w:szCs w:val="20"/>
        </w:rPr>
        <w:t xml:space="preserve"> </w:t>
      </w:r>
      <w:r>
        <w:rPr>
          <w:rFonts w:ascii="Tahoma" w:hAnsi="Tahoma" w:cs="Tahoma"/>
          <w:szCs w:val="20"/>
        </w:rPr>
        <w:t>p</w:t>
      </w:r>
      <w:r w:rsidRPr="00C0519A">
        <w:rPr>
          <w:rFonts w:ascii="Tahoma" w:hAnsi="Tahoma" w:cs="Tahoma"/>
          <w:szCs w:val="20"/>
        </w:rPr>
        <w:t>reprečevanje, odkrivanje in preiskovanje kaznivih dejanj</w:t>
      </w:r>
      <w:r>
        <w:rPr>
          <w:rFonts w:ascii="Tahoma" w:hAnsi="Tahoma" w:cs="Tahoma"/>
          <w:szCs w:val="20"/>
        </w:rPr>
        <w:t xml:space="preserve"> (od 1.0.1 do 1.0.7), ena naloga v okviru drugega strateškega cilja: </w:t>
      </w:r>
      <w:r w:rsidRPr="00C85C5E">
        <w:rPr>
          <w:rFonts w:ascii="Tahoma" w:hAnsi="Tahoma" w:cs="Tahoma"/>
          <w:szCs w:val="20"/>
        </w:rPr>
        <w:t>vzdrževanje javnega reda</w:t>
      </w:r>
      <w:r>
        <w:rPr>
          <w:rFonts w:ascii="Tahoma" w:hAnsi="Tahoma" w:cs="Tahoma"/>
          <w:szCs w:val="20"/>
        </w:rPr>
        <w:t xml:space="preserve"> (2.0.1), pet nalog v okviru šestega strateškega cilja: vodenje in upravljanje policije, ki omogočata učinkovito organizacijo dela (od 6.0.1 do 6.0.5), ter tri </w:t>
      </w:r>
      <w:r w:rsidRPr="00C85C5E">
        <w:rPr>
          <w:rFonts w:ascii="Tahoma" w:hAnsi="Tahoma" w:cs="Tahoma"/>
          <w:szCs w:val="20"/>
        </w:rPr>
        <w:t>nalog</w:t>
      </w:r>
      <w:r>
        <w:rPr>
          <w:rFonts w:ascii="Tahoma" w:hAnsi="Tahoma" w:cs="Tahoma"/>
          <w:szCs w:val="20"/>
        </w:rPr>
        <w:t>e</w:t>
      </w:r>
      <w:r w:rsidRPr="00C85C5E">
        <w:rPr>
          <w:rFonts w:ascii="Tahoma" w:hAnsi="Tahoma" w:cs="Tahoma"/>
          <w:szCs w:val="20"/>
        </w:rPr>
        <w:t xml:space="preserve"> v okviru </w:t>
      </w:r>
      <w:r>
        <w:rPr>
          <w:rFonts w:ascii="Tahoma" w:hAnsi="Tahoma" w:cs="Tahoma"/>
          <w:szCs w:val="20"/>
        </w:rPr>
        <w:t>sedmega</w:t>
      </w:r>
      <w:r w:rsidRPr="00C85C5E">
        <w:rPr>
          <w:rFonts w:ascii="Tahoma" w:hAnsi="Tahoma" w:cs="Tahoma"/>
          <w:szCs w:val="20"/>
        </w:rPr>
        <w:t xml:space="preserve"> strateškega cilja:</w:t>
      </w:r>
      <w:r>
        <w:rPr>
          <w:rFonts w:ascii="Tahoma" w:hAnsi="Tahoma" w:cs="Tahoma"/>
          <w:szCs w:val="20"/>
        </w:rPr>
        <w:t xml:space="preserve"> krepitev ugleda policije (od 7.0.1 do 7.0.3).</w:t>
      </w:r>
      <w:r w:rsidRPr="00BA71D7">
        <w:rPr>
          <w:rFonts w:ascii="Tahoma" w:hAnsi="Tahoma" w:cs="Tahoma"/>
          <w:szCs w:val="20"/>
        </w:rPr>
        <w:t xml:space="preserve"> </w:t>
      </w:r>
    </w:p>
    <w:p w14:paraId="78875586" w14:textId="77777777" w:rsidR="00831B22" w:rsidRPr="00BA71D7" w:rsidRDefault="00831B22" w:rsidP="00831B22">
      <w:pPr>
        <w:jc w:val="both"/>
        <w:rPr>
          <w:rFonts w:ascii="Tahoma" w:hAnsi="Tahoma" w:cs="Tahoma"/>
          <w:szCs w:val="20"/>
        </w:rPr>
      </w:pPr>
    </w:p>
    <w:p w14:paraId="7AE8F222" w14:textId="2F159681" w:rsidR="00831B22" w:rsidRPr="00BA71D7" w:rsidRDefault="00831B22" w:rsidP="00204B75">
      <w:pPr>
        <w:jc w:val="both"/>
        <w:rPr>
          <w:rFonts w:ascii="Tahoma" w:hAnsi="Tahoma" w:cs="Tahoma"/>
          <w:szCs w:val="20"/>
        </w:rPr>
      </w:pPr>
      <w:r w:rsidRPr="00BA71D7">
        <w:rPr>
          <w:rFonts w:ascii="Tahoma" w:hAnsi="Tahoma" w:cs="Tahoma"/>
          <w:szCs w:val="20"/>
        </w:rPr>
        <w:t xml:space="preserve">Od </w:t>
      </w:r>
      <w:r>
        <w:rPr>
          <w:rFonts w:ascii="Tahoma" w:hAnsi="Tahoma" w:cs="Tahoma"/>
          <w:szCs w:val="20"/>
        </w:rPr>
        <w:t>118</w:t>
      </w:r>
      <w:r w:rsidRPr="00BA71D7">
        <w:rPr>
          <w:rFonts w:ascii="Tahoma" w:hAnsi="Tahoma" w:cs="Tahoma"/>
          <w:szCs w:val="20"/>
        </w:rPr>
        <w:t xml:space="preserve"> nalog je na podlagi letnih usmeritev MNZ načrtovanih </w:t>
      </w:r>
      <w:r>
        <w:rPr>
          <w:rFonts w:ascii="Tahoma" w:hAnsi="Tahoma" w:cs="Tahoma"/>
          <w:szCs w:val="20"/>
        </w:rPr>
        <w:t>5</w:t>
      </w:r>
      <w:r w:rsidR="00516C58">
        <w:rPr>
          <w:rFonts w:ascii="Tahoma" w:hAnsi="Tahoma" w:cs="Tahoma"/>
          <w:szCs w:val="20"/>
        </w:rPr>
        <w:t>1</w:t>
      </w:r>
      <w:r>
        <w:rPr>
          <w:rFonts w:ascii="Tahoma" w:hAnsi="Tahoma" w:cs="Tahoma"/>
          <w:szCs w:val="20"/>
        </w:rPr>
        <w:t xml:space="preserve"> </w:t>
      </w:r>
      <w:r w:rsidRPr="00BA71D7">
        <w:rPr>
          <w:rFonts w:ascii="Tahoma" w:hAnsi="Tahoma" w:cs="Tahoma"/>
          <w:szCs w:val="20"/>
        </w:rPr>
        <w:t xml:space="preserve">ali </w:t>
      </w:r>
      <w:r>
        <w:rPr>
          <w:rFonts w:ascii="Tahoma" w:hAnsi="Tahoma" w:cs="Tahoma"/>
          <w:szCs w:val="20"/>
        </w:rPr>
        <w:t>4</w:t>
      </w:r>
      <w:r w:rsidR="00516C58">
        <w:rPr>
          <w:rFonts w:ascii="Tahoma" w:hAnsi="Tahoma" w:cs="Tahoma"/>
          <w:szCs w:val="20"/>
        </w:rPr>
        <w:t>3</w:t>
      </w:r>
      <w:r>
        <w:rPr>
          <w:rFonts w:ascii="Tahoma" w:hAnsi="Tahoma" w:cs="Tahoma"/>
          <w:szCs w:val="20"/>
        </w:rPr>
        <w:t>,</w:t>
      </w:r>
      <w:r w:rsidR="00516C58">
        <w:rPr>
          <w:rFonts w:ascii="Tahoma" w:hAnsi="Tahoma" w:cs="Tahoma"/>
          <w:szCs w:val="20"/>
        </w:rPr>
        <w:t>2</w:t>
      </w:r>
      <w:r>
        <w:rPr>
          <w:rFonts w:ascii="Tahoma" w:hAnsi="Tahoma" w:cs="Tahoma"/>
          <w:szCs w:val="20"/>
        </w:rPr>
        <w:t xml:space="preserve"> odstotkov nalog. Nekatere naloge so načrtovane na podlagi več letnih usmeritev MNZ, prav tako je na podlagi posamezne letne usmeritve MNZ načrtovanih več nalog. </w:t>
      </w:r>
    </w:p>
    <w:p w14:paraId="6A45D06D" w14:textId="77777777" w:rsidR="00831B22" w:rsidRDefault="00831B22" w:rsidP="00204B75">
      <w:pPr>
        <w:pStyle w:val="Kazalovsebine1"/>
        <w:spacing w:after="0"/>
        <w:rPr>
          <w:b/>
        </w:rPr>
      </w:pPr>
    </w:p>
    <w:p w14:paraId="75856F1A" w14:textId="77777777" w:rsidR="00204B75" w:rsidRPr="0022685B" w:rsidRDefault="002F4D9E" w:rsidP="00204B75">
      <w:pPr>
        <w:pStyle w:val="Kazalovsebine1"/>
        <w:spacing w:after="0"/>
        <w:rPr>
          <w:rFonts w:ascii="Tahoma" w:hAnsi="Tahoma" w:cs="Tahoma"/>
          <w:b/>
        </w:rPr>
      </w:pPr>
      <w:r w:rsidRPr="0022685B">
        <w:rPr>
          <w:rFonts w:ascii="Tahoma" w:hAnsi="Tahoma" w:cs="Tahoma"/>
          <w:b/>
        </w:rPr>
        <w:t>K</w:t>
      </w:r>
      <w:r w:rsidR="008D5D7E" w:rsidRPr="0022685B">
        <w:rPr>
          <w:rFonts w:ascii="Tahoma" w:hAnsi="Tahoma" w:cs="Tahoma"/>
          <w:b/>
        </w:rPr>
        <w:t>azalo nalog, k</w:t>
      </w:r>
      <w:r w:rsidR="00CA51AC" w:rsidRPr="0022685B">
        <w:rPr>
          <w:rFonts w:ascii="Tahoma" w:hAnsi="Tahoma" w:cs="Tahoma"/>
          <w:b/>
        </w:rPr>
        <w:t>i</w:t>
      </w:r>
      <w:r w:rsidR="008D5D7E" w:rsidRPr="0022685B">
        <w:rPr>
          <w:rFonts w:ascii="Tahoma" w:hAnsi="Tahoma" w:cs="Tahoma"/>
          <w:b/>
        </w:rPr>
        <w:t xml:space="preserve"> imajo za podlago Usmeritve in obvezna navodila za pripravo načrta dela policije v letu 2024</w:t>
      </w:r>
      <w:r w:rsidR="00204B75" w:rsidRPr="0022685B">
        <w:rPr>
          <w:rFonts w:ascii="Tahoma" w:hAnsi="Tahoma" w:cs="Tahoma"/>
          <w:b/>
        </w:rPr>
        <w:t>:</w:t>
      </w:r>
    </w:p>
    <w:p w14:paraId="37503AA2" w14:textId="1B1E53E6" w:rsidR="001250C6" w:rsidRDefault="002F4D9E" w:rsidP="00204B75">
      <w:pPr>
        <w:pStyle w:val="Kazalovsebine1"/>
        <w:spacing w:after="0"/>
        <w:rPr>
          <w:noProof/>
        </w:rPr>
      </w:pPr>
      <w:r>
        <w:fldChar w:fldCharType="begin"/>
      </w:r>
      <w:r>
        <w:instrText xml:space="preserve"> TOC \o "1-1" \h \z \u </w:instrText>
      </w:r>
      <w:r>
        <w:fldChar w:fldCharType="separate"/>
      </w:r>
    </w:p>
    <w:p w14:paraId="4449AD92" w14:textId="6F0AF746"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1" w:history="1">
        <w:r w:rsidR="001250C6" w:rsidRPr="00983E05">
          <w:rPr>
            <w:rStyle w:val="Hiperpovezava"/>
            <w:noProof/>
          </w:rPr>
          <w:t>Letna usmeritev MNZ št. 1.1</w:t>
        </w:r>
        <w:r w:rsidR="001250C6">
          <w:rPr>
            <w:noProof/>
            <w:webHidden/>
          </w:rPr>
          <w:tab/>
        </w:r>
        <w:r w:rsidR="001250C6">
          <w:rPr>
            <w:noProof/>
            <w:webHidden/>
          </w:rPr>
          <w:fldChar w:fldCharType="begin"/>
        </w:r>
        <w:r w:rsidR="001250C6">
          <w:rPr>
            <w:noProof/>
            <w:webHidden/>
          </w:rPr>
          <w:instrText xml:space="preserve"> PAGEREF _Toc151563261 \h </w:instrText>
        </w:r>
        <w:r w:rsidR="001250C6">
          <w:rPr>
            <w:noProof/>
            <w:webHidden/>
          </w:rPr>
        </w:r>
        <w:r w:rsidR="001250C6">
          <w:rPr>
            <w:noProof/>
            <w:webHidden/>
          </w:rPr>
          <w:fldChar w:fldCharType="separate"/>
        </w:r>
        <w:r w:rsidR="00E50AA4">
          <w:rPr>
            <w:noProof/>
            <w:webHidden/>
          </w:rPr>
          <w:t>27</w:t>
        </w:r>
        <w:r w:rsidR="001250C6">
          <w:rPr>
            <w:noProof/>
            <w:webHidden/>
          </w:rPr>
          <w:fldChar w:fldCharType="end"/>
        </w:r>
      </w:hyperlink>
    </w:p>
    <w:p w14:paraId="4CFF4A5F" w14:textId="67A4416D"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54" w:history="1">
        <w:r w:rsidR="001250C6" w:rsidRPr="00983E05">
          <w:rPr>
            <w:rStyle w:val="Hiperpovezava"/>
            <w:noProof/>
          </w:rPr>
          <w:t>Letna usmeritev MNZ št. 1.2</w:t>
        </w:r>
        <w:r w:rsidR="001250C6">
          <w:rPr>
            <w:noProof/>
            <w:webHidden/>
          </w:rPr>
          <w:tab/>
        </w:r>
        <w:r w:rsidR="001250C6">
          <w:rPr>
            <w:noProof/>
            <w:webHidden/>
          </w:rPr>
          <w:fldChar w:fldCharType="begin"/>
        </w:r>
        <w:r w:rsidR="001250C6">
          <w:rPr>
            <w:noProof/>
            <w:webHidden/>
          </w:rPr>
          <w:instrText xml:space="preserve"> PAGEREF _Toc151563254 \h </w:instrText>
        </w:r>
        <w:r w:rsidR="001250C6">
          <w:rPr>
            <w:noProof/>
            <w:webHidden/>
          </w:rPr>
        </w:r>
        <w:r w:rsidR="001250C6">
          <w:rPr>
            <w:noProof/>
            <w:webHidden/>
          </w:rPr>
          <w:fldChar w:fldCharType="separate"/>
        </w:r>
        <w:r w:rsidR="00E50AA4">
          <w:rPr>
            <w:noProof/>
            <w:webHidden/>
          </w:rPr>
          <w:t>11</w:t>
        </w:r>
        <w:r w:rsidR="001250C6">
          <w:rPr>
            <w:noProof/>
            <w:webHidden/>
          </w:rPr>
          <w:fldChar w:fldCharType="end"/>
        </w:r>
      </w:hyperlink>
    </w:p>
    <w:p w14:paraId="05625A8B" w14:textId="6D8E8BE2"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59" w:history="1">
        <w:r w:rsidR="001250C6" w:rsidRPr="00983E05">
          <w:rPr>
            <w:rStyle w:val="Hiperpovezava"/>
            <w:noProof/>
          </w:rPr>
          <w:t xml:space="preserve">Letna </w:t>
        </w:r>
        <w:r w:rsidR="001250C6" w:rsidRPr="0022685B">
          <w:rPr>
            <w:rStyle w:val="Hiperpovezava"/>
            <w:rFonts w:ascii="Tahoma" w:hAnsi="Tahoma" w:cs="Tahoma"/>
            <w:noProof/>
          </w:rPr>
          <w:t>usmeritev</w:t>
        </w:r>
        <w:r w:rsidR="001250C6" w:rsidRPr="00983E05">
          <w:rPr>
            <w:rStyle w:val="Hiperpovezava"/>
            <w:noProof/>
          </w:rPr>
          <w:t xml:space="preserve"> MNZ št. 1.2</w:t>
        </w:r>
        <w:r w:rsidR="001250C6">
          <w:rPr>
            <w:noProof/>
            <w:webHidden/>
          </w:rPr>
          <w:tab/>
        </w:r>
        <w:r w:rsidR="001250C6">
          <w:rPr>
            <w:noProof/>
            <w:webHidden/>
          </w:rPr>
          <w:fldChar w:fldCharType="begin"/>
        </w:r>
        <w:r w:rsidR="001250C6">
          <w:rPr>
            <w:noProof/>
            <w:webHidden/>
          </w:rPr>
          <w:instrText xml:space="preserve"> PAGEREF _Toc151563259 \h </w:instrText>
        </w:r>
        <w:r w:rsidR="001250C6">
          <w:rPr>
            <w:noProof/>
            <w:webHidden/>
          </w:rPr>
        </w:r>
        <w:r w:rsidR="001250C6">
          <w:rPr>
            <w:noProof/>
            <w:webHidden/>
          </w:rPr>
          <w:fldChar w:fldCharType="separate"/>
        </w:r>
        <w:r w:rsidR="00E50AA4">
          <w:rPr>
            <w:noProof/>
            <w:webHidden/>
          </w:rPr>
          <w:t>22</w:t>
        </w:r>
        <w:r w:rsidR="001250C6">
          <w:rPr>
            <w:noProof/>
            <w:webHidden/>
          </w:rPr>
          <w:fldChar w:fldCharType="end"/>
        </w:r>
      </w:hyperlink>
    </w:p>
    <w:p w14:paraId="48FDD7F9" w14:textId="62841A5C"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6" w:history="1">
        <w:r w:rsidR="001250C6" w:rsidRPr="00983E05">
          <w:rPr>
            <w:rStyle w:val="Hiperpovezava"/>
            <w:noProof/>
          </w:rPr>
          <w:t>Letna usmeritev MNZ št. 1.3</w:t>
        </w:r>
        <w:r w:rsidR="001250C6">
          <w:rPr>
            <w:noProof/>
            <w:webHidden/>
          </w:rPr>
          <w:tab/>
        </w:r>
        <w:r w:rsidR="001250C6">
          <w:rPr>
            <w:noProof/>
            <w:webHidden/>
          </w:rPr>
          <w:fldChar w:fldCharType="begin"/>
        </w:r>
        <w:r w:rsidR="001250C6">
          <w:rPr>
            <w:noProof/>
            <w:webHidden/>
          </w:rPr>
          <w:instrText xml:space="preserve"> PAGEREF _Toc151563266 \h </w:instrText>
        </w:r>
        <w:r w:rsidR="001250C6">
          <w:rPr>
            <w:noProof/>
            <w:webHidden/>
          </w:rPr>
        </w:r>
        <w:r w:rsidR="001250C6">
          <w:rPr>
            <w:noProof/>
            <w:webHidden/>
          </w:rPr>
          <w:fldChar w:fldCharType="separate"/>
        </w:r>
        <w:r w:rsidR="00E50AA4">
          <w:rPr>
            <w:noProof/>
            <w:webHidden/>
          </w:rPr>
          <w:t>49</w:t>
        </w:r>
        <w:r w:rsidR="001250C6">
          <w:rPr>
            <w:noProof/>
            <w:webHidden/>
          </w:rPr>
          <w:fldChar w:fldCharType="end"/>
        </w:r>
      </w:hyperlink>
    </w:p>
    <w:p w14:paraId="78D50443" w14:textId="321977E5"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55" w:history="1">
        <w:r w:rsidR="001250C6" w:rsidRPr="00983E05">
          <w:rPr>
            <w:rStyle w:val="Hiperpovezava"/>
            <w:noProof/>
          </w:rPr>
          <w:t>Letna usmeritev MNZ št. 1.4</w:t>
        </w:r>
        <w:r w:rsidR="001250C6">
          <w:rPr>
            <w:noProof/>
            <w:webHidden/>
          </w:rPr>
          <w:tab/>
        </w:r>
        <w:r w:rsidR="001250C6">
          <w:rPr>
            <w:noProof/>
            <w:webHidden/>
          </w:rPr>
          <w:fldChar w:fldCharType="begin"/>
        </w:r>
        <w:r w:rsidR="001250C6">
          <w:rPr>
            <w:noProof/>
            <w:webHidden/>
          </w:rPr>
          <w:instrText xml:space="preserve"> PAGEREF _Toc151563255 \h </w:instrText>
        </w:r>
        <w:r w:rsidR="001250C6">
          <w:rPr>
            <w:noProof/>
            <w:webHidden/>
          </w:rPr>
        </w:r>
        <w:r w:rsidR="001250C6">
          <w:rPr>
            <w:noProof/>
            <w:webHidden/>
          </w:rPr>
          <w:fldChar w:fldCharType="separate"/>
        </w:r>
        <w:r w:rsidR="00E50AA4">
          <w:rPr>
            <w:noProof/>
            <w:webHidden/>
          </w:rPr>
          <w:t>12</w:t>
        </w:r>
        <w:r w:rsidR="001250C6">
          <w:rPr>
            <w:noProof/>
            <w:webHidden/>
          </w:rPr>
          <w:fldChar w:fldCharType="end"/>
        </w:r>
      </w:hyperlink>
    </w:p>
    <w:p w14:paraId="7B3873C0" w14:textId="6854F39A"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58" w:history="1">
        <w:r w:rsidR="001250C6" w:rsidRPr="00983E05">
          <w:rPr>
            <w:rStyle w:val="Hiperpovezava"/>
            <w:noProof/>
          </w:rPr>
          <w:t>Letna usmeritev MNZ št. 1.4</w:t>
        </w:r>
        <w:r w:rsidR="001250C6">
          <w:rPr>
            <w:noProof/>
            <w:webHidden/>
          </w:rPr>
          <w:tab/>
        </w:r>
        <w:r w:rsidR="001250C6">
          <w:rPr>
            <w:noProof/>
            <w:webHidden/>
          </w:rPr>
          <w:fldChar w:fldCharType="begin"/>
        </w:r>
        <w:r w:rsidR="001250C6">
          <w:rPr>
            <w:noProof/>
            <w:webHidden/>
          </w:rPr>
          <w:instrText xml:space="preserve"> PAGEREF _Toc151563258 \h </w:instrText>
        </w:r>
        <w:r w:rsidR="001250C6">
          <w:rPr>
            <w:noProof/>
            <w:webHidden/>
          </w:rPr>
        </w:r>
        <w:r w:rsidR="001250C6">
          <w:rPr>
            <w:noProof/>
            <w:webHidden/>
          </w:rPr>
          <w:fldChar w:fldCharType="separate"/>
        </w:r>
        <w:r w:rsidR="00E50AA4">
          <w:rPr>
            <w:noProof/>
            <w:webHidden/>
          </w:rPr>
          <w:t>21</w:t>
        </w:r>
        <w:r w:rsidR="001250C6">
          <w:rPr>
            <w:noProof/>
            <w:webHidden/>
          </w:rPr>
          <w:fldChar w:fldCharType="end"/>
        </w:r>
      </w:hyperlink>
    </w:p>
    <w:p w14:paraId="7D4A597F" w14:textId="3F58585C"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57" w:history="1">
        <w:r w:rsidR="001250C6" w:rsidRPr="00983E05">
          <w:rPr>
            <w:rStyle w:val="Hiperpovezava"/>
            <w:noProof/>
          </w:rPr>
          <w:t>Letna usmeritev MNZ št. 1.5</w:t>
        </w:r>
        <w:r w:rsidR="001250C6">
          <w:rPr>
            <w:noProof/>
            <w:webHidden/>
          </w:rPr>
          <w:tab/>
        </w:r>
        <w:r w:rsidR="001250C6">
          <w:rPr>
            <w:noProof/>
            <w:webHidden/>
          </w:rPr>
          <w:fldChar w:fldCharType="begin"/>
        </w:r>
        <w:r w:rsidR="001250C6">
          <w:rPr>
            <w:noProof/>
            <w:webHidden/>
          </w:rPr>
          <w:instrText xml:space="preserve"> PAGEREF _Toc151563257 \h </w:instrText>
        </w:r>
        <w:r w:rsidR="001250C6">
          <w:rPr>
            <w:noProof/>
            <w:webHidden/>
          </w:rPr>
        </w:r>
        <w:r w:rsidR="001250C6">
          <w:rPr>
            <w:noProof/>
            <w:webHidden/>
          </w:rPr>
          <w:fldChar w:fldCharType="separate"/>
        </w:r>
        <w:r w:rsidR="00E50AA4">
          <w:rPr>
            <w:noProof/>
            <w:webHidden/>
          </w:rPr>
          <w:t>19</w:t>
        </w:r>
        <w:r w:rsidR="001250C6">
          <w:rPr>
            <w:noProof/>
            <w:webHidden/>
          </w:rPr>
          <w:fldChar w:fldCharType="end"/>
        </w:r>
      </w:hyperlink>
    </w:p>
    <w:p w14:paraId="0CF03550" w14:textId="05E66408"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2" w:history="1">
        <w:r w:rsidR="00E739A9" w:rsidRPr="00983E05">
          <w:rPr>
            <w:rStyle w:val="Hiperpovezava"/>
            <w:noProof/>
          </w:rPr>
          <w:t>Letna usmeritev MNZ št. 1.5</w:t>
        </w:r>
        <w:r w:rsidR="00E739A9">
          <w:rPr>
            <w:noProof/>
            <w:webHidden/>
          </w:rPr>
          <w:tab/>
        </w:r>
        <w:r w:rsidR="00E739A9">
          <w:rPr>
            <w:noProof/>
            <w:webHidden/>
          </w:rPr>
          <w:fldChar w:fldCharType="begin"/>
        </w:r>
        <w:r w:rsidR="00E739A9">
          <w:rPr>
            <w:noProof/>
            <w:webHidden/>
          </w:rPr>
          <w:instrText xml:space="preserve"> PAGEREF _Toc151563262 \h </w:instrText>
        </w:r>
        <w:r w:rsidR="00E739A9">
          <w:rPr>
            <w:noProof/>
            <w:webHidden/>
          </w:rPr>
        </w:r>
        <w:r w:rsidR="00E739A9">
          <w:rPr>
            <w:noProof/>
            <w:webHidden/>
          </w:rPr>
          <w:fldChar w:fldCharType="separate"/>
        </w:r>
        <w:r w:rsidR="00E50AA4">
          <w:rPr>
            <w:noProof/>
            <w:webHidden/>
          </w:rPr>
          <w:t>36</w:t>
        </w:r>
        <w:r w:rsidR="00E739A9">
          <w:rPr>
            <w:noProof/>
            <w:webHidden/>
          </w:rPr>
          <w:fldChar w:fldCharType="end"/>
        </w:r>
      </w:hyperlink>
    </w:p>
    <w:p w14:paraId="1F1171CF" w14:textId="561886DB"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56" w:history="1">
        <w:r w:rsidR="001250C6" w:rsidRPr="00983E05">
          <w:rPr>
            <w:rStyle w:val="Hiperpovezava"/>
            <w:noProof/>
          </w:rPr>
          <w:t>Letna usmeritev MNZ št. 1.6</w:t>
        </w:r>
        <w:r w:rsidR="001250C6">
          <w:rPr>
            <w:noProof/>
            <w:webHidden/>
          </w:rPr>
          <w:tab/>
        </w:r>
        <w:r w:rsidR="001250C6">
          <w:rPr>
            <w:noProof/>
            <w:webHidden/>
          </w:rPr>
          <w:fldChar w:fldCharType="begin"/>
        </w:r>
        <w:r w:rsidR="001250C6">
          <w:rPr>
            <w:noProof/>
            <w:webHidden/>
          </w:rPr>
          <w:instrText xml:space="preserve"> PAGEREF _Toc151563256 \h </w:instrText>
        </w:r>
        <w:r w:rsidR="001250C6">
          <w:rPr>
            <w:noProof/>
            <w:webHidden/>
          </w:rPr>
        </w:r>
        <w:r w:rsidR="001250C6">
          <w:rPr>
            <w:noProof/>
            <w:webHidden/>
          </w:rPr>
          <w:fldChar w:fldCharType="separate"/>
        </w:r>
        <w:r w:rsidR="00E50AA4">
          <w:rPr>
            <w:noProof/>
            <w:webHidden/>
          </w:rPr>
          <w:t>13</w:t>
        </w:r>
        <w:r w:rsidR="001250C6">
          <w:rPr>
            <w:noProof/>
            <w:webHidden/>
          </w:rPr>
          <w:fldChar w:fldCharType="end"/>
        </w:r>
      </w:hyperlink>
    </w:p>
    <w:p w14:paraId="2A23E58D" w14:textId="742CC2B8" w:rsidR="001250C6" w:rsidRDefault="005D5A68" w:rsidP="00204B75">
      <w:pPr>
        <w:pStyle w:val="Kazalovsebine1"/>
        <w:spacing w:after="0"/>
        <w:rPr>
          <w:rStyle w:val="Hiperpovezava"/>
          <w:noProof/>
        </w:rPr>
      </w:pPr>
      <w:hyperlink w:anchor="_Toc151563260" w:history="1">
        <w:r w:rsidR="001250C6" w:rsidRPr="00983E05">
          <w:rPr>
            <w:rStyle w:val="Hiperpovezava"/>
            <w:noProof/>
          </w:rPr>
          <w:t>Letna usmeritev MNZ št. 1.7</w:t>
        </w:r>
        <w:r w:rsidR="001250C6">
          <w:rPr>
            <w:noProof/>
            <w:webHidden/>
          </w:rPr>
          <w:tab/>
        </w:r>
        <w:r w:rsidR="001250C6">
          <w:rPr>
            <w:noProof/>
            <w:webHidden/>
          </w:rPr>
          <w:fldChar w:fldCharType="begin"/>
        </w:r>
        <w:r w:rsidR="001250C6">
          <w:rPr>
            <w:noProof/>
            <w:webHidden/>
          </w:rPr>
          <w:instrText xml:space="preserve"> PAGEREF _Toc151563260 \h </w:instrText>
        </w:r>
        <w:r w:rsidR="001250C6">
          <w:rPr>
            <w:noProof/>
            <w:webHidden/>
          </w:rPr>
        </w:r>
        <w:r w:rsidR="001250C6">
          <w:rPr>
            <w:noProof/>
            <w:webHidden/>
          </w:rPr>
          <w:fldChar w:fldCharType="separate"/>
        </w:r>
        <w:r w:rsidR="00E50AA4">
          <w:rPr>
            <w:noProof/>
            <w:webHidden/>
          </w:rPr>
          <w:t>23</w:t>
        </w:r>
        <w:r w:rsidR="001250C6">
          <w:rPr>
            <w:noProof/>
            <w:webHidden/>
          </w:rPr>
          <w:fldChar w:fldCharType="end"/>
        </w:r>
      </w:hyperlink>
    </w:p>
    <w:p w14:paraId="4776A092" w14:textId="77777777" w:rsidR="009B60AD" w:rsidRPr="009B60AD" w:rsidRDefault="009B60AD" w:rsidP="009B60AD">
      <w:pPr>
        <w:rPr>
          <w:rFonts w:eastAsiaTheme="minorEastAsia"/>
        </w:rPr>
      </w:pPr>
    </w:p>
    <w:p w14:paraId="791C8592" w14:textId="7CB7B13A"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5" w:history="1">
        <w:r w:rsidR="00E739A9" w:rsidRPr="00983E05">
          <w:rPr>
            <w:rStyle w:val="Hiperpovezava"/>
            <w:noProof/>
          </w:rPr>
          <w:t>Letna usmeritev MNZ št. 2.1</w:t>
        </w:r>
        <w:r w:rsidR="00E739A9">
          <w:rPr>
            <w:noProof/>
            <w:webHidden/>
          </w:rPr>
          <w:tab/>
        </w:r>
        <w:r w:rsidR="00E739A9">
          <w:rPr>
            <w:noProof/>
            <w:webHidden/>
          </w:rPr>
          <w:fldChar w:fldCharType="begin"/>
        </w:r>
        <w:r w:rsidR="00E739A9">
          <w:rPr>
            <w:noProof/>
            <w:webHidden/>
          </w:rPr>
          <w:instrText xml:space="preserve"> PAGEREF _Toc151563265 \h </w:instrText>
        </w:r>
        <w:r w:rsidR="00E739A9">
          <w:rPr>
            <w:noProof/>
            <w:webHidden/>
          </w:rPr>
        </w:r>
        <w:r w:rsidR="00E739A9">
          <w:rPr>
            <w:noProof/>
            <w:webHidden/>
          </w:rPr>
          <w:fldChar w:fldCharType="separate"/>
        </w:r>
        <w:r w:rsidR="00E50AA4">
          <w:rPr>
            <w:noProof/>
            <w:webHidden/>
          </w:rPr>
          <w:t>48</w:t>
        </w:r>
        <w:r w:rsidR="00E739A9">
          <w:rPr>
            <w:noProof/>
            <w:webHidden/>
          </w:rPr>
          <w:fldChar w:fldCharType="end"/>
        </w:r>
      </w:hyperlink>
    </w:p>
    <w:p w14:paraId="7D437EE2" w14:textId="4267DDB6"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7" w:history="1">
        <w:r w:rsidR="00E739A9" w:rsidRPr="00983E05">
          <w:rPr>
            <w:rStyle w:val="Hiperpovezava"/>
            <w:noProof/>
          </w:rPr>
          <w:t>Letna usmeritev MNZ št. 2.1</w:t>
        </w:r>
        <w:r w:rsidR="00E739A9">
          <w:rPr>
            <w:noProof/>
            <w:webHidden/>
          </w:rPr>
          <w:tab/>
        </w:r>
        <w:r w:rsidR="00E739A9">
          <w:rPr>
            <w:noProof/>
            <w:webHidden/>
          </w:rPr>
          <w:fldChar w:fldCharType="begin"/>
        </w:r>
        <w:r w:rsidR="00E739A9">
          <w:rPr>
            <w:noProof/>
            <w:webHidden/>
          </w:rPr>
          <w:instrText xml:space="preserve"> PAGEREF _Toc151563267 \h </w:instrText>
        </w:r>
        <w:r w:rsidR="00E739A9">
          <w:rPr>
            <w:noProof/>
            <w:webHidden/>
          </w:rPr>
        </w:r>
        <w:r w:rsidR="00E739A9">
          <w:rPr>
            <w:noProof/>
            <w:webHidden/>
          </w:rPr>
          <w:fldChar w:fldCharType="separate"/>
        </w:r>
        <w:r w:rsidR="00E50AA4">
          <w:rPr>
            <w:noProof/>
            <w:webHidden/>
          </w:rPr>
          <w:t>49</w:t>
        </w:r>
        <w:r w:rsidR="00E739A9">
          <w:rPr>
            <w:noProof/>
            <w:webHidden/>
          </w:rPr>
          <w:fldChar w:fldCharType="end"/>
        </w:r>
      </w:hyperlink>
    </w:p>
    <w:p w14:paraId="2B82B536" w14:textId="23929F7A" w:rsidR="001250C6" w:rsidRDefault="005D5A68" w:rsidP="00204B75">
      <w:pPr>
        <w:pStyle w:val="Kazalovsebine1"/>
        <w:spacing w:after="0"/>
        <w:rPr>
          <w:rStyle w:val="Hiperpovezava"/>
          <w:noProof/>
        </w:rPr>
      </w:pPr>
      <w:hyperlink w:anchor="_Toc151563264" w:history="1">
        <w:r w:rsidR="001250C6" w:rsidRPr="00983E05">
          <w:rPr>
            <w:rStyle w:val="Hiperpovezava"/>
            <w:noProof/>
          </w:rPr>
          <w:t>Letna usmeritev MNZ št. 2.2</w:t>
        </w:r>
        <w:r w:rsidR="001250C6">
          <w:rPr>
            <w:noProof/>
            <w:webHidden/>
          </w:rPr>
          <w:tab/>
        </w:r>
        <w:r w:rsidR="001250C6">
          <w:rPr>
            <w:noProof/>
            <w:webHidden/>
          </w:rPr>
          <w:fldChar w:fldCharType="begin"/>
        </w:r>
        <w:r w:rsidR="001250C6">
          <w:rPr>
            <w:noProof/>
            <w:webHidden/>
          </w:rPr>
          <w:instrText xml:space="preserve"> PAGEREF _Toc151563264 \h </w:instrText>
        </w:r>
        <w:r w:rsidR="001250C6">
          <w:rPr>
            <w:noProof/>
            <w:webHidden/>
          </w:rPr>
        </w:r>
        <w:r w:rsidR="001250C6">
          <w:rPr>
            <w:noProof/>
            <w:webHidden/>
          </w:rPr>
          <w:fldChar w:fldCharType="separate"/>
        </w:r>
        <w:r w:rsidR="00E50AA4">
          <w:rPr>
            <w:noProof/>
            <w:webHidden/>
          </w:rPr>
          <w:t>44</w:t>
        </w:r>
        <w:r w:rsidR="001250C6">
          <w:rPr>
            <w:noProof/>
            <w:webHidden/>
          </w:rPr>
          <w:fldChar w:fldCharType="end"/>
        </w:r>
      </w:hyperlink>
    </w:p>
    <w:p w14:paraId="31189F7A" w14:textId="77777777" w:rsidR="009B60AD" w:rsidRPr="009B60AD" w:rsidRDefault="009B60AD" w:rsidP="009B60AD">
      <w:pPr>
        <w:rPr>
          <w:rFonts w:eastAsiaTheme="minorEastAsia"/>
        </w:rPr>
      </w:pPr>
    </w:p>
    <w:p w14:paraId="73A3E146" w14:textId="61385B5A"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9" w:history="1">
        <w:r w:rsidR="00E739A9" w:rsidRPr="00983E05">
          <w:rPr>
            <w:rStyle w:val="Hiperpovezava"/>
            <w:noProof/>
          </w:rPr>
          <w:t>Letna usmeritev MNZ št. 3.1</w:t>
        </w:r>
        <w:r w:rsidR="00E739A9">
          <w:rPr>
            <w:noProof/>
            <w:webHidden/>
          </w:rPr>
          <w:tab/>
        </w:r>
        <w:r w:rsidR="00E739A9">
          <w:rPr>
            <w:noProof/>
            <w:webHidden/>
          </w:rPr>
          <w:fldChar w:fldCharType="begin"/>
        </w:r>
        <w:r w:rsidR="00E739A9">
          <w:rPr>
            <w:noProof/>
            <w:webHidden/>
          </w:rPr>
          <w:instrText xml:space="preserve"> PAGEREF _Toc151563269 \h </w:instrText>
        </w:r>
        <w:r w:rsidR="00E739A9">
          <w:rPr>
            <w:noProof/>
            <w:webHidden/>
          </w:rPr>
        </w:r>
        <w:r w:rsidR="00E739A9">
          <w:rPr>
            <w:noProof/>
            <w:webHidden/>
          </w:rPr>
          <w:fldChar w:fldCharType="separate"/>
        </w:r>
        <w:r w:rsidR="00E50AA4">
          <w:rPr>
            <w:noProof/>
            <w:webHidden/>
          </w:rPr>
          <w:t>56</w:t>
        </w:r>
        <w:r w:rsidR="00E739A9">
          <w:rPr>
            <w:noProof/>
            <w:webHidden/>
          </w:rPr>
          <w:fldChar w:fldCharType="end"/>
        </w:r>
      </w:hyperlink>
    </w:p>
    <w:p w14:paraId="149F3619" w14:textId="3454CE61"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0" w:history="1">
        <w:r w:rsidR="00E739A9" w:rsidRPr="00983E05">
          <w:rPr>
            <w:rStyle w:val="Hiperpovezava"/>
            <w:noProof/>
          </w:rPr>
          <w:t>Letni usmeritvi MNZ št. 3.2 in 3.3</w:t>
        </w:r>
        <w:r w:rsidR="00E739A9">
          <w:rPr>
            <w:noProof/>
            <w:webHidden/>
          </w:rPr>
          <w:tab/>
        </w:r>
        <w:r w:rsidR="00E739A9">
          <w:rPr>
            <w:noProof/>
            <w:webHidden/>
          </w:rPr>
          <w:fldChar w:fldCharType="begin"/>
        </w:r>
        <w:r w:rsidR="00E739A9">
          <w:rPr>
            <w:noProof/>
            <w:webHidden/>
          </w:rPr>
          <w:instrText xml:space="preserve"> PAGEREF _Toc151563270 \h </w:instrText>
        </w:r>
        <w:r w:rsidR="00E739A9">
          <w:rPr>
            <w:noProof/>
            <w:webHidden/>
          </w:rPr>
        </w:r>
        <w:r w:rsidR="00E739A9">
          <w:rPr>
            <w:noProof/>
            <w:webHidden/>
          </w:rPr>
          <w:fldChar w:fldCharType="separate"/>
        </w:r>
        <w:r w:rsidR="00E50AA4">
          <w:rPr>
            <w:noProof/>
            <w:webHidden/>
          </w:rPr>
          <w:t>58</w:t>
        </w:r>
        <w:r w:rsidR="00E739A9">
          <w:rPr>
            <w:noProof/>
            <w:webHidden/>
          </w:rPr>
          <w:fldChar w:fldCharType="end"/>
        </w:r>
      </w:hyperlink>
    </w:p>
    <w:p w14:paraId="05B7C21B" w14:textId="67863B46"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2" w:history="1">
        <w:r w:rsidR="00E739A9" w:rsidRPr="00983E05">
          <w:rPr>
            <w:rStyle w:val="Hiperpovezava"/>
            <w:noProof/>
          </w:rPr>
          <w:t>Letna usmeritev MNZ št. 3.3</w:t>
        </w:r>
        <w:r w:rsidR="00E739A9">
          <w:rPr>
            <w:noProof/>
            <w:webHidden/>
          </w:rPr>
          <w:tab/>
        </w:r>
        <w:r w:rsidR="00E739A9">
          <w:rPr>
            <w:noProof/>
            <w:webHidden/>
          </w:rPr>
          <w:fldChar w:fldCharType="begin"/>
        </w:r>
        <w:r w:rsidR="00E739A9">
          <w:rPr>
            <w:noProof/>
            <w:webHidden/>
          </w:rPr>
          <w:instrText xml:space="preserve"> PAGEREF _Toc151563272 \h </w:instrText>
        </w:r>
        <w:r w:rsidR="00E739A9">
          <w:rPr>
            <w:noProof/>
            <w:webHidden/>
          </w:rPr>
        </w:r>
        <w:r w:rsidR="00E739A9">
          <w:rPr>
            <w:noProof/>
            <w:webHidden/>
          </w:rPr>
          <w:fldChar w:fldCharType="separate"/>
        </w:r>
        <w:r w:rsidR="00E50AA4">
          <w:rPr>
            <w:noProof/>
            <w:webHidden/>
          </w:rPr>
          <w:t>60</w:t>
        </w:r>
        <w:r w:rsidR="00E739A9">
          <w:rPr>
            <w:noProof/>
            <w:webHidden/>
          </w:rPr>
          <w:fldChar w:fldCharType="end"/>
        </w:r>
      </w:hyperlink>
    </w:p>
    <w:p w14:paraId="5760D46B" w14:textId="54884789"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1" w:history="1">
        <w:r w:rsidR="00E739A9" w:rsidRPr="00983E05">
          <w:rPr>
            <w:rStyle w:val="Hiperpovezava"/>
            <w:noProof/>
          </w:rPr>
          <w:t>Letna usmeritev MNZ št. 3.4</w:t>
        </w:r>
        <w:r w:rsidR="00E739A9">
          <w:rPr>
            <w:noProof/>
            <w:webHidden/>
          </w:rPr>
          <w:tab/>
        </w:r>
        <w:r w:rsidR="00E739A9">
          <w:rPr>
            <w:noProof/>
            <w:webHidden/>
          </w:rPr>
          <w:fldChar w:fldCharType="begin"/>
        </w:r>
        <w:r w:rsidR="00E739A9">
          <w:rPr>
            <w:noProof/>
            <w:webHidden/>
          </w:rPr>
          <w:instrText xml:space="preserve"> PAGEREF _Toc151563271 \h </w:instrText>
        </w:r>
        <w:r w:rsidR="00E739A9">
          <w:rPr>
            <w:noProof/>
            <w:webHidden/>
          </w:rPr>
        </w:r>
        <w:r w:rsidR="00E739A9">
          <w:rPr>
            <w:noProof/>
            <w:webHidden/>
          </w:rPr>
          <w:fldChar w:fldCharType="separate"/>
        </w:r>
        <w:r w:rsidR="00E50AA4">
          <w:rPr>
            <w:noProof/>
            <w:webHidden/>
          </w:rPr>
          <w:t>58</w:t>
        </w:r>
        <w:r w:rsidR="00E739A9">
          <w:rPr>
            <w:noProof/>
            <w:webHidden/>
          </w:rPr>
          <w:fldChar w:fldCharType="end"/>
        </w:r>
      </w:hyperlink>
    </w:p>
    <w:p w14:paraId="52BF267E" w14:textId="5DD05CF5" w:rsidR="00E739A9" w:rsidRDefault="005D5A68" w:rsidP="00204B75">
      <w:pPr>
        <w:pStyle w:val="Kazalovsebine1"/>
        <w:spacing w:after="0"/>
        <w:rPr>
          <w:rStyle w:val="Hiperpovezava"/>
          <w:noProof/>
        </w:rPr>
      </w:pPr>
      <w:hyperlink w:anchor="_Toc151563288" w:history="1">
        <w:r w:rsidR="00E739A9" w:rsidRPr="00983E05">
          <w:rPr>
            <w:rStyle w:val="Hiperpovezava"/>
            <w:noProof/>
          </w:rPr>
          <w:t>Letna usmeritev MNZ št. 3.5</w:t>
        </w:r>
        <w:r w:rsidR="00E739A9">
          <w:rPr>
            <w:noProof/>
            <w:webHidden/>
          </w:rPr>
          <w:tab/>
        </w:r>
        <w:r w:rsidR="00E739A9">
          <w:rPr>
            <w:noProof/>
            <w:webHidden/>
          </w:rPr>
          <w:fldChar w:fldCharType="begin"/>
        </w:r>
        <w:r w:rsidR="00E739A9">
          <w:rPr>
            <w:noProof/>
            <w:webHidden/>
          </w:rPr>
          <w:instrText xml:space="preserve"> PAGEREF _Toc151563288 \h </w:instrText>
        </w:r>
        <w:r w:rsidR="00E739A9">
          <w:rPr>
            <w:noProof/>
            <w:webHidden/>
          </w:rPr>
        </w:r>
        <w:r w:rsidR="00E739A9">
          <w:rPr>
            <w:noProof/>
            <w:webHidden/>
          </w:rPr>
          <w:fldChar w:fldCharType="separate"/>
        </w:r>
        <w:r w:rsidR="00E50AA4">
          <w:rPr>
            <w:noProof/>
            <w:webHidden/>
          </w:rPr>
          <w:t>89</w:t>
        </w:r>
        <w:r w:rsidR="00E739A9">
          <w:rPr>
            <w:noProof/>
            <w:webHidden/>
          </w:rPr>
          <w:fldChar w:fldCharType="end"/>
        </w:r>
      </w:hyperlink>
    </w:p>
    <w:p w14:paraId="6DE9F5CA" w14:textId="77777777" w:rsidR="009B60AD" w:rsidRPr="009B60AD" w:rsidRDefault="009B60AD" w:rsidP="009B60AD">
      <w:pPr>
        <w:rPr>
          <w:rFonts w:eastAsiaTheme="minorEastAsia"/>
        </w:rPr>
      </w:pPr>
    </w:p>
    <w:p w14:paraId="17553072" w14:textId="78CD93BB"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3" w:history="1">
        <w:r w:rsidR="001250C6" w:rsidRPr="00983E05">
          <w:rPr>
            <w:rStyle w:val="Hiperpovezava"/>
            <w:noProof/>
          </w:rPr>
          <w:t>Letna usmeritev MNZ št. 4.1</w:t>
        </w:r>
        <w:r w:rsidR="001250C6">
          <w:rPr>
            <w:noProof/>
            <w:webHidden/>
          </w:rPr>
          <w:tab/>
        </w:r>
        <w:r w:rsidR="001250C6">
          <w:rPr>
            <w:noProof/>
            <w:webHidden/>
          </w:rPr>
          <w:fldChar w:fldCharType="begin"/>
        </w:r>
        <w:r w:rsidR="001250C6">
          <w:rPr>
            <w:noProof/>
            <w:webHidden/>
          </w:rPr>
          <w:instrText xml:space="preserve"> PAGEREF _Toc151563273 \h </w:instrText>
        </w:r>
        <w:r w:rsidR="001250C6">
          <w:rPr>
            <w:noProof/>
            <w:webHidden/>
          </w:rPr>
        </w:r>
        <w:r w:rsidR="001250C6">
          <w:rPr>
            <w:noProof/>
            <w:webHidden/>
          </w:rPr>
          <w:fldChar w:fldCharType="separate"/>
        </w:r>
        <w:r w:rsidR="00E50AA4">
          <w:rPr>
            <w:noProof/>
            <w:webHidden/>
          </w:rPr>
          <w:t>67</w:t>
        </w:r>
        <w:r w:rsidR="001250C6">
          <w:rPr>
            <w:noProof/>
            <w:webHidden/>
          </w:rPr>
          <w:fldChar w:fldCharType="end"/>
        </w:r>
      </w:hyperlink>
    </w:p>
    <w:p w14:paraId="7677CCD4" w14:textId="5BD54926"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6" w:history="1">
        <w:r w:rsidR="00E739A9" w:rsidRPr="00983E05">
          <w:rPr>
            <w:rStyle w:val="Hiperpovezava"/>
            <w:noProof/>
          </w:rPr>
          <w:t>Letna usmeritev MNZ št. 4.2</w:t>
        </w:r>
        <w:r w:rsidR="00E739A9">
          <w:rPr>
            <w:noProof/>
            <w:webHidden/>
          </w:rPr>
          <w:tab/>
        </w:r>
        <w:r w:rsidR="00E739A9">
          <w:rPr>
            <w:noProof/>
            <w:webHidden/>
          </w:rPr>
          <w:fldChar w:fldCharType="begin"/>
        </w:r>
        <w:r w:rsidR="00E739A9">
          <w:rPr>
            <w:noProof/>
            <w:webHidden/>
          </w:rPr>
          <w:instrText xml:space="preserve"> PAGEREF _Toc151563276 \h </w:instrText>
        </w:r>
        <w:r w:rsidR="00E739A9">
          <w:rPr>
            <w:noProof/>
            <w:webHidden/>
          </w:rPr>
        </w:r>
        <w:r w:rsidR="00E739A9">
          <w:rPr>
            <w:noProof/>
            <w:webHidden/>
          </w:rPr>
          <w:fldChar w:fldCharType="separate"/>
        </w:r>
        <w:r w:rsidR="00E50AA4">
          <w:rPr>
            <w:noProof/>
            <w:webHidden/>
          </w:rPr>
          <w:t>71</w:t>
        </w:r>
        <w:r w:rsidR="00E739A9">
          <w:rPr>
            <w:noProof/>
            <w:webHidden/>
          </w:rPr>
          <w:fldChar w:fldCharType="end"/>
        </w:r>
      </w:hyperlink>
    </w:p>
    <w:p w14:paraId="6CF9C93D" w14:textId="3A0A8523"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7" w:history="1">
        <w:r w:rsidR="00E739A9" w:rsidRPr="00983E05">
          <w:rPr>
            <w:rStyle w:val="Hiperpovezava"/>
            <w:noProof/>
          </w:rPr>
          <w:t>Letna usmeritev MNZ št. 4.2</w:t>
        </w:r>
        <w:r w:rsidR="00E739A9">
          <w:rPr>
            <w:noProof/>
            <w:webHidden/>
          </w:rPr>
          <w:tab/>
        </w:r>
        <w:r w:rsidR="00E739A9">
          <w:rPr>
            <w:noProof/>
            <w:webHidden/>
          </w:rPr>
          <w:fldChar w:fldCharType="begin"/>
        </w:r>
        <w:r w:rsidR="00E739A9">
          <w:rPr>
            <w:noProof/>
            <w:webHidden/>
          </w:rPr>
          <w:instrText xml:space="preserve"> PAGEREF _Toc151563277 \h </w:instrText>
        </w:r>
        <w:r w:rsidR="00E739A9">
          <w:rPr>
            <w:noProof/>
            <w:webHidden/>
          </w:rPr>
        </w:r>
        <w:r w:rsidR="00E739A9">
          <w:rPr>
            <w:noProof/>
            <w:webHidden/>
          </w:rPr>
          <w:fldChar w:fldCharType="separate"/>
        </w:r>
        <w:r w:rsidR="00E50AA4">
          <w:rPr>
            <w:noProof/>
            <w:webHidden/>
          </w:rPr>
          <w:t>72</w:t>
        </w:r>
        <w:r w:rsidR="00E739A9">
          <w:rPr>
            <w:noProof/>
            <w:webHidden/>
          </w:rPr>
          <w:fldChar w:fldCharType="end"/>
        </w:r>
      </w:hyperlink>
    </w:p>
    <w:p w14:paraId="152FD9DB" w14:textId="32AF7323"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6" w:history="1">
        <w:r w:rsidR="00E739A9" w:rsidRPr="00983E05">
          <w:rPr>
            <w:rStyle w:val="Hiperpovezava"/>
            <w:noProof/>
          </w:rPr>
          <w:t>Letna usmeritev MNZ št. 4.2</w:t>
        </w:r>
        <w:r w:rsidR="00E739A9">
          <w:rPr>
            <w:noProof/>
            <w:webHidden/>
          </w:rPr>
          <w:tab/>
        </w:r>
        <w:r w:rsidR="00E739A9">
          <w:rPr>
            <w:noProof/>
            <w:webHidden/>
          </w:rPr>
          <w:fldChar w:fldCharType="begin"/>
        </w:r>
        <w:r w:rsidR="00E739A9">
          <w:rPr>
            <w:noProof/>
            <w:webHidden/>
          </w:rPr>
          <w:instrText xml:space="preserve"> PAGEREF _Toc151563286 \h </w:instrText>
        </w:r>
        <w:r w:rsidR="00E739A9">
          <w:rPr>
            <w:noProof/>
            <w:webHidden/>
          </w:rPr>
        </w:r>
        <w:r w:rsidR="00E739A9">
          <w:rPr>
            <w:noProof/>
            <w:webHidden/>
          </w:rPr>
          <w:fldChar w:fldCharType="separate"/>
        </w:r>
        <w:r w:rsidR="00E50AA4">
          <w:rPr>
            <w:noProof/>
            <w:webHidden/>
          </w:rPr>
          <w:t>88</w:t>
        </w:r>
        <w:r w:rsidR="00E739A9">
          <w:rPr>
            <w:noProof/>
            <w:webHidden/>
          </w:rPr>
          <w:fldChar w:fldCharType="end"/>
        </w:r>
      </w:hyperlink>
    </w:p>
    <w:p w14:paraId="412492B2" w14:textId="3F7D2CD0"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5" w:history="1">
        <w:r w:rsidR="00E739A9" w:rsidRPr="00983E05">
          <w:rPr>
            <w:rStyle w:val="Hiperpovezava"/>
            <w:noProof/>
          </w:rPr>
          <w:t>Letna usmeritev MNZ št. 4.3</w:t>
        </w:r>
        <w:r w:rsidR="00E739A9">
          <w:rPr>
            <w:noProof/>
            <w:webHidden/>
          </w:rPr>
          <w:tab/>
        </w:r>
        <w:r w:rsidR="00E739A9">
          <w:rPr>
            <w:noProof/>
            <w:webHidden/>
          </w:rPr>
          <w:fldChar w:fldCharType="begin"/>
        </w:r>
        <w:r w:rsidR="00E739A9">
          <w:rPr>
            <w:noProof/>
            <w:webHidden/>
          </w:rPr>
          <w:instrText xml:space="preserve"> PAGEREF _Toc151563275 \h </w:instrText>
        </w:r>
        <w:r w:rsidR="00E739A9">
          <w:rPr>
            <w:noProof/>
            <w:webHidden/>
          </w:rPr>
        </w:r>
        <w:r w:rsidR="00E739A9">
          <w:rPr>
            <w:noProof/>
            <w:webHidden/>
          </w:rPr>
          <w:fldChar w:fldCharType="separate"/>
        </w:r>
        <w:r w:rsidR="00E50AA4">
          <w:rPr>
            <w:noProof/>
            <w:webHidden/>
          </w:rPr>
          <w:t>69</w:t>
        </w:r>
        <w:r w:rsidR="00E739A9">
          <w:rPr>
            <w:noProof/>
            <w:webHidden/>
          </w:rPr>
          <w:fldChar w:fldCharType="end"/>
        </w:r>
      </w:hyperlink>
    </w:p>
    <w:p w14:paraId="3A3030CC" w14:textId="181A6F6C" w:rsidR="001250C6" w:rsidRDefault="005D5A68" w:rsidP="00204B75">
      <w:pPr>
        <w:pStyle w:val="Kazalovsebine1"/>
        <w:spacing w:after="0"/>
        <w:rPr>
          <w:rStyle w:val="Hiperpovezava"/>
          <w:noProof/>
        </w:rPr>
      </w:pPr>
      <w:hyperlink w:anchor="_Toc151563274" w:history="1">
        <w:r w:rsidR="001250C6" w:rsidRPr="00983E05">
          <w:rPr>
            <w:rStyle w:val="Hiperpovezava"/>
            <w:noProof/>
          </w:rPr>
          <w:t>Letna usmeritev MNZ št. 4.4</w:t>
        </w:r>
        <w:r w:rsidR="001250C6">
          <w:rPr>
            <w:noProof/>
            <w:webHidden/>
          </w:rPr>
          <w:tab/>
        </w:r>
        <w:r w:rsidR="001250C6">
          <w:rPr>
            <w:noProof/>
            <w:webHidden/>
          </w:rPr>
          <w:fldChar w:fldCharType="begin"/>
        </w:r>
        <w:r w:rsidR="001250C6">
          <w:rPr>
            <w:noProof/>
            <w:webHidden/>
          </w:rPr>
          <w:instrText xml:space="preserve"> PAGEREF _Toc151563274 \h </w:instrText>
        </w:r>
        <w:r w:rsidR="001250C6">
          <w:rPr>
            <w:noProof/>
            <w:webHidden/>
          </w:rPr>
        </w:r>
        <w:r w:rsidR="001250C6">
          <w:rPr>
            <w:noProof/>
            <w:webHidden/>
          </w:rPr>
          <w:fldChar w:fldCharType="separate"/>
        </w:r>
        <w:r w:rsidR="00E50AA4">
          <w:rPr>
            <w:noProof/>
            <w:webHidden/>
          </w:rPr>
          <w:t>68</w:t>
        </w:r>
        <w:r w:rsidR="001250C6">
          <w:rPr>
            <w:noProof/>
            <w:webHidden/>
          </w:rPr>
          <w:fldChar w:fldCharType="end"/>
        </w:r>
      </w:hyperlink>
    </w:p>
    <w:p w14:paraId="368C472C" w14:textId="77777777" w:rsidR="009B60AD" w:rsidRPr="009B60AD" w:rsidRDefault="009B60AD" w:rsidP="009B60AD">
      <w:pPr>
        <w:rPr>
          <w:rFonts w:eastAsiaTheme="minorEastAsia"/>
        </w:rPr>
      </w:pPr>
    </w:p>
    <w:p w14:paraId="2B3BA0FD" w14:textId="0219BF72"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8" w:history="1">
        <w:r w:rsidR="001250C6" w:rsidRPr="00983E05">
          <w:rPr>
            <w:rStyle w:val="Hiperpovezava"/>
            <w:noProof/>
          </w:rPr>
          <w:t>Letna usmeritev MNZ št. 5.1</w:t>
        </w:r>
        <w:r w:rsidR="001250C6">
          <w:rPr>
            <w:noProof/>
            <w:webHidden/>
          </w:rPr>
          <w:tab/>
        </w:r>
        <w:r w:rsidR="001250C6">
          <w:rPr>
            <w:noProof/>
            <w:webHidden/>
          </w:rPr>
          <w:fldChar w:fldCharType="begin"/>
        </w:r>
        <w:r w:rsidR="001250C6">
          <w:rPr>
            <w:noProof/>
            <w:webHidden/>
          </w:rPr>
          <w:instrText xml:space="preserve"> PAGEREF _Toc151563278 \h </w:instrText>
        </w:r>
        <w:r w:rsidR="001250C6">
          <w:rPr>
            <w:noProof/>
            <w:webHidden/>
          </w:rPr>
        </w:r>
        <w:r w:rsidR="001250C6">
          <w:rPr>
            <w:noProof/>
            <w:webHidden/>
          </w:rPr>
          <w:fldChar w:fldCharType="separate"/>
        </w:r>
        <w:r w:rsidR="00E50AA4">
          <w:rPr>
            <w:noProof/>
            <w:webHidden/>
          </w:rPr>
          <w:t>76</w:t>
        </w:r>
        <w:r w:rsidR="001250C6">
          <w:rPr>
            <w:noProof/>
            <w:webHidden/>
          </w:rPr>
          <w:fldChar w:fldCharType="end"/>
        </w:r>
      </w:hyperlink>
    </w:p>
    <w:p w14:paraId="04E4EEE8" w14:textId="0988DFE7" w:rsidR="00E739A9" w:rsidRDefault="005D5A68" w:rsidP="00204B75">
      <w:pPr>
        <w:pStyle w:val="Kazalovsebine1"/>
        <w:spacing w:after="0"/>
        <w:rPr>
          <w:rStyle w:val="Hiperpovezava"/>
          <w:noProof/>
        </w:rPr>
      </w:pPr>
      <w:hyperlink w:anchor="_Toc151563268" w:history="1">
        <w:r w:rsidR="00E739A9" w:rsidRPr="00983E05">
          <w:rPr>
            <w:rStyle w:val="Hiperpovezava"/>
            <w:noProof/>
          </w:rPr>
          <w:t>Letna usmeritev MNZ št. 5.2</w:t>
        </w:r>
        <w:r w:rsidR="00E739A9">
          <w:rPr>
            <w:noProof/>
            <w:webHidden/>
          </w:rPr>
          <w:tab/>
        </w:r>
        <w:r w:rsidR="00E739A9">
          <w:rPr>
            <w:noProof/>
            <w:webHidden/>
          </w:rPr>
          <w:fldChar w:fldCharType="begin"/>
        </w:r>
        <w:r w:rsidR="00E739A9">
          <w:rPr>
            <w:noProof/>
            <w:webHidden/>
          </w:rPr>
          <w:instrText xml:space="preserve"> PAGEREF _Toc151563268 \h </w:instrText>
        </w:r>
        <w:r w:rsidR="00E739A9">
          <w:rPr>
            <w:noProof/>
            <w:webHidden/>
          </w:rPr>
        </w:r>
        <w:r w:rsidR="00E739A9">
          <w:rPr>
            <w:noProof/>
            <w:webHidden/>
          </w:rPr>
          <w:fldChar w:fldCharType="separate"/>
        </w:r>
        <w:r w:rsidR="00E50AA4">
          <w:rPr>
            <w:noProof/>
            <w:webHidden/>
          </w:rPr>
          <w:t>51</w:t>
        </w:r>
        <w:r w:rsidR="00E739A9">
          <w:rPr>
            <w:noProof/>
            <w:webHidden/>
          </w:rPr>
          <w:fldChar w:fldCharType="end"/>
        </w:r>
      </w:hyperlink>
    </w:p>
    <w:p w14:paraId="310FE225" w14:textId="77777777" w:rsidR="009B60AD" w:rsidRPr="009B60AD" w:rsidRDefault="009B60AD" w:rsidP="009B60AD">
      <w:pPr>
        <w:rPr>
          <w:rFonts w:eastAsiaTheme="minorEastAsia"/>
        </w:rPr>
      </w:pPr>
    </w:p>
    <w:p w14:paraId="585E1ED4" w14:textId="6CCE0874"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0" w:history="1">
        <w:r w:rsidR="00E739A9" w:rsidRPr="00983E05">
          <w:rPr>
            <w:rStyle w:val="Hiperpovezava"/>
            <w:noProof/>
          </w:rPr>
          <w:t>Letna usmeritev MNZ št. 6.1</w:t>
        </w:r>
        <w:r w:rsidR="00E739A9">
          <w:rPr>
            <w:noProof/>
            <w:webHidden/>
          </w:rPr>
          <w:tab/>
        </w:r>
        <w:r w:rsidR="00E739A9">
          <w:rPr>
            <w:noProof/>
            <w:webHidden/>
          </w:rPr>
          <w:fldChar w:fldCharType="begin"/>
        </w:r>
        <w:r w:rsidR="00E739A9">
          <w:rPr>
            <w:noProof/>
            <w:webHidden/>
          </w:rPr>
          <w:instrText xml:space="preserve"> PAGEREF _Toc151563280 \h </w:instrText>
        </w:r>
        <w:r w:rsidR="00E739A9">
          <w:rPr>
            <w:noProof/>
            <w:webHidden/>
          </w:rPr>
        </w:r>
        <w:r w:rsidR="00E739A9">
          <w:rPr>
            <w:noProof/>
            <w:webHidden/>
          </w:rPr>
          <w:fldChar w:fldCharType="separate"/>
        </w:r>
        <w:r w:rsidR="00E50AA4">
          <w:rPr>
            <w:noProof/>
            <w:webHidden/>
          </w:rPr>
          <w:t>84</w:t>
        </w:r>
        <w:r w:rsidR="00E739A9">
          <w:rPr>
            <w:noProof/>
            <w:webHidden/>
          </w:rPr>
          <w:fldChar w:fldCharType="end"/>
        </w:r>
      </w:hyperlink>
    </w:p>
    <w:p w14:paraId="37FF7274" w14:textId="78115283"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1" w:history="1">
        <w:r w:rsidR="00E739A9" w:rsidRPr="00983E05">
          <w:rPr>
            <w:rStyle w:val="Hiperpovezava"/>
            <w:noProof/>
          </w:rPr>
          <w:t>Letna usmeritev MNZ št. 6.1</w:t>
        </w:r>
        <w:r w:rsidR="00E739A9">
          <w:rPr>
            <w:noProof/>
            <w:webHidden/>
          </w:rPr>
          <w:tab/>
        </w:r>
        <w:r w:rsidR="00E739A9">
          <w:rPr>
            <w:noProof/>
            <w:webHidden/>
          </w:rPr>
          <w:fldChar w:fldCharType="begin"/>
        </w:r>
        <w:r w:rsidR="00E739A9">
          <w:rPr>
            <w:noProof/>
            <w:webHidden/>
          </w:rPr>
          <w:instrText xml:space="preserve"> PAGEREF _Toc151563281 \h </w:instrText>
        </w:r>
        <w:r w:rsidR="00E739A9">
          <w:rPr>
            <w:noProof/>
            <w:webHidden/>
          </w:rPr>
        </w:r>
        <w:r w:rsidR="00E739A9">
          <w:rPr>
            <w:noProof/>
            <w:webHidden/>
          </w:rPr>
          <w:fldChar w:fldCharType="separate"/>
        </w:r>
        <w:r w:rsidR="00E50AA4">
          <w:rPr>
            <w:noProof/>
            <w:webHidden/>
          </w:rPr>
          <w:t>84</w:t>
        </w:r>
        <w:r w:rsidR="00E739A9">
          <w:rPr>
            <w:noProof/>
            <w:webHidden/>
          </w:rPr>
          <w:fldChar w:fldCharType="end"/>
        </w:r>
      </w:hyperlink>
    </w:p>
    <w:p w14:paraId="30905DEC" w14:textId="07466828"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3" w:history="1">
        <w:r w:rsidR="00E739A9" w:rsidRPr="00983E05">
          <w:rPr>
            <w:rStyle w:val="Hiperpovezava"/>
            <w:noProof/>
          </w:rPr>
          <w:t>Letna usmeritev MNZ št. 6.2</w:t>
        </w:r>
        <w:r w:rsidR="00E739A9">
          <w:rPr>
            <w:noProof/>
            <w:webHidden/>
          </w:rPr>
          <w:tab/>
        </w:r>
        <w:r w:rsidR="00E739A9">
          <w:rPr>
            <w:noProof/>
            <w:webHidden/>
          </w:rPr>
          <w:fldChar w:fldCharType="begin"/>
        </w:r>
        <w:r w:rsidR="00E739A9">
          <w:rPr>
            <w:noProof/>
            <w:webHidden/>
          </w:rPr>
          <w:instrText xml:space="preserve"> PAGEREF _Toc151563283 \h </w:instrText>
        </w:r>
        <w:r w:rsidR="00E739A9">
          <w:rPr>
            <w:noProof/>
            <w:webHidden/>
          </w:rPr>
        </w:r>
        <w:r w:rsidR="00E739A9">
          <w:rPr>
            <w:noProof/>
            <w:webHidden/>
          </w:rPr>
          <w:fldChar w:fldCharType="separate"/>
        </w:r>
        <w:r w:rsidR="00E50AA4">
          <w:rPr>
            <w:noProof/>
            <w:webHidden/>
          </w:rPr>
          <w:t>87</w:t>
        </w:r>
        <w:r w:rsidR="00E739A9">
          <w:rPr>
            <w:noProof/>
            <w:webHidden/>
          </w:rPr>
          <w:fldChar w:fldCharType="end"/>
        </w:r>
      </w:hyperlink>
    </w:p>
    <w:p w14:paraId="2D6FECCB" w14:textId="7DC12E03"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4" w:history="1">
        <w:r w:rsidR="00E739A9" w:rsidRPr="00983E05">
          <w:rPr>
            <w:rStyle w:val="Hiperpovezava"/>
            <w:noProof/>
          </w:rPr>
          <w:t>Letna usmeritev MNZ št. 6.3</w:t>
        </w:r>
        <w:r w:rsidR="00E739A9">
          <w:rPr>
            <w:noProof/>
            <w:webHidden/>
          </w:rPr>
          <w:tab/>
        </w:r>
        <w:r w:rsidR="00E739A9">
          <w:rPr>
            <w:noProof/>
            <w:webHidden/>
          </w:rPr>
          <w:fldChar w:fldCharType="begin"/>
        </w:r>
        <w:r w:rsidR="00E739A9">
          <w:rPr>
            <w:noProof/>
            <w:webHidden/>
          </w:rPr>
          <w:instrText xml:space="preserve"> PAGEREF _Toc151563284 \h </w:instrText>
        </w:r>
        <w:r w:rsidR="00E739A9">
          <w:rPr>
            <w:noProof/>
            <w:webHidden/>
          </w:rPr>
        </w:r>
        <w:r w:rsidR="00E739A9">
          <w:rPr>
            <w:noProof/>
            <w:webHidden/>
          </w:rPr>
          <w:fldChar w:fldCharType="separate"/>
        </w:r>
        <w:r w:rsidR="00E50AA4">
          <w:rPr>
            <w:noProof/>
            <w:webHidden/>
          </w:rPr>
          <w:t>87</w:t>
        </w:r>
        <w:r w:rsidR="00E739A9">
          <w:rPr>
            <w:noProof/>
            <w:webHidden/>
          </w:rPr>
          <w:fldChar w:fldCharType="end"/>
        </w:r>
      </w:hyperlink>
    </w:p>
    <w:p w14:paraId="1464C5D7" w14:textId="19516F35"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303" w:history="1">
        <w:r w:rsidR="00E739A9" w:rsidRPr="00983E05">
          <w:rPr>
            <w:rStyle w:val="Hiperpovezava"/>
            <w:noProof/>
          </w:rPr>
          <w:t>Letna usmeritev MNZ št. 6.4</w:t>
        </w:r>
        <w:r w:rsidR="00E739A9">
          <w:rPr>
            <w:noProof/>
            <w:webHidden/>
          </w:rPr>
          <w:tab/>
        </w:r>
        <w:r w:rsidR="00E739A9">
          <w:rPr>
            <w:noProof/>
            <w:webHidden/>
          </w:rPr>
          <w:fldChar w:fldCharType="begin"/>
        </w:r>
        <w:r w:rsidR="00E739A9">
          <w:rPr>
            <w:noProof/>
            <w:webHidden/>
          </w:rPr>
          <w:instrText xml:space="preserve"> PAGEREF _Toc151563303 \h </w:instrText>
        </w:r>
        <w:r w:rsidR="00E739A9">
          <w:rPr>
            <w:noProof/>
            <w:webHidden/>
          </w:rPr>
        </w:r>
        <w:r w:rsidR="00E739A9">
          <w:rPr>
            <w:noProof/>
            <w:webHidden/>
          </w:rPr>
          <w:fldChar w:fldCharType="separate"/>
        </w:r>
        <w:r w:rsidR="00E50AA4">
          <w:rPr>
            <w:noProof/>
            <w:webHidden/>
          </w:rPr>
          <w:t>118</w:t>
        </w:r>
        <w:r w:rsidR="00E739A9">
          <w:rPr>
            <w:noProof/>
            <w:webHidden/>
          </w:rPr>
          <w:fldChar w:fldCharType="end"/>
        </w:r>
      </w:hyperlink>
    </w:p>
    <w:p w14:paraId="70A4D858" w14:textId="56A96727"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9" w:history="1">
        <w:r w:rsidR="00E739A9" w:rsidRPr="00983E05">
          <w:rPr>
            <w:rStyle w:val="Hiperpovezava"/>
            <w:noProof/>
          </w:rPr>
          <w:t>Letna usmeritev MNZ št. 6.5</w:t>
        </w:r>
        <w:r w:rsidR="00E739A9">
          <w:rPr>
            <w:noProof/>
            <w:webHidden/>
          </w:rPr>
          <w:tab/>
        </w:r>
        <w:r w:rsidR="00E739A9">
          <w:rPr>
            <w:noProof/>
            <w:webHidden/>
          </w:rPr>
          <w:fldChar w:fldCharType="begin"/>
        </w:r>
        <w:r w:rsidR="00E739A9">
          <w:rPr>
            <w:noProof/>
            <w:webHidden/>
          </w:rPr>
          <w:instrText xml:space="preserve"> PAGEREF _Toc151563289 \h </w:instrText>
        </w:r>
        <w:r w:rsidR="00E739A9">
          <w:rPr>
            <w:noProof/>
            <w:webHidden/>
          </w:rPr>
        </w:r>
        <w:r w:rsidR="00E739A9">
          <w:rPr>
            <w:noProof/>
            <w:webHidden/>
          </w:rPr>
          <w:fldChar w:fldCharType="separate"/>
        </w:r>
        <w:r w:rsidR="00E50AA4">
          <w:rPr>
            <w:noProof/>
            <w:webHidden/>
          </w:rPr>
          <w:t>90</w:t>
        </w:r>
        <w:r w:rsidR="00E739A9">
          <w:rPr>
            <w:noProof/>
            <w:webHidden/>
          </w:rPr>
          <w:fldChar w:fldCharType="end"/>
        </w:r>
      </w:hyperlink>
    </w:p>
    <w:p w14:paraId="65B5EC3E" w14:textId="2BB56E62"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302" w:history="1">
        <w:r w:rsidR="00E739A9" w:rsidRPr="00983E05">
          <w:rPr>
            <w:rStyle w:val="Hiperpovezava"/>
            <w:noProof/>
          </w:rPr>
          <w:t>Letne usmeritve MNZ št. 6.6, 7.3, 7.5 in 7.6</w:t>
        </w:r>
        <w:r w:rsidR="00E739A9">
          <w:rPr>
            <w:noProof/>
            <w:webHidden/>
          </w:rPr>
          <w:tab/>
        </w:r>
        <w:r w:rsidR="00E739A9">
          <w:rPr>
            <w:noProof/>
            <w:webHidden/>
          </w:rPr>
          <w:fldChar w:fldCharType="begin"/>
        </w:r>
        <w:r w:rsidR="00E739A9">
          <w:rPr>
            <w:noProof/>
            <w:webHidden/>
          </w:rPr>
          <w:instrText xml:space="preserve"> PAGEREF _Toc151563302 \h </w:instrText>
        </w:r>
        <w:r w:rsidR="00E739A9">
          <w:rPr>
            <w:noProof/>
            <w:webHidden/>
          </w:rPr>
        </w:r>
        <w:r w:rsidR="00E739A9">
          <w:rPr>
            <w:noProof/>
            <w:webHidden/>
          </w:rPr>
          <w:fldChar w:fldCharType="separate"/>
        </w:r>
        <w:r w:rsidR="00E50AA4">
          <w:rPr>
            <w:noProof/>
            <w:webHidden/>
          </w:rPr>
          <w:t>117</w:t>
        </w:r>
        <w:r w:rsidR="00E739A9">
          <w:rPr>
            <w:noProof/>
            <w:webHidden/>
          </w:rPr>
          <w:fldChar w:fldCharType="end"/>
        </w:r>
      </w:hyperlink>
    </w:p>
    <w:p w14:paraId="3C888896" w14:textId="5EE771B0"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7" w:history="1">
        <w:r w:rsidR="00E739A9" w:rsidRPr="00983E05">
          <w:rPr>
            <w:rStyle w:val="Hiperpovezava"/>
            <w:noProof/>
          </w:rPr>
          <w:t>Letna usmeritev MNZ št. 6.7</w:t>
        </w:r>
        <w:r w:rsidR="00E739A9">
          <w:rPr>
            <w:noProof/>
            <w:webHidden/>
          </w:rPr>
          <w:tab/>
        </w:r>
        <w:r w:rsidR="00E739A9">
          <w:rPr>
            <w:noProof/>
            <w:webHidden/>
          </w:rPr>
          <w:fldChar w:fldCharType="begin"/>
        </w:r>
        <w:r w:rsidR="00E739A9">
          <w:rPr>
            <w:noProof/>
            <w:webHidden/>
          </w:rPr>
          <w:instrText xml:space="preserve"> PAGEREF _Toc151563287 \h </w:instrText>
        </w:r>
        <w:r w:rsidR="00E739A9">
          <w:rPr>
            <w:noProof/>
            <w:webHidden/>
          </w:rPr>
        </w:r>
        <w:r w:rsidR="00E739A9">
          <w:rPr>
            <w:noProof/>
            <w:webHidden/>
          </w:rPr>
          <w:fldChar w:fldCharType="separate"/>
        </w:r>
        <w:r w:rsidR="00E50AA4">
          <w:rPr>
            <w:noProof/>
            <w:webHidden/>
          </w:rPr>
          <w:t>89</w:t>
        </w:r>
        <w:r w:rsidR="00E739A9">
          <w:rPr>
            <w:noProof/>
            <w:webHidden/>
          </w:rPr>
          <w:fldChar w:fldCharType="end"/>
        </w:r>
      </w:hyperlink>
    </w:p>
    <w:p w14:paraId="39C3C853" w14:textId="7F692AE8"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6" w:history="1">
        <w:r w:rsidR="00E739A9" w:rsidRPr="00983E05">
          <w:rPr>
            <w:rStyle w:val="Hiperpovezava"/>
            <w:noProof/>
          </w:rPr>
          <w:t>Letna usmeritev MNZ št. 6.8</w:t>
        </w:r>
        <w:r w:rsidR="00E739A9">
          <w:rPr>
            <w:noProof/>
            <w:webHidden/>
          </w:rPr>
          <w:tab/>
        </w:r>
        <w:r w:rsidR="00E739A9">
          <w:rPr>
            <w:noProof/>
            <w:webHidden/>
          </w:rPr>
          <w:fldChar w:fldCharType="begin"/>
        </w:r>
        <w:r w:rsidR="00E739A9">
          <w:rPr>
            <w:noProof/>
            <w:webHidden/>
          </w:rPr>
          <w:instrText xml:space="preserve"> PAGEREF _Toc151563296 \h </w:instrText>
        </w:r>
        <w:r w:rsidR="00E739A9">
          <w:rPr>
            <w:noProof/>
            <w:webHidden/>
          </w:rPr>
        </w:r>
        <w:r w:rsidR="00E739A9">
          <w:rPr>
            <w:noProof/>
            <w:webHidden/>
          </w:rPr>
          <w:fldChar w:fldCharType="separate"/>
        </w:r>
        <w:r w:rsidR="00E50AA4">
          <w:rPr>
            <w:noProof/>
            <w:webHidden/>
          </w:rPr>
          <w:t>105</w:t>
        </w:r>
        <w:r w:rsidR="00E739A9">
          <w:rPr>
            <w:noProof/>
            <w:webHidden/>
          </w:rPr>
          <w:fldChar w:fldCharType="end"/>
        </w:r>
      </w:hyperlink>
    </w:p>
    <w:p w14:paraId="134DEA69" w14:textId="138AB2CD"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3" w:history="1">
        <w:r w:rsidR="00E739A9" w:rsidRPr="00983E05">
          <w:rPr>
            <w:rStyle w:val="Hiperpovezava"/>
            <w:noProof/>
          </w:rPr>
          <w:t>Letna usmeritev MNZ št. 6.9</w:t>
        </w:r>
        <w:r w:rsidR="00E739A9">
          <w:rPr>
            <w:noProof/>
            <w:webHidden/>
          </w:rPr>
          <w:tab/>
        </w:r>
        <w:r w:rsidR="00E739A9">
          <w:rPr>
            <w:noProof/>
            <w:webHidden/>
          </w:rPr>
          <w:fldChar w:fldCharType="begin"/>
        </w:r>
        <w:r w:rsidR="00E739A9">
          <w:rPr>
            <w:noProof/>
            <w:webHidden/>
          </w:rPr>
          <w:instrText xml:space="preserve"> PAGEREF _Toc151563293 \h </w:instrText>
        </w:r>
        <w:r w:rsidR="00E739A9">
          <w:rPr>
            <w:noProof/>
            <w:webHidden/>
          </w:rPr>
        </w:r>
        <w:r w:rsidR="00E739A9">
          <w:rPr>
            <w:noProof/>
            <w:webHidden/>
          </w:rPr>
          <w:fldChar w:fldCharType="separate"/>
        </w:r>
        <w:r w:rsidR="00E50AA4">
          <w:rPr>
            <w:noProof/>
            <w:webHidden/>
          </w:rPr>
          <w:t>103</w:t>
        </w:r>
        <w:r w:rsidR="00E739A9">
          <w:rPr>
            <w:noProof/>
            <w:webHidden/>
          </w:rPr>
          <w:fldChar w:fldCharType="end"/>
        </w:r>
      </w:hyperlink>
    </w:p>
    <w:p w14:paraId="2F2680AF" w14:textId="77B0025F"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4" w:history="1">
        <w:r w:rsidR="00E739A9" w:rsidRPr="00983E05">
          <w:rPr>
            <w:rStyle w:val="Hiperpovezava"/>
            <w:noProof/>
          </w:rPr>
          <w:t>Letna usmeritev MNZ št. 6.9</w:t>
        </w:r>
        <w:r w:rsidR="00E739A9">
          <w:rPr>
            <w:noProof/>
            <w:webHidden/>
          </w:rPr>
          <w:tab/>
        </w:r>
        <w:r w:rsidR="00E739A9">
          <w:rPr>
            <w:noProof/>
            <w:webHidden/>
          </w:rPr>
          <w:fldChar w:fldCharType="begin"/>
        </w:r>
        <w:r w:rsidR="00E739A9">
          <w:rPr>
            <w:noProof/>
            <w:webHidden/>
          </w:rPr>
          <w:instrText xml:space="preserve"> PAGEREF _Toc151563294 \h </w:instrText>
        </w:r>
        <w:r w:rsidR="00E739A9">
          <w:rPr>
            <w:noProof/>
            <w:webHidden/>
          </w:rPr>
        </w:r>
        <w:r w:rsidR="00E739A9">
          <w:rPr>
            <w:noProof/>
            <w:webHidden/>
          </w:rPr>
          <w:fldChar w:fldCharType="separate"/>
        </w:r>
        <w:r w:rsidR="00E50AA4">
          <w:rPr>
            <w:noProof/>
            <w:webHidden/>
          </w:rPr>
          <w:t>104</w:t>
        </w:r>
        <w:r w:rsidR="00E739A9">
          <w:rPr>
            <w:noProof/>
            <w:webHidden/>
          </w:rPr>
          <w:fldChar w:fldCharType="end"/>
        </w:r>
      </w:hyperlink>
    </w:p>
    <w:p w14:paraId="452B0A75" w14:textId="63BB2907"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5" w:history="1">
        <w:r w:rsidR="00E739A9" w:rsidRPr="00983E05">
          <w:rPr>
            <w:rStyle w:val="Hiperpovezava"/>
            <w:noProof/>
          </w:rPr>
          <w:t>Letna usmeritev MNZ št. 6.10</w:t>
        </w:r>
        <w:r w:rsidR="00E739A9">
          <w:rPr>
            <w:noProof/>
            <w:webHidden/>
          </w:rPr>
          <w:tab/>
        </w:r>
        <w:r w:rsidR="00E739A9">
          <w:rPr>
            <w:noProof/>
            <w:webHidden/>
          </w:rPr>
          <w:fldChar w:fldCharType="begin"/>
        </w:r>
        <w:r w:rsidR="00E739A9">
          <w:rPr>
            <w:noProof/>
            <w:webHidden/>
          </w:rPr>
          <w:instrText xml:space="preserve"> PAGEREF _Toc151563285 \h </w:instrText>
        </w:r>
        <w:r w:rsidR="00E739A9">
          <w:rPr>
            <w:noProof/>
            <w:webHidden/>
          </w:rPr>
        </w:r>
        <w:r w:rsidR="00E739A9">
          <w:rPr>
            <w:noProof/>
            <w:webHidden/>
          </w:rPr>
          <w:fldChar w:fldCharType="separate"/>
        </w:r>
        <w:r w:rsidR="00E50AA4">
          <w:rPr>
            <w:noProof/>
            <w:webHidden/>
          </w:rPr>
          <w:t>88</w:t>
        </w:r>
        <w:r w:rsidR="00E739A9">
          <w:rPr>
            <w:noProof/>
            <w:webHidden/>
          </w:rPr>
          <w:fldChar w:fldCharType="end"/>
        </w:r>
      </w:hyperlink>
    </w:p>
    <w:p w14:paraId="1F3D1727" w14:textId="13084ED1"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63" w:history="1">
        <w:r w:rsidR="00E739A9" w:rsidRPr="00983E05">
          <w:rPr>
            <w:rStyle w:val="Hiperpovezava"/>
            <w:noProof/>
          </w:rPr>
          <w:t>Letna usmeritev MNZ št. 6.11</w:t>
        </w:r>
        <w:r w:rsidR="00E739A9">
          <w:rPr>
            <w:noProof/>
            <w:webHidden/>
          </w:rPr>
          <w:tab/>
        </w:r>
        <w:r w:rsidR="00E739A9">
          <w:rPr>
            <w:noProof/>
            <w:webHidden/>
          </w:rPr>
          <w:fldChar w:fldCharType="begin"/>
        </w:r>
        <w:r w:rsidR="00E739A9">
          <w:rPr>
            <w:noProof/>
            <w:webHidden/>
          </w:rPr>
          <w:instrText xml:space="preserve"> PAGEREF _Toc151563263 \h </w:instrText>
        </w:r>
        <w:r w:rsidR="00E739A9">
          <w:rPr>
            <w:noProof/>
            <w:webHidden/>
          </w:rPr>
        </w:r>
        <w:r w:rsidR="00E739A9">
          <w:rPr>
            <w:noProof/>
            <w:webHidden/>
          </w:rPr>
          <w:fldChar w:fldCharType="separate"/>
        </w:r>
        <w:r w:rsidR="00E50AA4">
          <w:rPr>
            <w:noProof/>
            <w:webHidden/>
          </w:rPr>
          <w:t>40</w:t>
        </w:r>
        <w:r w:rsidR="00E739A9">
          <w:rPr>
            <w:noProof/>
            <w:webHidden/>
          </w:rPr>
          <w:fldChar w:fldCharType="end"/>
        </w:r>
      </w:hyperlink>
    </w:p>
    <w:p w14:paraId="0E1DB437" w14:textId="4ABF0FE3"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2" w:history="1">
        <w:r w:rsidR="00E739A9" w:rsidRPr="00983E05">
          <w:rPr>
            <w:rStyle w:val="Hiperpovezava"/>
            <w:noProof/>
          </w:rPr>
          <w:t>Letna usmeritev MNZ št. 6.11</w:t>
        </w:r>
        <w:r w:rsidR="00E739A9">
          <w:rPr>
            <w:noProof/>
            <w:webHidden/>
          </w:rPr>
          <w:tab/>
        </w:r>
        <w:r w:rsidR="00E739A9">
          <w:rPr>
            <w:noProof/>
            <w:webHidden/>
          </w:rPr>
          <w:fldChar w:fldCharType="begin"/>
        </w:r>
        <w:r w:rsidR="00E739A9">
          <w:rPr>
            <w:noProof/>
            <w:webHidden/>
          </w:rPr>
          <w:instrText xml:space="preserve"> PAGEREF _Toc151563292 \h </w:instrText>
        </w:r>
        <w:r w:rsidR="00E739A9">
          <w:rPr>
            <w:noProof/>
            <w:webHidden/>
          </w:rPr>
        </w:r>
        <w:r w:rsidR="00E739A9">
          <w:rPr>
            <w:noProof/>
            <w:webHidden/>
          </w:rPr>
          <w:fldChar w:fldCharType="separate"/>
        </w:r>
        <w:r w:rsidR="00E50AA4">
          <w:rPr>
            <w:noProof/>
            <w:webHidden/>
          </w:rPr>
          <w:t>102</w:t>
        </w:r>
        <w:r w:rsidR="00E739A9">
          <w:rPr>
            <w:noProof/>
            <w:webHidden/>
          </w:rPr>
          <w:fldChar w:fldCharType="end"/>
        </w:r>
      </w:hyperlink>
    </w:p>
    <w:p w14:paraId="24976C3D" w14:textId="608A7F19"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5" w:history="1">
        <w:r w:rsidR="00E739A9" w:rsidRPr="00983E05">
          <w:rPr>
            <w:rStyle w:val="Hiperpovezava"/>
            <w:noProof/>
          </w:rPr>
          <w:t>Letna usmeritev MNZ št. 6.11</w:t>
        </w:r>
        <w:r w:rsidR="00E739A9">
          <w:rPr>
            <w:noProof/>
            <w:webHidden/>
          </w:rPr>
          <w:tab/>
        </w:r>
        <w:r w:rsidR="00E739A9">
          <w:rPr>
            <w:noProof/>
            <w:webHidden/>
          </w:rPr>
          <w:fldChar w:fldCharType="begin"/>
        </w:r>
        <w:r w:rsidR="00E739A9">
          <w:rPr>
            <w:noProof/>
            <w:webHidden/>
          </w:rPr>
          <w:instrText xml:space="preserve"> PAGEREF _Toc151563295 \h </w:instrText>
        </w:r>
        <w:r w:rsidR="00E739A9">
          <w:rPr>
            <w:noProof/>
            <w:webHidden/>
          </w:rPr>
        </w:r>
        <w:r w:rsidR="00E739A9">
          <w:rPr>
            <w:noProof/>
            <w:webHidden/>
          </w:rPr>
          <w:fldChar w:fldCharType="separate"/>
        </w:r>
        <w:r w:rsidR="00E50AA4">
          <w:rPr>
            <w:noProof/>
            <w:webHidden/>
          </w:rPr>
          <w:t>105</w:t>
        </w:r>
        <w:r w:rsidR="00E739A9">
          <w:rPr>
            <w:noProof/>
            <w:webHidden/>
          </w:rPr>
          <w:fldChar w:fldCharType="end"/>
        </w:r>
      </w:hyperlink>
    </w:p>
    <w:p w14:paraId="602013DC" w14:textId="38BD4B11"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7" w:history="1">
        <w:r w:rsidR="00E739A9" w:rsidRPr="00983E05">
          <w:rPr>
            <w:rStyle w:val="Hiperpovezava"/>
            <w:noProof/>
          </w:rPr>
          <w:t>Letna usmeritev MNZ št. 6.11</w:t>
        </w:r>
        <w:r w:rsidR="00E739A9">
          <w:rPr>
            <w:noProof/>
            <w:webHidden/>
          </w:rPr>
          <w:tab/>
        </w:r>
        <w:r w:rsidR="00E739A9">
          <w:rPr>
            <w:noProof/>
            <w:webHidden/>
          </w:rPr>
          <w:fldChar w:fldCharType="begin"/>
        </w:r>
        <w:r w:rsidR="00E739A9">
          <w:rPr>
            <w:noProof/>
            <w:webHidden/>
          </w:rPr>
          <w:instrText xml:space="preserve"> PAGEREF _Toc151563297 \h </w:instrText>
        </w:r>
        <w:r w:rsidR="00E739A9">
          <w:rPr>
            <w:noProof/>
            <w:webHidden/>
          </w:rPr>
        </w:r>
        <w:r w:rsidR="00E739A9">
          <w:rPr>
            <w:noProof/>
            <w:webHidden/>
          </w:rPr>
          <w:fldChar w:fldCharType="separate"/>
        </w:r>
        <w:r w:rsidR="00E50AA4">
          <w:rPr>
            <w:noProof/>
            <w:webHidden/>
          </w:rPr>
          <w:t>106</w:t>
        </w:r>
        <w:r w:rsidR="00E739A9">
          <w:rPr>
            <w:noProof/>
            <w:webHidden/>
          </w:rPr>
          <w:fldChar w:fldCharType="end"/>
        </w:r>
      </w:hyperlink>
    </w:p>
    <w:p w14:paraId="58C87331" w14:textId="76FFA7B4"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0" w:history="1">
        <w:r w:rsidR="00E739A9" w:rsidRPr="00983E05">
          <w:rPr>
            <w:rStyle w:val="Hiperpovezava"/>
            <w:noProof/>
          </w:rPr>
          <w:t>Letna usmeritev MNZ št. 6.12</w:t>
        </w:r>
        <w:r w:rsidR="00E739A9">
          <w:rPr>
            <w:noProof/>
            <w:webHidden/>
          </w:rPr>
          <w:tab/>
        </w:r>
        <w:r w:rsidR="00E739A9">
          <w:rPr>
            <w:noProof/>
            <w:webHidden/>
          </w:rPr>
          <w:fldChar w:fldCharType="begin"/>
        </w:r>
        <w:r w:rsidR="00E739A9">
          <w:rPr>
            <w:noProof/>
            <w:webHidden/>
          </w:rPr>
          <w:instrText xml:space="preserve"> PAGEREF _Toc151563290 \h </w:instrText>
        </w:r>
        <w:r w:rsidR="00E739A9">
          <w:rPr>
            <w:noProof/>
            <w:webHidden/>
          </w:rPr>
        </w:r>
        <w:r w:rsidR="00E739A9">
          <w:rPr>
            <w:noProof/>
            <w:webHidden/>
          </w:rPr>
          <w:fldChar w:fldCharType="separate"/>
        </w:r>
        <w:r w:rsidR="00E50AA4">
          <w:rPr>
            <w:noProof/>
            <w:webHidden/>
          </w:rPr>
          <w:t>96</w:t>
        </w:r>
        <w:r w:rsidR="00E739A9">
          <w:rPr>
            <w:noProof/>
            <w:webHidden/>
          </w:rPr>
          <w:fldChar w:fldCharType="end"/>
        </w:r>
      </w:hyperlink>
    </w:p>
    <w:p w14:paraId="1CF7F7E5" w14:textId="2EBB0059" w:rsidR="00E739A9" w:rsidRDefault="005D5A68" w:rsidP="00204B75">
      <w:pPr>
        <w:pStyle w:val="Kazalovsebine1"/>
        <w:spacing w:after="0"/>
        <w:rPr>
          <w:rStyle w:val="Hiperpovezava"/>
          <w:noProof/>
        </w:rPr>
      </w:pPr>
      <w:hyperlink w:anchor="_Toc151563291" w:history="1">
        <w:r w:rsidR="00E739A9" w:rsidRPr="00983E05">
          <w:rPr>
            <w:rStyle w:val="Hiperpovezava"/>
            <w:noProof/>
          </w:rPr>
          <w:t>Letna usmeritev MNZ št. 6.12</w:t>
        </w:r>
        <w:r w:rsidR="00E739A9">
          <w:rPr>
            <w:noProof/>
            <w:webHidden/>
          </w:rPr>
          <w:tab/>
        </w:r>
        <w:r w:rsidR="00E739A9">
          <w:rPr>
            <w:noProof/>
            <w:webHidden/>
          </w:rPr>
          <w:fldChar w:fldCharType="begin"/>
        </w:r>
        <w:r w:rsidR="00E739A9">
          <w:rPr>
            <w:noProof/>
            <w:webHidden/>
          </w:rPr>
          <w:instrText xml:space="preserve"> PAGEREF _Toc151563291 \h </w:instrText>
        </w:r>
        <w:r w:rsidR="00E739A9">
          <w:rPr>
            <w:noProof/>
            <w:webHidden/>
          </w:rPr>
        </w:r>
        <w:r w:rsidR="00E739A9">
          <w:rPr>
            <w:noProof/>
            <w:webHidden/>
          </w:rPr>
          <w:fldChar w:fldCharType="separate"/>
        </w:r>
        <w:r w:rsidR="00E50AA4">
          <w:rPr>
            <w:noProof/>
            <w:webHidden/>
          </w:rPr>
          <w:t>96</w:t>
        </w:r>
        <w:r w:rsidR="00E739A9">
          <w:rPr>
            <w:noProof/>
            <w:webHidden/>
          </w:rPr>
          <w:fldChar w:fldCharType="end"/>
        </w:r>
      </w:hyperlink>
    </w:p>
    <w:p w14:paraId="08112A9A" w14:textId="77777777" w:rsidR="009B60AD" w:rsidRPr="009B60AD" w:rsidRDefault="009B60AD" w:rsidP="009B60AD">
      <w:pPr>
        <w:rPr>
          <w:rFonts w:eastAsiaTheme="minorEastAsia"/>
        </w:rPr>
      </w:pPr>
    </w:p>
    <w:p w14:paraId="37E2CD15" w14:textId="140E963E"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301" w:history="1">
        <w:r w:rsidR="00E739A9" w:rsidRPr="00983E05">
          <w:rPr>
            <w:rStyle w:val="Hiperpovezava"/>
            <w:noProof/>
          </w:rPr>
          <w:t>Letna usmeritev MNZ št. 7.1</w:t>
        </w:r>
        <w:r w:rsidR="00E739A9">
          <w:rPr>
            <w:noProof/>
            <w:webHidden/>
          </w:rPr>
          <w:tab/>
        </w:r>
        <w:r w:rsidR="00E739A9">
          <w:rPr>
            <w:noProof/>
            <w:webHidden/>
          </w:rPr>
          <w:fldChar w:fldCharType="begin"/>
        </w:r>
        <w:r w:rsidR="00E739A9">
          <w:rPr>
            <w:noProof/>
            <w:webHidden/>
          </w:rPr>
          <w:instrText xml:space="preserve"> PAGEREF _Toc151563301 \h </w:instrText>
        </w:r>
        <w:r w:rsidR="00E739A9">
          <w:rPr>
            <w:noProof/>
            <w:webHidden/>
          </w:rPr>
        </w:r>
        <w:r w:rsidR="00E739A9">
          <w:rPr>
            <w:noProof/>
            <w:webHidden/>
          </w:rPr>
          <w:fldChar w:fldCharType="separate"/>
        </w:r>
        <w:r w:rsidR="00E50AA4">
          <w:rPr>
            <w:noProof/>
            <w:webHidden/>
          </w:rPr>
          <w:t>117</w:t>
        </w:r>
        <w:r w:rsidR="00E739A9">
          <w:rPr>
            <w:noProof/>
            <w:webHidden/>
          </w:rPr>
          <w:fldChar w:fldCharType="end"/>
        </w:r>
      </w:hyperlink>
    </w:p>
    <w:p w14:paraId="3133A690" w14:textId="22604FA6"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300" w:history="1">
        <w:r w:rsidR="00E739A9" w:rsidRPr="00983E05">
          <w:rPr>
            <w:rStyle w:val="Hiperpovezava"/>
            <w:noProof/>
          </w:rPr>
          <w:t>Letna usmeritev MNZ št. 7.2</w:t>
        </w:r>
        <w:r w:rsidR="00E739A9">
          <w:rPr>
            <w:noProof/>
            <w:webHidden/>
          </w:rPr>
          <w:tab/>
        </w:r>
        <w:r w:rsidR="00E739A9">
          <w:rPr>
            <w:noProof/>
            <w:webHidden/>
          </w:rPr>
          <w:fldChar w:fldCharType="begin"/>
        </w:r>
        <w:r w:rsidR="00E739A9">
          <w:rPr>
            <w:noProof/>
            <w:webHidden/>
          </w:rPr>
          <w:instrText xml:space="preserve"> PAGEREF _Toc151563300 \h </w:instrText>
        </w:r>
        <w:r w:rsidR="00E739A9">
          <w:rPr>
            <w:noProof/>
            <w:webHidden/>
          </w:rPr>
        </w:r>
        <w:r w:rsidR="00E739A9">
          <w:rPr>
            <w:noProof/>
            <w:webHidden/>
          </w:rPr>
          <w:fldChar w:fldCharType="separate"/>
        </w:r>
        <w:r w:rsidR="00E50AA4">
          <w:rPr>
            <w:noProof/>
            <w:webHidden/>
          </w:rPr>
          <w:t>110</w:t>
        </w:r>
        <w:r w:rsidR="00E739A9">
          <w:rPr>
            <w:noProof/>
            <w:webHidden/>
          </w:rPr>
          <w:fldChar w:fldCharType="end"/>
        </w:r>
      </w:hyperlink>
    </w:p>
    <w:p w14:paraId="2F407EA3" w14:textId="19DE1B6B"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302" w:history="1">
        <w:r w:rsidR="00E739A9" w:rsidRPr="00983E05">
          <w:rPr>
            <w:rStyle w:val="Hiperpovezava"/>
            <w:noProof/>
          </w:rPr>
          <w:t>Letne usmeritve MNZ št. 6.6, 7.3, 7.5 in 7.6</w:t>
        </w:r>
        <w:r w:rsidR="00E739A9">
          <w:rPr>
            <w:noProof/>
            <w:webHidden/>
          </w:rPr>
          <w:tab/>
        </w:r>
        <w:r w:rsidR="00E739A9">
          <w:rPr>
            <w:noProof/>
            <w:webHidden/>
          </w:rPr>
          <w:fldChar w:fldCharType="begin"/>
        </w:r>
        <w:r w:rsidR="00E739A9">
          <w:rPr>
            <w:noProof/>
            <w:webHidden/>
          </w:rPr>
          <w:instrText xml:space="preserve"> PAGEREF _Toc151563302 \h </w:instrText>
        </w:r>
        <w:r w:rsidR="00E739A9">
          <w:rPr>
            <w:noProof/>
            <w:webHidden/>
          </w:rPr>
        </w:r>
        <w:r w:rsidR="00E739A9">
          <w:rPr>
            <w:noProof/>
            <w:webHidden/>
          </w:rPr>
          <w:fldChar w:fldCharType="separate"/>
        </w:r>
        <w:r w:rsidR="00E50AA4">
          <w:rPr>
            <w:noProof/>
            <w:webHidden/>
          </w:rPr>
          <w:t>117</w:t>
        </w:r>
        <w:r w:rsidR="00E739A9">
          <w:rPr>
            <w:noProof/>
            <w:webHidden/>
          </w:rPr>
          <w:fldChar w:fldCharType="end"/>
        </w:r>
      </w:hyperlink>
    </w:p>
    <w:p w14:paraId="56E0135B" w14:textId="29066D03"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304" w:history="1">
        <w:r w:rsidR="00E739A9" w:rsidRPr="00983E05">
          <w:rPr>
            <w:rStyle w:val="Hiperpovezava"/>
            <w:noProof/>
          </w:rPr>
          <w:t>Letna usmeritev MNZ št. 7.4</w:t>
        </w:r>
        <w:r w:rsidR="00E739A9">
          <w:rPr>
            <w:noProof/>
            <w:webHidden/>
          </w:rPr>
          <w:tab/>
        </w:r>
        <w:r w:rsidR="00E739A9">
          <w:rPr>
            <w:noProof/>
            <w:webHidden/>
          </w:rPr>
          <w:fldChar w:fldCharType="begin"/>
        </w:r>
        <w:r w:rsidR="00E739A9">
          <w:rPr>
            <w:noProof/>
            <w:webHidden/>
          </w:rPr>
          <w:instrText xml:space="preserve"> PAGEREF _Toc151563304 \h </w:instrText>
        </w:r>
        <w:r w:rsidR="00E739A9">
          <w:rPr>
            <w:noProof/>
            <w:webHidden/>
          </w:rPr>
        </w:r>
        <w:r w:rsidR="00E739A9">
          <w:rPr>
            <w:noProof/>
            <w:webHidden/>
          </w:rPr>
          <w:fldChar w:fldCharType="separate"/>
        </w:r>
        <w:r w:rsidR="00E50AA4">
          <w:rPr>
            <w:noProof/>
            <w:webHidden/>
          </w:rPr>
          <w:t>121</w:t>
        </w:r>
        <w:r w:rsidR="00E739A9">
          <w:rPr>
            <w:noProof/>
            <w:webHidden/>
          </w:rPr>
          <w:fldChar w:fldCharType="end"/>
        </w:r>
      </w:hyperlink>
    </w:p>
    <w:p w14:paraId="682E451B" w14:textId="2C5C54F7"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82" w:history="1">
        <w:r w:rsidR="00E739A9" w:rsidRPr="00983E05">
          <w:rPr>
            <w:rStyle w:val="Hiperpovezava"/>
            <w:noProof/>
          </w:rPr>
          <w:t>Letna usmeritev MNZ št. 7.7</w:t>
        </w:r>
        <w:r w:rsidR="00E739A9">
          <w:rPr>
            <w:noProof/>
            <w:webHidden/>
          </w:rPr>
          <w:tab/>
        </w:r>
        <w:r w:rsidR="00E739A9">
          <w:rPr>
            <w:noProof/>
            <w:webHidden/>
          </w:rPr>
          <w:fldChar w:fldCharType="begin"/>
        </w:r>
        <w:r w:rsidR="00E739A9">
          <w:rPr>
            <w:noProof/>
            <w:webHidden/>
          </w:rPr>
          <w:instrText xml:space="preserve"> PAGEREF _Toc151563282 \h </w:instrText>
        </w:r>
        <w:r w:rsidR="00E739A9">
          <w:rPr>
            <w:noProof/>
            <w:webHidden/>
          </w:rPr>
        </w:r>
        <w:r w:rsidR="00E739A9">
          <w:rPr>
            <w:noProof/>
            <w:webHidden/>
          </w:rPr>
          <w:fldChar w:fldCharType="separate"/>
        </w:r>
        <w:r w:rsidR="00E50AA4">
          <w:rPr>
            <w:noProof/>
            <w:webHidden/>
          </w:rPr>
          <w:t>85</w:t>
        </w:r>
        <w:r w:rsidR="00E739A9">
          <w:rPr>
            <w:noProof/>
            <w:webHidden/>
          </w:rPr>
          <w:fldChar w:fldCharType="end"/>
        </w:r>
      </w:hyperlink>
    </w:p>
    <w:p w14:paraId="0B02D892" w14:textId="0E02EA8B" w:rsidR="001250C6"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8" w:history="1">
        <w:r w:rsidR="001250C6" w:rsidRPr="00983E05">
          <w:rPr>
            <w:rStyle w:val="Hiperpovezava"/>
            <w:noProof/>
          </w:rPr>
          <w:t>Letna usmeritev MNZ št. 7.8</w:t>
        </w:r>
        <w:r w:rsidR="001250C6">
          <w:rPr>
            <w:noProof/>
            <w:webHidden/>
          </w:rPr>
          <w:tab/>
        </w:r>
        <w:r w:rsidR="001250C6">
          <w:rPr>
            <w:noProof/>
            <w:webHidden/>
          </w:rPr>
          <w:fldChar w:fldCharType="begin"/>
        </w:r>
        <w:r w:rsidR="001250C6">
          <w:rPr>
            <w:noProof/>
            <w:webHidden/>
          </w:rPr>
          <w:instrText xml:space="preserve"> PAGEREF _Toc151563298 \h </w:instrText>
        </w:r>
        <w:r w:rsidR="001250C6">
          <w:rPr>
            <w:noProof/>
            <w:webHidden/>
          </w:rPr>
        </w:r>
        <w:r w:rsidR="001250C6">
          <w:rPr>
            <w:noProof/>
            <w:webHidden/>
          </w:rPr>
          <w:fldChar w:fldCharType="separate"/>
        </w:r>
        <w:r w:rsidR="00E50AA4">
          <w:rPr>
            <w:noProof/>
            <w:webHidden/>
          </w:rPr>
          <w:t>109</w:t>
        </w:r>
        <w:r w:rsidR="001250C6">
          <w:rPr>
            <w:noProof/>
            <w:webHidden/>
          </w:rPr>
          <w:fldChar w:fldCharType="end"/>
        </w:r>
      </w:hyperlink>
    </w:p>
    <w:p w14:paraId="0612F4E4" w14:textId="2BB57B4E"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99" w:history="1">
        <w:r w:rsidR="00E739A9" w:rsidRPr="00983E05">
          <w:rPr>
            <w:rStyle w:val="Hiperpovezava"/>
            <w:noProof/>
          </w:rPr>
          <w:t>Letna usmeritev MNZ št. 7.8</w:t>
        </w:r>
        <w:r w:rsidR="00E739A9">
          <w:rPr>
            <w:noProof/>
            <w:webHidden/>
          </w:rPr>
          <w:tab/>
        </w:r>
        <w:r w:rsidR="00E739A9">
          <w:rPr>
            <w:noProof/>
            <w:webHidden/>
          </w:rPr>
          <w:fldChar w:fldCharType="begin"/>
        </w:r>
        <w:r w:rsidR="00E739A9">
          <w:rPr>
            <w:noProof/>
            <w:webHidden/>
          </w:rPr>
          <w:instrText xml:space="preserve"> PAGEREF _Toc151563299 \h </w:instrText>
        </w:r>
        <w:r w:rsidR="00E739A9">
          <w:rPr>
            <w:noProof/>
            <w:webHidden/>
          </w:rPr>
        </w:r>
        <w:r w:rsidR="00E739A9">
          <w:rPr>
            <w:noProof/>
            <w:webHidden/>
          </w:rPr>
          <w:fldChar w:fldCharType="separate"/>
        </w:r>
        <w:r w:rsidR="00E50AA4">
          <w:rPr>
            <w:noProof/>
            <w:webHidden/>
          </w:rPr>
          <w:t>109</w:t>
        </w:r>
        <w:r w:rsidR="00E739A9">
          <w:rPr>
            <w:noProof/>
            <w:webHidden/>
          </w:rPr>
          <w:fldChar w:fldCharType="end"/>
        </w:r>
      </w:hyperlink>
    </w:p>
    <w:p w14:paraId="086383AB" w14:textId="285095D5" w:rsidR="00E739A9" w:rsidRDefault="005D5A68" w:rsidP="00204B75">
      <w:pPr>
        <w:pStyle w:val="Kazalovsebine1"/>
        <w:spacing w:after="0"/>
        <w:rPr>
          <w:rFonts w:asciiTheme="minorHAnsi" w:eastAsiaTheme="minorEastAsia" w:hAnsiTheme="minorHAnsi" w:cstheme="minorBidi"/>
          <w:noProof/>
          <w:sz w:val="22"/>
          <w:szCs w:val="22"/>
          <w:lang w:eastAsia="sl-SI"/>
        </w:rPr>
      </w:pPr>
      <w:hyperlink w:anchor="_Toc151563279" w:history="1">
        <w:r w:rsidR="00E739A9" w:rsidRPr="00983E05">
          <w:rPr>
            <w:rStyle w:val="Hiperpovezava"/>
            <w:noProof/>
          </w:rPr>
          <w:t>Letna usmeritev MNZ št. 7.9</w:t>
        </w:r>
        <w:r w:rsidR="00E739A9">
          <w:rPr>
            <w:noProof/>
            <w:webHidden/>
          </w:rPr>
          <w:tab/>
        </w:r>
        <w:r w:rsidR="00E739A9">
          <w:rPr>
            <w:noProof/>
            <w:webHidden/>
          </w:rPr>
          <w:fldChar w:fldCharType="begin"/>
        </w:r>
        <w:r w:rsidR="00E739A9">
          <w:rPr>
            <w:noProof/>
            <w:webHidden/>
          </w:rPr>
          <w:instrText xml:space="preserve"> PAGEREF _Toc151563279 \h </w:instrText>
        </w:r>
        <w:r w:rsidR="00E739A9">
          <w:rPr>
            <w:noProof/>
            <w:webHidden/>
          </w:rPr>
        </w:r>
        <w:r w:rsidR="00E739A9">
          <w:rPr>
            <w:noProof/>
            <w:webHidden/>
          </w:rPr>
          <w:fldChar w:fldCharType="separate"/>
        </w:r>
        <w:r w:rsidR="00E50AA4">
          <w:rPr>
            <w:noProof/>
            <w:webHidden/>
          </w:rPr>
          <w:t>82</w:t>
        </w:r>
        <w:r w:rsidR="00E739A9">
          <w:rPr>
            <w:noProof/>
            <w:webHidden/>
          </w:rPr>
          <w:fldChar w:fldCharType="end"/>
        </w:r>
      </w:hyperlink>
    </w:p>
    <w:p w14:paraId="75C51DF9" w14:textId="0B329F07" w:rsidR="002F4D9E" w:rsidRDefault="002F4D9E" w:rsidP="00204B75">
      <w:pPr>
        <w:rPr>
          <w:rFonts w:ascii="Tahoma" w:hAnsi="Tahoma" w:cs="Tahoma"/>
          <w:szCs w:val="20"/>
        </w:rPr>
      </w:pPr>
      <w:r>
        <w:rPr>
          <w:rFonts w:ascii="Tahoma" w:hAnsi="Tahoma" w:cs="Tahoma"/>
          <w:szCs w:val="20"/>
        </w:rPr>
        <w:fldChar w:fldCharType="end"/>
      </w:r>
    </w:p>
    <w:p w14:paraId="300B796E" w14:textId="55E9CCBC" w:rsidR="00526569" w:rsidRDefault="00516C58" w:rsidP="009B60AD">
      <w:pPr>
        <w:jc w:val="both"/>
        <w:rPr>
          <w:rFonts w:ascii="Tahoma" w:hAnsi="Tahoma" w:cs="Tahoma"/>
          <w:szCs w:val="20"/>
        </w:rPr>
      </w:pPr>
      <w:r w:rsidRPr="00BA71D7">
        <w:rPr>
          <w:rFonts w:ascii="Tahoma" w:hAnsi="Tahoma" w:cs="Tahoma"/>
          <w:szCs w:val="20"/>
        </w:rPr>
        <w:t xml:space="preserve">V načrt </w:t>
      </w:r>
      <w:r>
        <w:rPr>
          <w:rFonts w:ascii="Tahoma" w:hAnsi="Tahoma" w:cs="Tahoma"/>
          <w:szCs w:val="20"/>
        </w:rPr>
        <w:t xml:space="preserve">je </w:t>
      </w:r>
      <w:r w:rsidRPr="009B60AD">
        <w:rPr>
          <w:rFonts w:ascii="Tahoma" w:hAnsi="Tahoma" w:cs="Tahoma"/>
          <w:b/>
          <w:szCs w:val="20"/>
        </w:rPr>
        <w:t xml:space="preserve">delno ali v celoti prenesenih 29 nalog iz </w:t>
      </w:r>
      <w:r w:rsidR="00204B75" w:rsidRPr="009B60AD">
        <w:rPr>
          <w:rFonts w:ascii="Tahoma" w:hAnsi="Tahoma" w:cs="Tahoma"/>
          <w:b/>
          <w:szCs w:val="20"/>
        </w:rPr>
        <w:t>N</w:t>
      </w:r>
      <w:r w:rsidRPr="009B60AD">
        <w:rPr>
          <w:rFonts w:ascii="Tahoma" w:hAnsi="Tahoma" w:cs="Tahoma"/>
          <w:b/>
          <w:szCs w:val="20"/>
        </w:rPr>
        <w:t>ačrta dela policije za leto 2023</w:t>
      </w:r>
      <w:r w:rsidRPr="00BA71D7">
        <w:rPr>
          <w:rFonts w:ascii="Tahoma" w:hAnsi="Tahoma" w:cs="Tahoma"/>
          <w:szCs w:val="20"/>
        </w:rPr>
        <w:t xml:space="preserve"> (dokument št. 007-291/2022/51 (2061-01) z dne 30. novembra 2022), ki jih enote niso realizirale, jih bodo pa v letu 2024. </w:t>
      </w:r>
      <w:r w:rsidR="00204B75">
        <w:rPr>
          <w:rFonts w:ascii="Tahoma" w:hAnsi="Tahoma" w:cs="Tahoma"/>
          <w:szCs w:val="20"/>
        </w:rPr>
        <w:t>Te so naslednje:</w:t>
      </w:r>
    </w:p>
    <w:p w14:paraId="05602763" w14:textId="77777777" w:rsidR="00026729" w:rsidRDefault="00026729" w:rsidP="009B60AD">
      <w:pPr>
        <w:jc w:val="both"/>
        <w:rPr>
          <w:rFonts w:ascii="Tahoma" w:hAnsi="Tahoma" w:cs="Tahoma"/>
          <w:szCs w:val="20"/>
        </w:rPr>
      </w:pPr>
    </w:p>
    <w:p w14:paraId="3285F4E6" w14:textId="63BC9D42" w:rsidR="00204B75" w:rsidRPr="00026729" w:rsidRDefault="00026729" w:rsidP="009B60AD">
      <w:pPr>
        <w:jc w:val="both"/>
        <w:rPr>
          <w:rFonts w:ascii="Tahoma" w:hAnsi="Tahoma" w:cs="Tahoma"/>
          <w:b/>
          <w:szCs w:val="20"/>
        </w:rPr>
      </w:pPr>
      <w:r w:rsidRPr="00026729">
        <w:rPr>
          <w:rFonts w:ascii="Tahoma" w:hAnsi="Tahoma" w:cs="Tahoma"/>
          <w:b/>
          <w:szCs w:val="20"/>
        </w:rPr>
        <w:t>1. strateški cilj:</w:t>
      </w:r>
      <w:r w:rsidRPr="00026729">
        <w:rPr>
          <w:b/>
        </w:rPr>
        <w:t xml:space="preserve"> </w:t>
      </w:r>
      <w:r w:rsidRPr="00026729">
        <w:rPr>
          <w:rFonts w:ascii="Tahoma" w:hAnsi="Tahoma" w:cs="Tahoma"/>
          <w:b/>
          <w:szCs w:val="20"/>
        </w:rPr>
        <w:t>preprečevanje, odkrivanje in preiskovanje kaznivih dejanj</w:t>
      </w:r>
    </w:p>
    <w:p w14:paraId="4197E345" w14:textId="77777777" w:rsidR="00E739A9" w:rsidRPr="00E739A9" w:rsidRDefault="00E739A9" w:rsidP="009B60AD">
      <w:pPr>
        <w:jc w:val="both"/>
        <w:rPr>
          <w:rFonts w:ascii="Tahoma" w:hAnsi="Tahoma" w:cs="Tahoma"/>
          <w:szCs w:val="20"/>
        </w:rPr>
      </w:pPr>
      <w:r w:rsidRPr="00E739A9">
        <w:rPr>
          <w:rFonts w:ascii="Tahoma" w:hAnsi="Tahoma" w:cs="Tahoma"/>
          <w:szCs w:val="20"/>
        </w:rPr>
        <w:t>1.0.3 Povečanje učinkovitosti in profesionalizacije pridobivanja in vrednotenja informacij</w:t>
      </w:r>
    </w:p>
    <w:p w14:paraId="7AF6A162" w14:textId="77777777" w:rsidR="00E739A9" w:rsidRPr="00E739A9" w:rsidRDefault="00E739A9" w:rsidP="009B60AD">
      <w:pPr>
        <w:jc w:val="both"/>
        <w:rPr>
          <w:rFonts w:ascii="Tahoma" w:hAnsi="Tahoma" w:cs="Tahoma"/>
          <w:szCs w:val="20"/>
        </w:rPr>
      </w:pPr>
      <w:r w:rsidRPr="00E739A9">
        <w:rPr>
          <w:rFonts w:ascii="Tahoma" w:hAnsi="Tahoma" w:cs="Tahoma"/>
          <w:szCs w:val="20"/>
        </w:rPr>
        <w:t>1.0.4 Posodobitev navodila za delo z informatorji</w:t>
      </w:r>
    </w:p>
    <w:p w14:paraId="629A2C34" w14:textId="77777777" w:rsidR="00E739A9" w:rsidRPr="00E739A9" w:rsidRDefault="00E739A9" w:rsidP="009B60AD">
      <w:pPr>
        <w:jc w:val="both"/>
        <w:rPr>
          <w:rFonts w:ascii="Tahoma" w:hAnsi="Tahoma" w:cs="Tahoma"/>
          <w:szCs w:val="20"/>
        </w:rPr>
      </w:pPr>
      <w:r w:rsidRPr="00E739A9">
        <w:rPr>
          <w:rFonts w:ascii="Tahoma" w:hAnsi="Tahoma" w:cs="Tahoma"/>
          <w:szCs w:val="20"/>
        </w:rPr>
        <w:t xml:space="preserve">1.0.5 Vzpostavitev interaktivnih strani s preventivnim gradivom za otroke na www.policija.si </w:t>
      </w:r>
    </w:p>
    <w:p w14:paraId="4F9EAD9E" w14:textId="77777777" w:rsidR="00E739A9" w:rsidRPr="00E739A9" w:rsidRDefault="00E739A9" w:rsidP="009B60AD">
      <w:pPr>
        <w:jc w:val="both"/>
        <w:rPr>
          <w:rFonts w:ascii="Tahoma" w:hAnsi="Tahoma" w:cs="Tahoma"/>
          <w:szCs w:val="20"/>
        </w:rPr>
      </w:pPr>
      <w:r w:rsidRPr="00E739A9">
        <w:rPr>
          <w:rFonts w:ascii="Tahoma" w:hAnsi="Tahoma" w:cs="Tahoma"/>
          <w:szCs w:val="20"/>
        </w:rPr>
        <w:t>1.1.14 Vzpostavitev sistema ETIAS</w:t>
      </w:r>
    </w:p>
    <w:p w14:paraId="1577615D" w14:textId="77777777" w:rsidR="00E739A9" w:rsidRPr="00E739A9" w:rsidRDefault="00E739A9" w:rsidP="009B60AD">
      <w:pPr>
        <w:jc w:val="both"/>
        <w:rPr>
          <w:rFonts w:ascii="Tahoma" w:hAnsi="Tahoma" w:cs="Tahoma"/>
          <w:szCs w:val="20"/>
        </w:rPr>
      </w:pPr>
      <w:r w:rsidRPr="00E739A9">
        <w:rPr>
          <w:rFonts w:ascii="Tahoma" w:hAnsi="Tahoma" w:cs="Tahoma"/>
          <w:szCs w:val="20"/>
        </w:rPr>
        <w:t>1.1.16 Prenos Direktive (EU) 2023/977 in vzpostavitev sistema upravnega poslovanja za enotno kontaktno točko Sektorja za mednarodno policijsko sodelovanje</w:t>
      </w:r>
    </w:p>
    <w:p w14:paraId="1FDEF3E5" w14:textId="77777777" w:rsidR="00E739A9" w:rsidRPr="00E739A9" w:rsidRDefault="00E739A9" w:rsidP="009B60AD">
      <w:pPr>
        <w:jc w:val="both"/>
        <w:rPr>
          <w:rFonts w:ascii="Tahoma" w:hAnsi="Tahoma" w:cs="Tahoma"/>
          <w:szCs w:val="20"/>
        </w:rPr>
      </w:pPr>
      <w:r w:rsidRPr="00E739A9">
        <w:rPr>
          <w:rFonts w:ascii="Tahoma" w:hAnsi="Tahoma" w:cs="Tahoma"/>
          <w:szCs w:val="20"/>
        </w:rPr>
        <w:t xml:space="preserve">1.4.2 Aktivnosti za izgradnjo nacionalne elektronske baze (evidence) gradiv spolnega izkoriščanja mladoletnih oseb </w:t>
      </w:r>
    </w:p>
    <w:p w14:paraId="473F5A21" w14:textId="77777777" w:rsidR="00E739A9" w:rsidRPr="00E739A9" w:rsidRDefault="00E739A9" w:rsidP="00026729">
      <w:pPr>
        <w:jc w:val="both"/>
        <w:rPr>
          <w:rFonts w:ascii="Tahoma" w:hAnsi="Tahoma" w:cs="Tahoma"/>
          <w:szCs w:val="20"/>
        </w:rPr>
      </w:pPr>
      <w:r w:rsidRPr="00E739A9">
        <w:rPr>
          <w:rFonts w:ascii="Tahoma" w:hAnsi="Tahoma" w:cs="Tahoma"/>
          <w:szCs w:val="20"/>
        </w:rPr>
        <w:t>1.5.1 Ustanovitev posebne skupine na državni ravni za nadzor pošiljk odpadkov po cestah</w:t>
      </w:r>
    </w:p>
    <w:p w14:paraId="6A2F60EF" w14:textId="77777777" w:rsidR="00F46D0E" w:rsidRDefault="00F46D0E" w:rsidP="009B60AD">
      <w:pPr>
        <w:jc w:val="both"/>
        <w:rPr>
          <w:rFonts w:ascii="Tahoma" w:hAnsi="Tahoma" w:cs="Tahoma"/>
          <w:b/>
          <w:szCs w:val="20"/>
        </w:rPr>
      </w:pPr>
    </w:p>
    <w:p w14:paraId="55E125B3" w14:textId="74FEB33F" w:rsidR="00026729" w:rsidRPr="00026729" w:rsidRDefault="00026729" w:rsidP="009B60AD">
      <w:pPr>
        <w:jc w:val="both"/>
        <w:rPr>
          <w:rFonts w:ascii="Tahoma" w:hAnsi="Tahoma" w:cs="Tahoma"/>
          <w:b/>
          <w:szCs w:val="20"/>
        </w:rPr>
      </w:pPr>
      <w:r w:rsidRPr="00026729">
        <w:rPr>
          <w:rFonts w:ascii="Tahoma" w:hAnsi="Tahoma" w:cs="Tahoma"/>
          <w:b/>
          <w:szCs w:val="20"/>
        </w:rPr>
        <w:t>2. strateški cilj: vzdrževanje javnega reda</w:t>
      </w:r>
    </w:p>
    <w:p w14:paraId="647177D5" w14:textId="54D3A155" w:rsidR="00E739A9" w:rsidRPr="00E739A9" w:rsidRDefault="00E739A9" w:rsidP="009B60AD">
      <w:pPr>
        <w:jc w:val="both"/>
        <w:rPr>
          <w:rFonts w:ascii="Tahoma" w:hAnsi="Tahoma" w:cs="Tahoma"/>
          <w:szCs w:val="20"/>
        </w:rPr>
      </w:pPr>
      <w:r w:rsidRPr="00E739A9">
        <w:rPr>
          <w:rFonts w:ascii="Tahoma" w:hAnsi="Tahoma" w:cs="Tahoma"/>
          <w:szCs w:val="20"/>
        </w:rPr>
        <w:t xml:space="preserve">2.1.1 Posodobitev usmeritev za delo policije z navijači in poenotenje pogojev dela policistov </w:t>
      </w:r>
      <w:proofErr w:type="spellStart"/>
      <w:r w:rsidRPr="00E739A9">
        <w:rPr>
          <w:rFonts w:ascii="Tahoma" w:hAnsi="Tahoma" w:cs="Tahoma"/>
          <w:szCs w:val="20"/>
        </w:rPr>
        <w:t>spoterjev</w:t>
      </w:r>
      <w:proofErr w:type="spellEnd"/>
    </w:p>
    <w:p w14:paraId="700F0A08" w14:textId="77777777" w:rsidR="00E739A9" w:rsidRPr="00E739A9" w:rsidRDefault="00E739A9" w:rsidP="009B60AD">
      <w:pPr>
        <w:jc w:val="both"/>
        <w:rPr>
          <w:rFonts w:ascii="Tahoma" w:hAnsi="Tahoma" w:cs="Tahoma"/>
          <w:szCs w:val="20"/>
        </w:rPr>
      </w:pPr>
      <w:r w:rsidRPr="00E739A9">
        <w:rPr>
          <w:rFonts w:ascii="Tahoma" w:hAnsi="Tahoma" w:cs="Tahoma"/>
          <w:szCs w:val="20"/>
        </w:rPr>
        <w:t>2.2.1 Proučitev učinkovitosti obravnave nasilja v družini</w:t>
      </w:r>
    </w:p>
    <w:p w14:paraId="0C00C514" w14:textId="3F3A6FC2" w:rsidR="00E739A9" w:rsidRDefault="00E739A9" w:rsidP="00026729">
      <w:pPr>
        <w:jc w:val="both"/>
        <w:rPr>
          <w:rFonts w:ascii="Tahoma" w:hAnsi="Tahoma" w:cs="Tahoma"/>
          <w:szCs w:val="20"/>
        </w:rPr>
      </w:pPr>
      <w:r w:rsidRPr="00E739A9">
        <w:rPr>
          <w:rFonts w:ascii="Tahoma" w:hAnsi="Tahoma" w:cs="Tahoma"/>
          <w:szCs w:val="20"/>
        </w:rPr>
        <w:t>2.2.3 Priprava predlogov spremembe Zakona o nalogah in pooblastilih policije, Pravilnika o prepovedi približevanja določeni osebi, kraju ali območju in usmeritev za izvajanje pooblastila prepoved približevanja</w:t>
      </w:r>
    </w:p>
    <w:p w14:paraId="31F3C176" w14:textId="77777777" w:rsidR="00F46D0E" w:rsidRDefault="00F46D0E" w:rsidP="00026729">
      <w:pPr>
        <w:jc w:val="both"/>
        <w:rPr>
          <w:rFonts w:ascii="Tahoma" w:hAnsi="Tahoma" w:cs="Tahoma"/>
          <w:b/>
          <w:szCs w:val="20"/>
        </w:rPr>
      </w:pPr>
    </w:p>
    <w:p w14:paraId="3FDE28C3" w14:textId="36A6A424" w:rsidR="00026729" w:rsidRPr="00026729" w:rsidRDefault="00026729" w:rsidP="00026729">
      <w:pPr>
        <w:jc w:val="both"/>
        <w:rPr>
          <w:rFonts w:ascii="Tahoma" w:hAnsi="Tahoma" w:cs="Tahoma"/>
          <w:b/>
          <w:szCs w:val="20"/>
        </w:rPr>
      </w:pPr>
      <w:r>
        <w:rPr>
          <w:rFonts w:ascii="Tahoma" w:hAnsi="Tahoma" w:cs="Tahoma"/>
          <w:b/>
          <w:szCs w:val="20"/>
        </w:rPr>
        <w:t>3</w:t>
      </w:r>
      <w:r w:rsidRPr="00026729">
        <w:rPr>
          <w:rFonts w:ascii="Tahoma" w:hAnsi="Tahoma" w:cs="Tahoma"/>
          <w:b/>
          <w:szCs w:val="20"/>
        </w:rPr>
        <w:t>. strateški cilj:</w:t>
      </w:r>
      <w:r>
        <w:rPr>
          <w:rFonts w:ascii="Tahoma" w:hAnsi="Tahoma" w:cs="Tahoma"/>
          <w:b/>
          <w:szCs w:val="20"/>
        </w:rPr>
        <w:t xml:space="preserve"> z</w:t>
      </w:r>
      <w:r w:rsidRPr="00026729">
        <w:rPr>
          <w:rFonts w:ascii="Tahoma" w:hAnsi="Tahoma" w:cs="Tahoma"/>
          <w:b/>
          <w:szCs w:val="20"/>
        </w:rPr>
        <w:t>agotavljanje varnosti v cestnem prometu</w:t>
      </w:r>
    </w:p>
    <w:p w14:paraId="14954099" w14:textId="0498A1E8" w:rsidR="00E739A9" w:rsidRPr="00E739A9" w:rsidRDefault="00E739A9" w:rsidP="00026729">
      <w:pPr>
        <w:jc w:val="both"/>
        <w:rPr>
          <w:rFonts w:ascii="Tahoma" w:hAnsi="Tahoma" w:cs="Tahoma"/>
          <w:szCs w:val="20"/>
        </w:rPr>
      </w:pPr>
      <w:r w:rsidRPr="00E739A9">
        <w:rPr>
          <w:rFonts w:ascii="Tahoma" w:hAnsi="Tahoma" w:cs="Tahoma"/>
          <w:szCs w:val="20"/>
        </w:rPr>
        <w:t>3.2.1 Učinkovito upravljanje prometa v primeru prometnih nesreč in drugih izrednih dogodkov na avtocestah in hitrih cestah</w:t>
      </w:r>
    </w:p>
    <w:p w14:paraId="273B45DD" w14:textId="77777777" w:rsidR="00F46D0E" w:rsidRDefault="00F46D0E" w:rsidP="009B60AD">
      <w:pPr>
        <w:jc w:val="both"/>
        <w:rPr>
          <w:rFonts w:ascii="Tahoma" w:hAnsi="Tahoma" w:cs="Tahoma"/>
          <w:b/>
          <w:szCs w:val="20"/>
        </w:rPr>
      </w:pPr>
    </w:p>
    <w:p w14:paraId="53ED871E" w14:textId="6F51912C" w:rsidR="00026729" w:rsidRPr="00026729" w:rsidRDefault="00026729" w:rsidP="009B60AD">
      <w:pPr>
        <w:jc w:val="both"/>
        <w:rPr>
          <w:rFonts w:ascii="Tahoma" w:hAnsi="Tahoma" w:cs="Tahoma"/>
          <w:b/>
          <w:szCs w:val="20"/>
        </w:rPr>
      </w:pPr>
      <w:r w:rsidRPr="00026729">
        <w:rPr>
          <w:rFonts w:ascii="Tahoma" w:hAnsi="Tahoma" w:cs="Tahoma"/>
          <w:b/>
          <w:szCs w:val="20"/>
        </w:rPr>
        <w:lastRenderedPageBreak/>
        <w:t xml:space="preserve">4. strateški cilj: vzdrževanje varnosti državne in zunanje meje evropske unije ter preprečevanje nezakonitih migracij </w:t>
      </w:r>
    </w:p>
    <w:p w14:paraId="3CDBE721" w14:textId="051A103C" w:rsidR="00E739A9" w:rsidRPr="00E739A9" w:rsidRDefault="00E739A9" w:rsidP="009B60AD">
      <w:pPr>
        <w:jc w:val="both"/>
        <w:rPr>
          <w:rFonts w:ascii="Tahoma" w:hAnsi="Tahoma" w:cs="Tahoma"/>
          <w:szCs w:val="20"/>
        </w:rPr>
      </w:pPr>
      <w:r w:rsidRPr="00E739A9">
        <w:rPr>
          <w:rFonts w:ascii="Tahoma" w:hAnsi="Tahoma" w:cs="Tahoma"/>
          <w:szCs w:val="20"/>
        </w:rPr>
        <w:t>4.1.1 Nadaljevanje z ukrepi za vzpostavitev in delovanje sistema vstopa in izstopa (EES/SVI)</w:t>
      </w:r>
    </w:p>
    <w:p w14:paraId="5B3EA3A5" w14:textId="77777777" w:rsidR="00E739A9" w:rsidRPr="00E739A9" w:rsidRDefault="00E739A9" w:rsidP="00026729">
      <w:pPr>
        <w:jc w:val="both"/>
        <w:rPr>
          <w:rFonts w:ascii="Tahoma" w:hAnsi="Tahoma" w:cs="Tahoma"/>
          <w:szCs w:val="20"/>
        </w:rPr>
      </w:pPr>
      <w:r w:rsidRPr="00E739A9">
        <w:rPr>
          <w:rFonts w:ascii="Tahoma" w:hAnsi="Tahoma" w:cs="Tahoma"/>
          <w:szCs w:val="20"/>
        </w:rPr>
        <w:t>4.3.1 Posodobitev Strategije skladnega upravljanja državne meje Republike Slovenije (IBM Strategija) in zagotovitev izvedbe vseh aktivnosti in ukrepov za leto 2024, skladno z akcijskim načrtom</w:t>
      </w:r>
    </w:p>
    <w:p w14:paraId="54BC0894" w14:textId="77777777" w:rsidR="00F46D0E" w:rsidRDefault="00F46D0E" w:rsidP="00026729">
      <w:pPr>
        <w:jc w:val="both"/>
        <w:rPr>
          <w:rFonts w:ascii="Tahoma" w:hAnsi="Tahoma" w:cs="Tahoma"/>
          <w:b/>
          <w:szCs w:val="20"/>
        </w:rPr>
      </w:pPr>
    </w:p>
    <w:p w14:paraId="5EC0E436" w14:textId="27F3F2F2" w:rsidR="00026729" w:rsidRPr="00026729" w:rsidRDefault="00026729" w:rsidP="00026729">
      <w:pPr>
        <w:jc w:val="both"/>
        <w:rPr>
          <w:rFonts w:ascii="Tahoma" w:hAnsi="Tahoma" w:cs="Tahoma"/>
          <w:b/>
          <w:szCs w:val="20"/>
        </w:rPr>
      </w:pPr>
      <w:r w:rsidRPr="00026729">
        <w:rPr>
          <w:rFonts w:ascii="Tahoma" w:hAnsi="Tahoma" w:cs="Tahoma"/>
          <w:b/>
          <w:szCs w:val="20"/>
        </w:rPr>
        <w:t xml:space="preserve">5. strateški cilj: vzpostavitev </w:t>
      </w:r>
      <w:proofErr w:type="spellStart"/>
      <w:r w:rsidRPr="00026729">
        <w:rPr>
          <w:rFonts w:ascii="Tahoma" w:hAnsi="Tahoma" w:cs="Tahoma"/>
          <w:b/>
          <w:szCs w:val="20"/>
        </w:rPr>
        <w:t>soodgovornsoti</w:t>
      </w:r>
      <w:proofErr w:type="spellEnd"/>
      <w:r w:rsidRPr="00026729">
        <w:rPr>
          <w:rFonts w:ascii="Tahoma" w:hAnsi="Tahoma" w:cs="Tahoma"/>
          <w:b/>
          <w:szCs w:val="20"/>
        </w:rPr>
        <w:t xml:space="preserve"> za zagotavljanje varnosti v lokalni skupnosti</w:t>
      </w:r>
    </w:p>
    <w:p w14:paraId="0D18D5CC" w14:textId="2DB047D8" w:rsidR="00E739A9" w:rsidRPr="00E739A9" w:rsidRDefault="00E739A9" w:rsidP="00026729">
      <w:pPr>
        <w:jc w:val="both"/>
        <w:rPr>
          <w:rFonts w:ascii="Tahoma" w:hAnsi="Tahoma" w:cs="Tahoma"/>
          <w:szCs w:val="20"/>
        </w:rPr>
      </w:pPr>
      <w:r w:rsidRPr="00E739A9">
        <w:rPr>
          <w:rFonts w:ascii="Tahoma" w:hAnsi="Tahoma" w:cs="Tahoma"/>
          <w:szCs w:val="20"/>
        </w:rPr>
        <w:t>5.2.1 Prenova strategije policijskega dela v skupnosti in usmeritev za preventivno policijsko delo</w:t>
      </w:r>
    </w:p>
    <w:p w14:paraId="7A35AD34" w14:textId="77777777" w:rsidR="00F46D0E" w:rsidRDefault="00F46D0E" w:rsidP="00026729">
      <w:pPr>
        <w:jc w:val="both"/>
        <w:rPr>
          <w:rFonts w:ascii="Tahoma" w:hAnsi="Tahoma" w:cs="Tahoma"/>
          <w:b/>
          <w:szCs w:val="20"/>
        </w:rPr>
      </w:pPr>
    </w:p>
    <w:p w14:paraId="458AFDFA" w14:textId="4CA1E75D" w:rsidR="00026729" w:rsidRPr="00026729" w:rsidRDefault="00026729" w:rsidP="00026729">
      <w:pPr>
        <w:jc w:val="both"/>
        <w:rPr>
          <w:rFonts w:ascii="Tahoma" w:hAnsi="Tahoma" w:cs="Tahoma"/>
          <w:b/>
          <w:szCs w:val="20"/>
        </w:rPr>
      </w:pPr>
      <w:r>
        <w:rPr>
          <w:rFonts w:ascii="Tahoma" w:hAnsi="Tahoma" w:cs="Tahoma"/>
          <w:b/>
          <w:szCs w:val="20"/>
        </w:rPr>
        <w:t>6</w:t>
      </w:r>
      <w:r w:rsidRPr="00026729">
        <w:rPr>
          <w:rFonts w:ascii="Tahoma" w:hAnsi="Tahoma" w:cs="Tahoma"/>
          <w:b/>
          <w:szCs w:val="20"/>
        </w:rPr>
        <w:t>. strateški cilj</w:t>
      </w:r>
      <w:r>
        <w:rPr>
          <w:rFonts w:ascii="Tahoma" w:hAnsi="Tahoma" w:cs="Tahoma"/>
          <w:b/>
          <w:szCs w:val="20"/>
        </w:rPr>
        <w:t xml:space="preserve">: </w:t>
      </w:r>
      <w:r w:rsidRPr="00026729">
        <w:rPr>
          <w:rFonts w:ascii="Tahoma" w:hAnsi="Tahoma" w:cs="Tahoma"/>
          <w:b/>
          <w:szCs w:val="20"/>
        </w:rPr>
        <w:t>vodenje in upravljanje policije, ki omogočata učinkovito organizacijo dela</w:t>
      </w:r>
    </w:p>
    <w:p w14:paraId="05825E3B" w14:textId="5D0936DF" w:rsidR="00026729" w:rsidRDefault="00026729" w:rsidP="00026729">
      <w:pPr>
        <w:jc w:val="both"/>
        <w:rPr>
          <w:rFonts w:ascii="Tahoma" w:hAnsi="Tahoma" w:cs="Tahoma"/>
          <w:szCs w:val="20"/>
        </w:rPr>
      </w:pPr>
      <w:r w:rsidRPr="00204B75">
        <w:rPr>
          <w:rFonts w:ascii="Tahoma" w:hAnsi="Tahoma" w:cs="Tahoma"/>
          <w:szCs w:val="20"/>
        </w:rPr>
        <w:t>6.0.5 Identificiranje in odprava težav pri izvajanju mednarodnega sodelovanja v evropskem prostoru s partnerskimi organizacijami CEPOL, FRONTEX, MEPA</w:t>
      </w:r>
    </w:p>
    <w:p w14:paraId="0CCEB952" w14:textId="77777777" w:rsidR="00E739A9" w:rsidRPr="00E739A9" w:rsidRDefault="00E739A9" w:rsidP="009B60AD">
      <w:pPr>
        <w:jc w:val="both"/>
        <w:rPr>
          <w:rFonts w:ascii="Tahoma" w:hAnsi="Tahoma" w:cs="Tahoma"/>
          <w:szCs w:val="20"/>
        </w:rPr>
      </w:pPr>
      <w:r w:rsidRPr="00E739A9">
        <w:rPr>
          <w:rFonts w:ascii="Tahoma" w:hAnsi="Tahoma" w:cs="Tahoma"/>
          <w:szCs w:val="20"/>
        </w:rPr>
        <w:t>6.2.1 Izdelana analiza nadurnega dela in pripravljenosti na domu</w:t>
      </w:r>
    </w:p>
    <w:p w14:paraId="71A839D4" w14:textId="66B6DDB9" w:rsidR="00E739A9" w:rsidRPr="00E739A9" w:rsidRDefault="00E739A9" w:rsidP="009B60AD">
      <w:pPr>
        <w:jc w:val="both"/>
        <w:rPr>
          <w:rFonts w:ascii="Tahoma" w:hAnsi="Tahoma" w:cs="Tahoma"/>
          <w:szCs w:val="20"/>
        </w:rPr>
      </w:pPr>
      <w:r w:rsidRPr="00E739A9">
        <w:rPr>
          <w:rFonts w:ascii="Tahoma" w:hAnsi="Tahoma" w:cs="Tahoma"/>
          <w:szCs w:val="20"/>
        </w:rPr>
        <w:t>6.2.9 Kadrovska popolnitev Oddelka za tajno opazovanje II v Upravi kriminalistične policije Generalne policijske uprave</w:t>
      </w:r>
    </w:p>
    <w:p w14:paraId="5DBF7F50" w14:textId="77777777" w:rsidR="00E739A9" w:rsidRPr="00E739A9" w:rsidRDefault="00E739A9" w:rsidP="009B60AD">
      <w:pPr>
        <w:jc w:val="both"/>
        <w:rPr>
          <w:rFonts w:ascii="Tahoma" w:hAnsi="Tahoma" w:cs="Tahoma"/>
          <w:szCs w:val="20"/>
        </w:rPr>
      </w:pPr>
      <w:r w:rsidRPr="00E739A9">
        <w:rPr>
          <w:rFonts w:ascii="Tahoma" w:hAnsi="Tahoma" w:cs="Tahoma"/>
          <w:szCs w:val="20"/>
        </w:rPr>
        <w:t>6.3.1 Vzpostavitev aplikacije za evidentiranje in obračun opravljenega dela pomožnih policistov</w:t>
      </w:r>
    </w:p>
    <w:p w14:paraId="1683FF4D" w14:textId="77777777" w:rsidR="00E739A9" w:rsidRPr="00E739A9" w:rsidRDefault="00E739A9" w:rsidP="009B60AD">
      <w:pPr>
        <w:jc w:val="both"/>
        <w:rPr>
          <w:rFonts w:ascii="Tahoma" w:hAnsi="Tahoma" w:cs="Tahoma"/>
          <w:szCs w:val="20"/>
        </w:rPr>
      </w:pPr>
      <w:r w:rsidRPr="00E739A9">
        <w:rPr>
          <w:rFonts w:ascii="Tahoma" w:hAnsi="Tahoma" w:cs="Tahoma"/>
          <w:szCs w:val="20"/>
        </w:rPr>
        <w:t>6.6.2 Revitalizacija analitske dejavnosti</w:t>
      </w:r>
    </w:p>
    <w:p w14:paraId="60E5DB47" w14:textId="77777777" w:rsidR="00E739A9" w:rsidRPr="00E739A9" w:rsidRDefault="00E739A9" w:rsidP="009B60AD">
      <w:pPr>
        <w:jc w:val="both"/>
        <w:rPr>
          <w:rFonts w:ascii="Tahoma" w:hAnsi="Tahoma" w:cs="Tahoma"/>
          <w:szCs w:val="20"/>
        </w:rPr>
      </w:pPr>
      <w:r w:rsidRPr="00E739A9">
        <w:rPr>
          <w:rFonts w:ascii="Tahoma" w:hAnsi="Tahoma" w:cs="Tahoma"/>
          <w:szCs w:val="20"/>
        </w:rPr>
        <w:t xml:space="preserve">6.7.2 Vzpostavitev </w:t>
      </w:r>
      <w:proofErr w:type="spellStart"/>
      <w:r w:rsidRPr="00E739A9">
        <w:rPr>
          <w:rFonts w:ascii="Tahoma" w:hAnsi="Tahoma" w:cs="Tahoma"/>
          <w:szCs w:val="20"/>
        </w:rPr>
        <w:t>interoperabilnosti</w:t>
      </w:r>
      <w:proofErr w:type="spellEnd"/>
      <w:r w:rsidRPr="00E739A9">
        <w:rPr>
          <w:rFonts w:ascii="Tahoma" w:hAnsi="Tahoma" w:cs="Tahoma"/>
          <w:szCs w:val="20"/>
        </w:rPr>
        <w:t xml:space="preserve"> informacijskih sistemov Evropske unije na področju meja in vizumov (</w:t>
      </w:r>
      <w:proofErr w:type="spellStart"/>
      <w:r w:rsidRPr="00E739A9">
        <w:rPr>
          <w:rFonts w:ascii="Tahoma" w:hAnsi="Tahoma" w:cs="Tahoma"/>
          <w:szCs w:val="20"/>
        </w:rPr>
        <w:t>interoperabilnost</w:t>
      </w:r>
      <w:proofErr w:type="spellEnd"/>
      <w:r w:rsidRPr="00E739A9">
        <w:rPr>
          <w:rFonts w:ascii="Tahoma" w:hAnsi="Tahoma" w:cs="Tahoma"/>
          <w:szCs w:val="20"/>
        </w:rPr>
        <w:t>)</w:t>
      </w:r>
    </w:p>
    <w:p w14:paraId="6D1A165F" w14:textId="77777777" w:rsidR="00E739A9" w:rsidRPr="00E739A9" w:rsidRDefault="00E739A9" w:rsidP="009B60AD">
      <w:pPr>
        <w:jc w:val="both"/>
        <w:rPr>
          <w:rFonts w:ascii="Tahoma" w:hAnsi="Tahoma" w:cs="Tahoma"/>
          <w:szCs w:val="20"/>
        </w:rPr>
      </w:pPr>
      <w:r w:rsidRPr="00E739A9">
        <w:rPr>
          <w:rFonts w:ascii="Tahoma" w:hAnsi="Tahoma" w:cs="Tahoma"/>
          <w:szCs w:val="20"/>
        </w:rPr>
        <w:t>6.7.3 Prenova elektronske obdelave tajnih podatkov</w:t>
      </w:r>
    </w:p>
    <w:p w14:paraId="1CD923B7" w14:textId="77777777" w:rsidR="00E739A9" w:rsidRPr="00E739A9" w:rsidRDefault="00E739A9" w:rsidP="009B60AD">
      <w:pPr>
        <w:jc w:val="both"/>
        <w:rPr>
          <w:rFonts w:ascii="Tahoma" w:hAnsi="Tahoma" w:cs="Tahoma"/>
          <w:szCs w:val="20"/>
        </w:rPr>
      </w:pPr>
      <w:r w:rsidRPr="00E739A9">
        <w:rPr>
          <w:rFonts w:ascii="Tahoma" w:hAnsi="Tahoma" w:cs="Tahoma"/>
          <w:szCs w:val="20"/>
        </w:rPr>
        <w:t xml:space="preserve">6.7.5 Širitev in modernizacija brezpilotnih zrakoplovov in </w:t>
      </w:r>
      <w:proofErr w:type="spellStart"/>
      <w:r w:rsidRPr="00E739A9">
        <w:rPr>
          <w:rFonts w:ascii="Tahoma" w:hAnsi="Tahoma" w:cs="Tahoma"/>
          <w:szCs w:val="20"/>
        </w:rPr>
        <w:t>protidronske</w:t>
      </w:r>
      <w:proofErr w:type="spellEnd"/>
      <w:r w:rsidRPr="00E739A9">
        <w:rPr>
          <w:rFonts w:ascii="Tahoma" w:hAnsi="Tahoma" w:cs="Tahoma"/>
          <w:szCs w:val="20"/>
        </w:rPr>
        <w:t xml:space="preserve"> obrambe</w:t>
      </w:r>
    </w:p>
    <w:p w14:paraId="513BD7DB" w14:textId="77777777" w:rsidR="00E739A9" w:rsidRPr="00E739A9" w:rsidRDefault="00E739A9" w:rsidP="009B60AD">
      <w:pPr>
        <w:jc w:val="both"/>
        <w:rPr>
          <w:rFonts w:ascii="Tahoma" w:hAnsi="Tahoma" w:cs="Tahoma"/>
          <w:szCs w:val="20"/>
        </w:rPr>
      </w:pPr>
      <w:r w:rsidRPr="00E739A9">
        <w:rPr>
          <w:rFonts w:ascii="Tahoma" w:hAnsi="Tahoma" w:cs="Tahoma"/>
          <w:szCs w:val="20"/>
        </w:rPr>
        <w:t xml:space="preserve">6.7.9 </w:t>
      </w:r>
      <w:proofErr w:type="spellStart"/>
      <w:r w:rsidRPr="00E739A9">
        <w:rPr>
          <w:rFonts w:ascii="Tahoma" w:hAnsi="Tahoma" w:cs="Tahoma"/>
          <w:szCs w:val="20"/>
        </w:rPr>
        <w:t>ePolicist</w:t>
      </w:r>
      <w:proofErr w:type="spellEnd"/>
      <w:r w:rsidRPr="00E739A9">
        <w:rPr>
          <w:rFonts w:ascii="Tahoma" w:hAnsi="Tahoma" w:cs="Tahoma"/>
          <w:szCs w:val="20"/>
        </w:rPr>
        <w:t>: funkcionalna in tehnološka prenova aplikativne rešitve ter posodobitev mobilnih naprav</w:t>
      </w:r>
    </w:p>
    <w:p w14:paraId="7FD4C51F" w14:textId="77777777" w:rsidR="00E739A9" w:rsidRPr="00E739A9" w:rsidRDefault="00E739A9" w:rsidP="009B60AD">
      <w:pPr>
        <w:jc w:val="both"/>
        <w:rPr>
          <w:rFonts w:ascii="Tahoma" w:hAnsi="Tahoma" w:cs="Tahoma"/>
          <w:szCs w:val="20"/>
        </w:rPr>
      </w:pPr>
      <w:r w:rsidRPr="00E739A9">
        <w:rPr>
          <w:rFonts w:ascii="Tahoma" w:hAnsi="Tahoma" w:cs="Tahoma"/>
          <w:szCs w:val="20"/>
        </w:rPr>
        <w:t>6.7.10 Zamenjava aplikacije ISPP Ure z aplikacijo KADRIS</w:t>
      </w:r>
    </w:p>
    <w:p w14:paraId="209B2AED" w14:textId="23E9B753" w:rsidR="00E739A9" w:rsidRDefault="00E739A9" w:rsidP="00026729">
      <w:pPr>
        <w:jc w:val="both"/>
        <w:rPr>
          <w:rFonts w:ascii="Tahoma" w:hAnsi="Tahoma" w:cs="Tahoma"/>
          <w:szCs w:val="20"/>
        </w:rPr>
      </w:pPr>
      <w:r w:rsidRPr="00E739A9">
        <w:rPr>
          <w:rFonts w:ascii="Tahoma" w:hAnsi="Tahoma" w:cs="Tahoma"/>
          <w:szCs w:val="20"/>
        </w:rPr>
        <w:t>6.7.11 Izdelava aplikacije za vnos v evidenci pogrešanih oseb in neidentificiranih trupel ter nadaljnjo obdelavo podatkov</w:t>
      </w:r>
    </w:p>
    <w:p w14:paraId="2E7E8B66" w14:textId="77777777" w:rsidR="00F46D0E" w:rsidRDefault="00F46D0E" w:rsidP="00026729">
      <w:pPr>
        <w:jc w:val="both"/>
        <w:rPr>
          <w:rFonts w:ascii="Tahoma" w:hAnsi="Tahoma" w:cs="Tahoma"/>
          <w:b/>
          <w:szCs w:val="20"/>
        </w:rPr>
      </w:pPr>
    </w:p>
    <w:p w14:paraId="582AC225" w14:textId="78429C99" w:rsidR="00026729" w:rsidRPr="00026729" w:rsidRDefault="00026729" w:rsidP="00026729">
      <w:pPr>
        <w:jc w:val="both"/>
        <w:rPr>
          <w:rFonts w:ascii="Tahoma" w:hAnsi="Tahoma" w:cs="Tahoma"/>
          <w:b/>
          <w:szCs w:val="20"/>
        </w:rPr>
      </w:pPr>
      <w:r w:rsidRPr="00026729">
        <w:rPr>
          <w:rFonts w:ascii="Tahoma" w:hAnsi="Tahoma" w:cs="Tahoma"/>
          <w:b/>
          <w:szCs w:val="20"/>
        </w:rPr>
        <w:t>7. strateški cilj: krepitev ugleda policije</w:t>
      </w:r>
    </w:p>
    <w:p w14:paraId="7BCA98E4" w14:textId="77777777" w:rsidR="00E739A9" w:rsidRPr="00E739A9" w:rsidRDefault="00E739A9" w:rsidP="009B60AD">
      <w:pPr>
        <w:jc w:val="both"/>
        <w:rPr>
          <w:rFonts w:ascii="Tahoma" w:hAnsi="Tahoma" w:cs="Tahoma"/>
          <w:szCs w:val="20"/>
        </w:rPr>
      </w:pPr>
      <w:r w:rsidRPr="00E739A9">
        <w:rPr>
          <w:rFonts w:ascii="Tahoma" w:hAnsi="Tahoma" w:cs="Tahoma"/>
          <w:szCs w:val="20"/>
        </w:rPr>
        <w:t>7.0.1 Sodelovanje pri pripravi dokumentov na podlagi Zakona o napotitvi oseb v mednarodne civilne misije in mednarodne organizacije</w:t>
      </w:r>
    </w:p>
    <w:p w14:paraId="26585805" w14:textId="77777777" w:rsidR="00E739A9" w:rsidRPr="00E739A9" w:rsidRDefault="00E739A9" w:rsidP="009B60AD">
      <w:pPr>
        <w:jc w:val="both"/>
        <w:rPr>
          <w:rFonts w:ascii="Tahoma" w:hAnsi="Tahoma" w:cs="Tahoma"/>
          <w:szCs w:val="20"/>
        </w:rPr>
      </w:pPr>
      <w:r w:rsidRPr="00E739A9">
        <w:rPr>
          <w:rFonts w:ascii="Tahoma" w:hAnsi="Tahoma" w:cs="Tahoma"/>
          <w:szCs w:val="20"/>
        </w:rPr>
        <w:t>7.1.1 Merjenje socialne (organizacijske) klime v policiji</w:t>
      </w:r>
    </w:p>
    <w:p w14:paraId="26356E97" w14:textId="77777777" w:rsidR="00E739A9" w:rsidRPr="00E739A9" w:rsidRDefault="00E739A9" w:rsidP="009B60AD">
      <w:pPr>
        <w:jc w:val="both"/>
        <w:rPr>
          <w:rFonts w:ascii="Tahoma" w:hAnsi="Tahoma" w:cs="Tahoma"/>
          <w:szCs w:val="20"/>
        </w:rPr>
      </w:pPr>
      <w:r w:rsidRPr="00E739A9">
        <w:rPr>
          <w:rFonts w:ascii="Tahoma" w:hAnsi="Tahoma" w:cs="Tahoma"/>
          <w:szCs w:val="20"/>
        </w:rPr>
        <w:t>7.3.4 Izdelava priročnika za izdelavo za zakonito in strokovno uporabo električnega paralizatorja</w:t>
      </w:r>
    </w:p>
    <w:p w14:paraId="6AE0683A" w14:textId="77777777" w:rsidR="00E739A9" w:rsidRPr="00E739A9" w:rsidRDefault="00E739A9" w:rsidP="009B60AD">
      <w:pPr>
        <w:jc w:val="both"/>
        <w:rPr>
          <w:rFonts w:ascii="Tahoma" w:hAnsi="Tahoma" w:cs="Tahoma"/>
          <w:szCs w:val="20"/>
        </w:rPr>
      </w:pPr>
      <w:r w:rsidRPr="00E739A9">
        <w:rPr>
          <w:rFonts w:ascii="Tahoma" w:hAnsi="Tahoma" w:cs="Tahoma"/>
          <w:szCs w:val="20"/>
        </w:rPr>
        <w:t>7.3.5 Usposabljanje policistov za zakonito in strokovno izvajanje policijskih pooblastil, skladno s spremenjenim Zakonom o nalogah in pooblastilih policije, in priprava potrebnih sprememb podzakonskih predpisov</w:t>
      </w:r>
    </w:p>
    <w:p w14:paraId="115269FF" w14:textId="3E0B5CF3" w:rsidR="008D5D7E" w:rsidRDefault="00E739A9" w:rsidP="009B60AD">
      <w:pPr>
        <w:jc w:val="both"/>
        <w:rPr>
          <w:rFonts w:ascii="Tahoma" w:hAnsi="Tahoma" w:cs="Tahoma"/>
          <w:szCs w:val="20"/>
        </w:rPr>
      </w:pPr>
      <w:r w:rsidRPr="00E739A9">
        <w:rPr>
          <w:rFonts w:ascii="Tahoma" w:hAnsi="Tahoma" w:cs="Tahoma"/>
          <w:szCs w:val="20"/>
        </w:rPr>
        <w:t>7.4.1 Testiranje in odpravljanje napak pri delovanju evidenc, določene v 31.a členu Zakona o organiziranosti in delu v policiji</w:t>
      </w:r>
      <w:r w:rsidR="008D5D7E">
        <w:rPr>
          <w:rFonts w:ascii="Tahoma" w:hAnsi="Tahoma" w:cs="Tahoma"/>
          <w:szCs w:val="20"/>
        </w:rPr>
        <w:br w:type="page"/>
      </w:r>
    </w:p>
    <w:tbl>
      <w:tblPr>
        <w:tblStyle w:val="Tabelamrea"/>
        <w:tblW w:w="0" w:type="auto"/>
        <w:tblLook w:val="04A0" w:firstRow="1" w:lastRow="0" w:firstColumn="1" w:lastColumn="0" w:noHBand="0" w:noVBand="1"/>
      </w:tblPr>
      <w:tblGrid>
        <w:gridCol w:w="2265"/>
        <w:gridCol w:w="2266"/>
        <w:gridCol w:w="4531"/>
      </w:tblGrid>
      <w:tr w:rsidR="00FE3B00" w:rsidRPr="00FE3B00" w14:paraId="05DFC615" w14:textId="77777777" w:rsidTr="00B92339">
        <w:tc>
          <w:tcPr>
            <w:tcW w:w="9062" w:type="dxa"/>
            <w:gridSpan w:val="3"/>
            <w:vAlign w:val="center"/>
          </w:tcPr>
          <w:p w14:paraId="0218A0DC" w14:textId="77777777" w:rsidR="00441099" w:rsidRPr="00FE3B00" w:rsidRDefault="004362A6" w:rsidP="0062360A">
            <w:pPr>
              <w:pStyle w:val="Naslov2"/>
              <w:numPr>
                <w:ilvl w:val="0"/>
                <w:numId w:val="2"/>
              </w:numPr>
              <w:outlineLvl w:val="1"/>
              <w:rPr>
                <w:color w:val="C00000"/>
              </w:rPr>
            </w:pPr>
            <w:r w:rsidRPr="00FE3B00">
              <w:rPr>
                <w:color w:val="C00000"/>
              </w:rPr>
              <w:lastRenderedPageBreak/>
              <w:t>PREPREČEVANJE, ODKRIVANJE IN PREISKOVANJE KAZNIVIH DEJANJ</w:t>
            </w:r>
          </w:p>
        </w:tc>
      </w:tr>
      <w:tr w:rsidR="00402123" w:rsidRPr="00BA71D7" w14:paraId="50CDC28E" w14:textId="77777777" w:rsidTr="00B92339">
        <w:tc>
          <w:tcPr>
            <w:tcW w:w="2265" w:type="dxa"/>
            <w:vAlign w:val="center"/>
          </w:tcPr>
          <w:p w14:paraId="74BEC2E8" w14:textId="77777777" w:rsidR="00402123" w:rsidRPr="00BA71D7" w:rsidRDefault="00402123" w:rsidP="00BB1DEF">
            <w:pPr>
              <w:rPr>
                <w:rFonts w:ascii="Tahoma" w:hAnsi="Tahoma" w:cs="Tahoma"/>
                <w:b/>
                <w:sz w:val="18"/>
                <w:szCs w:val="18"/>
              </w:rPr>
            </w:pPr>
            <w:r w:rsidRPr="00BA71D7">
              <w:rPr>
                <w:rFonts w:ascii="Tahoma" w:hAnsi="Tahoma" w:cs="Tahoma"/>
                <w:b/>
                <w:sz w:val="18"/>
                <w:szCs w:val="18"/>
              </w:rPr>
              <w:t>Nosilec cilja</w:t>
            </w:r>
          </w:p>
        </w:tc>
        <w:tc>
          <w:tcPr>
            <w:tcW w:w="6797" w:type="dxa"/>
            <w:gridSpan w:val="2"/>
            <w:vAlign w:val="center"/>
          </w:tcPr>
          <w:p w14:paraId="554846B7" w14:textId="77777777" w:rsidR="00402123" w:rsidRPr="00BA71D7" w:rsidRDefault="00402123" w:rsidP="00BB1DEF">
            <w:pPr>
              <w:rPr>
                <w:rFonts w:ascii="Tahoma" w:hAnsi="Tahoma" w:cs="Tahoma"/>
                <w:sz w:val="18"/>
                <w:szCs w:val="18"/>
              </w:rPr>
            </w:pPr>
            <w:r w:rsidRPr="00BA71D7">
              <w:rPr>
                <w:rFonts w:ascii="Tahoma" w:hAnsi="Tahoma" w:cs="Tahoma"/>
                <w:sz w:val="18"/>
                <w:szCs w:val="18"/>
              </w:rPr>
              <w:t>Generalna policijska uprava, Uprava kriminalistične policije</w:t>
            </w:r>
          </w:p>
        </w:tc>
      </w:tr>
      <w:tr w:rsidR="00402123" w:rsidRPr="00BA71D7" w14:paraId="094B57BB" w14:textId="77777777" w:rsidTr="00B92339">
        <w:tc>
          <w:tcPr>
            <w:tcW w:w="2265" w:type="dxa"/>
            <w:vAlign w:val="center"/>
          </w:tcPr>
          <w:p w14:paraId="00ADA6E5" w14:textId="0616AB15" w:rsidR="00402123" w:rsidRPr="00BA71D7" w:rsidRDefault="008C60AC" w:rsidP="00BB1DEF">
            <w:pPr>
              <w:rPr>
                <w:rFonts w:ascii="Tahoma" w:hAnsi="Tahoma" w:cs="Tahoma"/>
                <w:b/>
                <w:sz w:val="18"/>
                <w:szCs w:val="18"/>
              </w:rPr>
            </w:pPr>
            <w:r w:rsidRPr="00BA71D7">
              <w:rPr>
                <w:rFonts w:ascii="Tahoma" w:hAnsi="Tahoma" w:cs="Tahoma"/>
                <w:b/>
                <w:sz w:val="18"/>
                <w:szCs w:val="18"/>
              </w:rPr>
              <w:t>Sonosil</w:t>
            </w:r>
            <w:r w:rsidR="00402123" w:rsidRPr="00BA71D7">
              <w:rPr>
                <w:rFonts w:ascii="Tahoma" w:hAnsi="Tahoma" w:cs="Tahoma"/>
                <w:b/>
                <w:sz w:val="18"/>
                <w:szCs w:val="18"/>
              </w:rPr>
              <w:t>c</w:t>
            </w:r>
            <w:r w:rsidRPr="00BA71D7">
              <w:rPr>
                <w:rFonts w:ascii="Tahoma" w:hAnsi="Tahoma" w:cs="Tahoma"/>
                <w:b/>
                <w:sz w:val="18"/>
                <w:szCs w:val="18"/>
              </w:rPr>
              <w:t>i</w:t>
            </w:r>
          </w:p>
        </w:tc>
        <w:tc>
          <w:tcPr>
            <w:tcW w:w="6797" w:type="dxa"/>
            <w:gridSpan w:val="2"/>
            <w:vAlign w:val="center"/>
          </w:tcPr>
          <w:p w14:paraId="20E8427C" w14:textId="47F507A8" w:rsidR="00402123" w:rsidRPr="00BA71D7" w:rsidRDefault="00402123" w:rsidP="002801DE">
            <w:pPr>
              <w:rPr>
                <w:rFonts w:ascii="Tahoma" w:hAnsi="Tahoma" w:cs="Tahoma"/>
                <w:sz w:val="18"/>
                <w:szCs w:val="18"/>
              </w:rPr>
            </w:pPr>
            <w:r w:rsidRPr="00BA71D7">
              <w:rPr>
                <w:rFonts w:ascii="Tahoma" w:hAnsi="Tahoma" w:cs="Tahoma"/>
                <w:sz w:val="18"/>
                <w:szCs w:val="18"/>
              </w:rPr>
              <w:t>Generalna policijska uprava, Nacionalni forenzični laboratorij</w:t>
            </w:r>
            <w:r w:rsidR="008C60AC" w:rsidRPr="00BA71D7">
              <w:rPr>
                <w:rFonts w:ascii="Tahoma" w:hAnsi="Tahoma" w:cs="Tahoma"/>
                <w:sz w:val="18"/>
                <w:szCs w:val="18"/>
              </w:rPr>
              <w:t xml:space="preserve">, </w:t>
            </w:r>
            <w:r w:rsidR="00240F6C" w:rsidRPr="00BA71D7">
              <w:rPr>
                <w:rFonts w:ascii="Tahoma" w:hAnsi="Tahoma" w:cs="Tahoma"/>
                <w:sz w:val="18"/>
                <w:szCs w:val="18"/>
              </w:rPr>
              <w:t xml:space="preserve">Uprava uniformirane </w:t>
            </w:r>
            <w:r w:rsidR="008C60AC" w:rsidRPr="00BA71D7">
              <w:rPr>
                <w:rFonts w:ascii="Tahoma" w:hAnsi="Tahoma" w:cs="Tahoma"/>
                <w:sz w:val="18"/>
                <w:szCs w:val="18"/>
              </w:rPr>
              <w:t xml:space="preserve">policije </w:t>
            </w:r>
            <w:r w:rsidR="002801DE" w:rsidRPr="00BA71D7">
              <w:rPr>
                <w:rFonts w:ascii="Tahoma" w:hAnsi="Tahoma" w:cs="Tahoma"/>
                <w:sz w:val="18"/>
                <w:szCs w:val="18"/>
              </w:rPr>
              <w:t>ter</w:t>
            </w:r>
            <w:r w:rsidR="008C60AC" w:rsidRPr="00BA71D7">
              <w:rPr>
                <w:rFonts w:ascii="Tahoma" w:hAnsi="Tahoma" w:cs="Tahoma"/>
                <w:sz w:val="18"/>
                <w:szCs w:val="18"/>
              </w:rPr>
              <w:t xml:space="preserve"> Urad za informatiko in telekomunikacije</w:t>
            </w:r>
            <w:r w:rsidR="002801DE" w:rsidRPr="00BA71D7">
              <w:rPr>
                <w:rStyle w:val="Sprotnaopomba-sklic"/>
                <w:rFonts w:cs="Tahoma"/>
                <w:sz w:val="18"/>
                <w:szCs w:val="18"/>
              </w:rPr>
              <w:footnoteReference w:id="4"/>
            </w:r>
          </w:p>
        </w:tc>
      </w:tr>
      <w:tr w:rsidR="00441099" w:rsidRPr="00BA71D7" w14:paraId="3059B4AF" w14:textId="77777777" w:rsidTr="00B92339">
        <w:tc>
          <w:tcPr>
            <w:tcW w:w="4531" w:type="dxa"/>
            <w:gridSpan w:val="2"/>
            <w:vAlign w:val="center"/>
          </w:tcPr>
          <w:p w14:paraId="5B93014A" w14:textId="09A77028" w:rsidR="00441099" w:rsidRPr="00BA71D7" w:rsidRDefault="004362A6" w:rsidP="00A535ED">
            <w:pPr>
              <w:jc w:val="center"/>
              <w:rPr>
                <w:rFonts w:ascii="Tahoma" w:hAnsi="Tahoma" w:cs="Tahoma"/>
                <w:b/>
                <w:sz w:val="18"/>
                <w:szCs w:val="18"/>
              </w:rPr>
            </w:pPr>
            <w:r w:rsidRPr="00BA71D7">
              <w:rPr>
                <w:rFonts w:ascii="Tahoma" w:hAnsi="Tahoma" w:cs="Tahoma"/>
                <w:b/>
                <w:sz w:val="18"/>
                <w:szCs w:val="18"/>
              </w:rPr>
              <w:t xml:space="preserve">Kazalniki uresničevanja cilja </w:t>
            </w:r>
          </w:p>
        </w:tc>
        <w:tc>
          <w:tcPr>
            <w:tcW w:w="4531" w:type="dxa"/>
            <w:vAlign w:val="center"/>
          </w:tcPr>
          <w:p w14:paraId="31A55FD1" w14:textId="77777777" w:rsidR="00441099" w:rsidRPr="00BA71D7" w:rsidRDefault="00A11B75" w:rsidP="00BB1DEF">
            <w:pPr>
              <w:jc w:val="center"/>
              <w:rPr>
                <w:rFonts w:ascii="Tahoma" w:hAnsi="Tahoma" w:cs="Tahoma"/>
                <w:b/>
                <w:sz w:val="18"/>
                <w:szCs w:val="18"/>
              </w:rPr>
            </w:pPr>
            <w:r w:rsidRPr="00BA71D7">
              <w:rPr>
                <w:rFonts w:ascii="Tahoma" w:hAnsi="Tahoma" w:cs="Tahoma"/>
                <w:b/>
                <w:sz w:val="18"/>
                <w:szCs w:val="18"/>
              </w:rPr>
              <w:t>Način spremljanja</w:t>
            </w:r>
          </w:p>
        </w:tc>
      </w:tr>
      <w:tr w:rsidR="004362A6" w:rsidRPr="00BA71D7" w14:paraId="61815611" w14:textId="77777777" w:rsidTr="00B92339">
        <w:tc>
          <w:tcPr>
            <w:tcW w:w="4531" w:type="dxa"/>
            <w:gridSpan w:val="2"/>
            <w:vAlign w:val="center"/>
          </w:tcPr>
          <w:p w14:paraId="7C757CA8" w14:textId="196E099F" w:rsidR="004362A6" w:rsidRPr="00BA71D7" w:rsidRDefault="004362A6" w:rsidP="00665C23">
            <w:pPr>
              <w:numPr>
                <w:ilvl w:val="0"/>
                <w:numId w:val="1"/>
              </w:numPr>
              <w:rPr>
                <w:rFonts w:ascii="Tahoma" w:hAnsi="Tahoma" w:cs="Tahoma"/>
                <w:sz w:val="18"/>
                <w:szCs w:val="18"/>
              </w:rPr>
            </w:pPr>
            <w:r w:rsidRPr="00BA71D7">
              <w:rPr>
                <w:rFonts w:ascii="Tahoma" w:hAnsi="Tahoma" w:cs="Tahoma"/>
                <w:sz w:val="18"/>
                <w:szCs w:val="18"/>
              </w:rPr>
              <w:t>število odkritih storilcev kaznivih dejanj</w:t>
            </w:r>
            <w:r w:rsidR="00665C23" w:rsidRPr="00BA71D7">
              <w:rPr>
                <w:rFonts w:ascii="Tahoma" w:hAnsi="Tahoma" w:cs="Tahoma"/>
                <w:sz w:val="18"/>
                <w:szCs w:val="18"/>
              </w:rPr>
              <w:t xml:space="preserve"> na avtocestah in hitrih cestah</w:t>
            </w:r>
          </w:p>
        </w:tc>
        <w:tc>
          <w:tcPr>
            <w:tcW w:w="4531" w:type="dxa"/>
            <w:vAlign w:val="center"/>
          </w:tcPr>
          <w:p w14:paraId="54FF4EDD" w14:textId="2F38DC41" w:rsidR="00FD1E41" w:rsidRPr="00BA71D7" w:rsidRDefault="00D43BAA" w:rsidP="00952715">
            <w:pPr>
              <w:pStyle w:val="Odstavekseznama"/>
              <w:numPr>
                <w:ilvl w:val="0"/>
                <w:numId w:val="1"/>
              </w:numPr>
              <w:rPr>
                <w:rFonts w:ascii="Tahoma" w:hAnsi="Tahoma" w:cs="Tahoma"/>
                <w:sz w:val="18"/>
                <w:szCs w:val="18"/>
              </w:rPr>
            </w:pPr>
            <w:r w:rsidRPr="00BA71D7">
              <w:rPr>
                <w:rFonts w:ascii="Tahoma" w:hAnsi="Tahoma" w:cs="Tahoma"/>
                <w:sz w:val="18"/>
                <w:szCs w:val="18"/>
              </w:rPr>
              <w:t>podatki iz aplikacije Statistika – Kazniva d</w:t>
            </w:r>
            <w:r w:rsidR="00CF0569" w:rsidRPr="00BA71D7">
              <w:rPr>
                <w:rFonts w:ascii="Tahoma" w:hAnsi="Tahoma" w:cs="Tahoma"/>
                <w:sz w:val="18"/>
                <w:szCs w:val="18"/>
              </w:rPr>
              <w:t>ejanja – Statistika – KRIM-STAT-</w:t>
            </w:r>
            <w:r w:rsidRPr="00BA71D7">
              <w:rPr>
                <w:rFonts w:ascii="Tahoma" w:hAnsi="Tahoma" w:cs="Tahoma"/>
                <w:sz w:val="18"/>
                <w:szCs w:val="18"/>
              </w:rPr>
              <w:t xml:space="preserve">06 </w:t>
            </w:r>
            <w:r w:rsidR="003F7367" w:rsidRPr="00BA71D7">
              <w:rPr>
                <w:rFonts w:ascii="Tahoma" w:hAnsi="Tahoma" w:cs="Tahoma"/>
                <w:sz w:val="18"/>
                <w:szCs w:val="18"/>
              </w:rPr>
              <w:t>(</w:t>
            </w:r>
            <w:r w:rsidRPr="00BA71D7">
              <w:rPr>
                <w:rFonts w:ascii="Tahoma" w:hAnsi="Tahoma" w:cs="Tahoma"/>
                <w:sz w:val="18"/>
                <w:szCs w:val="18"/>
              </w:rPr>
              <w:t>prizorišče kaznivega dejanja – avtocesta ali hitra cesta</w:t>
            </w:r>
            <w:r w:rsidR="003F7367" w:rsidRPr="00BA71D7">
              <w:rPr>
                <w:rFonts w:ascii="Tahoma" w:hAnsi="Tahoma" w:cs="Tahoma"/>
                <w:sz w:val="18"/>
                <w:szCs w:val="18"/>
              </w:rPr>
              <w:t>)</w:t>
            </w:r>
          </w:p>
        </w:tc>
      </w:tr>
      <w:tr w:rsidR="004362A6" w:rsidRPr="00BA71D7" w14:paraId="04B5F7B9" w14:textId="77777777" w:rsidTr="00B92339">
        <w:tc>
          <w:tcPr>
            <w:tcW w:w="4531" w:type="dxa"/>
            <w:gridSpan w:val="2"/>
            <w:vAlign w:val="center"/>
          </w:tcPr>
          <w:p w14:paraId="39CFA597" w14:textId="7B4173AD" w:rsidR="004362A6" w:rsidRPr="00BA71D7" w:rsidRDefault="004362A6" w:rsidP="006F1785">
            <w:pPr>
              <w:numPr>
                <w:ilvl w:val="0"/>
                <w:numId w:val="1"/>
              </w:numPr>
              <w:rPr>
                <w:rFonts w:ascii="Tahoma" w:hAnsi="Tahoma" w:cs="Tahoma"/>
                <w:sz w:val="18"/>
                <w:szCs w:val="18"/>
              </w:rPr>
            </w:pPr>
            <w:r w:rsidRPr="00BA71D7">
              <w:rPr>
                <w:rFonts w:ascii="Tahoma" w:hAnsi="Tahoma" w:cs="Tahoma"/>
                <w:sz w:val="18"/>
                <w:szCs w:val="18"/>
              </w:rPr>
              <w:t xml:space="preserve">število posameznih vrst dejavnosti slovenske policije v projektih </w:t>
            </w:r>
            <w:r w:rsidR="006F1785" w:rsidRPr="00BA71D7">
              <w:rPr>
                <w:rFonts w:ascii="Tahoma" w:hAnsi="Tahoma" w:cs="Tahoma"/>
                <w:sz w:val="18"/>
                <w:szCs w:val="18"/>
              </w:rPr>
              <w:t xml:space="preserve">Evropske </w:t>
            </w:r>
            <w:proofErr w:type="spellStart"/>
            <w:r w:rsidR="006F1785" w:rsidRPr="00BA71D7">
              <w:rPr>
                <w:rFonts w:ascii="Tahoma" w:hAnsi="Tahoma" w:cs="Tahoma"/>
                <w:sz w:val="18"/>
                <w:szCs w:val="18"/>
              </w:rPr>
              <w:t>večdisciplinarne</w:t>
            </w:r>
            <w:proofErr w:type="spellEnd"/>
            <w:r w:rsidR="006F1785" w:rsidRPr="00BA71D7">
              <w:rPr>
                <w:rFonts w:ascii="Tahoma" w:hAnsi="Tahoma" w:cs="Tahoma"/>
                <w:sz w:val="18"/>
                <w:szCs w:val="18"/>
              </w:rPr>
              <w:t xml:space="preserve"> platforme proti grožnjam kriminala</w:t>
            </w:r>
            <w:r w:rsidR="001D181D" w:rsidRPr="00BA71D7">
              <w:rPr>
                <w:rFonts w:ascii="Tahoma" w:hAnsi="Tahoma" w:cs="Tahoma"/>
                <w:sz w:val="18"/>
                <w:szCs w:val="18"/>
              </w:rPr>
              <w:t xml:space="preserve"> </w:t>
            </w:r>
            <w:r w:rsidRPr="00BA71D7">
              <w:rPr>
                <w:rFonts w:ascii="Tahoma" w:hAnsi="Tahoma" w:cs="Tahoma"/>
                <w:sz w:val="18"/>
                <w:szCs w:val="18"/>
              </w:rPr>
              <w:t xml:space="preserve">EMPACT 2022+ </w:t>
            </w:r>
            <w:r w:rsidR="003F7367" w:rsidRPr="00BA71D7">
              <w:rPr>
                <w:rFonts w:ascii="Tahoma" w:hAnsi="Tahoma" w:cs="Tahoma"/>
                <w:sz w:val="18"/>
                <w:szCs w:val="18"/>
              </w:rPr>
              <w:t>(</w:t>
            </w:r>
            <w:r w:rsidRPr="00BA71D7">
              <w:rPr>
                <w:rFonts w:ascii="Tahoma" w:hAnsi="Tahoma" w:cs="Tahoma"/>
                <w:sz w:val="18"/>
                <w:szCs w:val="18"/>
              </w:rPr>
              <w:t>nosilec projektov, sodelovanje, posredovane informacije, skupne akcije</w:t>
            </w:r>
            <w:r w:rsidR="003F7367" w:rsidRPr="00BA71D7">
              <w:rPr>
                <w:rFonts w:ascii="Tahoma" w:hAnsi="Tahoma" w:cs="Tahoma"/>
                <w:sz w:val="18"/>
                <w:szCs w:val="18"/>
              </w:rPr>
              <w:t>)</w:t>
            </w:r>
            <w:r w:rsidRPr="00BA71D7">
              <w:rPr>
                <w:rFonts w:ascii="Tahoma" w:hAnsi="Tahoma" w:cs="Tahoma"/>
                <w:sz w:val="18"/>
                <w:szCs w:val="18"/>
              </w:rPr>
              <w:t xml:space="preserve"> in število m</w:t>
            </w:r>
            <w:r w:rsidR="005B5091" w:rsidRPr="00BA71D7">
              <w:rPr>
                <w:rFonts w:ascii="Tahoma" w:hAnsi="Tahoma" w:cs="Tahoma"/>
                <w:sz w:val="18"/>
                <w:szCs w:val="18"/>
              </w:rPr>
              <w:t>ednarodnih policijskih preiskav</w:t>
            </w:r>
          </w:p>
        </w:tc>
        <w:tc>
          <w:tcPr>
            <w:tcW w:w="4531" w:type="dxa"/>
            <w:vAlign w:val="center"/>
          </w:tcPr>
          <w:p w14:paraId="6E105C68" w14:textId="77777777" w:rsidR="004362A6" w:rsidRPr="00BA71D7" w:rsidRDefault="005B5091" w:rsidP="00952715">
            <w:pPr>
              <w:pStyle w:val="Odstavekseznama"/>
              <w:numPr>
                <w:ilvl w:val="0"/>
                <w:numId w:val="1"/>
              </w:numPr>
              <w:tabs>
                <w:tab w:val="clear" w:pos="360"/>
                <w:tab w:val="left" w:pos="367"/>
              </w:tabs>
              <w:rPr>
                <w:rFonts w:ascii="Tahoma" w:hAnsi="Tahoma" w:cs="Tahoma"/>
                <w:sz w:val="18"/>
                <w:szCs w:val="18"/>
              </w:rPr>
            </w:pPr>
            <w:r w:rsidRPr="00BA71D7">
              <w:rPr>
                <w:rFonts w:ascii="Tahoma" w:hAnsi="Tahoma" w:cs="Tahoma"/>
                <w:sz w:val="18"/>
                <w:szCs w:val="18"/>
              </w:rPr>
              <w:t>podatki Generalne policijsk</w:t>
            </w:r>
            <w:r w:rsidR="00262989" w:rsidRPr="00BA71D7">
              <w:rPr>
                <w:rFonts w:ascii="Tahoma" w:hAnsi="Tahoma" w:cs="Tahoma"/>
                <w:sz w:val="18"/>
                <w:szCs w:val="18"/>
              </w:rPr>
              <w:t>e</w:t>
            </w:r>
            <w:r w:rsidRPr="00BA71D7">
              <w:rPr>
                <w:rFonts w:ascii="Tahoma" w:hAnsi="Tahoma" w:cs="Tahoma"/>
                <w:sz w:val="18"/>
                <w:szCs w:val="18"/>
              </w:rPr>
              <w:t xml:space="preserve"> uprave, Uprave kriminalistične policije</w:t>
            </w:r>
            <w:r w:rsidR="005B48C4" w:rsidRPr="00BA71D7">
              <w:rPr>
                <w:rFonts w:ascii="Tahoma" w:hAnsi="Tahoma" w:cs="Tahoma"/>
                <w:sz w:val="18"/>
                <w:szCs w:val="18"/>
              </w:rPr>
              <w:t xml:space="preserve"> </w:t>
            </w:r>
            <w:r w:rsidRPr="00BA71D7">
              <w:rPr>
                <w:rFonts w:ascii="Tahoma" w:hAnsi="Tahoma" w:cs="Tahoma"/>
                <w:sz w:val="18"/>
                <w:szCs w:val="18"/>
              </w:rPr>
              <w:t>in</w:t>
            </w:r>
            <w:r w:rsidR="005B48C4" w:rsidRPr="00BA71D7">
              <w:rPr>
                <w:rFonts w:ascii="Tahoma" w:hAnsi="Tahoma" w:cs="Tahoma"/>
                <w:sz w:val="18"/>
                <w:szCs w:val="18"/>
              </w:rPr>
              <w:t xml:space="preserve"> Europol</w:t>
            </w:r>
            <w:r w:rsidR="00FD1E41" w:rsidRPr="00BA71D7">
              <w:rPr>
                <w:rFonts w:ascii="Tahoma" w:hAnsi="Tahoma" w:cs="Tahoma"/>
                <w:sz w:val="18"/>
                <w:szCs w:val="18"/>
              </w:rPr>
              <w:t>a</w:t>
            </w:r>
          </w:p>
        </w:tc>
      </w:tr>
      <w:tr w:rsidR="004362A6" w:rsidRPr="00BA71D7" w14:paraId="2AB20D87" w14:textId="77777777" w:rsidTr="00B92339">
        <w:tc>
          <w:tcPr>
            <w:tcW w:w="4531" w:type="dxa"/>
            <w:gridSpan w:val="2"/>
            <w:vAlign w:val="center"/>
          </w:tcPr>
          <w:p w14:paraId="53ED2416" w14:textId="77777777" w:rsidR="004362A6" w:rsidRPr="00BA71D7" w:rsidRDefault="004362A6" w:rsidP="00E12A4C">
            <w:pPr>
              <w:numPr>
                <w:ilvl w:val="0"/>
                <w:numId w:val="1"/>
              </w:numPr>
              <w:rPr>
                <w:rFonts w:ascii="Tahoma" w:hAnsi="Tahoma" w:cs="Tahoma"/>
                <w:sz w:val="18"/>
                <w:szCs w:val="18"/>
              </w:rPr>
            </w:pPr>
            <w:r w:rsidRPr="00BA71D7">
              <w:rPr>
                <w:rFonts w:ascii="Tahoma" w:hAnsi="Tahoma" w:cs="Tahoma"/>
                <w:sz w:val="18"/>
                <w:szCs w:val="18"/>
              </w:rPr>
              <w:t>število in vrsta aktivnosti v okviru medinstitucionalnega modela za odkrivanje</w:t>
            </w:r>
            <w:r w:rsidRPr="00BA71D7" w:rsidDel="001C2BC8">
              <w:rPr>
                <w:rFonts w:ascii="Tahoma" w:hAnsi="Tahoma" w:cs="Tahoma"/>
                <w:sz w:val="18"/>
                <w:szCs w:val="18"/>
              </w:rPr>
              <w:t xml:space="preserve"> </w:t>
            </w:r>
            <w:r w:rsidRPr="00BA71D7">
              <w:rPr>
                <w:rFonts w:ascii="Tahoma" w:hAnsi="Tahoma" w:cs="Tahoma"/>
                <w:sz w:val="18"/>
                <w:szCs w:val="18"/>
              </w:rPr>
              <w:t xml:space="preserve">in spremljanje primerov radikalizacije v Sloveniji </w:t>
            </w:r>
          </w:p>
        </w:tc>
        <w:tc>
          <w:tcPr>
            <w:tcW w:w="4531" w:type="dxa"/>
            <w:vAlign w:val="center"/>
          </w:tcPr>
          <w:p w14:paraId="4B8E3C74" w14:textId="2CF63206" w:rsidR="004362A6" w:rsidRPr="00BA71D7" w:rsidRDefault="005B5091" w:rsidP="00952715">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w:t>
            </w:r>
            <w:r w:rsidR="00262989" w:rsidRPr="00BA71D7">
              <w:rPr>
                <w:rFonts w:ascii="Tahoma" w:hAnsi="Tahoma" w:cs="Tahoma"/>
                <w:sz w:val="18"/>
                <w:szCs w:val="18"/>
              </w:rPr>
              <w:t>e</w:t>
            </w:r>
            <w:r w:rsidRPr="00BA71D7">
              <w:rPr>
                <w:rFonts w:ascii="Tahoma" w:hAnsi="Tahoma" w:cs="Tahoma"/>
                <w:sz w:val="18"/>
                <w:szCs w:val="18"/>
              </w:rPr>
              <w:t xml:space="preserve"> uprave, Uprave kriminalistične policije</w:t>
            </w:r>
            <w:r w:rsidR="006A7602" w:rsidRPr="00BA71D7">
              <w:rPr>
                <w:rFonts w:ascii="Tahoma" w:hAnsi="Tahoma" w:cs="Tahoma"/>
                <w:sz w:val="18"/>
                <w:szCs w:val="18"/>
              </w:rPr>
              <w:t xml:space="preserve"> </w:t>
            </w:r>
            <w:r w:rsidR="00975CAF" w:rsidRPr="00BA71D7">
              <w:rPr>
                <w:rFonts w:ascii="Tahoma" w:hAnsi="Tahoma" w:cs="Tahoma"/>
                <w:sz w:val="18"/>
                <w:szCs w:val="18"/>
              </w:rPr>
              <w:t>o vrsti in datumu izvedene aktivnosti</w:t>
            </w:r>
          </w:p>
        </w:tc>
      </w:tr>
      <w:tr w:rsidR="004362A6" w:rsidRPr="00BA71D7" w14:paraId="0DD3AA83" w14:textId="77777777" w:rsidTr="00B92339">
        <w:tc>
          <w:tcPr>
            <w:tcW w:w="4531" w:type="dxa"/>
            <w:gridSpan w:val="2"/>
            <w:vAlign w:val="center"/>
          </w:tcPr>
          <w:p w14:paraId="0BBDB04A" w14:textId="77777777" w:rsidR="004362A6" w:rsidRPr="00BA71D7" w:rsidRDefault="004362A6" w:rsidP="00E12A4C">
            <w:pPr>
              <w:numPr>
                <w:ilvl w:val="0"/>
                <w:numId w:val="1"/>
              </w:numPr>
              <w:rPr>
                <w:rFonts w:ascii="Tahoma" w:hAnsi="Tahoma" w:cs="Tahoma"/>
                <w:sz w:val="18"/>
                <w:szCs w:val="18"/>
              </w:rPr>
            </w:pPr>
            <w:r w:rsidRPr="00BA71D7">
              <w:rPr>
                <w:rFonts w:ascii="Tahoma" w:hAnsi="Tahoma" w:cs="Tahoma"/>
                <w:sz w:val="18"/>
                <w:szCs w:val="18"/>
              </w:rPr>
              <w:t xml:space="preserve">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 </w:t>
            </w:r>
          </w:p>
        </w:tc>
        <w:tc>
          <w:tcPr>
            <w:tcW w:w="4531" w:type="dxa"/>
            <w:vAlign w:val="center"/>
          </w:tcPr>
          <w:p w14:paraId="1CC22905" w14:textId="77777777" w:rsidR="00975CAF" w:rsidRPr="00BA71D7" w:rsidRDefault="00975CAF" w:rsidP="00952715">
            <w:pPr>
              <w:pStyle w:val="Odstavekseznama"/>
              <w:numPr>
                <w:ilvl w:val="0"/>
                <w:numId w:val="1"/>
              </w:numPr>
              <w:rPr>
                <w:rFonts w:ascii="Tahoma" w:hAnsi="Tahoma" w:cs="Tahoma"/>
                <w:sz w:val="18"/>
                <w:szCs w:val="18"/>
              </w:rPr>
            </w:pPr>
            <w:r w:rsidRPr="00BA71D7">
              <w:rPr>
                <w:rFonts w:ascii="Tahoma" w:hAnsi="Tahoma" w:cs="Tahoma"/>
                <w:sz w:val="18"/>
                <w:szCs w:val="18"/>
              </w:rPr>
              <w:t>podatki iz aplikacije Statistika – Kazniva dejanja – Statistika:</w:t>
            </w:r>
          </w:p>
          <w:p w14:paraId="290C201E" w14:textId="24496CDE" w:rsidR="004362A6" w:rsidRPr="00BA71D7" w:rsidRDefault="00CF0569"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KRIM-STAT-</w:t>
            </w:r>
            <w:r w:rsidR="00975CAF" w:rsidRPr="00BA71D7">
              <w:rPr>
                <w:rFonts w:ascii="Tahoma" w:hAnsi="Tahoma" w:cs="Tahoma"/>
                <w:color w:val="000000" w:themeColor="text1"/>
                <w:sz w:val="18"/>
                <w:szCs w:val="18"/>
              </w:rPr>
              <w:t xml:space="preserve">57 </w:t>
            </w:r>
            <w:r w:rsidR="003F7367" w:rsidRPr="00BA71D7">
              <w:rPr>
                <w:rFonts w:ascii="Tahoma" w:hAnsi="Tahoma" w:cs="Tahoma"/>
                <w:color w:val="000000" w:themeColor="text1"/>
                <w:sz w:val="18"/>
                <w:szCs w:val="18"/>
              </w:rPr>
              <w:t>(</w:t>
            </w:r>
            <w:r w:rsidR="00975CAF" w:rsidRPr="00BA71D7">
              <w:rPr>
                <w:rFonts w:ascii="Tahoma" w:hAnsi="Tahoma" w:cs="Tahoma"/>
                <w:color w:val="000000" w:themeColor="text1"/>
                <w:sz w:val="18"/>
                <w:szCs w:val="18"/>
              </w:rPr>
              <w:t>kazniva dejanja, ki presegajo veliko premoženjsko korist</w:t>
            </w:r>
            <w:r w:rsidR="003F7367" w:rsidRPr="00BA71D7">
              <w:rPr>
                <w:rFonts w:ascii="Tahoma" w:hAnsi="Tahoma" w:cs="Tahoma"/>
                <w:color w:val="000000" w:themeColor="text1"/>
                <w:sz w:val="18"/>
                <w:szCs w:val="18"/>
              </w:rPr>
              <w:t>)</w:t>
            </w:r>
          </w:p>
          <w:p w14:paraId="037447D4" w14:textId="18B0AADA" w:rsidR="00975CAF" w:rsidRPr="00BA71D7" w:rsidRDefault="00975CAF"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KRIM-STAT-</w:t>
            </w:r>
            <w:r w:rsidR="00B02F42" w:rsidRPr="00BA71D7">
              <w:rPr>
                <w:rFonts w:ascii="Tahoma" w:hAnsi="Tahoma" w:cs="Tahoma"/>
                <w:color w:val="000000" w:themeColor="text1"/>
                <w:sz w:val="18"/>
                <w:szCs w:val="18"/>
              </w:rPr>
              <w:t>0</w:t>
            </w:r>
            <w:r w:rsidRPr="00BA71D7">
              <w:rPr>
                <w:rFonts w:ascii="Tahoma" w:hAnsi="Tahoma" w:cs="Tahoma"/>
                <w:color w:val="000000" w:themeColor="text1"/>
                <w:sz w:val="18"/>
                <w:szCs w:val="18"/>
              </w:rPr>
              <w:t xml:space="preserve">1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kazniva dejanja po 229., 249. in 257. a člen</w:t>
            </w:r>
            <w:r w:rsidR="002E1C75" w:rsidRPr="00BA71D7">
              <w:rPr>
                <w:rFonts w:ascii="Tahoma" w:hAnsi="Tahoma" w:cs="Tahoma"/>
                <w:color w:val="000000" w:themeColor="text1"/>
                <w:sz w:val="18"/>
                <w:szCs w:val="18"/>
              </w:rPr>
              <w:t>u</w:t>
            </w:r>
            <w:r w:rsidRPr="00BA71D7">
              <w:rPr>
                <w:rFonts w:ascii="Tahoma" w:hAnsi="Tahoma" w:cs="Tahoma"/>
                <w:color w:val="000000" w:themeColor="text1"/>
                <w:sz w:val="18"/>
                <w:szCs w:val="18"/>
              </w:rPr>
              <w:t xml:space="preserve"> Kazenskega zakonika</w:t>
            </w:r>
            <w:r w:rsidR="002E1C75" w:rsidRPr="00BA71D7">
              <w:rPr>
                <w:rFonts w:ascii="Tahoma" w:hAnsi="Tahoma" w:cs="Tahoma"/>
                <w:color w:val="000000" w:themeColor="text1"/>
                <w:sz w:val="18"/>
                <w:szCs w:val="18"/>
              </w:rPr>
              <w:t xml:space="preserve"> = </w:t>
            </w:r>
            <w:r w:rsidRPr="00BA71D7">
              <w:rPr>
                <w:rFonts w:ascii="Tahoma" w:hAnsi="Tahoma" w:cs="Tahoma"/>
                <w:color w:val="000000" w:themeColor="text1"/>
                <w:sz w:val="18"/>
                <w:szCs w:val="18"/>
              </w:rPr>
              <w:t>kazniva dejanja na škodo finančnih sredstev Slovenije in Evropske unije</w:t>
            </w:r>
            <w:r w:rsidR="003F7367" w:rsidRPr="00BA71D7">
              <w:rPr>
                <w:rFonts w:ascii="Tahoma" w:hAnsi="Tahoma" w:cs="Tahoma"/>
                <w:color w:val="000000" w:themeColor="text1"/>
                <w:sz w:val="18"/>
                <w:szCs w:val="18"/>
              </w:rPr>
              <w:t>)</w:t>
            </w:r>
          </w:p>
          <w:p w14:paraId="0720BBDC" w14:textId="61312597" w:rsidR="00975CAF" w:rsidRPr="00BA71D7" w:rsidRDefault="00975CAF" w:rsidP="0095271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Letno poročilo – nova metodologija – 01 Odkrivanje in preiskovanje kriminalitete – KRIM 19 </w:t>
            </w:r>
            <w:r w:rsidR="003F7367" w:rsidRPr="00BA71D7">
              <w:rPr>
                <w:rFonts w:ascii="Tahoma" w:hAnsi="Tahoma" w:cs="Tahoma"/>
                <w:sz w:val="18"/>
                <w:szCs w:val="18"/>
              </w:rPr>
              <w:t>(</w:t>
            </w:r>
            <w:r w:rsidRPr="00BA71D7">
              <w:rPr>
                <w:rFonts w:ascii="Tahoma" w:hAnsi="Tahoma" w:cs="Tahoma"/>
                <w:sz w:val="18"/>
                <w:szCs w:val="18"/>
              </w:rPr>
              <w:t>korupcijska kazniva dejanja</w:t>
            </w:r>
            <w:r w:rsidR="003F7367" w:rsidRPr="00BA71D7">
              <w:rPr>
                <w:rFonts w:ascii="Tahoma" w:hAnsi="Tahoma" w:cs="Tahoma"/>
                <w:sz w:val="18"/>
                <w:szCs w:val="18"/>
              </w:rPr>
              <w:t>)</w:t>
            </w:r>
          </w:p>
        </w:tc>
      </w:tr>
      <w:tr w:rsidR="005B5091" w:rsidRPr="00BA71D7" w14:paraId="3B184B30" w14:textId="77777777" w:rsidTr="00B92339">
        <w:tc>
          <w:tcPr>
            <w:tcW w:w="4531" w:type="dxa"/>
            <w:gridSpan w:val="2"/>
            <w:vAlign w:val="center"/>
          </w:tcPr>
          <w:p w14:paraId="0C4110ED" w14:textId="77777777" w:rsidR="005B5091" w:rsidRPr="00BA71D7" w:rsidRDefault="005B5091" w:rsidP="00E12A4C">
            <w:pPr>
              <w:numPr>
                <w:ilvl w:val="0"/>
                <w:numId w:val="1"/>
              </w:numPr>
              <w:rPr>
                <w:rFonts w:ascii="Tahoma" w:hAnsi="Tahoma" w:cs="Tahoma"/>
                <w:sz w:val="18"/>
                <w:szCs w:val="18"/>
              </w:rPr>
            </w:pPr>
            <w:r w:rsidRPr="00BA71D7">
              <w:rPr>
                <w:rFonts w:ascii="Tahoma" w:hAnsi="Tahoma" w:cs="Tahoma"/>
                <w:sz w:val="18"/>
                <w:szCs w:val="18"/>
              </w:rPr>
              <w:t xml:space="preserve">število izvedenih finančnih preiskav na področju gospodarske, organizirane in splošne kriminalitete v primerjavi s preteklim srednjeročnim obdobjem </w:t>
            </w:r>
          </w:p>
        </w:tc>
        <w:tc>
          <w:tcPr>
            <w:tcW w:w="4531" w:type="dxa"/>
            <w:vAlign w:val="center"/>
          </w:tcPr>
          <w:p w14:paraId="37330374" w14:textId="4E38FFF9" w:rsidR="00C73A5B" w:rsidRPr="00BA71D7" w:rsidRDefault="005B5091" w:rsidP="0095271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w:t>
            </w:r>
            <w:r w:rsidR="009D4831" w:rsidRPr="00BA71D7">
              <w:rPr>
                <w:rFonts w:ascii="Tahoma" w:hAnsi="Tahoma" w:cs="Tahoma"/>
                <w:sz w:val="18"/>
                <w:szCs w:val="18"/>
              </w:rPr>
              <w:t>Tekoča statistika – Posebne policijske evidence – Finančne preiskave – FINPR01</w:t>
            </w:r>
            <w:r w:rsidR="00867AA7">
              <w:rPr>
                <w:rFonts w:ascii="Tahoma" w:hAnsi="Tahoma" w:cs="Tahoma"/>
                <w:sz w:val="18"/>
                <w:szCs w:val="18"/>
              </w:rPr>
              <w:t xml:space="preserve"> </w:t>
            </w:r>
            <w:r w:rsidR="009D4831" w:rsidRPr="00BA71D7">
              <w:rPr>
                <w:rFonts w:ascii="Tahoma" w:hAnsi="Tahoma" w:cs="Tahoma"/>
                <w:sz w:val="18"/>
                <w:szCs w:val="18"/>
              </w:rPr>
              <w:t>–</w:t>
            </w:r>
            <w:r w:rsidR="00867AA7">
              <w:rPr>
                <w:rFonts w:ascii="Tahoma" w:hAnsi="Tahoma" w:cs="Tahoma"/>
                <w:sz w:val="18"/>
                <w:szCs w:val="18"/>
              </w:rPr>
              <w:t xml:space="preserve"> </w:t>
            </w:r>
            <w:r w:rsidR="009D4831" w:rsidRPr="00BA71D7">
              <w:rPr>
                <w:rFonts w:ascii="Tahoma" w:hAnsi="Tahoma" w:cs="Tahoma"/>
                <w:sz w:val="18"/>
                <w:szCs w:val="18"/>
              </w:rPr>
              <w:t>FINPR05 in FINPR05L</w:t>
            </w:r>
          </w:p>
        </w:tc>
      </w:tr>
      <w:tr w:rsidR="004362A6" w:rsidRPr="00BA71D7" w14:paraId="505B5D6A" w14:textId="77777777" w:rsidTr="00B92339">
        <w:tc>
          <w:tcPr>
            <w:tcW w:w="4531" w:type="dxa"/>
            <w:gridSpan w:val="2"/>
            <w:vAlign w:val="center"/>
          </w:tcPr>
          <w:p w14:paraId="2E09464F" w14:textId="77777777" w:rsidR="004362A6" w:rsidRPr="00BA71D7" w:rsidRDefault="004362A6" w:rsidP="00E12A4C">
            <w:pPr>
              <w:numPr>
                <w:ilvl w:val="0"/>
                <w:numId w:val="1"/>
              </w:numPr>
              <w:rPr>
                <w:rFonts w:ascii="Tahoma" w:hAnsi="Tahoma" w:cs="Tahoma"/>
                <w:sz w:val="18"/>
                <w:szCs w:val="18"/>
              </w:rPr>
            </w:pPr>
            <w:r w:rsidRPr="00BA71D7">
              <w:rPr>
                <w:rFonts w:ascii="Tahoma" w:hAnsi="Tahoma" w:cs="Tahoma"/>
                <w:sz w:val="18"/>
                <w:szCs w:val="18"/>
              </w:rPr>
              <w:t>spremenjena normativna ureditev delovanja speci</w:t>
            </w:r>
            <w:r w:rsidR="00E12A4C" w:rsidRPr="00BA71D7">
              <w:rPr>
                <w:rFonts w:ascii="Tahoma" w:hAnsi="Tahoma" w:cs="Tahoma"/>
                <w:sz w:val="18"/>
                <w:szCs w:val="18"/>
              </w:rPr>
              <w:t>aliziranih preiskovalnih skupin</w:t>
            </w:r>
          </w:p>
        </w:tc>
        <w:tc>
          <w:tcPr>
            <w:tcW w:w="4531" w:type="dxa"/>
            <w:vAlign w:val="center"/>
          </w:tcPr>
          <w:p w14:paraId="34DAFE52" w14:textId="7A813016" w:rsidR="004362A6" w:rsidRPr="00BA71D7" w:rsidRDefault="005B48C4" w:rsidP="0095271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w:t>
            </w:r>
            <w:r w:rsidR="005B5091" w:rsidRPr="00BA71D7">
              <w:rPr>
                <w:rFonts w:ascii="Tahoma" w:hAnsi="Tahoma" w:cs="Tahoma"/>
                <w:sz w:val="18"/>
                <w:szCs w:val="18"/>
              </w:rPr>
              <w:t>Generalne policijsk</w:t>
            </w:r>
            <w:r w:rsidR="00262989" w:rsidRPr="00BA71D7">
              <w:rPr>
                <w:rFonts w:ascii="Tahoma" w:hAnsi="Tahoma" w:cs="Tahoma"/>
                <w:sz w:val="18"/>
                <w:szCs w:val="18"/>
              </w:rPr>
              <w:t>e</w:t>
            </w:r>
            <w:r w:rsidR="005B5091" w:rsidRPr="00BA71D7">
              <w:rPr>
                <w:rFonts w:ascii="Tahoma" w:hAnsi="Tahoma" w:cs="Tahoma"/>
                <w:sz w:val="18"/>
                <w:szCs w:val="18"/>
              </w:rPr>
              <w:t xml:space="preserve"> uprave, Uprave kriminalistične policije</w:t>
            </w:r>
            <w:r w:rsidR="00351DF5" w:rsidRPr="00BA71D7">
              <w:rPr>
                <w:rFonts w:ascii="Tahoma" w:hAnsi="Tahoma" w:cs="Tahoma"/>
                <w:sz w:val="18"/>
                <w:szCs w:val="18"/>
              </w:rPr>
              <w:t xml:space="preserve"> o predlaganih spremembah</w:t>
            </w:r>
          </w:p>
        </w:tc>
      </w:tr>
      <w:tr w:rsidR="004362A6" w:rsidRPr="00BA71D7" w14:paraId="549802B1" w14:textId="77777777" w:rsidTr="00B92339">
        <w:tc>
          <w:tcPr>
            <w:tcW w:w="4531" w:type="dxa"/>
            <w:gridSpan w:val="2"/>
            <w:vAlign w:val="center"/>
          </w:tcPr>
          <w:p w14:paraId="5C1B8C3D" w14:textId="59A5368F" w:rsidR="004362A6" w:rsidRPr="00BA71D7" w:rsidRDefault="004362A6" w:rsidP="00CD2466">
            <w:pPr>
              <w:numPr>
                <w:ilvl w:val="0"/>
                <w:numId w:val="1"/>
              </w:numPr>
              <w:rPr>
                <w:rFonts w:ascii="Tahoma" w:hAnsi="Tahoma" w:cs="Tahoma"/>
                <w:sz w:val="18"/>
                <w:szCs w:val="18"/>
              </w:rPr>
            </w:pPr>
            <w:r w:rsidRPr="00BA71D7">
              <w:rPr>
                <w:rFonts w:ascii="Tahoma" w:hAnsi="Tahoma" w:cs="Tahoma"/>
                <w:sz w:val="18"/>
                <w:szCs w:val="18"/>
              </w:rPr>
              <w:t>posodobljena kriminalistična tehnična in forenzična oprema ter strojna in analitska programska orodja za pot</w:t>
            </w:r>
            <w:r w:rsidR="00CD2466" w:rsidRPr="00BA71D7">
              <w:rPr>
                <w:rFonts w:ascii="Tahoma" w:hAnsi="Tahoma" w:cs="Tahoma"/>
                <w:sz w:val="18"/>
                <w:szCs w:val="18"/>
              </w:rPr>
              <w:t>rebe kriminalistične analitike</w:t>
            </w:r>
          </w:p>
        </w:tc>
        <w:tc>
          <w:tcPr>
            <w:tcW w:w="4531" w:type="dxa"/>
            <w:vAlign w:val="center"/>
          </w:tcPr>
          <w:p w14:paraId="7259BFFB" w14:textId="77777777" w:rsidR="004362A6" w:rsidRPr="00BA71D7" w:rsidRDefault="005B48C4" w:rsidP="0095271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w:t>
            </w:r>
            <w:r w:rsidR="005B5091" w:rsidRPr="00BA71D7">
              <w:rPr>
                <w:rFonts w:ascii="Tahoma" w:hAnsi="Tahoma" w:cs="Tahoma"/>
                <w:sz w:val="18"/>
                <w:szCs w:val="18"/>
              </w:rPr>
              <w:t>Generalne policijsk</w:t>
            </w:r>
            <w:r w:rsidR="00262989" w:rsidRPr="00BA71D7">
              <w:rPr>
                <w:rFonts w:ascii="Tahoma" w:hAnsi="Tahoma" w:cs="Tahoma"/>
                <w:sz w:val="18"/>
                <w:szCs w:val="18"/>
              </w:rPr>
              <w:t>e</w:t>
            </w:r>
            <w:r w:rsidR="005B5091" w:rsidRPr="00BA71D7">
              <w:rPr>
                <w:rFonts w:ascii="Tahoma" w:hAnsi="Tahoma" w:cs="Tahoma"/>
                <w:sz w:val="18"/>
                <w:szCs w:val="18"/>
              </w:rPr>
              <w:t xml:space="preserve"> uprave, Uprave kriminalistične policije</w:t>
            </w:r>
            <w:r w:rsidR="0034017B" w:rsidRPr="00BA71D7">
              <w:rPr>
                <w:rFonts w:ascii="Tahoma" w:hAnsi="Tahoma" w:cs="Tahoma"/>
                <w:sz w:val="18"/>
                <w:szCs w:val="18"/>
              </w:rPr>
              <w:t xml:space="preserve"> in Nacionalnega forenzičnega laboratorija</w:t>
            </w:r>
          </w:p>
          <w:p w14:paraId="27DFED1C" w14:textId="6DF9BE3D" w:rsidR="0034017B" w:rsidRPr="00BA71D7" w:rsidRDefault="008F4B08" w:rsidP="008F4B08">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w:t>
            </w:r>
            <w:r w:rsidR="0034017B" w:rsidRPr="00BA71D7">
              <w:rPr>
                <w:rFonts w:ascii="Tahoma" w:hAnsi="Tahoma" w:cs="Tahoma"/>
                <w:sz w:val="18"/>
                <w:szCs w:val="18"/>
              </w:rPr>
              <w:t xml:space="preserve">Ministrstva za notranje zadeve, </w:t>
            </w:r>
            <w:r w:rsidRPr="00BA71D7">
              <w:rPr>
                <w:rFonts w:ascii="Tahoma" w:hAnsi="Tahoma" w:cs="Tahoma"/>
                <w:sz w:val="18"/>
                <w:szCs w:val="18"/>
              </w:rPr>
              <w:t>Sekretariata</w:t>
            </w:r>
            <w:r w:rsidR="00CD2466" w:rsidRPr="00BA71D7">
              <w:rPr>
                <w:rFonts w:ascii="Tahoma" w:hAnsi="Tahoma" w:cs="Tahoma"/>
                <w:sz w:val="18"/>
                <w:szCs w:val="18"/>
              </w:rPr>
              <w:t xml:space="preserve"> o nakupu tovrstne opreme</w:t>
            </w:r>
            <w:r w:rsidRPr="00BA71D7">
              <w:rPr>
                <w:rFonts w:ascii="Tahoma" w:hAnsi="Tahoma" w:cs="Tahoma"/>
                <w:sz w:val="18"/>
                <w:szCs w:val="18"/>
              </w:rPr>
              <w:t xml:space="preserve"> </w:t>
            </w:r>
            <w:r w:rsidR="003F7367" w:rsidRPr="00BA71D7">
              <w:rPr>
                <w:rFonts w:ascii="Tahoma" w:hAnsi="Tahoma" w:cs="Tahoma"/>
                <w:sz w:val="18"/>
                <w:szCs w:val="18"/>
              </w:rPr>
              <w:t>(</w:t>
            </w:r>
            <w:r w:rsidRPr="00BA71D7">
              <w:rPr>
                <w:rFonts w:ascii="Tahoma" w:hAnsi="Tahoma" w:cs="Tahoma"/>
                <w:sz w:val="18"/>
                <w:szCs w:val="18"/>
              </w:rPr>
              <w:t>materialno knjigovodstvo</w:t>
            </w:r>
            <w:r w:rsidR="003F7367" w:rsidRPr="00BA71D7">
              <w:rPr>
                <w:rFonts w:ascii="Tahoma" w:hAnsi="Tahoma" w:cs="Tahoma"/>
                <w:sz w:val="18"/>
                <w:szCs w:val="18"/>
              </w:rPr>
              <w:t>)</w:t>
            </w:r>
          </w:p>
        </w:tc>
      </w:tr>
      <w:tr w:rsidR="004362A6" w:rsidRPr="00BA71D7" w14:paraId="758D6C4B" w14:textId="77777777" w:rsidTr="00B92339">
        <w:tc>
          <w:tcPr>
            <w:tcW w:w="4531" w:type="dxa"/>
            <w:gridSpan w:val="2"/>
            <w:vAlign w:val="center"/>
          </w:tcPr>
          <w:p w14:paraId="66AC30FE" w14:textId="77777777" w:rsidR="004362A6" w:rsidRPr="00BA71D7" w:rsidRDefault="004362A6" w:rsidP="00E4221A">
            <w:pPr>
              <w:numPr>
                <w:ilvl w:val="0"/>
                <w:numId w:val="1"/>
              </w:numPr>
              <w:rPr>
                <w:rFonts w:ascii="Tahoma" w:hAnsi="Tahoma" w:cs="Tahoma"/>
                <w:sz w:val="18"/>
                <w:szCs w:val="18"/>
              </w:rPr>
            </w:pPr>
            <w:r w:rsidRPr="00BA71D7">
              <w:rPr>
                <w:rFonts w:ascii="Tahoma" w:hAnsi="Tahoma" w:cs="Tahoma"/>
                <w:sz w:val="18"/>
                <w:szCs w:val="18"/>
              </w:rPr>
              <w:t>dovolj usposobljenih preiskovalcev in opreme za preiskavo elektronskih naprav i</w:t>
            </w:r>
            <w:r w:rsidR="00DD7068" w:rsidRPr="00BA71D7">
              <w:rPr>
                <w:rFonts w:ascii="Tahoma" w:hAnsi="Tahoma" w:cs="Tahoma"/>
                <w:sz w:val="18"/>
                <w:szCs w:val="18"/>
              </w:rPr>
              <w:t>n analizo elektronskih podatkov</w:t>
            </w:r>
            <w:r w:rsidR="00E12A4C" w:rsidRPr="00BA71D7">
              <w:rPr>
                <w:rFonts w:ascii="Tahoma" w:hAnsi="Tahoma" w:cs="Tahoma"/>
                <w:sz w:val="18"/>
                <w:szCs w:val="18"/>
              </w:rPr>
              <w:t xml:space="preserve"> </w:t>
            </w:r>
          </w:p>
        </w:tc>
        <w:tc>
          <w:tcPr>
            <w:tcW w:w="4531" w:type="dxa"/>
            <w:vAlign w:val="center"/>
          </w:tcPr>
          <w:p w14:paraId="1901CFCB" w14:textId="365BB4CF" w:rsidR="00E4221A" w:rsidRPr="00BA71D7" w:rsidRDefault="005B48C4" w:rsidP="00952715">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w:t>
            </w:r>
            <w:r w:rsidR="005B5091" w:rsidRPr="00BA71D7">
              <w:rPr>
                <w:rFonts w:ascii="Tahoma" w:hAnsi="Tahoma" w:cs="Tahoma"/>
                <w:color w:val="000000" w:themeColor="text1"/>
                <w:sz w:val="18"/>
                <w:szCs w:val="18"/>
              </w:rPr>
              <w:t>Generalne</w:t>
            </w:r>
            <w:r w:rsidR="00262989" w:rsidRPr="00BA71D7">
              <w:rPr>
                <w:rFonts w:ascii="Tahoma" w:hAnsi="Tahoma" w:cs="Tahoma"/>
                <w:color w:val="000000" w:themeColor="text1"/>
                <w:sz w:val="18"/>
                <w:szCs w:val="18"/>
              </w:rPr>
              <w:t xml:space="preserve"> policijske</w:t>
            </w:r>
            <w:r w:rsidR="005B5091" w:rsidRPr="00BA71D7">
              <w:rPr>
                <w:rFonts w:ascii="Tahoma" w:hAnsi="Tahoma" w:cs="Tahoma"/>
                <w:color w:val="000000" w:themeColor="text1"/>
                <w:sz w:val="18"/>
                <w:szCs w:val="18"/>
              </w:rPr>
              <w:t xml:space="preserve"> uprave, Uprave kriminalistične policije </w:t>
            </w:r>
            <w:r w:rsidRPr="00BA71D7">
              <w:rPr>
                <w:rFonts w:ascii="Tahoma" w:hAnsi="Tahoma" w:cs="Tahoma"/>
                <w:color w:val="000000" w:themeColor="text1"/>
                <w:sz w:val="18"/>
                <w:szCs w:val="18"/>
              </w:rPr>
              <w:t xml:space="preserve">in </w:t>
            </w:r>
            <w:r w:rsidR="00DD7068" w:rsidRPr="00BA71D7">
              <w:rPr>
                <w:rFonts w:ascii="Tahoma" w:hAnsi="Tahoma" w:cs="Tahoma"/>
                <w:color w:val="000000" w:themeColor="text1"/>
                <w:sz w:val="18"/>
                <w:szCs w:val="18"/>
              </w:rPr>
              <w:t>Policijske akademije</w:t>
            </w:r>
            <w:r w:rsidR="00E4221A" w:rsidRPr="00BA71D7">
              <w:rPr>
                <w:rFonts w:ascii="Tahoma" w:hAnsi="Tahoma" w:cs="Tahoma"/>
                <w:color w:val="000000" w:themeColor="text1"/>
                <w:sz w:val="18"/>
                <w:szCs w:val="18"/>
              </w:rPr>
              <w:t xml:space="preserve"> </w:t>
            </w:r>
            <w:r w:rsidR="003F7367" w:rsidRPr="00BA71D7">
              <w:rPr>
                <w:rFonts w:ascii="Tahoma" w:hAnsi="Tahoma" w:cs="Tahoma"/>
                <w:sz w:val="18"/>
                <w:szCs w:val="18"/>
              </w:rPr>
              <w:t>(</w:t>
            </w:r>
            <w:r w:rsidR="00864295" w:rsidRPr="00BA71D7">
              <w:rPr>
                <w:rFonts w:ascii="Tahoma" w:hAnsi="Tahoma" w:cs="Tahoma"/>
                <w:sz w:val="18"/>
                <w:szCs w:val="18"/>
              </w:rPr>
              <w:t>podatki iz informacijskega sistema Centra za izpopolnjevanje in usposabljanje – ISCIU</w:t>
            </w:r>
            <w:r w:rsidR="003F7367" w:rsidRPr="00BA71D7">
              <w:rPr>
                <w:rFonts w:ascii="Tahoma" w:hAnsi="Tahoma" w:cs="Tahoma"/>
                <w:sz w:val="18"/>
                <w:szCs w:val="18"/>
              </w:rPr>
              <w:t>)</w:t>
            </w:r>
          </w:p>
        </w:tc>
      </w:tr>
      <w:tr w:rsidR="004362A6" w:rsidRPr="00BA71D7" w14:paraId="76EA2504" w14:textId="77777777" w:rsidTr="00B92339">
        <w:tc>
          <w:tcPr>
            <w:tcW w:w="4531" w:type="dxa"/>
            <w:gridSpan w:val="2"/>
            <w:vAlign w:val="center"/>
          </w:tcPr>
          <w:p w14:paraId="4D80795F" w14:textId="79FB94E4" w:rsidR="004362A6" w:rsidRPr="00BA71D7" w:rsidRDefault="004362A6" w:rsidP="004D6255">
            <w:pPr>
              <w:numPr>
                <w:ilvl w:val="0"/>
                <w:numId w:val="1"/>
              </w:numPr>
              <w:rPr>
                <w:rFonts w:ascii="Tahoma" w:hAnsi="Tahoma" w:cs="Tahoma"/>
                <w:sz w:val="18"/>
                <w:szCs w:val="18"/>
              </w:rPr>
            </w:pPr>
            <w:r w:rsidRPr="00BA71D7">
              <w:rPr>
                <w:rFonts w:ascii="Tahoma" w:hAnsi="Tahoma" w:cs="Tahoma"/>
                <w:sz w:val="18"/>
                <w:szCs w:val="18"/>
              </w:rPr>
              <w:t xml:space="preserve">prenos rezultatov </w:t>
            </w:r>
            <w:r w:rsidR="005069E5" w:rsidRPr="00BA71D7">
              <w:rPr>
                <w:rFonts w:ascii="Tahoma" w:hAnsi="Tahoma" w:cs="Tahoma"/>
                <w:sz w:val="18"/>
                <w:szCs w:val="18"/>
              </w:rPr>
              <w:t>ciljno raziskovalnih projektov</w:t>
            </w:r>
            <w:r w:rsidRPr="00BA71D7">
              <w:rPr>
                <w:rFonts w:ascii="Tahoma" w:hAnsi="Tahoma" w:cs="Tahoma"/>
                <w:sz w:val="18"/>
                <w:szCs w:val="18"/>
              </w:rPr>
              <w:t xml:space="preserve"> o objavah gradiv s spolnimi zlorabami</w:t>
            </w:r>
            <w:r w:rsidR="004D6255" w:rsidRPr="00BA71D7">
              <w:rPr>
                <w:rFonts w:ascii="Tahoma" w:hAnsi="Tahoma" w:cs="Tahoma"/>
                <w:sz w:val="18"/>
                <w:szCs w:val="18"/>
              </w:rPr>
              <w:t xml:space="preserve"> otrok v preiskovalno dejavnost</w:t>
            </w:r>
          </w:p>
        </w:tc>
        <w:tc>
          <w:tcPr>
            <w:tcW w:w="4531" w:type="dxa"/>
            <w:vAlign w:val="center"/>
          </w:tcPr>
          <w:p w14:paraId="54BD22BA" w14:textId="77777777" w:rsidR="004362A6" w:rsidRPr="00BA71D7" w:rsidRDefault="005B48C4" w:rsidP="0095271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w:t>
            </w:r>
            <w:r w:rsidR="005B5091" w:rsidRPr="00BA71D7">
              <w:rPr>
                <w:rFonts w:ascii="Tahoma" w:hAnsi="Tahoma" w:cs="Tahoma"/>
                <w:sz w:val="18"/>
                <w:szCs w:val="18"/>
              </w:rPr>
              <w:t>Generalne policijsk</w:t>
            </w:r>
            <w:r w:rsidR="00262989" w:rsidRPr="00BA71D7">
              <w:rPr>
                <w:rFonts w:ascii="Tahoma" w:hAnsi="Tahoma" w:cs="Tahoma"/>
                <w:sz w:val="18"/>
                <w:szCs w:val="18"/>
              </w:rPr>
              <w:t>e</w:t>
            </w:r>
            <w:r w:rsidR="005B5091" w:rsidRPr="00BA71D7">
              <w:rPr>
                <w:rFonts w:ascii="Tahoma" w:hAnsi="Tahoma" w:cs="Tahoma"/>
                <w:sz w:val="18"/>
                <w:szCs w:val="18"/>
              </w:rPr>
              <w:t xml:space="preserve"> uprave, Uprave kriminalistične policije</w:t>
            </w:r>
          </w:p>
        </w:tc>
      </w:tr>
      <w:tr w:rsidR="00DD7068" w:rsidRPr="00BA71D7" w14:paraId="60C98406" w14:textId="77777777" w:rsidTr="00B92339">
        <w:tc>
          <w:tcPr>
            <w:tcW w:w="4531" w:type="dxa"/>
            <w:gridSpan w:val="2"/>
            <w:vAlign w:val="center"/>
          </w:tcPr>
          <w:p w14:paraId="0F9AF66E" w14:textId="77777777" w:rsidR="00DD7068" w:rsidRPr="00BA71D7" w:rsidRDefault="00DD7068" w:rsidP="00DD7068">
            <w:pPr>
              <w:numPr>
                <w:ilvl w:val="0"/>
                <w:numId w:val="1"/>
              </w:numPr>
              <w:rPr>
                <w:rFonts w:ascii="Tahoma" w:hAnsi="Tahoma" w:cs="Tahoma"/>
                <w:sz w:val="18"/>
                <w:szCs w:val="18"/>
              </w:rPr>
            </w:pPr>
            <w:r w:rsidRPr="00BA71D7">
              <w:rPr>
                <w:rFonts w:ascii="Tahoma" w:hAnsi="Tahoma" w:cs="Tahoma"/>
                <w:sz w:val="18"/>
                <w:szCs w:val="18"/>
              </w:rPr>
              <w:lastRenderedPageBreak/>
              <w:t>število odkritih kaznivih dejanj sovražnega govora na družbenih omrežjih v Sloveniji</w:t>
            </w:r>
          </w:p>
        </w:tc>
        <w:tc>
          <w:tcPr>
            <w:tcW w:w="4531" w:type="dxa"/>
            <w:vAlign w:val="center"/>
          </w:tcPr>
          <w:p w14:paraId="7A85242B" w14:textId="28E8E03B" w:rsidR="00303F9A" w:rsidRPr="00BA71D7" w:rsidRDefault="009D4831" w:rsidP="0095271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Kazniva dejanja – Statistika – </w:t>
            </w:r>
            <w:r w:rsidR="00B02F42" w:rsidRPr="00BA71D7">
              <w:rPr>
                <w:rFonts w:ascii="Tahoma" w:hAnsi="Tahoma" w:cs="Tahoma"/>
                <w:sz w:val="18"/>
                <w:szCs w:val="18"/>
              </w:rPr>
              <w:t>KRIM-STAT-</w:t>
            </w:r>
            <w:r w:rsidRPr="00BA71D7">
              <w:rPr>
                <w:rFonts w:ascii="Tahoma" w:hAnsi="Tahoma" w:cs="Tahoma"/>
                <w:sz w:val="18"/>
                <w:szCs w:val="18"/>
              </w:rPr>
              <w:t xml:space="preserve">01 </w:t>
            </w:r>
            <w:r w:rsidR="003F7367" w:rsidRPr="00BA71D7">
              <w:rPr>
                <w:rFonts w:ascii="Tahoma" w:hAnsi="Tahoma" w:cs="Tahoma"/>
                <w:sz w:val="18"/>
                <w:szCs w:val="18"/>
              </w:rPr>
              <w:t>(</w:t>
            </w:r>
            <w:r w:rsidRPr="00BA71D7">
              <w:rPr>
                <w:rFonts w:ascii="Tahoma" w:hAnsi="Tahoma" w:cs="Tahoma"/>
                <w:sz w:val="18"/>
                <w:szCs w:val="18"/>
              </w:rPr>
              <w:t>uporabljena sredstva – vrsta: internet; 297. člen Kazenskega zakonika</w:t>
            </w:r>
            <w:r w:rsidR="003F7367" w:rsidRPr="00BA71D7">
              <w:rPr>
                <w:rFonts w:ascii="Tahoma" w:hAnsi="Tahoma" w:cs="Tahoma"/>
                <w:sz w:val="18"/>
                <w:szCs w:val="18"/>
              </w:rPr>
              <w:t>)</w:t>
            </w:r>
          </w:p>
        </w:tc>
      </w:tr>
      <w:tr w:rsidR="004362A6" w:rsidRPr="00BA71D7" w14:paraId="7AB195BE" w14:textId="77777777" w:rsidTr="00B92339">
        <w:tc>
          <w:tcPr>
            <w:tcW w:w="4531" w:type="dxa"/>
            <w:gridSpan w:val="2"/>
            <w:vAlign w:val="center"/>
          </w:tcPr>
          <w:p w14:paraId="2DDAC481" w14:textId="77777777" w:rsidR="004362A6" w:rsidRPr="00BA71D7" w:rsidRDefault="004362A6" w:rsidP="00DD7068">
            <w:pPr>
              <w:numPr>
                <w:ilvl w:val="0"/>
                <w:numId w:val="1"/>
              </w:numPr>
              <w:rPr>
                <w:rFonts w:ascii="Tahoma" w:hAnsi="Tahoma" w:cs="Tahoma"/>
                <w:sz w:val="18"/>
                <w:szCs w:val="18"/>
              </w:rPr>
            </w:pPr>
            <w:r w:rsidRPr="00BA71D7">
              <w:rPr>
                <w:rFonts w:ascii="Tahoma" w:hAnsi="Tahoma" w:cs="Tahoma"/>
                <w:sz w:val="18"/>
                <w:szCs w:val="18"/>
              </w:rPr>
              <w:t>število izvedenih izpopolnjevanj in delež policistov, ki so se udeležili izpopolnjevanj s področja kazensko procesnih prav</w:t>
            </w:r>
            <w:r w:rsidR="00DD7068" w:rsidRPr="00BA71D7">
              <w:rPr>
                <w:rFonts w:ascii="Tahoma" w:hAnsi="Tahoma" w:cs="Tahoma"/>
                <w:sz w:val="18"/>
                <w:szCs w:val="18"/>
              </w:rPr>
              <w:t>il preiskovanja kaznivih dejanj</w:t>
            </w:r>
          </w:p>
        </w:tc>
        <w:tc>
          <w:tcPr>
            <w:tcW w:w="4531" w:type="dxa"/>
            <w:vAlign w:val="center"/>
          </w:tcPr>
          <w:p w14:paraId="3CB15909" w14:textId="55AD4527" w:rsidR="004362A6" w:rsidRPr="00BA71D7" w:rsidRDefault="005B48C4" w:rsidP="00A84A02">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w:t>
            </w:r>
            <w:r w:rsidR="005B5091" w:rsidRPr="00BA71D7">
              <w:rPr>
                <w:rFonts w:ascii="Tahoma" w:hAnsi="Tahoma" w:cs="Tahoma"/>
                <w:sz w:val="18"/>
                <w:szCs w:val="18"/>
              </w:rPr>
              <w:t>Generalne policijsk</w:t>
            </w:r>
            <w:r w:rsidR="00A84A02" w:rsidRPr="00BA71D7">
              <w:rPr>
                <w:rFonts w:ascii="Tahoma" w:hAnsi="Tahoma" w:cs="Tahoma"/>
                <w:sz w:val="18"/>
                <w:szCs w:val="18"/>
              </w:rPr>
              <w:t>e</w:t>
            </w:r>
            <w:r w:rsidR="005B5091" w:rsidRPr="00BA71D7">
              <w:rPr>
                <w:rFonts w:ascii="Tahoma" w:hAnsi="Tahoma" w:cs="Tahoma"/>
                <w:sz w:val="18"/>
                <w:szCs w:val="18"/>
              </w:rPr>
              <w:t xml:space="preserve"> uprave, Uprave kriminalistične policije </w:t>
            </w:r>
            <w:r w:rsidRPr="00BA71D7">
              <w:rPr>
                <w:rFonts w:ascii="Tahoma" w:hAnsi="Tahoma" w:cs="Tahoma"/>
                <w:sz w:val="18"/>
                <w:szCs w:val="18"/>
              </w:rPr>
              <w:t xml:space="preserve">in </w:t>
            </w:r>
            <w:r w:rsidR="00DD7068" w:rsidRPr="00BA71D7">
              <w:rPr>
                <w:rFonts w:ascii="Tahoma" w:hAnsi="Tahoma" w:cs="Tahoma"/>
                <w:sz w:val="18"/>
                <w:szCs w:val="18"/>
              </w:rPr>
              <w:t>Policijske akademije</w:t>
            </w:r>
            <w:r w:rsidR="00864295" w:rsidRPr="00BA71D7">
              <w:rPr>
                <w:rFonts w:ascii="Tahoma" w:hAnsi="Tahoma" w:cs="Tahoma"/>
                <w:sz w:val="18"/>
                <w:szCs w:val="18"/>
              </w:rPr>
              <w:t xml:space="preserve"> </w:t>
            </w:r>
            <w:r w:rsidR="003F7367" w:rsidRPr="00BA71D7">
              <w:rPr>
                <w:rFonts w:ascii="Tahoma" w:hAnsi="Tahoma" w:cs="Tahoma"/>
                <w:sz w:val="18"/>
                <w:szCs w:val="18"/>
              </w:rPr>
              <w:t>(</w:t>
            </w:r>
            <w:r w:rsidR="00864295" w:rsidRPr="00BA71D7">
              <w:rPr>
                <w:rFonts w:ascii="Tahoma" w:hAnsi="Tahoma" w:cs="Tahoma"/>
                <w:sz w:val="18"/>
                <w:szCs w:val="18"/>
              </w:rPr>
              <w:t>podatki iz ISCIU</w:t>
            </w:r>
            <w:r w:rsidR="003F7367" w:rsidRPr="00BA71D7">
              <w:rPr>
                <w:rFonts w:ascii="Tahoma" w:hAnsi="Tahoma" w:cs="Tahoma"/>
                <w:sz w:val="18"/>
                <w:szCs w:val="18"/>
              </w:rPr>
              <w:t>)</w:t>
            </w:r>
          </w:p>
        </w:tc>
      </w:tr>
      <w:tr w:rsidR="00907B9B" w:rsidRPr="00BA71D7" w14:paraId="1AA5EBC9" w14:textId="77777777" w:rsidTr="00B92339">
        <w:tc>
          <w:tcPr>
            <w:tcW w:w="4531" w:type="dxa"/>
            <w:gridSpan w:val="2"/>
            <w:vAlign w:val="center"/>
          </w:tcPr>
          <w:p w14:paraId="09CA944F" w14:textId="662B53C6" w:rsidR="00907B9B" w:rsidRPr="00BA71D7" w:rsidRDefault="00907B9B" w:rsidP="00907B9B">
            <w:pPr>
              <w:numPr>
                <w:ilvl w:val="0"/>
                <w:numId w:val="1"/>
              </w:numPr>
              <w:rPr>
                <w:rFonts w:ascii="Tahoma" w:hAnsi="Tahoma" w:cs="Tahoma"/>
                <w:sz w:val="18"/>
                <w:szCs w:val="18"/>
              </w:rPr>
            </w:pPr>
            <w:r w:rsidRPr="00BA71D7">
              <w:rPr>
                <w:rFonts w:ascii="Tahoma" w:hAnsi="Tahoma" w:cs="Tahoma"/>
                <w:sz w:val="18"/>
                <w:szCs w:val="18"/>
              </w:rPr>
              <w:t xml:space="preserve">spremenjen akt o notranji organizaciji glede vloge in položaja </w:t>
            </w:r>
            <w:r w:rsidR="00761E8D" w:rsidRPr="00BA71D7">
              <w:rPr>
                <w:rFonts w:ascii="Tahoma" w:hAnsi="Tahoma" w:cs="Tahoma"/>
                <w:sz w:val="18"/>
                <w:szCs w:val="18"/>
              </w:rPr>
              <w:t>Nacionalnega preiskovalnega ur</w:t>
            </w:r>
            <w:r w:rsidR="00134914" w:rsidRPr="00BA71D7">
              <w:rPr>
                <w:rFonts w:ascii="Tahoma" w:hAnsi="Tahoma" w:cs="Tahoma"/>
                <w:sz w:val="18"/>
                <w:szCs w:val="18"/>
              </w:rPr>
              <w:t>a</w:t>
            </w:r>
            <w:r w:rsidR="00761E8D" w:rsidRPr="00BA71D7">
              <w:rPr>
                <w:rFonts w:ascii="Tahoma" w:hAnsi="Tahoma" w:cs="Tahoma"/>
                <w:sz w:val="18"/>
                <w:szCs w:val="18"/>
              </w:rPr>
              <w:t xml:space="preserve">da </w:t>
            </w:r>
            <w:r w:rsidR="003F7367" w:rsidRPr="00BA71D7">
              <w:rPr>
                <w:rFonts w:ascii="Tahoma" w:hAnsi="Tahoma" w:cs="Tahoma"/>
                <w:sz w:val="18"/>
                <w:szCs w:val="18"/>
              </w:rPr>
              <w:t>(</w:t>
            </w:r>
            <w:r w:rsidRPr="00BA71D7">
              <w:rPr>
                <w:rFonts w:ascii="Tahoma" w:hAnsi="Tahoma" w:cs="Tahoma"/>
                <w:sz w:val="18"/>
                <w:szCs w:val="18"/>
              </w:rPr>
              <w:t>NPU</w:t>
            </w:r>
            <w:r w:rsidR="003F7367" w:rsidRPr="00BA71D7">
              <w:rPr>
                <w:rFonts w:ascii="Tahoma" w:hAnsi="Tahoma" w:cs="Tahoma"/>
                <w:sz w:val="18"/>
                <w:szCs w:val="18"/>
              </w:rPr>
              <w:t>)</w:t>
            </w:r>
          </w:p>
        </w:tc>
        <w:tc>
          <w:tcPr>
            <w:tcW w:w="4531" w:type="dxa"/>
            <w:vAlign w:val="center"/>
          </w:tcPr>
          <w:p w14:paraId="3BA85EF6" w14:textId="7A94ECC5" w:rsidR="00907B9B" w:rsidRPr="00BA71D7" w:rsidRDefault="00907B9B" w:rsidP="00952715">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 policije in Ministrstva za notranje zadeve o spremembi Akta o notranji organizaciji, sistemizaciji, delovnih mestih in nazivih v Policiji</w:t>
            </w:r>
            <w:r w:rsidR="00761E8D" w:rsidRPr="00BA71D7">
              <w:rPr>
                <w:rFonts w:ascii="Tahoma" w:hAnsi="Tahoma" w:cs="Tahoma"/>
                <w:color w:val="000000" w:themeColor="text1"/>
                <w:sz w:val="18"/>
                <w:szCs w:val="18"/>
              </w:rPr>
              <w:t xml:space="preserve">, ki se nanašajo na </w:t>
            </w:r>
            <w:r w:rsidR="00BA4E52" w:rsidRPr="00BA71D7">
              <w:rPr>
                <w:rFonts w:ascii="Tahoma" w:hAnsi="Tahoma" w:cs="Tahoma"/>
                <w:color w:val="000000" w:themeColor="text1"/>
                <w:sz w:val="18"/>
                <w:szCs w:val="18"/>
              </w:rPr>
              <w:t>Nacionalni preiskovalni urad,</w:t>
            </w:r>
          </w:p>
          <w:p w14:paraId="53724524" w14:textId="77777777" w:rsidR="00165731" w:rsidRPr="00BA71D7" w:rsidRDefault="00165731" w:rsidP="00952715">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kriminalistične policije o drugih spremenjenih aktih:</w:t>
            </w:r>
          </w:p>
          <w:p w14:paraId="61D3559C" w14:textId="77777777" w:rsidR="00165731" w:rsidRPr="00BA71D7" w:rsidRDefault="00165731"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Navodilu o določitvi kaznivih dejanj, ki jih preiskuje Nacionalni preiskovalni urad,</w:t>
            </w:r>
          </w:p>
          <w:p w14:paraId="6369ADDD" w14:textId="77777777" w:rsidR="00165731" w:rsidRPr="00BA71D7" w:rsidRDefault="00165731"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Navodilu o medsebojnem obveščanju, izmenjavi informacij in sodelovanju Nacionalnega preiskovalnega urada z drugimi policijskimi enotami in</w:t>
            </w:r>
          </w:p>
          <w:p w14:paraId="6D0CAF17" w14:textId="107573FC" w:rsidR="00134914" w:rsidRPr="00BA71D7" w:rsidRDefault="00165731"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 xml:space="preserve">novih usmeritvah </w:t>
            </w:r>
            <w:r w:rsidR="00867AA7">
              <w:rPr>
                <w:rFonts w:ascii="Tahoma" w:hAnsi="Tahoma" w:cs="Tahoma"/>
                <w:color w:val="000000" w:themeColor="text1"/>
                <w:sz w:val="18"/>
                <w:szCs w:val="18"/>
              </w:rPr>
              <w:t>za popis prilog kazenske ovadbe</w:t>
            </w:r>
          </w:p>
        </w:tc>
      </w:tr>
      <w:tr w:rsidR="00907B9B" w:rsidRPr="00BA71D7" w14:paraId="2AA64AB7" w14:textId="77777777" w:rsidTr="00B92339">
        <w:tc>
          <w:tcPr>
            <w:tcW w:w="4531" w:type="dxa"/>
            <w:gridSpan w:val="2"/>
            <w:vAlign w:val="center"/>
          </w:tcPr>
          <w:p w14:paraId="6A533D2F" w14:textId="6B01CF19" w:rsidR="00907B9B" w:rsidRPr="00BA71D7" w:rsidRDefault="00907B9B" w:rsidP="00010493">
            <w:pPr>
              <w:numPr>
                <w:ilvl w:val="0"/>
                <w:numId w:val="1"/>
              </w:numPr>
              <w:rPr>
                <w:rFonts w:ascii="Tahoma" w:hAnsi="Tahoma" w:cs="Tahoma"/>
                <w:sz w:val="18"/>
                <w:szCs w:val="18"/>
              </w:rPr>
            </w:pPr>
            <w:r w:rsidRPr="00BA71D7">
              <w:rPr>
                <w:rFonts w:ascii="Tahoma" w:hAnsi="Tahoma" w:cs="Tahoma"/>
                <w:sz w:val="18"/>
                <w:szCs w:val="18"/>
              </w:rPr>
              <w:t xml:space="preserve">spremembe in dopolnitve Zakona o organiziranosti in delu </w:t>
            </w:r>
            <w:r w:rsidR="00010493" w:rsidRPr="00BA71D7">
              <w:rPr>
                <w:rFonts w:ascii="Tahoma" w:hAnsi="Tahoma" w:cs="Tahoma"/>
                <w:sz w:val="18"/>
                <w:szCs w:val="18"/>
              </w:rPr>
              <w:t xml:space="preserve">v </w:t>
            </w:r>
            <w:r w:rsidRPr="00BA71D7">
              <w:rPr>
                <w:rFonts w:ascii="Tahoma" w:hAnsi="Tahoma" w:cs="Tahoma"/>
                <w:sz w:val="18"/>
                <w:szCs w:val="18"/>
              </w:rPr>
              <w:t>policij</w:t>
            </w:r>
            <w:r w:rsidR="00010493" w:rsidRPr="00BA71D7">
              <w:rPr>
                <w:rFonts w:ascii="Tahoma" w:hAnsi="Tahoma" w:cs="Tahoma"/>
                <w:sz w:val="18"/>
                <w:szCs w:val="18"/>
              </w:rPr>
              <w:t>i</w:t>
            </w:r>
            <w:r w:rsidR="00761E8D" w:rsidRPr="00BA71D7">
              <w:rPr>
                <w:rFonts w:ascii="Tahoma" w:hAnsi="Tahoma" w:cs="Tahoma"/>
                <w:sz w:val="18"/>
                <w:szCs w:val="18"/>
              </w:rPr>
              <w:t xml:space="preserve"> </w:t>
            </w:r>
            <w:r w:rsidR="003F7367" w:rsidRPr="00BA71D7">
              <w:rPr>
                <w:rFonts w:ascii="Tahoma" w:hAnsi="Tahoma" w:cs="Tahoma"/>
                <w:sz w:val="18"/>
                <w:szCs w:val="18"/>
              </w:rPr>
              <w:t>(</w:t>
            </w:r>
            <w:proofErr w:type="spellStart"/>
            <w:r w:rsidR="00761E8D" w:rsidRPr="00BA71D7">
              <w:rPr>
                <w:rFonts w:ascii="Tahoma" w:hAnsi="Tahoma" w:cs="Tahoma"/>
                <w:sz w:val="18"/>
                <w:szCs w:val="18"/>
              </w:rPr>
              <w:t>ZODPol</w:t>
            </w:r>
            <w:proofErr w:type="spellEnd"/>
            <w:r w:rsidR="003F7367" w:rsidRPr="00BA71D7">
              <w:rPr>
                <w:rFonts w:ascii="Tahoma" w:hAnsi="Tahoma" w:cs="Tahoma"/>
                <w:sz w:val="18"/>
                <w:szCs w:val="18"/>
              </w:rPr>
              <w:t>)</w:t>
            </w:r>
            <w:r w:rsidRPr="00BA71D7">
              <w:rPr>
                <w:rFonts w:ascii="Tahoma" w:hAnsi="Tahoma" w:cs="Tahoma"/>
                <w:sz w:val="18"/>
                <w:szCs w:val="18"/>
              </w:rPr>
              <w:t xml:space="preserve"> in Uredbe o sodelovanju</w:t>
            </w:r>
            <w:r w:rsidR="00F41D9D" w:rsidRPr="00BA71D7">
              <w:rPr>
                <w:rStyle w:val="Sprotnaopomba-sklic"/>
                <w:rFonts w:cs="Tahoma"/>
                <w:sz w:val="18"/>
                <w:szCs w:val="18"/>
              </w:rPr>
              <w:footnoteReference w:id="5"/>
            </w:r>
          </w:p>
        </w:tc>
        <w:tc>
          <w:tcPr>
            <w:tcW w:w="4531" w:type="dxa"/>
            <w:vAlign w:val="center"/>
          </w:tcPr>
          <w:p w14:paraId="165F12A3" w14:textId="0F1AEAC8" w:rsidR="00907B9B" w:rsidRPr="00BA71D7" w:rsidRDefault="00134914" w:rsidP="00952715">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Uprave kriminalistične policije in </w:t>
            </w:r>
            <w:r w:rsidR="00907B9B" w:rsidRPr="00BA71D7">
              <w:rPr>
                <w:rFonts w:ascii="Tahoma" w:hAnsi="Tahoma" w:cs="Tahoma"/>
                <w:color w:val="000000" w:themeColor="text1"/>
                <w:sz w:val="18"/>
                <w:szCs w:val="18"/>
              </w:rPr>
              <w:t xml:space="preserve">Službe generalnega direktorja policije o </w:t>
            </w:r>
            <w:r w:rsidRPr="00BA71D7">
              <w:rPr>
                <w:rFonts w:ascii="Tahoma" w:hAnsi="Tahoma" w:cs="Tahoma"/>
                <w:color w:val="000000" w:themeColor="text1"/>
                <w:sz w:val="18"/>
                <w:szCs w:val="18"/>
              </w:rPr>
              <w:t xml:space="preserve">predlaganih </w:t>
            </w:r>
            <w:r w:rsidR="00907B9B" w:rsidRPr="00BA71D7">
              <w:rPr>
                <w:rFonts w:ascii="Tahoma" w:hAnsi="Tahoma" w:cs="Tahoma"/>
                <w:color w:val="000000" w:themeColor="text1"/>
                <w:sz w:val="18"/>
                <w:szCs w:val="18"/>
              </w:rPr>
              <w:t xml:space="preserve">spremembah in dopolnitvah </w:t>
            </w:r>
            <w:proofErr w:type="spellStart"/>
            <w:r w:rsidR="00907B9B" w:rsidRPr="00BA71D7">
              <w:rPr>
                <w:rFonts w:ascii="Tahoma" w:hAnsi="Tahoma" w:cs="Tahoma"/>
                <w:color w:val="000000" w:themeColor="text1"/>
                <w:sz w:val="18"/>
                <w:szCs w:val="18"/>
              </w:rPr>
              <w:t>ZODPol</w:t>
            </w:r>
            <w:proofErr w:type="spellEnd"/>
            <w:r w:rsidRPr="00BA71D7">
              <w:rPr>
                <w:rFonts w:ascii="Tahoma" w:hAnsi="Tahoma" w:cs="Tahoma"/>
                <w:color w:val="000000" w:themeColor="text1"/>
                <w:sz w:val="18"/>
                <w:szCs w:val="18"/>
              </w:rPr>
              <w:t>,</w:t>
            </w:r>
          </w:p>
          <w:p w14:paraId="585AB388" w14:textId="77777777" w:rsidR="00907B9B" w:rsidRPr="00BA71D7" w:rsidRDefault="00907B9B" w:rsidP="00952715">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Ministrstva za notranje zadeve, Direktorata za policijo in druge varnostne naloge o uredbi</w:t>
            </w:r>
          </w:p>
        </w:tc>
      </w:tr>
      <w:tr w:rsidR="00907B9B" w:rsidRPr="00BA71D7" w14:paraId="11CA25BF" w14:textId="77777777" w:rsidTr="00B92339">
        <w:tc>
          <w:tcPr>
            <w:tcW w:w="4531" w:type="dxa"/>
            <w:gridSpan w:val="2"/>
            <w:vAlign w:val="center"/>
          </w:tcPr>
          <w:p w14:paraId="488D0DF2" w14:textId="35308A03" w:rsidR="00907B9B" w:rsidRPr="00BA71D7" w:rsidRDefault="00907B9B" w:rsidP="00907B9B">
            <w:pPr>
              <w:numPr>
                <w:ilvl w:val="0"/>
                <w:numId w:val="1"/>
              </w:numPr>
              <w:rPr>
                <w:rFonts w:ascii="Tahoma" w:hAnsi="Tahoma" w:cs="Tahoma"/>
                <w:sz w:val="18"/>
                <w:szCs w:val="18"/>
              </w:rPr>
            </w:pPr>
            <w:r w:rsidRPr="00BA71D7">
              <w:rPr>
                <w:rFonts w:ascii="Tahoma" w:hAnsi="Tahoma" w:cs="Tahoma"/>
                <w:sz w:val="18"/>
                <w:szCs w:val="18"/>
              </w:rPr>
              <w:t>spremembe in dopolnitve Zakona o odvzemu premoženja nezakonitega izvora</w:t>
            </w:r>
            <w:r w:rsidR="0097582E" w:rsidRPr="00BA71D7">
              <w:rPr>
                <w:rFonts w:ascii="Tahoma" w:hAnsi="Tahoma" w:cs="Tahoma"/>
                <w:sz w:val="18"/>
                <w:szCs w:val="18"/>
              </w:rPr>
              <w:t xml:space="preserve"> </w:t>
            </w:r>
            <w:r w:rsidR="003F7367" w:rsidRPr="00BA71D7">
              <w:rPr>
                <w:rFonts w:ascii="Tahoma" w:hAnsi="Tahoma" w:cs="Tahoma"/>
                <w:sz w:val="18"/>
                <w:szCs w:val="18"/>
              </w:rPr>
              <w:t>(</w:t>
            </w:r>
            <w:r w:rsidR="0097582E" w:rsidRPr="00BA71D7">
              <w:rPr>
                <w:rFonts w:ascii="Tahoma" w:hAnsi="Tahoma" w:cs="Tahoma"/>
                <w:sz w:val="18"/>
                <w:szCs w:val="18"/>
              </w:rPr>
              <w:t>ZOPNI</w:t>
            </w:r>
            <w:r w:rsidR="003F7367" w:rsidRPr="00BA71D7">
              <w:rPr>
                <w:rFonts w:ascii="Tahoma" w:hAnsi="Tahoma" w:cs="Tahoma"/>
                <w:sz w:val="18"/>
                <w:szCs w:val="18"/>
              </w:rPr>
              <w:t>)</w:t>
            </w:r>
          </w:p>
        </w:tc>
        <w:tc>
          <w:tcPr>
            <w:tcW w:w="4531" w:type="dxa"/>
            <w:vAlign w:val="center"/>
          </w:tcPr>
          <w:p w14:paraId="665CD0FB" w14:textId="695EDA7F" w:rsidR="00907B9B" w:rsidRPr="00BA71D7" w:rsidRDefault="00907B9B" w:rsidP="00A84A02">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w:t>
            </w:r>
            <w:r w:rsidR="00A84A02" w:rsidRPr="00BA71D7">
              <w:rPr>
                <w:rFonts w:ascii="Tahoma" w:hAnsi="Tahoma" w:cs="Tahoma"/>
                <w:sz w:val="18"/>
                <w:szCs w:val="18"/>
              </w:rPr>
              <w:t>e</w:t>
            </w:r>
            <w:r w:rsidRPr="00BA71D7">
              <w:rPr>
                <w:rFonts w:ascii="Tahoma" w:hAnsi="Tahoma" w:cs="Tahoma"/>
                <w:sz w:val="18"/>
                <w:szCs w:val="18"/>
              </w:rPr>
              <w:t xml:space="preserve"> uprave, Uprave kriminalistične policije o predlaganih spremembah </w:t>
            </w:r>
          </w:p>
        </w:tc>
      </w:tr>
      <w:tr w:rsidR="00907B9B" w:rsidRPr="00BA71D7" w14:paraId="5EC681DA" w14:textId="77777777" w:rsidTr="00B92339">
        <w:tc>
          <w:tcPr>
            <w:tcW w:w="4531" w:type="dxa"/>
            <w:gridSpan w:val="2"/>
            <w:vAlign w:val="center"/>
          </w:tcPr>
          <w:p w14:paraId="1316CDD5" w14:textId="0C48BFE1" w:rsidR="00907B9B" w:rsidRPr="00BA71D7" w:rsidRDefault="00907B9B" w:rsidP="00C926BB">
            <w:pPr>
              <w:numPr>
                <w:ilvl w:val="0"/>
                <w:numId w:val="1"/>
              </w:numPr>
              <w:rPr>
                <w:rFonts w:ascii="Tahoma" w:hAnsi="Tahoma" w:cs="Tahoma"/>
                <w:sz w:val="18"/>
                <w:szCs w:val="18"/>
              </w:rPr>
            </w:pPr>
            <w:r w:rsidRPr="00BA71D7">
              <w:rPr>
                <w:rFonts w:ascii="Tahoma" w:hAnsi="Tahoma" w:cs="Tahoma"/>
                <w:sz w:val="18"/>
                <w:szCs w:val="18"/>
              </w:rPr>
              <w:t>uvedba kazalnika zadovoljstva ljudi s preiskovanjem najzahtevnejših kaznivih dejanj in zaupanja v delo Nacionalnega preiskovalnega urada v javnomnenjske raziskave in je do</w:t>
            </w:r>
            <w:r w:rsidR="004D6255" w:rsidRPr="00BA71D7">
              <w:rPr>
                <w:rFonts w:ascii="Tahoma" w:hAnsi="Tahoma" w:cs="Tahoma"/>
                <w:sz w:val="18"/>
                <w:szCs w:val="18"/>
              </w:rPr>
              <w:t>sežena ocena zaupanja najmanj</w:t>
            </w:r>
            <w:r w:rsidR="004D6255" w:rsidRPr="00BA71D7">
              <w:rPr>
                <w:rFonts w:ascii="Tahoma" w:hAnsi="Tahoma" w:cs="Tahoma"/>
                <w:sz w:val="18"/>
                <w:szCs w:val="18"/>
                <w:vertAlign w:val="superscript"/>
              </w:rPr>
              <w:t>4</w:t>
            </w:r>
          </w:p>
        </w:tc>
        <w:tc>
          <w:tcPr>
            <w:tcW w:w="4531" w:type="dxa"/>
            <w:vAlign w:val="center"/>
          </w:tcPr>
          <w:p w14:paraId="329D6117" w14:textId="51B0627B" w:rsidR="004D6255" w:rsidRPr="00BA71D7" w:rsidRDefault="004D6255" w:rsidP="00952715">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w:t>
            </w:r>
            <w:r w:rsidR="00A84A02" w:rsidRPr="00BA71D7">
              <w:rPr>
                <w:rFonts w:ascii="Tahoma" w:hAnsi="Tahoma" w:cs="Tahoma"/>
                <w:sz w:val="18"/>
                <w:szCs w:val="18"/>
              </w:rPr>
              <w:t>e</w:t>
            </w:r>
            <w:r w:rsidRPr="00BA71D7">
              <w:rPr>
                <w:rFonts w:ascii="Tahoma" w:hAnsi="Tahoma" w:cs="Tahoma"/>
                <w:sz w:val="18"/>
                <w:szCs w:val="18"/>
              </w:rPr>
              <w:t xml:space="preserve"> uprave, Policijske akademije o:</w:t>
            </w:r>
          </w:p>
          <w:p w14:paraId="5AA26FCB" w14:textId="77777777" w:rsidR="004D6255" w:rsidRPr="00BA71D7" w:rsidRDefault="004D6255"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uvedbi dodatnih kazalnikov v javnomnenjsko raziskavo,</w:t>
            </w:r>
          </w:p>
          <w:p w14:paraId="6CE315C1" w14:textId="6E3B3ED2" w:rsidR="00907B9B" w:rsidRPr="00BA71D7" w:rsidRDefault="004D6255" w:rsidP="0095271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rezultatih izvedene javnomnenjske raziskave o ocenah in stališčih prebivalcev Slovenije o delu policije v 2024 in 2026</w:t>
            </w:r>
          </w:p>
        </w:tc>
      </w:tr>
    </w:tbl>
    <w:p w14:paraId="1FFA01BC" w14:textId="77777777" w:rsidR="00526569" w:rsidRPr="00BA71D7" w:rsidRDefault="00526569" w:rsidP="00BB1DEF">
      <w:pPr>
        <w:jc w:val="both"/>
        <w:rPr>
          <w:rFonts w:ascii="Tahoma" w:hAnsi="Tahoma" w:cs="Tahoma"/>
          <w:szCs w:val="20"/>
        </w:rPr>
      </w:pPr>
    </w:p>
    <w:p w14:paraId="69B0ACC3" w14:textId="445767AD" w:rsidR="002F4D9E" w:rsidRPr="008D5D7E" w:rsidRDefault="002F4D9E" w:rsidP="002F4D9E">
      <w:pPr>
        <w:pStyle w:val="Naslov1"/>
        <w:rPr>
          <w:color w:val="0070C0"/>
        </w:rPr>
      </w:pPr>
      <w:bookmarkStart w:id="15" w:name="_Toc151563254"/>
      <w:r w:rsidRPr="008D5D7E">
        <w:rPr>
          <w:color w:val="0070C0"/>
        </w:rPr>
        <w:t>Letna usmeritev MNZ št. 1.2</w:t>
      </w:r>
      <w:bookmarkEnd w:id="15"/>
    </w:p>
    <w:p w14:paraId="7A12F53F" w14:textId="77777777" w:rsidR="002F4D9E" w:rsidRDefault="002F4D9E"/>
    <w:tbl>
      <w:tblPr>
        <w:tblStyle w:val="Tabelamrea"/>
        <w:tblW w:w="0" w:type="auto"/>
        <w:tblLook w:val="04A0" w:firstRow="1" w:lastRow="0" w:firstColumn="1" w:lastColumn="0" w:noHBand="0" w:noVBand="1"/>
      </w:tblPr>
      <w:tblGrid>
        <w:gridCol w:w="1696"/>
        <w:gridCol w:w="7366"/>
      </w:tblGrid>
      <w:tr w:rsidR="00165658" w:rsidRPr="006F2852" w14:paraId="21FCB9BE" w14:textId="77777777" w:rsidTr="001F72FB">
        <w:tc>
          <w:tcPr>
            <w:tcW w:w="9062" w:type="dxa"/>
            <w:gridSpan w:val="2"/>
            <w:vAlign w:val="center"/>
          </w:tcPr>
          <w:p w14:paraId="23B997AE" w14:textId="7780E5BC" w:rsidR="00165658" w:rsidRPr="006F2852" w:rsidRDefault="00165658" w:rsidP="007E674A">
            <w:pPr>
              <w:pStyle w:val="Naslov3"/>
              <w:outlineLvl w:val="2"/>
            </w:pPr>
            <w:r w:rsidRPr="006F2852">
              <w:t xml:space="preserve">Naloga </w:t>
            </w:r>
            <w:r w:rsidRPr="00741A03">
              <w:t>1.0.1</w:t>
            </w:r>
            <w:r w:rsidRPr="006F2852">
              <w:t xml:space="preserve"> </w:t>
            </w:r>
            <w:r w:rsidRPr="00827632">
              <w:t>Krepitev odkrivanja in preiskovanja kaznivih dejanj tihotapljenja ljudi</w:t>
            </w:r>
          </w:p>
        </w:tc>
      </w:tr>
      <w:tr w:rsidR="00165658" w:rsidRPr="006F2852" w14:paraId="6255EC93" w14:textId="77777777" w:rsidTr="001F72FB">
        <w:tc>
          <w:tcPr>
            <w:tcW w:w="1696" w:type="dxa"/>
            <w:vAlign w:val="center"/>
          </w:tcPr>
          <w:p w14:paraId="776E6518" w14:textId="77777777" w:rsidR="00165658" w:rsidRPr="006F2852" w:rsidRDefault="00165658"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612936F6" w14:textId="35DF2550" w:rsidR="00165658" w:rsidRPr="00165658" w:rsidRDefault="00165658" w:rsidP="00E72B86">
            <w:pPr>
              <w:pStyle w:val="Odstavekseznama"/>
              <w:numPr>
                <w:ilvl w:val="0"/>
                <w:numId w:val="125"/>
              </w:numPr>
              <w:rPr>
                <w:rFonts w:ascii="Tahoma" w:hAnsi="Tahoma" w:cs="Tahoma"/>
                <w:sz w:val="18"/>
                <w:szCs w:val="18"/>
              </w:rPr>
            </w:pPr>
            <w:r w:rsidRPr="00165658">
              <w:rPr>
                <w:rFonts w:ascii="Tahoma" w:hAnsi="Tahoma" w:cs="Tahoma"/>
                <w:sz w:val="18"/>
                <w:szCs w:val="18"/>
              </w:rPr>
              <w:t xml:space="preserve">Letna usmeritev MNZ št. 1.2: Policija mora vzpostaviti učinkovit sistem odkrivanja in preiskovanja organiziranih kriminalnih združb, ki se ukvarjajo z ilegalnimi </w:t>
            </w:r>
            <w:r w:rsidRPr="00165658">
              <w:rPr>
                <w:rFonts w:ascii="Tahoma" w:hAnsi="Tahoma" w:cs="Tahoma"/>
                <w:sz w:val="18"/>
                <w:szCs w:val="18"/>
              </w:rPr>
              <w:lastRenderedPageBreak/>
              <w:t xml:space="preserve">migracijami. V tem pogledu naj nadalje aktivno krepi mednarodno sodelovanje in operativne dejavnosti v regiji Zahodnega Balkana ter z </w:t>
            </w:r>
            <w:r w:rsidR="005A3B03" w:rsidRPr="00165658">
              <w:rPr>
                <w:rFonts w:ascii="Tahoma" w:hAnsi="Tahoma" w:cs="Tahoma"/>
                <w:sz w:val="18"/>
                <w:szCs w:val="18"/>
              </w:rPr>
              <w:t>Europol</w:t>
            </w:r>
            <w:r w:rsidRPr="00165658">
              <w:rPr>
                <w:rFonts w:ascii="Tahoma" w:hAnsi="Tahoma" w:cs="Tahoma"/>
                <w:sz w:val="18"/>
                <w:szCs w:val="18"/>
              </w:rPr>
              <w:t>;</w:t>
            </w:r>
            <w:r w:rsidRPr="00165658">
              <w:rPr>
                <w:rStyle w:val="Sprotnaopomba-sklic"/>
                <w:rFonts w:cs="Tahoma"/>
                <w:sz w:val="18"/>
                <w:szCs w:val="18"/>
              </w:rPr>
              <w:footnoteReference w:id="6"/>
            </w:r>
            <w:r w:rsidRPr="00165658">
              <w:rPr>
                <w:rFonts w:ascii="Tahoma" w:hAnsi="Tahoma" w:cs="Tahoma"/>
                <w:sz w:val="18"/>
                <w:szCs w:val="18"/>
              </w:rPr>
              <w:t xml:space="preserve"> </w:t>
            </w:r>
          </w:p>
          <w:p w14:paraId="052E7548" w14:textId="10EEEAD8" w:rsidR="00165658" w:rsidRPr="00827632" w:rsidRDefault="00165658" w:rsidP="00E72B86">
            <w:pPr>
              <w:pStyle w:val="Odstavekseznama"/>
              <w:numPr>
                <w:ilvl w:val="0"/>
                <w:numId w:val="125"/>
              </w:numPr>
              <w:rPr>
                <w:rFonts w:ascii="Tahoma" w:hAnsi="Tahoma" w:cs="Tahoma"/>
                <w:sz w:val="18"/>
                <w:szCs w:val="18"/>
              </w:rPr>
            </w:pPr>
            <w:r w:rsidRPr="00827632">
              <w:rPr>
                <w:rFonts w:ascii="Tahoma" w:hAnsi="Tahoma" w:cs="Tahoma"/>
                <w:sz w:val="18"/>
                <w:szCs w:val="18"/>
              </w:rPr>
              <w:t>Strategija razvoja Slovenije 2030, 11</w:t>
            </w:r>
            <w:r w:rsidR="001F72FB">
              <w:rPr>
                <w:rFonts w:ascii="Tahoma" w:hAnsi="Tahoma" w:cs="Tahoma"/>
                <w:sz w:val="18"/>
                <w:szCs w:val="18"/>
              </w:rPr>
              <w:t>.</w:t>
            </w:r>
            <w:r w:rsidRPr="00827632">
              <w:rPr>
                <w:rFonts w:ascii="Tahoma" w:hAnsi="Tahoma" w:cs="Tahoma"/>
                <w:sz w:val="18"/>
                <w:szCs w:val="18"/>
              </w:rPr>
              <w:t xml:space="preserve"> Varna i</w:t>
            </w:r>
            <w:r w:rsidR="001F72FB">
              <w:rPr>
                <w:rFonts w:ascii="Tahoma" w:hAnsi="Tahoma" w:cs="Tahoma"/>
                <w:sz w:val="18"/>
                <w:szCs w:val="18"/>
              </w:rPr>
              <w:t xml:space="preserve">n globalno odgovorna Slovenija, </w:t>
            </w:r>
            <w:r w:rsidR="00B735CE">
              <w:rPr>
                <w:rFonts w:ascii="Tahoma" w:hAnsi="Tahoma" w:cs="Tahoma"/>
                <w:sz w:val="18"/>
                <w:szCs w:val="18"/>
              </w:rPr>
              <w:t xml:space="preserve">točka </w:t>
            </w:r>
            <w:r w:rsidRPr="00827632">
              <w:rPr>
                <w:rFonts w:ascii="Tahoma" w:hAnsi="Tahoma" w:cs="Tahoma"/>
                <w:sz w:val="18"/>
                <w:szCs w:val="18"/>
              </w:rPr>
              <w:t>a</w:t>
            </w:r>
            <w:r w:rsidR="00914EA7">
              <w:rPr>
                <w:rFonts w:ascii="Tahoma" w:hAnsi="Tahoma" w:cs="Tahoma"/>
                <w:sz w:val="18"/>
                <w:szCs w:val="18"/>
              </w:rPr>
              <w:t>: zagotavljanje zaščite pred terorističnimi in drugimi nadnacionalnimi grožnjami</w:t>
            </w:r>
            <w:r w:rsidRPr="00827632">
              <w:rPr>
                <w:rFonts w:ascii="Tahoma" w:hAnsi="Tahoma" w:cs="Tahoma"/>
                <w:sz w:val="18"/>
                <w:szCs w:val="18"/>
              </w:rPr>
              <w:t>.</w:t>
            </w:r>
          </w:p>
        </w:tc>
      </w:tr>
      <w:tr w:rsidR="00165658" w:rsidRPr="006F2852" w14:paraId="4D7843E6" w14:textId="77777777" w:rsidTr="001F72FB">
        <w:tc>
          <w:tcPr>
            <w:tcW w:w="1696" w:type="dxa"/>
            <w:vAlign w:val="center"/>
          </w:tcPr>
          <w:p w14:paraId="15619DB2" w14:textId="77777777" w:rsidR="00165658" w:rsidRPr="006F2852" w:rsidRDefault="00165658" w:rsidP="001F72FB">
            <w:pPr>
              <w:rPr>
                <w:rFonts w:ascii="Tahoma" w:hAnsi="Tahoma" w:cs="Tahoma"/>
                <w:sz w:val="18"/>
                <w:szCs w:val="18"/>
              </w:rPr>
            </w:pPr>
            <w:r w:rsidRPr="006F2852">
              <w:rPr>
                <w:rFonts w:ascii="Tahoma" w:hAnsi="Tahoma" w:cs="Tahoma"/>
                <w:sz w:val="18"/>
                <w:szCs w:val="18"/>
              </w:rPr>
              <w:lastRenderedPageBreak/>
              <w:t>Čas izvedbe</w:t>
            </w:r>
          </w:p>
        </w:tc>
        <w:tc>
          <w:tcPr>
            <w:tcW w:w="7366" w:type="dxa"/>
            <w:vAlign w:val="center"/>
          </w:tcPr>
          <w:p w14:paraId="5CEB646B" w14:textId="77777777" w:rsidR="00165658" w:rsidRPr="006F2852" w:rsidRDefault="00165658" w:rsidP="001F72FB">
            <w:pPr>
              <w:rPr>
                <w:rFonts w:ascii="Tahoma" w:hAnsi="Tahoma" w:cs="Tahoma"/>
                <w:sz w:val="18"/>
                <w:szCs w:val="18"/>
              </w:rPr>
            </w:pPr>
            <w:r w:rsidRPr="006F2852">
              <w:rPr>
                <w:rFonts w:ascii="Tahoma" w:hAnsi="Tahoma" w:cs="Tahoma"/>
                <w:sz w:val="18"/>
                <w:szCs w:val="18"/>
              </w:rPr>
              <w:t>januar–december</w:t>
            </w:r>
          </w:p>
        </w:tc>
      </w:tr>
      <w:tr w:rsidR="00165658" w:rsidRPr="006F2852" w14:paraId="28BDA0D8" w14:textId="77777777" w:rsidTr="001F72FB">
        <w:tc>
          <w:tcPr>
            <w:tcW w:w="1696" w:type="dxa"/>
            <w:vAlign w:val="center"/>
          </w:tcPr>
          <w:p w14:paraId="19D19F08" w14:textId="77777777" w:rsidR="00165658" w:rsidRPr="006F2852" w:rsidRDefault="00165658"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19CEAC88" w14:textId="4E2225B1" w:rsidR="00165658" w:rsidRPr="006F2852" w:rsidRDefault="00165658" w:rsidP="00E72B86">
            <w:pPr>
              <w:pStyle w:val="Odstavekseznama"/>
              <w:numPr>
                <w:ilvl w:val="0"/>
                <w:numId w:val="125"/>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6F3859">
              <w:rPr>
                <w:rFonts w:ascii="Tahoma" w:hAnsi="Tahoma" w:cs="Tahoma"/>
                <w:sz w:val="18"/>
                <w:szCs w:val="18"/>
              </w:rPr>
              <w:t>.</w:t>
            </w:r>
          </w:p>
        </w:tc>
      </w:tr>
      <w:tr w:rsidR="00165658" w:rsidRPr="006F2852" w14:paraId="6975B6CD" w14:textId="77777777" w:rsidTr="001F72FB">
        <w:tc>
          <w:tcPr>
            <w:tcW w:w="1696" w:type="dxa"/>
            <w:vAlign w:val="center"/>
          </w:tcPr>
          <w:p w14:paraId="0DD0443B" w14:textId="77777777" w:rsidR="00165658" w:rsidRPr="006F2852" w:rsidRDefault="00165658"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09D64309" w14:textId="77777777" w:rsidR="00165658" w:rsidRPr="00963A12" w:rsidRDefault="00165658" w:rsidP="00E72B86">
            <w:pPr>
              <w:pStyle w:val="Odstavekseznama"/>
              <w:numPr>
                <w:ilvl w:val="0"/>
                <w:numId w:val="126"/>
              </w:numPr>
              <w:rPr>
                <w:rFonts w:ascii="Tahoma" w:hAnsi="Tahoma" w:cs="Tahoma"/>
                <w:sz w:val="18"/>
                <w:szCs w:val="18"/>
              </w:rPr>
            </w:pPr>
            <w:r w:rsidRPr="00963A12">
              <w:rPr>
                <w:rFonts w:ascii="Tahoma" w:hAnsi="Tahoma" w:cs="Tahoma"/>
                <w:sz w:val="18"/>
                <w:szCs w:val="18"/>
              </w:rPr>
              <w:t>Generalna policijska uprava, Uprava uniformirane policije, Specializirani enoti za nadzor državne meje in</w:t>
            </w:r>
          </w:p>
          <w:p w14:paraId="7BD65B33" w14:textId="77777777" w:rsidR="00165658" w:rsidRPr="00963A12" w:rsidRDefault="00165658" w:rsidP="00E72B86">
            <w:pPr>
              <w:pStyle w:val="Odstavekseznama"/>
              <w:numPr>
                <w:ilvl w:val="0"/>
                <w:numId w:val="126"/>
              </w:numPr>
              <w:rPr>
                <w:rFonts w:ascii="Tahoma" w:hAnsi="Tahoma" w:cs="Tahoma"/>
                <w:sz w:val="18"/>
                <w:szCs w:val="18"/>
              </w:rPr>
            </w:pPr>
            <w:r w:rsidRPr="00963A12">
              <w:rPr>
                <w:rFonts w:ascii="Tahoma" w:hAnsi="Tahoma" w:cs="Tahoma"/>
                <w:sz w:val="18"/>
                <w:szCs w:val="18"/>
              </w:rPr>
              <w:t>policijske uprave</w:t>
            </w:r>
            <w:r>
              <w:rPr>
                <w:rFonts w:ascii="Tahoma" w:hAnsi="Tahoma" w:cs="Tahoma"/>
                <w:sz w:val="18"/>
                <w:szCs w:val="18"/>
              </w:rPr>
              <w:t>.</w:t>
            </w:r>
          </w:p>
        </w:tc>
      </w:tr>
      <w:tr w:rsidR="00165658" w:rsidRPr="006F2852" w14:paraId="71BBAF36" w14:textId="77777777" w:rsidTr="001F72FB">
        <w:tc>
          <w:tcPr>
            <w:tcW w:w="9062" w:type="dxa"/>
            <w:gridSpan w:val="2"/>
            <w:vAlign w:val="center"/>
          </w:tcPr>
          <w:p w14:paraId="63F2B94D" w14:textId="77777777" w:rsidR="00165658" w:rsidRPr="006F2852" w:rsidRDefault="00165658" w:rsidP="001F72FB">
            <w:pPr>
              <w:rPr>
                <w:rFonts w:ascii="Tahoma" w:hAnsi="Tahoma" w:cs="Tahoma"/>
                <w:sz w:val="18"/>
                <w:szCs w:val="18"/>
              </w:rPr>
            </w:pPr>
            <w:r w:rsidRPr="006F2852">
              <w:rPr>
                <w:rFonts w:ascii="Tahoma" w:hAnsi="Tahoma" w:cs="Tahoma"/>
                <w:sz w:val="18"/>
                <w:szCs w:val="18"/>
              </w:rPr>
              <w:t>Kazalniki uresničitve naloge</w:t>
            </w:r>
          </w:p>
        </w:tc>
      </w:tr>
      <w:tr w:rsidR="00165658" w:rsidRPr="006F2852" w14:paraId="015EC593" w14:textId="77777777" w:rsidTr="001F72FB">
        <w:tc>
          <w:tcPr>
            <w:tcW w:w="9062" w:type="dxa"/>
            <w:gridSpan w:val="2"/>
            <w:vAlign w:val="center"/>
          </w:tcPr>
          <w:p w14:paraId="483DAE91" w14:textId="674720B7" w:rsidR="00165658" w:rsidRPr="006F2852" w:rsidRDefault="00165658" w:rsidP="001F72FB">
            <w:pPr>
              <w:pStyle w:val="Odstavekseznama"/>
              <w:numPr>
                <w:ilvl w:val="0"/>
                <w:numId w:val="42"/>
              </w:numPr>
              <w:rPr>
                <w:rFonts w:ascii="Tahoma" w:hAnsi="Tahoma" w:cs="Tahoma"/>
                <w:sz w:val="18"/>
                <w:szCs w:val="18"/>
              </w:rPr>
            </w:pPr>
            <w:r w:rsidRPr="00963A12">
              <w:rPr>
                <w:rFonts w:ascii="Tahoma" w:hAnsi="Tahoma" w:cs="Tahoma"/>
                <w:sz w:val="18"/>
                <w:szCs w:val="18"/>
              </w:rPr>
              <w:t>število prijetih tihotapcev ljudi</w:t>
            </w:r>
            <w:r w:rsidR="001F72FB">
              <w:rPr>
                <w:rFonts w:ascii="Tahoma" w:hAnsi="Tahoma" w:cs="Tahoma"/>
                <w:sz w:val="18"/>
                <w:szCs w:val="18"/>
              </w:rPr>
              <w:t xml:space="preserve"> in ob koncu leta primerjava s povprečjem zadnjih petih </w:t>
            </w:r>
            <w:r w:rsidR="007E674A">
              <w:rPr>
                <w:rFonts w:ascii="Tahoma" w:hAnsi="Tahoma" w:cs="Tahoma"/>
                <w:sz w:val="18"/>
                <w:szCs w:val="18"/>
              </w:rPr>
              <w:t>l</w:t>
            </w:r>
            <w:r w:rsidR="001F72FB">
              <w:rPr>
                <w:rFonts w:ascii="Tahoma" w:hAnsi="Tahoma" w:cs="Tahoma"/>
                <w:sz w:val="18"/>
                <w:szCs w:val="18"/>
              </w:rPr>
              <w:t>et</w:t>
            </w:r>
          </w:p>
        </w:tc>
      </w:tr>
      <w:tr w:rsidR="00165658" w:rsidRPr="006F2852" w14:paraId="2319B5BC" w14:textId="77777777" w:rsidTr="001F72FB">
        <w:tc>
          <w:tcPr>
            <w:tcW w:w="9062" w:type="dxa"/>
            <w:gridSpan w:val="2"/>
            <w:vAlign w:val="center"/>
          </w:tcPr>
          <w:p w14:paraId="2BCE4429" w14:textId="5B398200" w:rsidR="00165658" w:rsidRPr="006F2852" w:rsidRDefault="00165658" w:rsidP="001F72FB">
            <w:pPr>
              <w:pStyle w:val="Odstavekseznama"/>
              <w:numPr>
                <w:ilvl w:val="0"/>
                <w:numId w:val="42"/>
              </w:numPr>
              <w:rPr>
                <w:rFonts w:ascii="Tahoma" w:hAnsi="Tahoma" w:cs="Tahoma"/>
                <w:sz w:val="18"/>
                <w:szCs w:val="18"/>
              </w:rPr>
            </w:pPr>
            <w:r w:rsidRPr="00963A12">
              <w:rPr>
                <w:rFonts w:ascii="Tahoma" w:hAnsi="Tahoma" w:cs="Tahoma"/>
                <w:sz w:val="18"/>
                <w:szCs w:val="18"/>
              </w:rPr>
              <w:t xml:space="preserve">število obravnavanih kaznivih dejanj po </w:t>
            </w:r>
            <w:r w:rsidRPr="00741A03">
              <w:rPr>
                <w:rFonts w:ascii="Tahoma" w:hAnsi="Tahoma" w:cs="Tahoma"/>
                <w:sz w:val="18"/>
                <w:szCs w:val="18"/>
              </w:rPr>
              <w:t>308. členu Kazenskega zakonika</w:t>
            </w:r>
            <w:r>
              <w:rPr>
                <w:rFonts w:ascii="Tahoma" w:hAnsi="Tahoma" w:cs="Tahoma"/>
                <w:sz w:val="18"/>
                <w:szCs w:val="18"/>
              </w:rPr>
              <w:t xml:space="preserve"> </w:t>
            </w:r>
            <w:r w:rsidRPr="0092404F">
              <w:rPr>
                <w:rFonts w:ascii="Tahoma" w:hAnsi="Tahoma" w:cs="Tahoma"/>
                <w:sz w:val="18"/>
                <w:szCs w:val="18"/>
              </w:rPr>
              <w:t xml:space="preserve">in ob koncu leta primerjava s povprečjem </w:t>
            </w:r>
            <w:r w:rsidR="001F72FB">
              <w:rPr>
                <w:rFonts w:ascii="Tahoma" w:hAnsi="Tahoma" w:cs="Tahoma"/>
                <w:sz w:val="18"/>
                <w:szCs w:val="18"/>
              </w:rPr>
              <w:t>zadnjih petih let</w:t>
            </w:r>
          </w:p>
        </w:tc>
      </w:tr>
      <w:tr w:rsidR="00165658" w:rsidRPr="006F2852" w14:paraId="20F47643" w14:textId="77777777" w:rsidTr="001F72FB">
        <w:tc>
          <w:tcPr>
            <w:tcW w:w="9062" w:type="dxa"/>
            <w:gridSpan w:val="2"/>
            <w:vAlign w:val="center"/>
          </w:tcPr>
          <w:p w14:paraId="2C5DAE4C" w14:textId="4B800292" w:rsidR="00165658" w:rsidRPr="006F2852" w:rsidRDefault="00165658" w:rsidP="001F72FB">
            <w:pPr>
              <w:pStyle w:val="Odstavekseznama"/>
              <w:numPr>
                <w:ilvl w:val="0"/>
                <w:numId w:val="42"/>
              </w:numPr>
              <w:rPr>
                <w:rFonts w:ascii="Tahoma" w:hAnsi="Tahoma" w:cs="Tahoma"/>
                <w:sz w:val="18"/>
                <w:szCs w:val="18"/>
              </w:rPr>
            </w:pPr>
            <w:r w:rsidRPr="00963A12">
              <w:rPr>
                <w:rFonts w:ascii="Tahoma" w:hAnsi="Tahoma" w:cs="Tahoma"/>
                <w:sz w:val="18"/>
                <w:szCs w:val="18"/>
              </w:rPr>
              <w:t>število identificiranih hudodelskih združb</w:t>
            </w:r>
            <w:r w:rsidR="001F72FB">
              <w:rPr>
                <w:rFonts w:ascii="Tahoma" w:hAnsi="Tahoma" w:cs="Tahoma"/>
                <w:sz w:val="18"/>
                <w:szCs w:val="18"/>
              </w:rPr>
              <w:t xml:space="preserve"> in ob koncu leta primerjava s povprečjem zadnjih petih let</w:t>
            </w:r>
          </w:p>
        </w:tc>
      </w:tr>
    </w:tbl>
    <w:p w14:paraId="5D699F99" w14:textId="35CACDDF" w:rsidR="00165658" w:rsidRDefault="00165658" w:rsidP="00165658">
      <w:pPr>
        <w:rPr>
          <w:rFonts w:ascii="Tahoma" w:hAnsi="Tahoma" w:cs="Tahoma"/>
          <w:szCs w:val="20"/>
        </w:rPr>
      </w:pPr>
    </w:p>
    <w:p w14:paraId="3F5520A3" w14:textId="73E466E2" w:rsidR="008D5D7E" w:rsidRPr="008D5D7E" w:rsidRDefault="008D5D7E" w:rsidP="008D5D7E">
      <w:pPr>
        <w:pStyle w:val="Naslov1"/>
        <w:rPr>
          <w:color w:val="0070C0"/>
        </w:rPr>
      </w:pPr>
      <w:bookmarkStart w:id="16" w:name="_Toc151563255"/>
      <w:r w:rsidRPr="008D5D7E">
        <w:rPr>
          <w:color w:val="0070C0"/>
        </w:rPr>
        <w:t>Letna usmeritev MNZ št. 1.</w:t>
      </w:r>
      <w:r>
        <w:rPr>
          <w:color w:val="0070C0"/>
        </w:rPr>
        <w:t>4</w:t>
      </w:r>
      <w:bookmarkEnd w:id="16"/>
    </w:p>
    <w:p w14:paraId="202392FA" w14:textId="77777777" w:rsidR="00914EA7" w:rsidRPr="006F2852" w:rsidRDefault="00914EA7" w:rsidP="00165658">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65658" w:rsidRPr="006F2852" w14:paraId="3C9C147D" w14:textId="77777777" w:rsidTr="001F72FB">
        <w:tc>
          <w:tcPr>
            <w:tcW w:w="9062" w:type="dxa"/>
            <w:gridSpan w:val="2"/>
            <w:vAlign w:val="center"/>
          </w:tcPr>
          <w:p w14:paraId="381C9C11" w14:textId="77777777" w:rsidR="00165658" w:rsidRPr="006F2852" w:rsidRDefault="00165658" w:rsidP="007E674A">
            <w:pPr>
              <w:pStyle w:val="Naslov3"/>
              <w:outlineLvl w:val="2"/>
            </w:pPr>
            <w:r w:rsidRPr="006F2852">
              <w:t xml:space="preserve">Naloga </w:t>
            </w:r>
            <w:r w:rsidRPr="00741A03">
              <w:t>1.0.2</w:t>
            </w:r>
            <w:r w:rsidRPr="006F2852">
              <w:t xml:space="preserve"> </w:t>
            </w:r>
            <w:r w:rsidRPr="00963A12">
              <w:t>Usposabljanje policistov za proaktivno identifikacijo žrtev trgovine z ljudmi</w:t>
            </w:r>
          </w:p>
        </w:tc>
      </w:tr>
      <w:tr w:rsidR="00165658" w:rsidRPr="006F2852" w14:paraId="2EFA329F" w14:textId="77777777" w:rsidTr="001F72FB">
        <w:tc>
          <w:tcPr>
            <w:tcW w:w="1696" w:type="dxa"/>
            <w:vAlign w:val="center"/>
          </w:tcPr>
          <w:p w14:paraId="4ACAD0DB" w14:textId="77777777" w:rsidR="00165658" w:rsidRPr="006F2852" w:rsidRDefault="00165658"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61BB4C68" w14:textId="32E85A1E" w:rsidR="00165658" w:rsidRPr="00637B55" w:rsidRDefault="00165658" w:rsidP="00E72B86">
            <w:pPr>
              <w:pStyle w:val="Odstavekseznama"/>
              <w:numPr>
                <w:ilvl w:val="0"/>
                <w:numId w:val="127"/>
              </w:numPr>
              <w:jc w:val="both"/>
              <w:rPr>
                <w:rFonts w:ascii="Tahoma" w:hAnsi="Tahoma" w:cs="Tahoma"/>
                <w:sz w:val="18"/>
                <w:szCs w:val="18"/>
              </w:rPr>
            </w:pPr>
            <w:r w:rsidRPr="00637B55">
              <w:rPr>
                <w:rFonts w:ascii="Tahoma" w:hAnsi="Tahoma" w:cs="Tahoma"/>
                <w:sz w:val="18"/>
                <w:szCs w:val="18"/>
              </w:rPr>
              <w:t>Letna usmeritev MNZ št. 1.4</w:t>
            </w:r>
            <w:r w:rsidR="00C42507">
              <w:rPr>
                <w:rFonts w:ascii="Tahoma" w:hAnsi="Tahoma" w:cs="Tahoma"/>
                <w:sz w:val="18"/>
                <w:szCs w:val="18"/>
              </w:rPr>
              <w:t xml:space="preserve"> </w:t>
            </w:r>
            <w:r w:rsidR="00C42507" w:rsidRPr="00C42507">
              <w:rPr>
                <w:rFonts w:ascii="Tahoma" w:hAnsi="Tahoma" w:cs="Tahoma"/>
                <w:sz w:val="18"/>
                <w:szCs w:val="18"/>
              </w:rPr>
              <w:t xml:space="preserve">Policija mora v skladu z Akcijskim načrtom za boj proti trgovini z ljudmi za obdobje </w:t>
            </w:r>
            <w:r w:rsidR="00C42507">
              <w:rPr>
                <w:rFonts w:ascii="Tahoma" w:hAnsi="Tahoma" w:cs="Tahoma"/>
                <w:sz w:val="18"/>
                <w:szCs w:val="18"/>
              </w:rPr>
              <w:t>2023–</w:t>
            </w:r>
            <w:r w:rsidR="00C42507" w:rsidRPr="00C42507">
              <w:rPr>
                <w:rFonts w:ascii="Tahoma" w:hAnsi="Tahoma" w:cs="Tahoma"/>
                <w:sz w:val="18"/>
                <w:szCs w:val="18"/>
              </w:rPr>
              <w:t>2024</w:t>
            </w:r>
            <w:r w:rsidR="00C42507" w:rsidRPr="00C42507">
              <w:rPr>
                <w:rFonts w:ascii="Tahoma" w:hAnsi="Tahoma" w:cs="Tahoma"/>
                <w:sz w:val="18"/>
                <w:szCs w:val="18"/>
                <w:vertAlign w:val="superscript"/>
              </w:rPr>
              <w:footnoteReference w:id="7"/>
            </w:r>
            <w:r w:rsidR="00C42507" w:rsidRPr="00C42507">
              <w:rPr>
                <w:rFonts w:ascii="Tahoma" w:hAnsi="Tahoma" w:cs="Tahoma"/>
                <w:sz w:val="18"/>
                <w:szCs w:val="18"/>
              </w:rPr>
              <w:t xml:space="preserve"> usposobiti policiste za proaktivno identifikacijo žrtev trgovine z ljudmi na področju prisilnega dela, delovnega izkoriščanja ter med migranti in prosilci za mednarodno zaščito</w:t>
            </w:r>
            <w:r w:rsidR="00867AA7">
              <w:rPr>
                <w:rFonts w:ascii="Tahoma" w:hAnsi="Tahoma" w:cs="Tahoma"/>
                <w:sz w:val="18"/>
                <w:szCs w:val="18"/>
              </w:rPr>
              <w:t>;</w:t>
            </w:r>
            <w:r w:rsidR="00C42507" w:rsidRPr="00C42507">
              <w:rPr>
                <w:rFonts w:ascii="Tahoma" w:hAnsi="Tahoma" w:cs="Tahoma"/>
                <w:sz w:val="18"/>
                <w:szCs w:val="18"/>
                <w:vertAlign w:val="superscript"/>
              </w:rPr>
              <w:footnoteReference w:id="8"/>
            </w:r>
            <w:r w:rsidRPr="00637B55">
              <w:rPr>
                <w:rFonts w:ascii="Tahoma" w:hAnsi="Tahoma" w:cs="Tahoma"/>
                <w:sz w:val="18"/>
                <w:szCs w:val="18"/>
              </w:rPr>
              <w:t xml:space="preserve"> </w:t>
            </w:r>
          </w:p>
          <w:p w14:paraId="235C4E0B" w14:textId="21B1D823" w:rsidR="001F72FB" w:rsidRDefault="00165658" w:rsidP="00E72B86">
            <w:pPr>
              <w:pStyle w:val="Odstavekseznama"/>
              <w:numPr>
                <w:ilvl w:val="0"/>
                <w:numId w:val="127"/>
              </w:numPr>
              <w:jc w:val="both"/>
              <w:rPr>
                <w:rFonts w:ascii="Tahoma" w:hAnsi="Tahoma" w:cs="Tahoma"/>
                <w:sz w:val="18"/>
                <w:szCs w:val="18"/>
              </w:rPr>
            </w:pPr>
            <w:r w:rsidRPr="001F72FB">
              <w:rPr>
                <w:rFonts w:ascii="Tahoma" w:hAnsi="Tahoma" w:cs="Tahoma"/>
                <w:sz w:val="18"/>
                <w:szCs w:val="18"/>
              </w:rPr>
              <w:t xml:space="preserve">Strategija </w:t>
            </w:r>
            <w:r w:rsidR="001F72FB">
              <w:rPr>
                <w:rFonts w:ascii="Tahoma" w:hAnsi="Tahoma" w:cs="Tahoma"/>
                <w:sz w:val="18"/>
                <w:szCs w:val="18"/>
              </w:rPr>
              <w:t>razvoja Slovenije 2030, 11.</w:t>
            </w:r>
            <w:r w:rsidRPr="001F72FB">
              <w:rPr>
                <w:rFonts w:ascii="Tahoma" w:hAnsi="Tahoma" w:cs="Tahoma"/>
                <w:sz w:val="18"/>
                <w:szCs w:val="18"/>
              </w:rPr>
              <w:t xml:space="preserve"> Varna i</w:t>
            </w:r>
            <w:r w:rsidR="001F72FB">
              <w:rPr>
                <w:rFonts w:ascii="Tahoma" w:hAnsi="Tahoma" w:cs="Tahoma"/>
                <w:sz w:val="18"/>
                <w:szCs w:val="18"/>
              </w:rPr>
              <w:t>n globalno odgovorna Slovenija</w:t>
            </w:r>
            <w:r w:rsidR="00CB292A">
              <w:rPr>
                <w:rFonts w:ascii="Tahoma" w:hAnsi="Tahoma" w:cs="Tahoma"/>
                <w:sz w:val="18"/>
                <w:szCs w:val="18"/>
              </w:rPr>
              <w:t xml:space="preserve">, </w:t>
            </w:r>
            <w:r w:rsidR="00B735CE">
              <w:rPr>
                <w:rFonts w:ascii="Tahoma" w:hAnsi="Tahoma" w:cs="Tahoma"/>
                <w:sz w:val="18"/>
                <w:szCs w:val="18"/>
              </w:rPr>
              <w:t xml:space="preserve">točki </w:t>
            </w:r>
            <w:r w:rsidRPr="001F72FB">
              <w:rPr>
                <w:rFonts w:ascii="Tahoma" w:hAnsi="Tahoma" w:cs="Tahoma"/>
                <w:sz w:val="18"/>
                <w:szCs w:val="18"/>
              </w:rPr>
              <w:t>a in b</w:t>
            </w:r>
            <w:r w:rsidR="001F72FB" w:rsidRPr="001F72FB">
              <w:rPr>
                <w:rFonts w:ascii="Tahoma" w:hAnsi="Tahoma" w:cs="Tahoma"/>
                <w:sz w:val="18"/>
                <w:szCs w:val="18"/>
              </w:rPr>
              <w:t xml:space="preserve">: </w:t>
            </w:r>
          </w:p>
          <w:p w14:paraId="0F96C294" w14:textId="77777777" w:rsidR="001F72FB" w:rsidRDefault="001F72FB" w:rsidP="00E72B86">
            <w:pPr>
              <w:pStyle w:val="Odstavekseznama"/>
              <w:numPr>
                <w:ilvl w:val="0"/>
                <w:numId w:val="127"/>
              </w:numPr>
              <w:ind w:left="734" w:hanging="378"/>
              <w:jc w:val="both"/>
              <w:rPr>
                <w:rFonts w:ascii="Tahoma" w:hAnsi="Tahoma" w:cs="Tahoma"/>
                <w:sz w:val="18"/>
                <w:szCs w:val="18"/>
              </w:rPr>
            </w:pPr>
            <w:r w:rsidRPr="001F72FB">
              <w:rPr>
                <w:rFonts w:ascii="Tahoma" w:hAnsi="Tahoma" w:cs="Tahoma"/>
                <w:sz w:val="18"/>
                <w:szCs w:val="18"/>
              </w:rPr>
              <w:t>zagotavljanje zaščite pred terorističnimi in drugimi nadnacionalnimi grožnjami ter</w:t>
            </w:r>
          </w:p>
          <w:p w14:paraId="696F0C5E" w14:textId="2D2BD9BE" w:rsidR="00165658" w:rsidRPr="001F72FB" w:rsidRDefault="001F72FB" w:rsidP="00E72B86">
            <w:pPr>
              <w:pStyle w:val="Odstavekseznama"/>
              <w:numPr>
                <w:ilvl w:val="0"/>
                <w:numId w:val="127"/>
              </w:numPr>
              <w:ind w:left="734" w:hanging="378"/>
              <w:jc w:val="both"/>
              <w:rPr>
                <w:rFonts w:ascii="Tahoma" w:hAnsi="Tahoma" w:cs="Tahoma"/>
                <w:sz w:val="18"/>
                <w:szCs w:val="18"/>
              </w:rPr>
            </w:pPr>
            <w:r>
              <w:rPr>
                <w:rFonts w:ascii="Tahoma" w:hAnsi="Tahoma" w:cs="Tahoma"/>
                <w:sz w:val="18"/>
                <w:szCs w:val="18"/>
              </w:rPr>
              <w:t>zagotavljanje</w:t>
            </w:r>
            <w:r w:rsidRPr="001F72FB">
              <w:rPr>
                <w:rFonts w:ascii="Tahoma" w:hAnsi="Tahoma" w:cs="Tahoma"/>
                <w:sz w:val="18"/>
                <w:szCs w:val="18"/>
              </w:rPr>
              <w:t xml:space="preserve"> visoke ravni varnosti ljudi, njihovega premoženja in nemotenega delovanja kritične infrastrukture</w:t>
            </w:r>
            <w:r w:rsidR="00165658" w:rsidRPr="001F72FB">
              <w:rPr>
                <w:rFonts w:ascii="Tahoma" w:hAnsi="Tahoma" w:cs="Tahoma"/>
                <w:sz w:val="18"/>
                <w:szCs w:val="18"/>
              </w:rPr>
              <w:t>;</w:t>
            </w:r>
          </w:p>
          <w:p w14:paraId="643A6323" w14:textId="2D86A5F1" w:rsidR="00165658" w:rsidRPr="00637B55" w:rsidRDefault="00165658" w:rsidP="00E72B86">
            <w:pPr>
              <w:pStyle w:val="Odstavekseznama"/>
              <w:numPr>
                <w:ilvl w:val="0"/>
                <w:numId w:val="127"/>
              </w:numPr>
              <w:rPr>
                <w:rFonts w:ascii="Tahoma" w:hAnsi="Tahoma" w:cs="Tahoma"/>
                <w:sz w:val="18"/>
                <w:szCs w:val="18"/>
              </w:rPr>
            </w:pPr>
            <w:r w:rsidRPr="00637B55">
              <w:rPr>
                <w:rFonts w:ascii="Tahoma" w:hAnsi="Tahoma" w:cs="Tahoma"/>
                <w:sz w:val="18"/>
                <w:szCs w:val="18"/>
              </w:rPr>
              <w:t>Akcijski načrt za boj proti trgovini</w:t>
            </w:r>
            <w:r w:rsidR="001F72FB">
              <w:rPr>
                <w:rFonts w:ascii="Tahoma" w:hAnsi="Tahoma" w:cs="Tahoma"/>
                <w:sz w:val="18"/>
                <w:szCs w:val="18"/>
              </w:rPr>
              <w:t xml:space="preserve"> z ljudmi za obdobje 2023–2024</w:t>
            </w:r>
            <w:r w:rsidR="004666F6">
              <w:rPr>
                <w:rFonts w:ascii="Tahoma" w:hAnsi="Tahoma" w:cs="Tahoma"/>
                <w:sz w:val="18"/>
                <w:szCs w:val="18"/>
              </w:rPr>
              <w:t xml:space="preserve">, </w:t>
            </w:r>
            <w:r w:rsidRPr="00637B55">
              <w:rPr>
                <w:rFonts w:ascii="Tahoma" w:hAnsi="Tahoma" w:cs="Tahoma"/>
                <w:sz w:val="18"/>
                <w:szCs w:val="18"/>
              </w:rPr>
              <w:t>poglavje 1.4 Ozaveščanje in usposabljanje strokovne javnosti, katere delo je povezano s</w:t>
            </w:r>
            <w:r w:rsidR="004666F6">
              <w:rPr>
                <w:rFonts w:ascii="Tahoma" w:hAnsi="Tahoma" w:cs="Tahoma"/>
                <w:sz w:val="18"/>
                <w:szCs w:val="18"/>
              </w:rPr>
              <w:t xml:space="preserve"> problematiko trgovine z ljudmi</w:t>
            </w:r>
            <w:r w:rsidRPr="00637B55">
              <w:rPr>
                <w:rFonts w:ascii="Tahoma" w:hAnsi="Tahoma" w:cs="Tahoma"/>
                <w:sz w:val="18"/>
                <w:szCs w:val="18"/>
              </w:rPr>
              <w:t xml:space="preserve">. </w:t>
            </w:r>
          </w:p>
        </w:tc>
      </w:tr>
      <w:tr w:rsidR="00165658" w:rsidRPr="006F2852" w14:paraId="1EC31845" w14:textId="77777777" w:rsidTr="001F72FB">
        <w:tc>
          <w:tcPr>
            <w:tcW w:w="1696" w:type="dxa"/>
            <w:vAlign w:val="center"/>
          </w:tcPr>
          <w:p w14:paraId="4F74CFBC" w14:textId="77777777" w:rsidR="00165658" w:rsidRPr="006F2852" w:rsidRDefault="00165658" w:rsidP="001F72F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4F522E32" w14:textId="77777777" w:rsidR="00165658" w:rsidRPr="006F2852" w:rsidRDefault="00165658" w:rsidP="001F72FB">
            <w:pPr>
              <w:rPr>
                <w:rFonts w:ascii="Tahoma" w:hAnsi="Tahoma" w:cs="Tahoma"/>
                <w:sz w:val="18"/>
                <w:szCs w:val="18"/>
              </w:rPr>
            </w:pPr>
            <w:r w:rsidRPr="006F2852">
              <w:rPr>
                <w:rFonts w:ascii="Tahoma" w:hAnsi="Tahoma" w:cs="Tahoma"/>
                <w:sz w:val="18"/>
                <w:szCs w:val="18"/>
              </w:rPr>
              <w:t>januar–december</w:t>
            </w:r>
          </w:p>
        </w:tc>
      </w:tr>
      <w:tr w:rsidR="00165658" w:rsidRPr="006F2852" w14:paraId="2D973566" w14:textId="77777777" w:rsidTr="001F72FB">
        <w:tc>
          <w:tcPr>
            <w:tcW w:w="1696" w:type="dxa"/>
            <w:vAlign w:val="center"/>
          </w:tcPr>
          <w:p w14:paraId="3D86DC51" w14:textId="77777777" w:rsidR="00165658" w:rsidRPr="006F2852" w:rsidRDefault="00165658"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79BEF3AD" w14:textId="16D4D24E" w:rsidR="00165658" w:rsidRPr="006F2852" w:rsidRDefault="00165658" w:rsidP="00E72B86">
            <w:pPr>
              <w:pStyle w:val="Odstavekseznama"/>
              <w:numPr>
                <w:ilvl w:val="0"/>
                <w:numId w:val="125"/>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CB0590">
              <w:rPr>
                <w:rFonts w:ascii="Tahoma" w:hAnsi="Tahoma" w:cs="Tahoma"/>
                <w:sz w:val="18"/>
                <w:szCs w:val="18"/>
              </w:rPr>
              <w:t>.</w:t>
            </w:r>
          </w:p>
        </w:tc>
      </w:tr>
      <w:tr w:rsidR="00165658" w:rsidRPr="006F2852" w14:paraId="69727D27" w14:textId="77777777" w:rsidTr="001F72FB">
        <w:tc>
          <w:tcPr>
            <w:tcW w:w="1696" w:type="dxa"/>
            <w:vAlign w:val="center"/>
          </w:tcPr>
          <w:p w14:paraId="1CE86625" w14:textId="77777777" w:rsidR="00165658" w:rsidRPr="006F2852" w:rsidRDefault="00165658"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AA355FC" w14:textId="77777777" w:rsidR="00165658" w:rsidRPr="00963A12" w:rsidRDefault="00165658" w:rsidP="00E72B86">
            <w:pPr>
              <w:pStyle w:val="Odstavekseznama"/>
              <w:numPr>
                <w:ilvl w:val="0"/>
                <w:numId w:val="126"/>
              </w:numPr>
              <w:rPr>
                <w:rFonts w:ascii="Tahoma" w:hAnsi="Tahoma" w:cs="Tahoma"/>
                <w:sz w:val="18"/>
                <w:szCs w:val="18"/>
              </w:rPr>
            </w:pPr>
            <w:r w:rsidRPr="00963A12">
              <w:rPr>
                <w:rFonts w:ascii="Tahoma" w:hAnsi="Tahoma" w:cs="Tahoma"/>
                <w:sz w:val="18"/>
                <w:szCs w:val="18"/>
              </w:rPr>
              <w:t>Generalna policijska uprava, Uprava uniformirane policije, Specializirani enoti za nadzor državne meje in</w:t>
            </w:r>
          </w:p>
          <w:p w14:paraId="07267566" w14:textId="77777777" w:rsidR="00165658" w:rsidRPr="00637B55" w:rsidRDefault="00165658" w:rsidP="00E72B86">
            <w:pPr>
              <w:pStyle w:val="Odstavekseznama"/>
              <w:numPr>
                <w:ilvl w:val="0"/>
                <w:numId w:val="126"/>
              </w:numPr>
              <w:rPr>
                <w:rFonts w:ascii="Tahoma" w:hAnsi="Tahoma" w:cs="Tahoma"/>
                <w:sz w:val="18"/>
                <w:szCs w:val="18"/>
              </w:rPr>
            </w:pPr>
            <w:r w:rsidRPr="00637B55">
              <w:rPr>
                <w:rFonts w:ascii="Tahoma" w:hAnsi="Tahoma" w:cs="Tahoma"/>
                <w:sz w:val="18"/>
                <w:szCs w:val="18"/>
              </w:rPr>
              <w:t>policijske uprave</w:t>
            </w:r>
            <w:r>
              <w:rPr>
                <w:rFonts w:ascii="Tahoma" w:hAnsi="Tahoma" w:cs="Tahoma"/>
                <w:sz w:val="18"/>
                <w:szCs w:val="18"/>
              </w:rPr>
              <w:t>.</w:t>
            </w:r>
          </w:p>
        </w:tc>
      </w:tr>
      <w:tr w:rsidR="00165658" w:rsidRPr="006F2852" w14:paraId="507E7333" w14:textId="77777777" w:rsidTr="001F72FB">
        <w:tc>
          <w:tcPr>
            <w:tcW w:w="9062" w:type="dxa"/>
            <w:gridSpan w:val="2"/>
            <w:vAlign w:val="center"/>
          </w:tcPr>
          <w:p w14:paraId="68383CB9" w14:textId="77777777" w:rsidR="00165658" w:rsidRPr="006F2852" w:rsidRDefault="00165658" w:rsidP="001F72FB">
            <w:pPr>
              <w:rPr>
                <w:rFonts w:ascii="Tahoma" w:hAnsi="Tahoma" w:cs="Tahoma"/>
                <w:sz w:val="18"/>
                <w:szCs w:val="18"/>
              </w:rPr>
            </w:pPr>
            <w:r w:rsidRPr="006F2852">
              <w:rPr>
                <w:rFonts w:ascii="Tahoma" w:hAnsi="Tahoma" w:cs="Tahoma"/>
                <w:sz w:val="18"/>
                <w:szCs w:val="18"/>
              </w:rPr>
              <w:t>Kazalniki uresničitve naloge</w:t>
            </w:r>
          </w:p>
        </w:tc>
      </w:tr>
      <w:tr w:rsidR="00165658" w:rsidRPr="006F2852" w14:paraId="5B2A4DE2" w14:textId="77777777" w:rsidTr="001F72FB">
        <w:tc>
          <w:tcPr>
            <w:tcW w:w="9062" w:type="dxa"/>
            <w:gridSpan w:val="2"/>
            <w:vAlign w:val="center"/>
          </w:tcPr>
          <w:p w14:paraId="1E165E3F" w14:textId="4B68D5B8" w:rsidR="00165658" w:rsidRPr="00637B55" w:rsidRDefault="00EF26B5" w:rsidP="00E72B86">
            <w:pPr>
              <w:pStyle w:val="Odstavekseznama"/>
              <w:numPr>
                <w:ilvl w:val="0"/>
                <w:numId w:val="128"/>
              </w:numPr>
              <w:rPr>
                <w:rFonts w:ascii="Tahoma" w:hAnsi="Tahoma" w:cs="Tahoma"/>
                <w:sz w:val="18"/>
                <w:szCs w:val="18"/>
              </w:rPr>
            </w:pPr>
            <w:r>
              <w:rPr>
                <w:rFonts w:ascii="Tahoma" w:hAnsi="Tahoma" w:cs="Tahoma"/>
                <w:sz w:val="18"/>
                <w:szCs w:val="18"/>
              </w:rPr>
              <w:t>vsaj štiri</w:t>
            </w:r>
            <w:r w:rsidR="00165658">
              <w:rPr>
                <w:rFonts w:ascii="Tahoma" w:hAnsi="Tahoma" w:cs="Tahoma"/>
                <w:sz w:val="18"/>
                <w:szCs w:val="18"/>
              </w:rPr>
              <w:t xml:space="preserve"> izvedena usposabljanja za </w:t>
            </w:r>
            <w:r w:rsidR="00165658" w:rsidRPr="00C46BB7">
              <w:rPr>
                <w:rFonts w:ascii="Tahoma" w:hAnsi="Tahoma" w:cs="Tahoma"/>
                <w:sz w:val="18"/>
                <w:szCs w:val="18"/>
              </w:rPr>
              <w:t>proaktivno identifikacijo žrtev trgovine z ljudmi</w:t>
            </w:r>
          </w:p>
        </w:tc>
      </w:tr>
      <w:tr w:rsidR="00165658" w:rsidRPr="006F2852" w14:paraId="2E4009C2" w14:textId="77777777" w:rsidTr="001F72FB">
        <w:tc>
          <w:tcPr>
            <w:tcW w:w="9062" w:type="dxa"/>
            <w:gridSpan w:val="2"/>
            <w:vAlign w:val="center"/>
          </w:tcPr>
          <w:p w14:paraId="00FABD62" w14:textId="77777777" w:rsidR="00165658" w:rsidRPr="00C46BB7" w:rsidRDefault="00165658" w:rsidP="00E72B86">
            <w:pPr>
              <w:pStyle w:val="Odstavekseznama"/>
              <w:numPr>
                <w:ilvl w:val="0"/>
                <w:numId w:val="128"/>
              </w:numPr>
              <w:rPr>
                <w:rFonts w:ascii="Tahoma" w:hAnsi="Tahoma" w:cs="Tahoma"/>
                <w:sz w:val="18"/>
                <w:szCs w:val="18"/>
              </w:rPr>
            </w:pPr>
            <w:r>
              <w:rPr>
                <w:rFonts w:ascii="Tahoma" w:hAnsi="Tahoma" w:cs="Tahoma"/>
                <w:sz w:val="18"/>
                <w:szCs w:val="18"/>
              </w:rPr>
              <w:t xml:space="preserve">čas izvedbe in število udeležencev usposabljanja </w:t>
            </w:r>
          </w:p>
        </w:tc>
      </w:tr>
      <w:tr w:rsidR="00165658" w:rsidRPr="006F2852" w14:paraId="7B6E0577" w14:textId="77777777" w:rsidTr="001F72FB">
        <w:tc>
          <w:tcPr>
            <w:tcW w:w="9062" w:type="dxa"/>
            <w:gridSpan w:val="2"/>
            <w:vAlign w:val="center"/>
          </w:tcPr>
          <w:p w14:paraId="69C310F2" w14:textId="710CC677" w:rsidR="00165658" w:rsidRPr="00C46BB7" w:rsidRDefault="00165658" w:rsidP="00E72B86">
            <w:pPr>
              <w:pStyle w:val="Odstavekseznama"/>
              <w:numPr>
                <w:ilvl w:val="0"/>
                <w:numId w:val="128"/>
              </w:numPr>
              <w:rPr>
                <w:rFonts w:ascii="Tahoma" w:hAnsi="Tahoma" w:cs="Tahoma"/>
                <w:sz w:val="18"/>
                <w:szCs w:val="18"/>
              </w:rPr>
            </w:pPr>
            <w:r>
              <w:rPr>
                <w:rFonts w:ascii="Tahoma" w:hAnsi="Tahoma" w:cs="Tahoma"/>
                <w:sz w:val="18"/>
                <w:szCs w:val="18"/>
              </w:rPr>
              <w:t xml:space="preserve">sodelujoči zunanji </w:t>
            </w:r>
            <w:r w:rsidR="00AB1017">
              <w:rPr>
                <w:rFonts w:ascii="Tahoma" w:hAnsi="Tahoma" w:cs="Tahoma"/>
                <w:sz w:val="18"/>
                <w:szCs w:val="18"/>
              </w:rPr>
              <w:t>deležniki pri</w:t>
            </w:r>
            <w:r>
              <w:rPr>
                <w:rFonts w:ascii="Tahoma" w:hAnsi="Tahoma" w:cs="Tahoma"/>
                <w:sz w:val="18"/>
                <w:szCs w:val="18"/>
              </w:rPr>
              <w:t xml:space="preserve"> usposabljanjih</w:t>
            </w:r>
          </w:p>
        </w:tc>
      </w:tr>
      <w:tr w:rsidR="00165658" w:rsidRPr="006F2852" w14:paraId="65B730DE" w14:textId="77777777" w:rsidTr="001F72FB">
        <w:tc>
          <w:tcPr>
            <w:tcW w:w="9062" w:type="dxa"/>
            <w:gridSpan w:val="2"/>
          </w:tcPr>
          <w:p w14:paraId="46D49DD1" w14:textId="4190CB73" w:rsidR="00165658" w:rsidRPr="00C46BB7" w:rsidRDefault="00165658" w:rsidP="00E72B86">
            <w:pPr>
              <w:pStyle w:val="Odstavekseznama"/>
              <w:numPr>
                <w:ilvl w:val="0"/>
                <w:numId w:val="128"/>
              </w:numPr>
              <w:rPr>
                <w:rFonts w:ascii="Tahoma" w:hAnsi="Tahoma" w:cs="Tahoma"/>
                <w:sz w:val="18"/>
                <w:szCs w:val="18"/>
              </w:rPr>
            </w:pPr>
            <w:r w:rsidRPr="00C46BB7">
              <w:rPr>
                <w:rFonts w:ascii="Tahoma" w:hAnsi="Tahoma" w:cs="Tahoma"/>
                <w:sz w:val="18"/>
                <w:szCs w:val="18"/>
              </w:rPr>
              <w:t>število identificiranih žrtev</w:t>
            </w:r>
            <w:r w:rsidR="00E012D6">
              <w:rPr>
                <w:rFonts w:ascii="Tahoma" w:hAnsi="Tahoma" w:cs="Tahoma"/>
                <w:sz w:val="18"/>
                <w:szCs w:val="18"/>
              </w:rPr>
              <w:t xml:space="preserve"> </w:t>
            </w:r>
            <w:r w:rsidRPr="00C46BB7">
              <w:rPr>
                <w:rFonts w:ascii="Tahoma" w:hAnsi="Tahoma" w:cs="Tahoma"/>
                <w:sz w:val="18"/>
                <w:szCs w:val="18"/>
              </w:rPr>
              <w:t>trgovine z ljudmi</w:t>
            </w:r>
            <w:r w:rsidR="001F72FB">
              <w:rPr>
                <w:rFonts w:ascii="Tahoma" w:hAnsi="Tahoma" w:cs="Tahoma"/>
                <w:sz w:val="18"/>
                <w:szCs w:val="18"/>
              </w:rPr>
              <w:t xml:space="preserve"> in ob koncu leta primerjava s povprečjem zadnjih petih let</w:t>
            </w:r>
          </w:p>
        </w:tc>
      </w:tr>
      <w:tr w:rsidR="00165658" w:rsidRPr="006F2852" w14:paraId="40902C73" w14:textId="77777777" w:rsidTr="001F72FB">
        <w:tc>
          <w:tcPr>
            <w:tcW w:w="9062" w:type="dxa"/>
            <w:gridSpan w:val="2"/>
          </w:tcPr>
          <w:p w14:paraId="3FDA9B9A" w14:textId="033F0B3D" w:rsidR="00165658" w:rsidRPr="00C46BB7" w:rsidRDefault="00165658" w:rsidP="00E72B86">
            <w:pPr>
              <w:pStyle w:val="Odstavekseznama"/>
              <w:numPr>
                <w:ilvl w:val="0"/>
                <w:numId w:val="128"/>
              </w:numPr>
              <w:rPr>
                <w:rFonts w:ascii="Tahoma" w:hAnsi="Tahoma" w:cs="Tahoma"/>
                <w:sz w:val="18"/>
                <w:szCs w:val="18"/>
              </w:rPr>
            </w:pPr>
            <w:r w:rsidRPr="00C46BB7">
              <w:rPr>
                <w:rFonts w:ascii="Tahoma" w:hAnsi="Tahoma" w:cs="Tahoma"/>
                <w:sz w:val="18"/>
                <w:szCs w:val="18"/>
              </w:rPr>
              <w:t>število obravnavanih potencialnih žrtev trgovine z ljudmi</w:t>
            </w:r>
            <w:r w:rsidR="001F72FB">
              <w:rPr>
                <w:rFonts w:ascii="Tahoma" w:hAnsi="Tahoma" w:cs="Tahoma"/>
                <w:sz w:val="18"/>
                <w:szCs w:val="18"/>
              </w:rPr>
              <w:t xml:space="preserve"> in ob koncu leta primerjava s povprečjem zadnjih petih let</w:t>
            </w:r>
          </w:p>
        </w:tc>
      </w:tr>
    </w:tbl>
    <w:p w14:paraId="62F57F86" w14:textId="3E534AC0" w:rsidR="00165658" w:rsidRDefault="00165658" w:rsidP="00165658">
      <w:pPr>
        <w:rPr>
          <w:rFonts w:ascii="Tahoma" w:hAnsi="Tahoma" w:cs="Tahoma"/>
          <w:szCs w:val="20"/>
        </w:rPr>
      </w:pPr>
    </w:p>
    <w:p w14:paraId="2AF85575" w14:textId="77777777" w:rsidR="00526569" w:rsidRPr="006F2852" w:rsidRDefault="00526569" w:rsidP="00165658">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65658" w:rsidRPr="006F2852" w14:paraId="0F36473A" w14:textId="77777777" w:rsidTr="001F72FB">
        <w:tc>
          <w:tcPr>
            <w:tcW w:w="9062" w:type="dxa"/>
            <w:gridSpan w:val="2"/>
            <w:vAlign w:val="center"/>
          </w:tcPr>
          <w:p w14:paraId="7F2A2765" w14:textId="77777777" w:rsidR="00165658" w:rsidRPr="006F2852" w:rsidRDefault="00165658" w:rsidP="007E674A">
            <w:pPr>
              <w:pStyle w:val="Naslov3"/>
              <w:outlineLvl w:val="2"/>
            </w:pPr>
            <w:r w:rsidRPr="006F2852">
              <w:lastRenderedPageBreak/>
              <w:t xml:space="preserve">Naloga </w:t>
            </w:r>
            <w:r w:rsidRPr="00741A03">
              <w:t>1.0.3</w:t>
            </w:r>
            <w:r w:rsidRPr="006F2852">
              <w:t xml:space="preserve"> </w:t>
            </w:r>
            <w:r w:rsidRPr="007B57BE">
              <w:t>Povečanje učinkovitosti in profesionalizacije pridobivanja in vrednotenja informacij</w:t>
            </w:r>
          </w:p>
        </w:tc>
      </w:tr>
      <w:tr w:rsidR="00165658" w:rsidRPr="006F2852" w14:paraId="44CECA38" w14:textId="77777777" w:rsidTr="001F72FB">
        <w:tc>
          <w:tcPr>
            <w:tcW w:w="1696" w:type="dxa"/>
            <w:vAlign w:val="center"/>
          </w:tcPr>
          <w:p w14:paraId="30574786" w14:textId="77777777" w:rsidR="00165658" w:rsidRPr="006F2852" w:rsidRDefault="00165658"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1F5FB626" w14:textId="11AAB0B3" w:rsidR="00165658" w:rsidRPr="00526569" w:rsidRDefault="00165658" w:rsidP="00E72B86">
            <w:pPr>
              <w:pStyle w:val="Odstavekseznama"/>
              <w:numPr>
                <w:ilvl w:val="0"/>
                <w:numId w:val="129"/>
              </w:numPr>
              <w:rPr>
                <w:rFonts w:ascii="Tahoma" w:hAnsi="Tahoma" w:cs="Tahoma"/>
                <w:b/>
                <w:sz w:val="18"/>
                <w:szCs w:val="18"/>
              </w:rPr>
            </w:pPr>
            <w:r w:rsidRPr="00526569">
              <w:rPr>
                <w:rFonts w:ascii="Tahoma" w:hAnsi="Tahoma" w:cs="Tahoma"/>
                <w:b/>
                <w:sz w:val="18"/>
                <w:szCs w:val="18"/>
              </w:rPr>
              <w:t>Prenos naloge 1.0.3 iz Na</w:t>
            </w:r>
            <w:r w:rsidR="00C42507" w:rsidRPr="00526569">
              <w:rPr>
                <w:rFonts w:ascii="Tahoma" w:hAnsi="Tahoma" w:cs="Tahoma"/>
                <w:b/>
                <w:sz w:val="18"/>
                <w:szCs w:val="18"/>
              </w:rPr>
              <w:t>črta dela policije za leto 2023 in</w:t>
            </w:r>
          </w:p>
          <w:p w14:paraId="35DB9ACF" w14:textId="7B307929" w:rsidR="00165658" w:rsidRPr="007B57BE" w:rsidRDefault="00165658" w:rsidP="00E72B86">
            <w:pPr>
              <w:pStyle w:val="Odstavekseznama"/>
              <w:numPr>
                <w:ilvl w:val="0"/>
                <w:numId w:val="129"/>
              </w:numPr>
              <w:rPr>
                <w:rFonts w:ascii="Tahoma" w:hAnsi="Tahoma" w:cs="Tahoma"/>
                <w:sz w:val="18"/>
                <w:szCs w:val="18"/>
              </w:rPr>
            </w:pPr>
            <w:r w:rsidRPr="007B57BE">
              <w:rPr>
                <w:rFonts w:ascii="Tahoma" w:hAnsi="Tahoma" w:cs="Tahoma"/>
                <w:color w:val="000000" w:themeColor="text1"/>
                <w:sz w:val="18"/>
                <w:szCs w:val="18"/>
              </w:rPr>
              <w:t>Resolucija o dolgoročnem razvojnem programu policije do leta 2025 – »Kakovostna policija za varno Slovenijo</w:t>
            </w:r>
            <w:r w:rsidRPr="007B57BE">
              <w:rPr>
                <w:rFonts w:ascii="Tahoma" w:hAnsi="Tahoma" w:cs="Tahoma"/>
                <w:sz w:val="18"/>
                <w:szCs w:val="18"/>
              </w:rPr>
              <w:t>«</w:t>
            </w:r>
            <w:r w:rsidRPr="007B57BE">
              <w:rPr>
                <w:rFonts w:ascii="Tahoma" w:hAnsi="Tahoma" w:cs="Tahoma"/>
                <w:color w:val="000000" w:themeColor="text1"/>
                <w:sz w:val="18"/>
                <w:szCs w:val="18"/>
              </w:rPr>
              <w:t>, poglavje 4.11 Obveščevalno vodeno policijsko delovanje.</w:t>
            </w:r>
          </w:p>
        </w:tc>
      </w:tr>
      <w:tr w:rsidR="00165658" w:rsidRPr="006F2852" w14:paraId="58A49E58" w14:textId="77777777" w:rsidTr="001F72FB">
        <w:tc>
          <w:tcPr>
            <w:tcW w:w="1696" w:type="dxa"/>
            <w:vAlign w:val="center"/>
          </w:tcPr>
          <w:p w14:paraId="4C30AA13" w14:textId="77777777" w:rsidR="00165658" w:rsidRPr="006F2852" w:rsidRDefault="00165658" w:rsidP="001F72F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1F96BAE" w14:textId="77777777" w:rsidR="00165658" w:rsidRPr="006F2852" w:rsidRDefault="00165658" w:rsidP="001F72FB">
            <w:pPr>
              <w:rPr>
                <w:rFonts w:ascii="Tahoma" w:hAnsi="Tahoma" w:cs="Tahoma"/>
                <w:sz w:val="18"/>
                <w:szCs w:val="18"/>
              </w:rPr>
            </w:pPr>
            <w:r w:rsidRPr="006F2852">
              <w:rPr>
                <w:rFonts w:ascii="Tahoma" w:hAnsi="Tahoma" w:cs="Tahoma"/>
                <w:sz w:val="18"/>
                <w:szCs w:val="18"/>
              </w:rPr>
              <w:t>januar–december</w:t>
            </w:r>
          </w:p>
        </w:tc>
      </w:tr>
      <w:tr w:rsidR="00165658" w:rsidRPr="006F2852" w14:paraId="4321BC77" w14:textId="77777777" w:rsidTr="001F72FB">
        <w:tc>
          <w:tcPr>
            <w:tcW w:w="1696" w:type="dxa"/>
            <w:vAlign w:val="center"/>
          </w:tcPr>
          <w:p w14:paraId="3E5B6F49" w14:textId="77777777" w:rsidR="00165658" w:rsidRPr="006F2852" w:rsidRDefault="00165658"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54C921C7" w14:textId="44EFFDCE" w:rsidR="00165658" w:rsidRPr="006F2852" w:rsidRDefault="00165658" w:rsidP="00E72B86">
            <w:pPr>
              <w:pStyle w:val="Odstavekseznama"/>
              <w:numPr>
                <w:ilvl w:val="0"/>
                <w:numId w:val="129"/>
              </w:numPr>
              <w:rPr>
                <w:rFonts w:ascii="Tahoma" w:hAnsi="Tahoma" w:cs="Tahoma"/>
                <w:sz w:val="18"/>
                <w:szCs w:val="18"/>
              </w:rPr>
            </w:pPr>
            <w:r w:rsidRPr="00460E98">
              <w:rPr>
                <w:rFonts w:ascii="Tahoma" w:hAnsi="Tahoma" w:cs="Tahoma"/>
                <w:sz w:val="18"/>
                <w:szCs w:val="18"/>
              </w:rPr>
              <w:t>Generalna policijska uprava, Uprava kriminalistične policije, Center za kriminalistično</w:t>
            </w:r>
            <w:r w:rsidR="00CB0590">
              <w:rPr>
                <w:rFonts w:ascii="Tahoma" w:hAnsi="Tahoma" w:cs="Tahoma"/>
                <w:sz w:val="18"/>
                <w:szCs w:val="18"/>
              </w:rPr>
              <w:t xml:space="preserve"> obveščevalno dejavnost.</w:t>
            </w:r>
          </w:p>
        </w:tc>
      </w:tr>
      <w:tr w:rsidR="00165658" w:rsidRPr="006F2852" w14:paraId="43E6ED94" w14:textId="77777777" w:rsidTr="001F72FB">
        <w:tc>
          <w:tcPr>
            <w:tcW w:w="1696" w:type="dxa"/>
            <w:vAlign w:val="center"/>
          </w:tcPr>
          <w:p w14:paraId="0047EDA9" w14:textId="77777777" w:rsidR="00165658" w:rsidRPr="006F2852" w:rsidRDefault="00165658"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62752A5C" w14:textId="3F3FF9EA" w:rsidR="00165658" w:rsidRPr="007B57BE" w:rsidRDefault="00165658" w:rsidP="00E72B86">
            <w:pPr>
              <w:pStyle w:val="Odstavekseznama"/>
              <w:numPr>
                <w:ilvl w:val="0"/>
                <w:numId w:val="130"/>
              </w:numPr>
              <w:rPr>
                <w:rFonts w:ascii="Tahoma" w:hAnsi="Tahoma" w:cs="Tahoma"/>
                <w:sz w:val="18"/>
                <w:szCs w:val="18"/>
              </w:rPr>
            </w:pPr>
            <w:r w:rsidRPr="007B57BE">
              <w:rPr>
                <w:rFonts w:ascii="Tahoma" w:hAnsi="Tahoma" w:cs="Tahoma"/>
                <w:sz w:val="18"/>
                <w:szCs w:val="18"/>
              </w:rPr>
              <w:t>policijske uprave</w:t>
            </w:r>
            <w:r w:rsidR="00CB0590">
              <w:rPr>
                <w:rFonts w:ascii="Tahoma" w:hAnsi="Tahoma" w:cs="Tahoma"/>
                <w:sz w:val="18"/>
                <w:szCs w:val="18"/>
              </w:rPr>
              <w:t>.</w:t>
            </w:r>
          </w:p>
        </w:tc>
      </w:tr>
      <w:tr w:rsidR="00165658" w:rsidRPr="006F2852" w14:paraId="4C0DD683" w14:textId="77777777" w:rsidTr="001F72FB">
        <w:tc>
          <w:tcPr>
            <w:tcW w:w="9062" w:type="dxa"/>
            <w:gridSpan w:val="2"/>
            <w:vAlign w:val="center"/>
          </w:tcPr>
          <w:p w14:paraId="0D352D0C" w14:textId="77777777" w:rsidR="00165658" w:rsidRPr="006F2852" w:rsidRDefault="00165658" w:rsidP="001F72FB">
            <w:pPr>
              <w:rPr>
                <w:rFonts w:ascii="Tahoma" w:hAnsi="Tahoma" w:cs="Tahoma"/>
                <w:sz w:val="18"/>
                <w:szCs w:val="18"/>
              </w:rPr>
            </w:pPr>
            <w:r w:rsidRPr="006F2852">
              <w:rPr>
                <w:rFonts w:ascii="Tahoma" w:hAnsi="Tahoma" w:cs="Tahoma"/>
                <w:sz w:val="18"/>
                <w:szCs w:val="18"/>
              </w:rPr>
              <w:t>Kazalniki uresničitve naloge</w:t>
            </w:r>
          </w:p>
        </w:tc>
      </w:tr>
      <w:tr w:rsidR="00165658" w:rsidRPr="006F2852" w14:paraId="60ECF849" w14:textId="77777777" w:rsidTr="001F72FB">
        <w:tc>
          <w:tcPr>
            <w:tcW w:w="9062" w:type="dxa"/>
            <w:gridSpan w:val="2"/>
            <w:vAlign w:val="center"/>
          </w:tcPr>
          <w:p w14:paraId="49EB3F6C" w14:textId="77777777" w:rsidR="00165658" w:rsidRPr="006F2852" w:rsidRDefault="00165658" w:rsidP="00CB0590">
            <w:pPr>
              <w:pStyle w:val="Odstavekseznama"/>
              <w:numPr>
                <w:ilvl w:val="0"/>
                <w:numId w:val="43"/>
              </w:numPr>
              <w:rPr>
                <w:rFonts w:ascii="Tahoma" w:hAnsi="Tahoma" w:cs="Tahoma"/>
                <w:sz w:val="18"/>
                <w:szCs w:val="18"/>
              </w:rPr>
            </w:pPr>
            <w:r>
              <w:rPr>
                <w:rFonts w:ascii="Tahoma" w:hAnsi="Tahoma" w:cs="Tahoma"/>
                <w:sz w:val="18"/>
                <w:szCs w:val="18"/>
              </w:rPr>
              <w:t xml:space="preserve">izdelana analiza </w:t>
            </w:r>
            <w:proofErr w:type="spellStart"/>
            <w:r>
              <w:rPr>
                <w:rFonts w:ascii="Tahoma" w:hAnsi="Tahoma" w:cs="Tahoma"/>
                <w:sz w:val="18"/>
                <w:szCs w:val="18"/>
              </w:rPr>
              <w:t>kriminalističnoobveščevalne</w:t>
            </w:r>
            <w:proofErr w:type="spellEnd"/>
            <w:r>
              <w:rPr>
                <w:rFonts w:ascii="Tahoma" w:hAnsi="Tahoma" w:cs="Tahoma"/>
                <w:sz w:val="18"/>
                <w:szCs w:val="18"/>
              </w:rPr>
              <w:t xml:space="preserve"> dejavnosti na regionalni ravni na vseh policijskih upravah</w:t>
            </w:r>
          </w:p>
        </w:tc>
      </w:tr>
      <w:tr w:rsidR="00C42507" w:rsidRPr="006F2852" w14:paraId="3C953DC5" w14:textId="77777777" w:rsidTr="001F72FB">
        <w:tc>
          <w:tcPr>
            <w:tcW w:w="9062" w:type="dxa"/>
            <w:gridSpan w:val="2"/>
            <w:vAlign w:val="center"/>
          </w:tcPr>
          <w:p w14:paraId="29C318A5" w14:textId="43CC861F" w:rsidR="00C42507" w:rsidRDefault="00C42507" w:rsidP="00CB0590">
            <w:pPr>
              <w:pStyle w:val="Odstavekseznama"/>
              <w:numPr>
                <w:ilvl w:val="0"/>
                <w:numId w:val="43"/>
              </w:numPr>
              <w:rPr>
                <w:rFonts w:ascii="Tahoma" w:hAnsi="Tahoma" w:cs="Tahoma"/>
                <w:sz w:val="18"/>
                <w:szCs w:val="18"/>
              </w:rPr>
            </w:pPr>
            <w:r>
              <w:rPr>
                <w:rFonts w:ascii="Tahoma" w:hAnsi="Tahoma" w:cs="Tahoma"/>
                <w:sz w:val="18"/>
                <w:szCs w:val="18"/>
              </w:rPr>
              <w:t>izdelane usmeritve</w:t>
            </w:r>
          </w:p>
        </w:tc>
      </w:tr>
      <w:tr w:rsidR="00165658" w:rsidRPr="006F2852" w14:paraId="12265AF9" w14:textId="77777777" w:rsidTr="00E029B5">
        <w:trPr>
          <w:trHeight w:val="61"/>
        </w:trPr>
        <w:tc>
          <w:tcPr>
            <w:tcW w:w="9062" w:type="dxa"/>
            <w:gridSpan w:val="2"/>
            <w:vAlign w:val="center"/>
          </w:tcPr>
          <w:p w14:paraId="7DFDF17E" w14:textId="290C0227" w:rsidR="00165658" w:rsidRPr="006F2852" w:rsidRDefault="00165658" w:rsidP="00E029B5">
            <w:pPr>
              <w:pStyle w:val="Odstavekseznama"/>
              <w:numPr>
                <w:ilvl w:val="0"/>
                <w:numId w:val="43"/>
              </w:numPr>
              <w:rPr>
                <w:rFonts w:ascii="Tahoma" w:hAnsi="Tahoma" w:cs="Tahoma"/>
                <w:sz w:val="18"/>
                <w:szCs w:val="18"/>
              </w:rPr>
            </w:pPr>
            <w:r>
              <w:rPr>
                <w:rFonts w:ascii="Tahoma" w:hAnsi="Tahoma" w:cs="Tahoma"/>
                <w:sz w:val="18"/>
                <w:szCs w:val="18"/>
              </w:rPr>
              <w:t xml:space="preserve">število operativnih informacij, pridobljenih od informatorjev in ob koncu leta primerjava s povprečjem </w:t>
            </w:r>
            <w:r w:rsidR="007E674A">
              <w:rPr>
                <w:rFonts w:ascii="Tahoma" w:hAnsi="Tahoma" w:cs="Tahoma"/>
                <w:sz w:val="18"/>
                <w:szCs w:val="18"/>
              </w:rPr>
              <w:t>zadnjih petih let</w:t>
            </w:r>
          </w:p>
        </w:tc>
      </w:tr>
    </w:tbl>
    <w:p w14:paraId="4ADADF47" w14:textId="6E3504B0" w:rsidR="00165658" w:rsidRDefault="00165658" w:rsidP="00165658">
      <w:pPr>
        <w:rPr>
          <w:rFonts w:ascii="Tahoma" w:hAnsi="Tahoma" w:cs="Tahoma"/>
          <w:szCs w:val="20"/>
        </w:rPr>
      </w:pPr>
    </w:p>
    <w:p w14:paraId="0301C455" w14:textId="77777777" w:rsidR="007E674A" w:rsidRPr="006F2852" w:rsidRDefault="007E674A" w:rsidP="00165658">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65658" w:rsidRPr="006F2852" w14:paraId="2CFC956C" w14:textId="77777777" w:rsidTr="001F72FB">
        <w:tc>
          <w:tcPr>
            <w:tcW w:w="9062" w:type="dxa"/>
            <w:gridSpan w:val="2"/>
            <w:vAlign w:val="center"/>
          </w:tcPr>
          <w:p w14:paraId="49B4826E" w14:textId="43F18F40" w:rsidR="00165658" w:rsidRPr="006F2852" w:rsidRDefault="00165658" w:rsidP="00C42507">
            <w:pPr>
              <w:pStyle w:val="Naslov3"/>
              <w:outlineLvl w:val="2"/>
            </w:pPr>
            <w:r w:rsidRPr="006F2852">
              <w:t xml:space="preserve">Naloga </w:t>
            </w:r>
            <w:r w:rsidRPr="00741A03">
              <w:t>1.0.4</w:t>
            </w:r>
            <w:r w:rsidRPr="006F2852">
              <w:t xml:space="preserve"> </w:t>
            </w:r>
            <w:r w:rsidRPr="00A202D3">
              <w:t>Posodobitev navodila za delo z informatorji</w:t>
            </w:r>
          </w:p>
        </w:tc>
      </w:tr>
      <w:tr w:rsidR="00165658" w:rsidRPr="006F2852" w14:paraId="01A048BD" w14:textId="77777777" w:rsidTr="001F72FB">
        <w:tc>
          <w:tcPr>
            <w:tcW w:w="1696" w:type="dxa"/>
            <w:vAlign w:val="center"/>
          </w:tcPr>
          <w:p w14:paraId="70FD1371" w14:textId="77777777" w:rsidR="00165658" w:rsidRPr="006F2852" w:rsidRDefault="00165658"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37DFD3A2" w14:textId="092DA8F2" w:rsidR="00165658" w:rsidRPr="00526569" w:rsidRDefault="00165658" w:rsidP="00E72B86">
            <w:pPr>
              <w:pStyle w:val="Odstavekseznama"/>
              <w:numPr>
                <w:ilvl w:val="0"/>
                <w:numId w:val="129"/>
              </w:numPr>
              <w:rPr>
                <w:rFonts w:ascii="Tahoma" w:hAnsi="Tahoma" w:cs="Tahoma"/>
                <w:b/>
                <w:sz w:val="18"/>
                <w:szCs w:val="18"/>
              </w:rPr>
            </w:pPr>
            <w:r w:rsidRPr="00526569">
              <w:rPr>
                <w:rFonts w:ascii="Tahoma" w:hAnsi="Tahoma" w:cs="Tahoma"/>
                <w:b/>
                <w:sz w:val="18"/>
                <w:szCs w:val="18"/>
              </w:rPr>
              <w:t>Prenos naloge 1.0.4 iz Načrta dela policije za leto 2023</w:t>
            </w:r>
            <w:r w:rsidR="00C42507" w:rsidRPr="00526569">
              <w:rPr>
                <w:rFonts w:ascii="Tahoma" w:hAnsi="Tahoma" w:cs="Tahoma"/>
                <w:b/>
                <w:sz w:val="18"/>
                <w:szCs w:val="18"/>
              </w:rPr>
              <w:t xml:space="preserve"> in</w:t>
            </w:r>
          </w:p>
          <w:p w14:paraId="20C6B1D0" w14:textId="6D4B8D30" w:rsidR="00165658" w:rsidRPr="00A202D3" w:rsidRDefault="00165658" w:rsidP="00E72B86">
            <w:pPr>
              <w:pStyle w:val="Odstavekseznama"/>
              <w:numPr>
                <w:ilvl w:val="0"/>
                <w:numId w:val="129"/>
              </w:numPr>
              <w:rPr>
                <w:rFonts w:ascii="Tahoma" w:hAnsi="Tahoma" w:cs="Tahoma"/>
                <w:sz w:val="18"/>
                <w:szCs w:val="18"/>
              </w:rPr>
            </w:pPr>
            <w:r w:rsidRPr="00A202D3">
              <w:rPr>
                <w:rFonts w:ascii="Tahoma" w:hAnsi="Tahoma" w:cs="Tahoma"/>
                <w:color w:val="000000" w:themeColor="text1"/>
                <w:sz w:val="18"/>
                <w:szCs w:val="18"/>
              </w:rPr>
              <w:t>Resolucija o dolgoročnem razvojnem programu policije do leta 2025 – »Kakovostna policija za varno Slovenijo</w:t>
            </w:r>
            <w:r w:rsidRPr="00A202D3">
              <w:rPr>
                <w:rFonts w:ascii="Tahoma" w:hAnsi="Tahoma" w:cs="Tahoma"/>
                <w:sz w:val="18"/>
                <w:szCs w:val="18"/>
              </w:rPr>
              <w:t>«</w:t>
            </w:r>
            <w:r w:rsidRPr="00A202D3">
              <w:rPr>
                <w:rFonts w:ascii="Tahoma" w:hAnsi="Tahoma" w:cs="Tahoma"/>
                <w:color w:val="000000" w:themeColor="text1"/>
                <w:sz w:val="18"/>
                <w:szCs w:val="18"/>
              </w:rPr>
              <w:t>, poglavje 4.11 Obveščevalno vodeno policijsko delovanje.</w:t>
            </w:r>
          </w:p>
        </w:tc>
      </w:tr>
      <w:tr w:rsidR="00165658" w:rsidRPr="006F2852" w14:paraId="341FF0FF" w14:textId="77777777" w:rsidTr="001F72FB">
        <w:tc>
          <w:tcPr>
            <w:tcW w:w="1696" w:type="dxa"/>
            <w:vAlign w:val="center"/>
          </w:tcPr>
          <w:p w14:paraId="7D133BC5" w14:textId="77777777" w:rsidR="00165658" w:rsidRPr="006F2852" w:rsidRDefault="00165658" w:rsidP="001F72F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5E8EED9" w14:textId="77777777" w:rsidR="00165658" w:rsidRPr="006F2852" w:rsidRDefault="00165658" w:rsidP="001F72FB">
            <w:pPr>
              <w:rPr>
                <w:rFonts w:ascii="Tahoma" w:hAnsi="Tahoma" w:cs="Tahoma"/>
                <w:sz w:val="18"/>
                <w:szCs w:val="18"/>
              </w:rPr>
            </w:pPr>
            <w:r w:rsidRPr="006F2852">
              <w:rPr>
                <w:rFonts w:ascii="Tahoma" w:hAnsi="Tahoma" w:cs="Tahoma"/>
                <w:sz w:val="18"/>
                <w:szCs w:val="18"/>
              </w:rPr>
              <w:t>januar–december</w:t>
            </w:r>
          </w:p>
        </w:tc>
      </w:tr>
      <w:tr w:rsidR="00165658" w:rsidRPr="006F2852" w14:paraId="71652F9A" w14:textId="77777777" w:rsidTr="001F72FB">
        <w:tc>
          <w:tcPr>
            <w:tcW w:w="1696" w:type="dxa"/>
            <w:vAlign w:val="center"/>
          </w:tcPr>
          <w:p w14:paraId="486D2B45" w14:textId="77777777" w:rsidR="00165658" w:rsidRPr="006F2852" w:rsidRDefault="00165658"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1F21DE98" w14:textId="578AC358" w:rsidR="00165658" w:rsidRPr="006F2852" w:rsidRDefault="00165658" w:rsidP="00E72B86">
            <w:pPr>
              <w:pStyle w:val="Odstavekseznama"/>
              <w:numPr>
                <w:ilvl w:val="0"/>
                <w:numId w:val="129"/>
              </w:numPr>
              <w:rPr>
                <w:rFonts w:ascii="Tahoma" w:hAnsi="Tahoma" w:cs="Tahoma"/>
                <w:sz w:val="18"/>
                <w:szCs w:val="18"/>
              </w:rPr>
            </w:pPr>
            <w:r w:rsidRPr="000566D4">
              <w:rPr>
                <w:rFonts w:ascii="Tahoma" w:hAnsi="Tahoma" w:cs="Tahoma"/>
                <w:sz w:val="18"/>
                <w:szCs w:val="18"/>
              </w:rPr>
              <w:t>Generalna policijska uprava</w:t>
            </w:r>
            <w:r>
              <w:rPr>
                <w:rFonts w:ascii="Tahoma" w:hAnsi="Tahoma" w:cs="Tahoma"/>
                <w:sz w:val="18"/>
                <w:szCs w:val="18"/>
              </w:rPr>
              <w:t>, Uprava kriminalistične policije, Center za kriminali</w:t>
            </w:r>
            <w:r w:rsidR="006F3859">
              <w:rPr>
                <w:rFonts w:ascii="Tahoma" w:hAnsi="Tahoma" w:cs="Tahoma"/>
                <w:sz w:val="18"/>
                <w:szCs w:val="18"/>
              </w:rPr>
              <w:t>stično obveščevalno dejavnost</w:t>
            </w:r>
            <w:r w:rsidR="00CB0590">
              <w:rPr>
                <w:rFonts w:ascii="Tahoma" w:hAnsi="Tahoma" w:cs="Tahoma"/>
                <w:sz w:val="18"/>
                <w:szCs w:val="18"/>
              </w:rPr>
              <w:t>.</w:t>
            </w:r>
          </w:p>
        </w:tc>
      </w:tr>
      <w:tr w:rsidR="00165658" w:rsidRPr="006F2852" w14:paraId="69BD274C" w14:textId="77777777" w:rsidTr="001F72FB">
        <w:tc>
          <w:tcPr>
            <w:tcW w:w="1696" w:type="dxa"/>
            <w:vAlign w:val="center"/>
          </w:tcPr>
          <w:p w14:paraId="51E02499" w14:textId="77777777" w:rsidR="00165658" w:rsidRPr="006F2852" w:rsidRDefault="00165658"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EE8F2F3" w14:textId="5DE56FAE" w:rsidR="00165658" w:rsidRPr="00A202D3" w:rsidRDefault="00165658" w:rsidP="00E72B86">
            <w:pPr>
              <w:pStyle w:val="Odstavekseznama"/>
              <w:numPr>
                <w:ilvl w:val="0"/>
                <w:numId w:val="131"/>
              </w:numPr>
              <w:rPr>
                <w:rFonts w:ascii="Tahoma" w:hAnsi="Tahoma" w:cs="Tahoma"/>
                <w:sz w:val="18"/>
                <w:szCs w:val="18"/>
              </w:rPr>
            </w:pPr>
            <w:r w:rsidRPr="00A202D3">
              <w:rPr>
                <w:rFonts w:ascii="Tahoma" w:hAnsi="Tahoma" w:cs="Tahoma"/>
                <w:sz w:val="18"/>
                <w:szCs w:val="18"/>
              </w:rPr>
              <w:t>policijske uprave</w:t>
            </w:r>
            <w:r w:rsidR="00CB0590">
              <w:rPr>
                <w:rFonts w:ascii="Tahoma" w:hAnsi="Tahoma" w:cs="Tahoma"/>
                <w:sz w:val="18"/>
                <w:szCs w:val="18"/>
              </w:rPr>
              <w:t>.</w:t>
            </w:r>
          </w:p>
        </w:tc>
      </w:tr>
      <w:tr w:rsidR="00165658" w:rsidRPr="006F2852" w14:paraId="51C44461" w14:textId="77777777" w:rsidTr="001F72FB">
        <w:tc>
          <w:tcPr>
            <w:tcW w:w="9062" w:type="dxa"/>
            <w:gridSpan w:val="2"/>
            <w:vAlign w:val="center"/>
          </w:tcPr>
          <w:p w14:paraId="18997257" w14:textId="77777777" w:rsidR="00165658" w:rsidRPr="006F2852" w:rsidRDefault="00165658" w:rsidP="001F72FB">
            <w:pPr>
              <w:rPr>
                <w:rFonts w:ascii="Tahoma" w:hAnsi="Tahoma" w:cs="Tahoma"/>
                <w:sz w:val="18"/>
                <w:szCs w:val="18"/>
              </w:rPr>
            </w:pPr>
            <w:r w:rsidRPr="006F2852">
              <w:rPr>
                <w:rFonts w:ascii="Tahoma" w:hAnsi="Tahoma" w:cs="Tahoma"/>
                <w:sz w:val="18"/>
                <w:szCs w:val="18"/>
              </w:rPr>
              <w:t>Kazalniki uresničitve naloge</w:t>
            </w:r>
          </w:p>
        </w:tc>
      </w:tr>
      <w:tr w:rsidR="00165658" w:rsidRPr="006F2852" w14:paraId="58E8789C" w14:textId="77777777" w:rsidTr="001F72FB">
        <w:tc>
          <w:tcPr>
            <w:tcW w:w="9062" w:type="dxa"/>
            <w:gridSpan w:val="2"/>
            <w:vAlign w:val="center"/>
          </w:tcPr>
          <w:p w14:paraId="71800FBB" w14:textId="77777777" w:rsidR="00165658" w:rsidRPr="006F2852" w:rsidRDefault="00165658" w:rsidP="00CB0590">
            <w:pPr>
              <w:pStyle w:val="Odstavekseznama"/>
              <w:numPr>
                <w:ilvl w:val="0"/>
                <w:numId w:val="44"/>
              </w:numPr>
              <w:rPr>
                <w:rFonts w:ascii="Tahoma" w:hAnsi="Tahoma" w:cs="Tahoma"/>
                <w:sz w:val="18"/>
                <w:szCs w:val="18"/>
              </w:rPr>
            </w:pPr>
            <w:r w:rsidRPr="00636FE2">
              <w:rPr>
                <w:rFonts w:ascii="Tahoma" w:hAnsi="Tahoma" w:cs="Tahoma"/>
                <w:sz w:val="18"/>
                <w:szCs w:val="18"/>
              </w:rPr>
              <w:t>izdelano novo navodilo za del</w:t>
            </w:r>
            <w:r>
              <w:rPr>
                <w:rFonts w:ascii="Tahoma" w:hAnsi="Tahoma" w:cs="Tahoma"/>
                <w:sz w:val="18"/>
                <w:szCs w:val="18"/>
              </w:rPr>
              <w:t>o</w:t>
            </w:r>
            <w:r w:rsidRPr="00636FE2">
              <w:rPr>
                <w:rFonts w:ascii="Tahoma" w:hAnsi="Tahoma" w:cs="Tahoma"/>
                <w:sz w:val="18"/>
                <w:szCs w:val="18"/>
              </w:rPr>
              <w:t xml:space="preserve"> z informatorji</w:t>
            </w:r>
          </w:p>
        </w:tc>
      </w:tr>
      <w:tr w:rsidR="00165658" w:rsidRPr="006F2852" w14:paraId="51FA9B1E" w14:textId="77777777" w:rsidTr="001F72FB">
        <w:tc>
          <w:tcPr>
            <w:tcW w:w="9062" w:type="dxa"/>
            <w:gridSpan w:val="2"/>
            <w:vAlign w:val="center"/>
          </w:tcPr>
          <w:p w14:paraId="6967E64A" w14:textId="77777777" w:rsidR="00165658" w:rsidRPr="006F2852" w:rsidRDefault="00165658" w:rsidP="00CB0590">
            <w:pPr>
              <w:pStyle w:val="Odstavekseznama"/>
              <w:numPr>
                <w:ilvl w:val="0"/>
                <w:numId w:val="44"/>
              </w:numPr>
              <w:rPr>
                <w:rFonts w:ascii="Tahoma" w:hAnsi="Tahoma" w:cs="Tahoma"/>
                <w:sz w:val="18"/>
                <w:szCs w:val="18"/>
              </w:rPr>
            </w:pPr>
            <w:r>
              <w:rPr>
                <w:rFonts w:ascii="Tahoma" w:hAnsi="Tahoma" w:cs="Tahoma"/>
                <w:sz w:val="18"/>
                <w:szCs w:val="18"/>
              </w:rPr>
              <w:t>i</w:t>
            </w:r>
            <w:r w:rsidRPr="00923A6A">
              <w:rPr>
                <w:rFonts w:ascii="Tahoma" w:hAnsi="Tahoma" w:cs="Tahoma"/>
                <w:sz w:val="18"/>
                <w:szCs w:val="18"/>
              </w:rPr>
              <w:t>zdelan priročnik za delo z informatorji</w:t>
            </w:r>
          </w:p>
        </w:tc>
      </w:tr>
    </w:tbl>
    <w:p w14:paraId="161DBFDE" w14:textId="7B4F8647" w:rsidR="00165658" w:rsidRDefault="00165658" w:rsidP="00165658">
      <w:pPr>
        <w:jc w:val="both"/>
        <w:rPr>
          <w:rFonts w:ascii="Tahoma" w:hAnsi="Tahoma" w:cs="Tahoma"/>
          <w:szCs w:val="20"/>
        </w:rPr>
      </w:pPr>
    </w:p>
    <w:p w14:paraId="34DF458F" w14:textId="77777777" w:rsidR="00C42507" w:rsidRDefault="00C42507" w:rsidP="00165658">
      <w:pPr>
        <w:jc w:val="both"/>
        <w:rPr>
          <w:rFonts w:ascii="Tahoma" w:hAnsi="Tahoma" w:cs="Tahoma"/>
          <w:szCs w:val="20"/>
        </w:rPr>
      </w:pPr>
    </w:p>
    <w:tbl>
      <w:tblPr>
        <w:tblStyle w:val="Tabelamrea"/>
        <w:tblW w:w="0" w:type="auto"/>
        <w:shd w:val="clear" w:color="auto" w:fill="FFFFFF" w:themeFill="background1"/>
        <w:tblLook w:val="04A0" w:firstRow="1" w:lastRow="0" w:firstColumn="1" w:lastColumn="0" w:noHBand="0" w:noVBand="1"/>
      </w:tblPr>
      <w:tblGrid>
        <w:gridCol w:w="1696"/>
        <w:gridCol w:w="7366"/>
      </w:tblGrid>
      <w:tr w:rsidR="00165658" w:rsidRPr="006F2852" w14:paraId="2387FA10" w14:textId="77777777" w:rsidTr="001F72FB">
        <w:tc>
          <w:tcPr>
            <w:tcW w:w="9062" w:type="dxa"/>
            <w:gridSpan w:val="2"/>
            <w:shd w:val="clear" w:color="auto" w:fill="FFFFFF" w:themeFill="background1"/>
            <w:vAlign w:val="center"/>
          </w:tcPr>
          <w:p w14:paraId="0E5665B1" w14:textId="77777777" w:rsidR="00165658" w:rsidRPr="00DA02CA" w:rsidRDefault="00165658" w:rsidP="007E674A">
            <w:pPr>
              <w:pStyle w:val="Naslov3"/>
              <w:outlineLvl w:val="2"/>
              <w:rPr>
                <w:color w:val="7E0F12"/>
              </w:rPr>
            </w:pPr>
            <w:r w:rsidRPr="00DA02CA">
              <w:t xml:space="preserve">Naloga 1.0.5 Vzpostavitev interaktivnih strani s preventivnim gradivom za otroke na www.policija.si </w:t>
            </w:r>
          </w:p>
        </w:tc>
      </w:tr>
      <w:tr w:rsidR="00165658" w:rsidRPr="006F2852" w14:paraId="2E1532DA" w14:textId="77777777" w:rsidTr="001F72FB">
        <w:tc>
          <w:tcPr>
            <w:tcW w:w="1696" w:type="dxa"/>
            <w:shd w:val="clear" w:color="auto" w:fill="FFFFFF" w:themeFill="background1"/>
            <w:vAlign w:val="center"/>
          </w:tcPr>
          <w:p w14:paraId="32910B95" w14:textId="77777777" w:rsidR="00165658" w:rsidRPr="006F18D5" w:rsidRDefault="00165658" w:rsidP="001F72FB">
            <w:pPr>
              <w:rPr>
                <w:rFonts w:ascii="Tahoma" w:hAnsi="Tahoma" w:cs="Tahoma"/>
                <w:sz w:val="18"/>
                <w:szCs w:val="18"/>
              </w:rPr>
            </w:pPr>
            <w:r w:rsidRPr="006F18D5">
              <w:rPr>
                <w:rFonts w:ascii="Tahoma" w:hAnsi="Tahoma" w:cs="Tahoma"/>
                <w:sz w:val="18"/>
                <w:szCs w:val="18"/>
              </w:rPr>
              <w:t>Podlaga</w:t>
            </w:r>
          </w:p>
        </w:tc>
        <w:tc>
          <w:tcPr>
            <w:tcW w:w="7366" w:type="dxa"/>
            <w:shd w:val="clear" w:color="auto" w:fill="FFFFFF" w:themeFill="background1"/>
            <w:vAlign w:val="center"/>
          </w:tcPr>
          <w:p w14:paraId="01762FD2" w14:textId="77777777" w:rsidR="00165658" w:rsidRPr="00526569" w:rsidRDefault="00165658" w:rsidP="00E72B86">
            <w:pPr>
              <w:pStyle w:val="Odstavekseznama"/>
              <w:numPr>
                <w:ilvl w:val="0"/>
                <w:numId w:val="131"/>
              </w:numPr>
              <w:rPr>
                <w:rFonts w:ascii="Tahoma" w:hAnsi="Tahoma" w:cs="Tahoma"/>
                <w:b/>
                <w:color w:val="000000" w:themeColor="text1"/>
                <w:sz w:val="18"/>
                <w:szCs w:val="18"/>
              </w:rPr>
            </w:pPr>
            <w:r w:rsidRPr="00526569">
              <w:rPr>
                <w:rFonts w:ascii="Tahoma" w:hAnsi="Tahoma" w:cs="Tahoma"/>
                <w:b/>
                <w:color w:val="000000" w:themeColor="text1"/>
                <w:sz w:val="18"/>
                <w:szCs w:val="18"/>
              </w:rPr>
              <w:t>Prenos naloge 1.0.5 iz Načrta dela policije za leto 2023.</w:t>
            </w:r>
          </w:p>
        </w:tc>
      </w:tr>
      <w:tr w:rsidR="00165658" w:rsidRPr="006F2852" w14:paraId="36800160" w14:textId="77777777" w:rsidTr="001F72FB">
        <w:tc>
          <w:tcPr>
            <w:tcW w:w="1696" w:type="dxa"/>
            <w:shd w:val="clear" w:color="auto" w:fill="FFFFFF" w:themeFill="background1"/>
            <w:vAlign w:val="center"/>
          </w:tcPr>
          <w:p w14:paraId="7E4CAB6F" w14:textId="77777777" w:rsidR="00165658" w:rsidRPr="006F18D5" w:rsidRDefault="00165658" w:rsidP="001F72FB">
            <w:pPr>
              <w:rPr>
                <w:rFonts w:ascii="Tahoma" w:hAnsi="Tahoma" w:cs="Tahoma"/>
                <w:sz w:val="18"/>
                <w:szCs w:val="18"/>
              </w:rPr>
            </w:pPr>
            <w:r w:rsidRPr="006F18D5">
              <w:rPr>
                <w:rFonts w:ascii="Tahoma" w:hAnsi="Tahoma" w:cs="Tahoma"/>
                <w:sz w:val="18"/>
                <w:szCs w:val="18"/>
              </w:rPr>
              <w:t>Čas izvedbe</w:t>
            </w:r>
          </w:p>
        </w:tc>
        <w:tc>
          <w:tcPr>
            <w:tcW w:w="7366" w:type="dxa"/>
            <w:shd w:val="clear" w:color="auto" w:fill="FFFFFF" w:themeFill="background1"/>
            <w:vAlign w:val="center"/>
          </w:tcPr>
          <w:p w14:paraId="5E59CFA6" w14:textId="77777777" w:rsidR="00165658" w:rsidRPr="006F18D5" w:rsidRDefault="00165658" w:rsidP="001F72FB">
            <w:pPr>
              <w:rPr>
                <w:rFonts w:ascii="Tahoma" w:hAnsi="Tahoma" w:cs="Tahoma"/>
                <w:sz w:val="18"/>
                <w:szCs w:val="18"/>
              </w:rPr>
            </w:pPr>
            <w:r w:rsidRPr="006F18D5">
              <w:rPr>
                <w:rFonts w:ascii="Tahoma" w:hAnsi="Tahoma" w:cs="Tahoma"/>
                <w:sz w:val="18"/>
                <w:szCs w:val="18"/>
              </w:rPr>
              <w:t>januar–december</w:t>
            </w:r>
          </w:p>
        </w:tc>
      </w:tr>
      <w:tr w:rsidR="00165658" w:rsidRPr="006F2852" w14:paraId="03ED5C13" w14:textId="77777777" w:rsidTr="001F72FB">
        <w:tc>
          <w:tcPr>
            <w:tcW w:w="1696" w:type="dxa"/>
            <w:shd w:val="clear" w:color="auto" w:fill="FFFFFF" w:themeFill="background1"/>
            <w:vAlign w:val="center"/>
          </w:tcPr>
          <w:p w14:paraId="67C19331" w14:textId="77777777" w:rsidR="00165658" w:rsidRPr="006F18D5" w:rsidRDefault="00165658" w:rsidP="001F72FB">
            <w:pPr>
              <w:rPr>
                <w:rFonts w:ascii="Tahoma" w:hAnsi="Tahoma" w:cs="Tahoma"/>
                <w:sz w:val="18"/>
                <w:szCs w:val="18"/>
              </w:rPr>
            </w:pPr>
            <w:r w:rsidRPr="006F18D5">
              <w:rPr>
                <w:rFonts w:ascii="Tahoma" w:hAnsi="Tahoma" w:cs="Tahoma"/>
                <w:sz w:val="18"/>
                <w:szCs w:val="18"/>
              </w:rPr>
              <w:t>Nosilec</w:t>
            </w:r>
          </w:p>
        </w:tc>
        <w:tc>
          <w:tcPr>
            <w:tcW w:w="7366" w:type="dxa"/>
            <w:shd w:val="clear" w:color="auto" w:fill="FFFFFF" w:themeFill="background1"/>
            <w:vAlign w:val="center"/>
          </w:tcPr>
          <w:p w14:paraId="0838BE68" w14:textId="0B00F5C7" w:rsidR="00165658" w:rsidRPr="00C42507" w:rsidRDefault="00165658" w:rsidP="00E72B86">
            <w:pPr>
              <w:pStyle w:val="Odstavekseznama"/>
              <w:numPr>
                <w:ilvl w:val="0"/>
                <w:numId w:val="131"/>
              </w:numPr>
              <w:rPr>
                <w:rFonts w:ascii="Tahoma" w:hAnsi="Tahoma" w:cs="Tahoma"/>
                <w:color w:val="000000" w:themeColor="text1"/>
                <w:sz w:val="18"/>
                <w:szCs w:val="18"/>
              </w:rPr>
            </w:pPr>
            <w:r w:rsidRPr="00C42507">
              <w:rPr>
                <w:rFonts w:ascii="Tahoma" w:hAnsi="Tahoma" w:cs="Tahoma"/>
                <w:color w:val="000000" w:themeColor="text1"/>
                <w:sz w:val="18"/>
                <w:szCs w:val="18"/>
              </w:rPr>
              <w:t>Generalna policijska uprava, Uprava kriminalistične policije, Sektor za splošno kriminaliteto</w:t>
            </w:r>
            <w:r w:rsidR="00CB0590">
              <w:rPr>
                <w:rFonts w:ascii="Tahoma" w:hAnsi="Tahoma" w:cs="Tahoma"/>
                <w:color w:val="000000" w:themeColor="text1"/>
                <w:sz w:val="18"/>
                <w:szCs w:val="18"/>
              </w:rPr>
              <w:t>.</w:t>
            </w:r>
          </w:p>
        </w:tc>
      </w:tr>
      <w:tr w:rsidR="00165658" w:rsidRPr="006F2852" w14:paraId="6F1AEA8F" w14:textId="77777777" w:rsidTr="001F72FB">
        <w:tc>
          <w:tcPr>
            <w:tcW w:w="1696" w:type="dxa"/>
            <w:shd w:val="clear" w:color="auto" w:fill="FFFFFF" w:themeFill="background1"/>
            <w:vAlign w:val="center"/>
          </w:tcPr>
          <w:p w14:paraId="43F1F289" w14:textId="77777777" w:rsidR="00165658" w:rsidRPr="006F18D5" w:rsidRDefault="00165658" w:rsidP="001F72FB">
            <w:pPr>
              <w:rPr>
                <w:rFonts w:ascii="Tahoma" w:hAnsi="Tahoma" w:cs="Tahoma"/>
                <w:sz w:val="18"/>
                <w:szCs w:val="18"/>
              </w:rPr>
            </w:pPr>
            <w:r w:rsidRPr="006F18D5">
              <w:rPr>
                <w:rFonts w:ascii="Tahoma" w:hAnsi="Tahoma" w:cs="Tahoma"/>
                <w:sz w:val="18"/>
                <w:szCs w:val="18"/>
              </w:rPr>
              <w:t>Sodelujoči</w:t>
            </w:r>
          </w:p>
        </w:tc>
        <w:tc>
          <w:tcPr>
            <w:tcW w:w="7366" w:type="dxa"/>
            <w:shd w:val="clear" w:color="auto" w:fill="FFFFFF" w:themeFill="background1"/>
            <w:vAlign w:val="center"/>
          </w:tcPr>
          <w:p w14:paraId="33F23D00" w14:textId="059E1499" w:rsidR="00165658" w:rsidRPr="00C42507" w:rsidRDefault="00165658" w:rsidP="00FE780A">
            <w:pPr>
              <w:pStyle w:val="Odstavekseznama"/>
              <w:numPr>
                <w:ilvl w:val="0"/>
                <w:numId w:val="131"/>
              </w:numPr>
              <w:rPr>
                <w:rFonts w:ascii="Tahoma" w:hAnsi="Tahoma" w:cs="Tahoma"/>
                <w:color w:val="000000" w:themeColor="text1"/>
                <w:sz w:val="18"/>
                <w:szCs w:val="18"/>
              </w:rPr>
            </w:pPr>
            <w:r w:rsidRPr="00C42507">
              <w:rPr>
                <w:rFonts w:ascii="Tahoma" w:hAnsi="Tahoma" w:cs="Tahoma"/>
                <w:color w:val="000000" w:themeColor="text1"/>
                <w:sz w:val="18"/>
                <w:szCs w:val="18"/>
              </w:rPr>
              <w:t xml:space="preserve">Generalna policijska uprava, </w:t>
            </w:r>
            <w:r w:rsidR="00FE780A">
              <w:rPr>
                <w:rFonts w:ascii="Tahoma" w:hAnsi="Tahoma" w:cs="Tahoma"/>
                <w:color w:val="000000" w:themeColor="text1"/>
                <w:sz w:val="18"/>
                <w:szCs w:val="18"/>
              </w:rPr>
              <w:t>Urad</w:t>
            </w:r>
            <w:r w:rsidRPr="00C42507">
              <w:rPr>
                <w:rFonts w:ascii="Tahoma" w:hAnsi="Tahoma" w:cs="Tahoma"/>
                <w:color w:val="000000" w:themeColor="text1"/>
                <w:sz w:val="18"/>
                <w:szCs w:val="18"/>
              </w:rPr>
              <w:t xml:space="preserve"> za informatiko in telekomunikacije ter Služba generalnega direktorja policije, Sektor za odnose z javnostmi.</w:t>
            </w:r>
          </w:p>
        </w:tc>
      </w:tr>
      <w:tr w:rsidR="00165658" w:rsidRPr="006F2852" w14:paraId="436D7E42" w14:textId="77777777" w:rsidTr="001F72FB">
        <w:tc>
          <w:tcPr>
            <w:tcW w:w="9062" w:type="dxa"/>
            <w:gridSpan w:val="2"/>
            <w:shd w:val="clear" w:color="auto" w:fill="FFFFFF" w:themeFill="background1"/>
            <w:vAlign w:val="center"/>
          </w:tcPr>
          <w:p w14:paraId="76A56DAD" w14:textId="77777777" w:rsidR="00165658" w:rsidRPr="006F18D5" w:rsidRDefault="00165658" w:rsidP="001F72FB">
            <w:pPr>
              <w:rPr>
                <w:rFonts w:ascii="Tahoma" w:hAnsi="Tahoma" w:cs="Tahoma"/>
                <w:sz w:val="18"/>
                <w:szCs w:val="18"/>
              </w:rPr>
            </w:pPr>
            <w:r w:rsidRPr="006F18D5">
              <w:rPr>
                <w:rFonts w:ascii="Tahoma" w:hAnsi="Tahoma" w:cs="Tahoma"/>
                <w:sz w:val="18"/>
                <w:szCs w:val="18"/>
              </w:rPr>
              <w:t>Kazalniki uresničitve naloge</w:t>
            </w:r>
          </w:p>
        </w:tc>
      </w:tr>
      <w:tr w:rsidR="00165658" w:rsidRPr="006F2852" w14:paraId="1AE54153" w14:textId="77777777" w:rsidTr="001F72FB">
        <w:tc>
          <w:tcPr>
            <w:tcW w:w="9062" w:type="dxa"/>
            <w:gridSpan w:val="2"/>
            <w:shd w:val="clear" w:color="auto" w:fill="FFFFFF" w:themeFill="background1"/>
            <w:vAlign w:val="center"/>
          </w:tcPr>
          <w:p w14:paraId="5A917FEB" w14:textId="77777777" w:rsidR="00165658" w:rsidRPr="006F18D5" w:rsidRDefault="00165658" w:rsidP="00E72B86">
            <w:pPr>
              <w:pStyle w:val="Odstavekseznama"/>
              <w:numPr>
                <w:ilvl w:val="0"/>
                <w:numId w:val="132"/>
              </w:numPr>
              <w:rPr>
                <w:rFonts w:ascii="Tahoma" w:hAnsi="Tahoma" w:cs="Tahoma"/>
                <w:sz w:val="18"/>
                <w:szCs w:val="18"/>
              </w:rPr>
            </w:pPr>
            <w:r>
              <w:rPr>
                <w:rFonts w:ascii="Tahoma" w:hAnsi="Tahoma" w:cs="Tahoma"/>
                <w:sz w:val="18"/>
                <w:szCs w:val="18"/>
              </w:rPr>
              <w:t>izdelan načrt objave interaktivnega preventivnega gradiva na www.policija.si</w:t>
            </w:r>
          </w:p>
        </w:tc>
      </w:tr>
      <w:tr w:rsidR="00165658" w:rsidRPr="006F2852" w14:paraId="0FC2CC24" w14:textId="77777777" w:rsidTr="001F72FB">
        <w:tc>
          <w:tcPr>
            <w:tcW w:w="9062" w:type="dxa"/>
            <w:gridSpan w:val="2"/>
            <w:shd w:val="clear" w:color="auto" w:fill="FFFFFF" w:themeFill="background1"/>
            <w:vAlign w:val="center"/>
          </w:tcPr>
          <w:p w14:paraId="6807D6A8" w14:textId="77777777" w:rsidR="00165658" w:rsidRDefault="00165658" w:rsidP="00E72B86">
            <w:pPr>
              <w:pStyle w:val="Odstavekseznama"/>
              <w:numPr>
                <w:ilvl w:val="0"/>
                <w:numId w:val="132"/>
              </w:numPr>
              <w:rPr>
                <w:rFonts w:ascii="Tahoma" w:hAnsi="Tahoma" w:cs="Tahoma"/>
                <w:sz w:val="18"/>
                <w:szCs w:val="18"/>
              </w:rPr>
            </w:pPr>
            <w:r w:rsidRPr="000F5E3A">
              <w:rPr>
                <w:rFonts w:ascii="Tahoma" w:hAnsi="Tahoma" w:cs="Tahoma"/>
                <w:sz w:val="18"/>
                <w:szCs w:val="18"/>
              </w:rPr>
              <w:t>izdelano interaktivno preventivno gradivo</w:t>
            </w:r>
          </w:p>
        </w:tc>
      </w:tr>
    </w:tbl>
    <w:p w14:paraId="3F1E4424" w14:textId="77777777" w:rsidR="00165658" w:rsidRDefault="00165658" w:rsidP="00165658"/>
    <w:p w14:paraId="01BDAD95" w14:textId="22DB3401" w:rsidR="008D5D7E" w:rsidRPr="008D5D7E" w:rsidRDefault="008D5D7E" w:rsidP="008D5D7E">
      <w:pPr>
        <w:pStyle w:val="Naslov1"/>
        <w:rPr>
          <w:color w:val="0070C0"/>
        </w:rPr>
      </w:pPr>
      <w:bookmarkStart w:id="17" w:name="_Toc151563256"/>
      <w:r w:rsidRPr="008D5D7E">
        <w:rPr>
          <w:color w:val="0070C0"/>
        </w:rPr>
        <w:t>Letna usmeritev MNZ št. 1.</w:t>
      </w:r>
      <w:r>
        <w:rPr>
          <w:color w:val="0070C0"/>
        </w:rPr>
        <w:t>6</w:t>
      </w:r>
      <w:bookmarkEnd w:id="17"/>
    </w:p>
    <w:p w14:paraId="45C8C908" w14:textId="77777777" w:rsidR="008D5D7E" w:rsidRDefault="008D5D7E"/>
    <w:tbl>
      <w:tblPr>
        <w:tblStyle w:val="Tabelamrea"/>
        <w:tblW w:w="0" w:type="auto"/>
        <w:tblLook w:val="04A0" w:firstRow="1" w:lastRow="0" w:firstColumn="1" w:lastColumn="0" w:noHBand="0" w:noVBand="1"/>
      </w:tblPr>
      <w:tblGrid>
        <w:gridCol w:w="1696"/>
        <w:gridCol w:w="7366"/>
      </w:tblGrid>
      <w:tr w:rsidR="00165658" w:rsidRPr="00223E24" w14:paraId="51DE5C8C" w14:textId="77777777" w:rsidTr="001F72FB">
        <w:tc>
          <w:tcPr>
            <w:tcW w:w="9062" w:type="dxa"/>
            <w:gridSpan w:val="2"/>
            <w:vAlign w:val="center"/>
          </w:tcPr>
          <w:p w14:paraId="4680AFA0" w14:textId="6DE30510" w:rsidR="00165658" w:rsidRPr="00223E24" w:rsidRDefault="00165658" w:rsidP="007E674A">
            <w:pPr>
              <w:pStyle w:val="Naslov3"/>
              <w:outlineLvl w:val="2"/>
            </w:pPr>
            <w:r w:rsidRPr="00223E24">
              <w:t xml:space="preserve">Naloga </w:t>
            </w:r>
            <w:r w:rsidRPr="00741A03">
              <w:t>1.0.6</w:t>
            </w:r>
            <w:r w:rsidRPr="00223E24">
              <w:t xml:space="preserve"> Izboljšanje </w:t>
            </w:r>
            <w:proofErr w:type="spellStart"/>
            <w:r w:rsidRPr="00223E24">
              <w:t>preiskanosti</w:t>
            </w:r>
            <w:proofErr w:type="spellEnd"/>
            <w:r w:rsidRPr="00223E24">
              <w:t xml:space="preserve"> premoženjskih kaznivih dejanj</w:t>
            </w:r>
            <w:r w:rsidR="00886174">
              <w:t>,</w:t>
            </w:r>
            <w:r w:rsidRPr="00223E24">
              <w:t xml:space="preserve"> zlasti vlomov v stanovanja in hiše</w:t>
            </w:r>
          </w:p>
        </w:tc>
      </w:tr>
      <w:tr w:rsidR="00165658" w:rsidRPr="00223E24" w14:paraId="5B5ECF0F" w14:textId="77777777" w:rsidTr="001F72FB">
        <w:tc>
          <w:tcPr>
            <w:tcW w:w="1696" w:type="dxa"/>
            <w:vAlign w:val="center"/>
          </w:tcPr>
          <w:p w14:paraId="5A915561" w14:textId="77777777" w:rsidR="00165658" w:rsidRPr="00223E24" w:rsidRDefault="00165658" w:rsidP="001F72FB">
            <w:pPr>
              <w:rPr>
                <w:rFonts w:ascii="Tahoma" w:hAnsi="Tahoma" w:cs="Tahoma"/>
                <w:sz w:val="18"/>
                <w:szCs w:val="18"/>
              </w:rPr>
            </w:pPr>
            <w:r w:rsidRPr="00223E24">
              <w:rPr>
                <w:rFonts w:ascii="Tahoma" w:hAnsi="Tahoma" w:cs="Tahoma"/>
                <w:sz w:val="18"/>
                <w:szCs w:val="18"/>
              </w:rPr>
              <w:t>Podlaga</w:t>
            </w:r>
          </w:p>
        </w:tc>
        <w:tc>
          <w:tcPr>
            <w:tcW w:w="7366" w:type="dxa"/>
            <w:vAlign w:val="center"/>
          </w:tcPr>
          <w:p w14:paraId="14854102" w14:textId="10361F41" w:rsidR="00165658" w:rsidRPr="00223E24" w:rsidRDefault="00165658" w:rsidP="00E72B86">
            <w:pPr>
              <w:pStyle w:val="Odstavekseznama"/>
              <w:numPr>
                <w:ilvl w:val="0"/>
                <w:numId w:val="131"/>
              </w:numPr>
              <w:rPr>
                <w:rFonts w:ascii="Tahoma" w:hAnsi="Tahoma" w:cs="Tahoma"/>
                <w:sz w:val="18"/>
                <w:szCs w:val="18"/>
              </w:rPr>
            </w:pPr>
            <w:r w:rsidRPr="00223E24">
              <w:rPr>
                <w:rFonts w:ascii="Tahoma" w:hAnsi="Tahoma" w:cs="Tahoma"/>
                <w:sz w:val="18"/>
                <w:szCs w:val="18"/>
              </w:rPr>
              <w:t>Letna usmeritev MNZ št. 1.6</w:t>
            </w:r>
            <w:r w:rsidR="00C42507">
              <w:rPr>
                <w:rFonts w:ascii="Tahoma" w:hAnsi="Tahoma" w:cs="Tahoma"/>
                <w:sz w:val="18"/>
                <w:szCs w:val="18"/>
              </w:rPr>
              <w:t xml:space="preserve">: </w:t>
            </w:r>
            <w:r w:rsidR="00CA632C" w:rsidRPr="00CA632C">
              <w:rPr>
                <w:rFonts w:ascii="Tahoma" w:hAnsi="Tahoma" w:cs="Tahoma"/>
                <w:sz w:val="18"/>
                <w:szCs w:val="18"/>
              </w:rPr>
              <w:t xml:space="preserve">S ciljem izboljšanja </w:t>
            </w:r>
            <w:proofErr w:type="spellStart"/>
            <w:r w:rsidR="00CA632C" w:rsidRPr="00CA632C">
              <w:rPr>
                <w:rFonts w:ascii="Tahoma" w:hAnsi="Tahoma" w:cs="Tahoma"/>
                <w:sz w:val="18"/>
                <w:szCs w:val="18"/>
              </w:rPr>
              <w:t>preiskanosti</w:t>
            </w:r>
            <w:proofErr w:type="spellEnd"/>
            <w:r w:rsidR="00CA632C" w:rsidRPr="00CA632C">
              <w:rPr>
                <w:rFonts w:ascii="Tahoma" w:hAnsi="Tahoma" w:cs="Tahoma"/>
                <w:sz w:val="18"/>
                <w:szCs w:val="18"/>
              </w:rPr>
              <w:t xml:space="preserve"> kaznivih dejanj premoženjske kriminalitete, zlasti vlomov v stanovanjske objekte, naj policija nadaljuje z izvajanjem aktivnosti iz Akcijskega načrta za izboljšanje stanja na področju preiskov</w:t>
            </w:r>
            <w:r w:rsidR="00CA632C">
              <w:rPr>
                <w:rFonts w:ascii="Tahoma" w:hAnsi="Tahoma" w:cs="Tahoma"/>
                <w:sz w:val="18"/>
                <w:szCs w:val="18"/>
              </w:rPr>
              <w:t>anja premoženjske kriminalitete</w:t>
            </w:r>
            <w:r w:rsidR="00CA632C" w:rsidRPr="00CA632C">
              <w:rPr>
                <w:rFonts w:ascii="Tahoma" w:hAnsi="Tahoma" w:cs="Tahoma"/>
                <w:sz w:val="18"/>
                <w:szCs w:val="18"/>
                <w:vertAlign w:val="superscript"/>
              </w:rPr>
              <w:footnoteReference w:id="9"/>
            </w:r>
            <w:r w:rsidR="00CA632C">
              <w:rPr>
                <w:rFonts w:ascii="Tahoma" w:hAnsi="Tahoma" w:cs="Tahoma"/>
                <w:sz w:val="18"/>
                <w:szCs w:val="18"/>
              </w:rPr>
              <w:t xml:space="preserve"> in</w:t>
            </w:r>
          </w:p>
          <w:p w14:paraId="571BAA3D" w14:textId="21FD4AD7" w:rsidR="00165658" w:rsidRPr="00741A03" w:rsidRDefault="00165658" w:rsidP="00E72B86">
            <w:pPr>
              <w:pStyle w:val="Odstavekseznama"/>
              <w:numPr>
                <w:ilvl w:val="0"/>
                <w:numId w:val="131"/>
              </w:numPr>
              <w:rPr>
                <w:rFonts w:ascii="Tahoma" w:hAnsi="Tahoma" w:cs="Tahoma"/>
                <w:sz w:val="18"/>
                <w:szCs w:val="18"/>
              </w:rPr>
            </w:pPr>
            <w:r w:rsidRPr="00741A03">
              <w:rPr>
                <w:rFonts w:ascii="Tahoma" w:hAnsi="Tahoma" w:cs="Tahoma"/>
                <w:sz w:val="18"/>
                <w:szCs w:val="18"/>
              </w:rPr>
              <w:t>Akcijski načrt za izboljšanje stanja na področju preiskovanja premoženjske kriminalitete št. 2310-1643/2023/1 (2211-01) z dne 6.</w:t>
            </w:r>
            <w:r w:rsidR="00CA632C">
              <w:rPr>
                <w:rFonts w:ascii="Tahoma" w:hAnsi="Tahoma" w:cs="Tahoma"/>
                <w:sz w:val="18"/>
                <w:szCs w:val="18"/>
              </w:rPr>
              <w:t xml:space="preserve"> junija </w:t>
            </w:r>
            <w:r w:rsidRPr="00741A03">
              <w:rPr>
                <w:rFonts w:ascii="Tahoma" w:hAnsi="Tahoma" w:cs="Tahoma"/>
                <w:sz w:val="18"/>
                <w:szCs w:val="18"/>
              </w:rPr>
              <w:t>2023</w:t>
            </w:r>
            <w:r>
              <w:rPr>
                <w:rFonts w:ascii="Tahoma" w:hAnsi="Tahoma" w:cs="Tahoma"/>
                <w:sz w:val="18"/>
                <w:szCs w:val="18"/>
              </w:rPr>
              <w:t>.</w:t>
            </w:r>
          </w:p>
        </w:tc>
      </w:tr>
      <w:tr w:rsidR="00165658" w:rsidRPr="00223E24" w14:paraId="7BF1F45A" w14:textId="77777777" w:rsidTr="001F72FB">
        <w:tc>
          <w:tcPr>
            <w:tcW w:w="1696" w:type="dxa"/>
            <w:vAlign w:val="center"/>
          </w:tcPr>
          <w:p w14:paraId="5F3A57AD" w14:textId="77777777" w:rsidR="00165658" w:rsidRPr="00223E24" w:rsidRDefault="00165658" w:rsidP="001F72FB">
            <w:pPr>
              <w:rPr>
                <w:rFonts w:ascii="Tahoma" w:hAnsi="Tahoma" w:cs="Tahoma"/>
                <w:sz w:val="18"/>
                <w:szCs w:val="18"/>
              </w:rPr>
            </w:pPr>
            <w:r w:rsidRPr="00223E24">
              <w:rPr>
                <w:rFonts w:ascii="Tahoma" w:hAnsi="Tahoma" w:cs="Tahoma"/>
                <w:sz w:val="18"/>
                <w:szCs w:val="18"/>
              </w:rPr>
              <w:t>Čas izvedbe</w:t>
            </w:r>
          </w:p>
        </w:tc>
        <w:tc>
          <w:tcPr>
            <w:tcW w:w="7366" w:type="dxa"/>
            <w:vAlign w:val="center"/>
          </w:tcPr>
          <w:p w14:paraId="5C4270E5" w14:textId="77777777" w:rsidR="00165658" w:rsidRPr="00223E24" w:rsidRDefault="00165658" w:rsidP="001F72FB">
            <w:pPr>
              <w:rPr>
                <w:rFonts w:ascii="Tahoma" w:hAnsi="Tahoma" w:cs="Tahoma"/>
                <w:sz w:val="18"/>
                <w:szCs w:val="18"/>
              </w:rPr>
            </w:pPr>
            <w:r w:rsidRPr="00223E24">
              <w:rPr>
                <w:rFonts w:ascii="Tahoma" w:hAnsi="Tahoma" w:cs="Tahoma"/>
                <w:sz w:val="18"/>
                <w:szCs w:val="18"/>
              </w:rPr>
              <w:t>januar–december</w:t>
            </w:r>
          </w:p>
        </w:tc>
      </w:tr>
      <w:tr w:rsidR="00165658" w:rsidRPr="00223E24" w14:paraId="775EA74A" w14:textId="77777777" w:rsidTr="001F72FB">
        <w:tc>
          <w:tcPr>
            <w:tcW w:w="1696" w:type="dxa"/>
            <w:vAlign w:val="center"/>
          </w:tcPr>
          <w:p w14:paraId="0C3827DF" w14:textId="77777777" w:rsidR="00165658" w:rsidRPr="00223E24" w:rsidRDefault="00165658" w:rsidP="001F72FB">
            <w:pPr>
              <w:rPr>
                <w:rFonts w:ascii="Tahoma" w:hAnsi="Tahoma" w:cs="Tahoma"/>
                <w:sz w:val="18"/>
                <w:szCs w:val="18"/>
              </w:rPr>
            </w:pPr>
            <w:r w:rsidRPr="00223E24">
              <w:rPr>
                <w:rFonts w:ascii="Tahoma" w:hAnsi="Tahoma" w:cs="Tahoma"/>
                <w:sz w:val="18"/>
                <w:szCs w:val="18"/>
              </w:rPr>
              <w:lastRenderedPageBreak/>
              <w:t>Nosilec</w:t>
            </w:r>
          </w:p>
        </w:tc>
        <w:tc>
          <w:tcPr>
            <w:tcW w:w="7366" w:type="dxa"/>
            <w:vAlign w:val="center"/>
          </w:tcPr>
          <w:p w14:paraId="615E3D33" w14:textId="7BC5649C" w:rsidR="00165658" w:rsidRPr="00223E24" w:rsidRDefault="00165658" w:rsidP="00E72B86">
            <w:pPr>
              <w:pStyle w:val="Odstavekseznama"/>
              <w:numPr>
                <w:ilvl w:val="0"/>
                <w:numId w:val="131"/>
              </w:numPr>
              <w:rPr>
                <w:rFonts w:ascii="Tahoma" w:hAnsi="Tahoma" w:cs="Tahoma"/>
                <w:sz w:val="18"/>
                <w:szCs w:val="18"/>
              </w:rPr>
            </w:pPr>
            <w:r w:rsidRPr="007412CF">
              <w:rPr>
                <w:rFonts w:ascii="Tahoma" w:hAnsi="Tahoma" w:cs="Tahoma"/>
                <w:sz w:val="18"/>
                <w:szCs w:val="18"/>
              </w:rPr>
              <w:t xml:space="preserve">Generalna policijska uprava, Uprava kriminalistične policije, Sektor za </w:t>
            </w:r>
            <w:r>
              <w:rPr>
                <w:rFonts w:ascii="Tahoma" w:hAnsi="Tahoma" w:cs="Tahoma"/>
                <w:sz w:val="18"/>
                <w:szCs w:val="18"/>
              </w:rPr>
              <w:t xml:space="preserve">splošno </w:t>
            </w:r>
            <w:r w:rsidRPr="007412CF">
              <w:rPr>
                <w:rFonts w:ascii="Tahoma" w:hAnsi="Tahoma" w:cs="Tahoma"/>
                <w:sz w:val="18"/>
                <w:szCs w:val="18"/>
              </w:rPr>
              <w:t>kriminaliteto</w:t>
            </w:r>
            <w:r w:rsidR="00CB0590">
              <w:rPr>
                <w:rFonts w:ascii="Tahoma" w:hAnsi="Tahoma" w:cs="Tahoma"/>
                <w:sz w:val="18"/>
                <w:szCs w:val="18"/>
              </w:rPr>
              <w:t>.</w:t>
            </w:r>
          </w:p>
        </w:tc>
      </w:tr>
      <w:tr w:rsidR="00165658" w:rsidRPr="00223E24" w14:paraId="74F8801A" w14:textId="77777777" w:rsidTr="001F72FB">
        <w:tc>
          <w:tcPr>
            <w:tcW w:w="1696" w:type="dxa"/>
            <w:vAlign w:val="center"/>
          </w:tcPr>
          <w:p w14:paraId="0544B2F4" w14:textId="77777777" w:rsidR="00165658" w:rsidRPr="00223E24" w:rsidRDefault="00165658" w:rsidP="001F72FB">
            <w:pPr>
              <w:rPr>
                <w:rFonts w:ascii="Tahoma" w:hAnsi="Tahoma" w:cs="Tahoma"/>
                <w:sz w:val="18"/>
                <w:szCs w:val="18"/>
              </w:rPr>
            </w:pPr>
            <w:r w:rsidRPr="00223E24">
              <w:rPr>
                <w:rFonts w:ascii="Tahoma" w:hAnsi="Tahoma" w:cs="Tahoma"/>
                <w:sz w:val="18"/>
                <w:szCs w:val="18"/>
              </w:rPr>
              <w:t>Sodelujoči</w:t>
            </w:r>
          </w:p>
        </w:tc>
        <w:tc>
          <w:tcPr>
            <w:tcW w:w="7366" w:type="dxa"/>
            <w:vAlign w:val="center"/>
          </w:tcPr>
          <w:p w14:paraId="3791F1DD" w14:textId="77777777" w:rsidR="00165658" w:rsidRPr="00223E24" w:rsidRDefault="00165658" w:rsidP="00E72B86">
            <w:pPr>
              <w:pStyle w:val="Odstavekseznama"/>
              <w:numPr>
                <w:ilvl w:val="0"/>
                <w:numId w:val="131"/>
              </w:numPr>
              <w:rPr>
                <w:rFonts w:ascii="Tahoma" w:hAnsi="Tahoma" w:cs="Tahoma"/>
                <w:sz w:val="18"/>
                <w:szCs w:val="18"/>
              </w:rPr>
            </w:pPr>
            <w:r w:rsidRPr="00223E24">
              <w:rPr>
                <w:rFonts w:ascii="Tahoma" w:hAnsi="Tahoma" w:cs="Tahoma"/>
                <w:sz w:val="18"/>
                <w:szCs w:val="18"/>
              </w:rPr>
              <w:t>policijske uprave.</w:t>
            </w:r>
          </w:p>
        </w:tc>
      </w:tr>
      <w:tr w:rsidR="00165658" w:rsidRPr="00223E24" w14:paraId="3DAFFC66" w14:textId="77777777" w:rsidTr="001F72FB">
        <w:tc>
          <w:tcPr>
            <w:tcW w:w="9062" w:type="dxa"/>
            <w:gridSpan w:val="2"/>
            <w:vAlign w:val="center"/>
          </w:tcPr>
          <w:p w14:paraId="7C5756F5" w14:textId="77777777" w:rsidR="00165658" w:rsidRPr="00223E24" w:rsidRDefault="00165658" w:rsidP="001F72FB">
            <w:pPr>
              <w:rPr>
                <w:rFonts w:ascii="Tahoma" w:hAnsi="Tahoma" w:cs="Tahoma"/>
                <w:sz w:val="18"/>
                <w:szCs w:val="18"/>
              </w:rPr>
            </w:pPr>
            <w:r w:rsidRPr="00223E24">
              <w:rPr>
                <w:rFonts w:ascii="Tahoma" w:hAnsi="Tahoma" w:cs="Tahoma"/>
                <w:sz w:val="18"/>
                <w:szCs w:val="18"/>
              </w:rPr>
              <w:t>Kazalniki uresničitve naloge</w:t>
            </w:r>
          </w:p>
        </w:tc>
      </w:tr>
      <w:tr w:rsidR="00165658" w:rsidRPr="00223E24" w14:paraId="02F9C9DE" w14:textId="77777777" w:rsidTr="001F72FB">
        <w:tc>
          <w:tcPr>
            <w:tcW w:w="9062" w:type="dxa"/>
            <w:gridSpan w:val="2"/>
            <w:vAlign w:val="center"/>
          </w:tcPr>
          <w:p w14:paraId="2372B796" w14:textId="17F9F81A" w:rsidR="00165658" w:rsidRPr="00223E24" w:rsidRDefault="00165658" w:rsidP="003276D2">
            <w:pPr>
              <w:pStyle w:val="Odstavekseznama"/>
              <w:numPr>
                <w:ilvl w:val="0"/>
                <w:numId w:val="56"/>
              </w:numPr>
              <w:rPr>
                <w:rFonts w:ascii="Tahoma" w:hAnsi="Tahoma" w:cs="Tahoma"/>
                <w:sz w:val="18"/>
                <w:szCs w:val="18"/>
              </w:rPr>
            </w:pPr>
            <w:r>
              <w:rPr>
                <w:rFonts w:ascii="Tahoma" w:hAnsi="Tahoma" w:cs="Tahoma"/>
                <w:sz w:val="18"/>
                <w:szCs w:val="18"/>
              </w:rPr>
              <w:t>delež p</w:t>
            </w:r>
            <w:r w:rsidRPr="00223E24">
              <w:rPr>
                <w:rFonts w:ascii="Tahoma" w:hAnsi="Tahoma" w:cs="Tahoma"/>
                <w:sz w:val="18"/>
                <w:szCs w:val="18"/>
              </w:rPr>
              <w:t>reiskan</w:t>
            </w:r>
            <w:r>
              <w:rPr>
                <w:rFonts w:ascii="Tahoma" w:hAnsi="Tahoma" w:cs="Tahoma"/>
                <w:sz w:val="18"/>
                <w:szCs w:val="18"/>
              </w:rPr>
              <w:t>ih</w:t>
            </w:r>
            <w:r w:rsidRPr="00223E24">
              <w:rPr>
                <w:rFonts w:ascii="Tahoma" w:hAnsi="Tahoma" w:cs="Tahoma"/>
                <w:sz w:val="18"/>
                <w:szCs w:val="18"/>
              </w:rPr>
              <w:t xml:space="preserve"> premoženjskih </w:t>
            </w:r>
            <w:r w:rsidR="00886174">
              <w:rPr>
                <w:rFonts w:ascii="Tahoma" w:hAnsi="Tahoma" w:cs="Tahoma"/>
                <w:sz w:val="18"/>
                <w:szCs w:val="18"/>
              </w:rPr>
              <w:t>kaznivih dejanj</w:t>
            </w:r>
            <w:r w:rsidRPr="00D2036F">
              <w:rPr>
                <w:rFonts w:ascii="Tahoma" w:hAnsi="Tahoma" w:cs="Tahoma"/>
                <w:sz w:val="18"/>
                <w:szCs w:val="18"/>
              </w:rPr>
              <w:t xml:space="preserve"> </w:t>
            </w:r>
            <w:r>
              <w:rPr>
                <w:rFonts w:ascii="Tahoma" w:eastAsiaTheme="minorHAnsi" w:hAnsi="Tahoma" w:cs="Tahoma"/>
                <w:sz w:val="18"/>
                <w:szCs w:val="18"/>
              </w:rPr>
              <w:t xml:space="preserve">in ob koncu leta primerjava s povprečjem </w:t>
            </w:r>
            <w:r w:rsidR="00886174">
              <w:rPr>
                <w:rFonts w:ascii="Tahoma" w:eastAsiaTheme="minorHAnsi" w:hAnsi="Tahoma" w:cs="Tahoma"/>
                <w:sz w:val="18"/>
                <w:szCs w:val="18"/>
              </w:rPr>
              <w:t>zadnjih petih let</w:t>
            </w:r>
          </w:p>
        </w:tc>
      </w:tr>
      <w:tr w:rsidR="00165658" w:rsidRPr="006F2852" w14:paraId="0160E59A" w14:textId="77777777" w:rsidTr="001F72FB">
        <w:tc>
          <w:tcPr>
            <w:tcW w:w="9062" w:type="dxa"/>
            <w:gridSpan w:val="2"/>
            <w:vAlign w:val="center"/>
          </w:tcPr>
          <w:p w14:paraId="43C1EAFE" w14:textId="48060940" w:rsidR="00165658" w:rsidRPr="00223E24" w:rsidRDefault="00165658" w:rsidP="003276D2">
            <w:pPr>
              <w:pStyle w:val="Odstavekseznama"/>
              <w:numPr>
                <w:ilvl w:val="0"/>
                <w:numId w:val="56"/>
              </w:numPr>
              <w:rPr>
                <w:rFonts w:ascii="Tahoma" w:hAnsi="Tahoma" w:cs="Tahoma"/>
                <w:sz w:val="18"/>
                <w:szCs w:val="18"/>
              </w:rPr>
            </w:pPr>
            <w:r>
              <w:rPr>
                <w:rFonts w:ascii="Tahoma" w:hAnsi="Tahoma" w:cs="Tahoma"/>
                <w:sz w:val="18"/>
                <w:szCs w:val="18"/>
              </w:rPr>
              <w:t>delež p</w:t>
            </w:r>
            <w:r w:rsidRPr="00223E24">
              <w:rPr>
                <w:rFonts w:ascii="Tahoma" w:hAnsi="Tahoma" w:cs="Tahoma"/>
                <w:sz w:val="18"/>
                <w:szCs w:val="18"/>
              </w:rPr>
              <w:t>reiskan</w:t>
            </w:r>
            <w:r w:rsidR="00886174">
              <w:rPr>
                <w:rFonts w:ascii="Tahoma" w:hAnsi="Tahoma" w:cs="Tahoma"/>
                <w:sz w:val="18"/>
                <w:szCs w:val="18"/>
              </w:rPr>
              <w:t xml:space="preserve">ih </w:t>
            </w:r>
            <w:r w:rsidRPr="00223E24">
              <w:rPr>
                <w:rFonts w:ascii="Tahoma" w:hAnsi="Tahoma" w:cs="Tahoma"/>
                <w:sz w:val="18"/>
                <w:szCs w:val="18"/>
              </w:rPr>
              <w:t>vlomov v stanovanja</w:t>
            </w:r>
            <w:r>
              <w:rPr>
                <w:rFonts w:ascii="Tahoma" w:hAnsi="Tahoma" w:cs="Tahoma"/>
                <w:sz w:val="18"/>
                <w:szCs w:val="18"/>
              </w:rPr>
              <w:t xml:space="preserve"> in hiše </w:t>
            </w:r>
            <w:r>
              <w:rPr>
                <w:rFonts w:ascii="Tahoma" w:eastAsiaTheme="minorHAnsi" w:hAnsi="Tahoma" w:cs="Tahoma"/>
                <w:sz w:val="18"/>
                <w:szCs w:val="18"/>
              </w:rPr>
              <w:t xml:space="preserve">in ob koncu leta primerjava s povprečjem </w:t>
            </w:r>
            <w:r w:rsidR="00886174">
              <w:rPr>
                <w:rFonts w:ascii="Tahoma" w:eastAsiaTheme="minorHAnsi" w:hAnsi="Tahoma" w:cs="Tahoma"/>
                <w:sz w:val="18"/>
                <w:szCs w:val="18"/>
              </w:rPr>
              <w:t>zadnjih petih let</w:t>
            </w:r>
          </w:p>
        </w:tc>
      </w:tr>
    </w:tbl>
    <w:p w14:paraId="402B6745" w14:textId="0B7B15ED" w:rsidR="00165658" w:rsidRDefault="00165658" w:rsidP="00BB1DEF">
      <w:pPr>
        <w:jc w:val="both"/>
        <w:rPr>
          <w:rFonts w:ascii="Tahoma" w:hAnsi="Tahoma" w:cs="Tahoma"/>
          <w:szCs w:val="20"/>
        </w:rPr>
      </w:pPr>
    </w:p>
    <w:p w14:paraId="0C04EEE8" w14:textId="028ACCB0" w:rsidR="00F252B2" w:rsidRDefault="00F252B2"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F252B2" w:rsidRPr="006F2852" w14:paraId="6B639BF0" w14:textId="77777777" w:rsidTr="00E012D6">
        <w:tc>
          <w:tcPr>
            <w:tcW w:w="9062" w:type="dxa"/>
            <w:gridSpan w:val="2"/>
            <w:vAlign w:val="center"/>
          </w:tcPr>
          <w:p w14:paraId="02289EE0" w14:textId="0A24A6F6" w:rsidR="00F252B2" w:rsidRPr="00F252B2" w:rsidRDefault="00F252B2" w:rsidP="00F252B2">
            <w:pPr>
              <w:pStyle w:val="Naslov3"/>
              <w:outlineLvl w:val="2"/>
            </w:pPr>
            <w:r w:rsidRPr="00F252B2">
              <w:t>Naloga 1.0.7</w:t>
            </w:r>
            <w:r w:rsidR="00E012D6">
              <w:t xml:space="preserve"> </w:t>
            </w:r>
            <w:r w:rsidRPr="00F252B2">
              <w:t>Posodobitev usmeritev za preiskovanje kaznivih dejanj nedovoljene proizvodnje in prometa orožja ali eksploziva</w:t>
            </w:r>
          </w:p>
        </w:tc>
      </w:tr>
      <w:tr w:rsidR="00F252B2" w:rsidRPr="006F2852" w14:paraId="6462BF14" w14:textId="77777777" w:rsidTr="00E012D6">
        <w:tc>
          <w:tcPr>
            <w:tcW w:w="1696" w:type="dxa"/>
            <w:vAlign w:val="center"/>
          </w:tcPr>
          <w:p w14:paraId="6762389A" w14:textId="77777777" w:rsidR="00F252B2" w:rsidRPr="001405C3" w:rsidRDefault="00F252B2" w:rsidP="00E012D6">
            <w:pPr>
              <w:rPr>
                <w:rFonts w:ascii="Tahoma" w:hAnsi="Tahoma" w:cs="Tahoma"/>
                <w:sz w:val="18"/>
                <w:szCs w:val="18"/>
              </w:rPr>
            </w:pPr>
            <w:r w:rsidRPr="001405C3">
              <w:rPr>
                <w:rFonts w:ascii="Tahoma" w:hAnsi="Tahoma" w:cs="Tahoma"/>
                <w:sz w:val="18"/>
                <w:szCs w:val="18"/>
              </w:rPr>
              <w:t>Podlaga</w:t>
            </w:r>
          </w:p>
        </w:tc>
        <w:tc>
          <w:tcPr>
            <w:tcW w:w="7366" w:type="dxa"/>
            <w:vAlign w:val="center"/>
          </w:tcPr>
          <w:p w14:paraId="3E226ACD" w14:textId="77777777" w:rsidR="00F252B2" w:rsidRDefault="00F252B2" w:rsidP="00E72B86">
            <w:pPr>
              <w:pStyle w:val="Odstavekseznama"/>
              <w:numPr>
                <w:ilvl w:val="0"/>
                <w:numId w:val="174"/>
              </w:numPr>
              <w:rPr>
                <w:rFonts w:ascii="Tahoma" w:hAnsi="Tahoma" w:cs="Tahoma"/>
                <w:sz w:val="18"/>
                <w:szCs w:val="18"/>
              </w:rPr>
            </w:pPr>
            <w:r w:rsidRPr="00C93728">
              <w:rPr>
                <w:rFonts w:ascii="Tahoma" w:hAnsi="Tahoma" w:cs="Tahoma"/>
                <w:sz w:val="18"/>
                <w:szCs w:val="18"/>
              </w:rPr>
              <w:t>Uredba (EU) št. 258/2012 Evropskega parlamenta in Sveta z dne 14. marca 2012 o izvajanju člena 10 Protokola Združenih narodov o nedovoljeni proizvodnji strelnega orožja, njegovih sestavnih delov in streliva ter trgovini z njimi, ki dopolnjuje Konvencijo Združenih narodov proti mednarodnemu organiziranem kriminalu (Protokol ZN o strelnem orožju), uvedbi izvoznih dovoljenj za strelno orožje, njegove sestavne dele in strelivo ter ukrepih glede njihovega uvoza in tranzita</w:t>
            </w:r>
            <w:r>
              <w:rPr>
                <w:rFonts w:ascii="Tahoma" w:hAnsi="Tahoma" w:cs="Tahoma"/>
                <w:sz w:val="18"/>
                <w:szCs w:val="18"/>
              </w:rPr>
              <w:t>;</w:t>
            </w:r>
          </w:p>
          <w:p w14:paraId="496801CE" w14:textId="77777777" w:rsidR="00F252B2" w:rsidRDefault="00F252B2" w:rsidP="00E72B86">
            <w:pPr>
              <w:pStyle w:val="Odstavekseznama"/>
              <w:numPr>
                <w:ilvl w:val="0"/>
                <w:numId w:val="174"/>
              </w:numPr>
              <w:rPr>
                <w:rFonts w:ascii="Tahoma" w:hAnsi="Tahoma" w:cs="Tahoma"/>
                <w:sz w:val="18"/>
                <w:szCs w:val="18"/>
              </w:rPr>
            </w:pPr>
            <w:r w:rsidRPr="00E73B5C">
              <w:rPr>
                <w:rFonts w:ascii="Tahoma" w:hAnsi="Tahoma" w:cs="Tahoma"/>
                <w:sz w:val="18"/>
                <w:szCs w:val="18"/>
              </w:rPr>
              <w:t>EMPACT projekt orožje</w:t>
            </w:r>
            <w:r>
              <w:rPr>
                <w:rFonts w:ascii="Tahoma" w:hAnsi="Tahoma" w:cs="Tahoma"/>
                <w:sz w:val="18"/>
                <w:szCs w:val="18"/>
              </w:rPr>
              <w:t>;</w:t>
            </w:r>
          </w:p>
          <w:p w14:paraId="361A12AE" w14:textId="7C6CD39A" w:rsidR="00F252B2" w:rsidRPr="00634433" w:rsidRDefault="00F252B2" w:rsidP="00E72B86">
            <w:pPr>
              <w:pStyle w:val="Odstavekseznama"/>
              <w:numPr>
                <w:ilvl w:val="0"/>
                <w:numId w:val="174"/>
              </w:numPr>
              <w:rPr>
                <w:rFonts w:ascii="Tahoma" w:hAnsi="Tahoma" w:cs="Tahoma"/>
                <w:sz w:val="18"/>
                <w:szCs w:val="18"/>
              </w:rPr>
            </w:pPr>
            <w:r w:rsidRPr="00634433">
              <w:rPr>
                <w:rFonts w:ascii="Tahoma" w:hAnsi="Tahoma" w:cs="Tahoma"/>
                <w:sz w:val="18"/>
                <w:szCs w:val="18"/>
              </w:rPr>
              <w:t xml:space="preserve">Strategija razvoja Slovenije 2030, </w:t>
            </w:r>
            <w:r w:rsidRPr="00F252B2">
              <w:rPr>
                <w:rFonts w:ascii="Tahoma" w:hAnsi="Tahoma" w:cs="Tahoma"/>
                <w:sz w:val="18"/>
                <w:szCs w:val="18"/>
              </w:rPr>
              <w:t>11. Varna in globalno odgovorna Slovenija, točka</w:t>
            </w:r>
            <w:r>
              <w:rPr>
                <w:rFonts w:ascii="Tahoma" w:hAnsi="Tahoma" w:cs="Tahoma"/>
                <w:sz w:val="18"/>
                <w:szCs w:val="18"/>
              </w:rPr>
              <w:t> </w:t>
            </w:r>
            <w:r w:rsidRPr="00F252B2">
              <w:rPr>
                <w:rFonts w:ascii="Tahoma" w:hAnsi="Tahoma" w:cs="Tahoma"/>
                <w:sz w:val="18"/>
                <w:szCs w:val="18"/>
              </w:rPr>
              <w:t>a: zagotavljanje zaščite pred terorističnimi in drugimi nadnacionalnimi grožnjami</w:t>
            </w:r>
            <w:r>
              <w:rPr>
                <w:rFonts w:ascii="Tahoma" w:hAnsi="Tahoma" w:cs="Tahoma"/>
                <w:sz w:val="18"/>
                <w:szCs w:val="18"/>
              </w:rPr>
              <w:t xml:space="preserve"> in</w:t>
            </w:r>
          </w:p>
          <w:p w14:paraId="214B64B2" w14:textId="5DCC5F92" w:rsidR="00F252B2" w:rsidRPr="001A0238" w:rsidRDefault="00F252B2" w:rsidP="00E72B86">
            <w:pPr>
              <w:pStyle w:val="Odstavekseznama"/>
              <w:numPr>
                <w:ilvl w:val="0"/>
                <w:numId w:val="174"/>
              </w:numPr>
              <w:rPr>
                <w:rFonts w:ascii="Tahoma" w:hAnsi="Tahoma" w:cs="Tahoma"/>
                <w:sz w:val="18"/>
                <w:szCs w:val="18"/>
              </w:rPr>
            </w:pPr>
            <w:r>
              <w:rPr>
                <w:rFonts w:ascii="Tahoma" w:hAnsi="Tahoma" w:cs="Tahoma"/>
                <w:sz w:val="18"/>
                <w:szCs w:val="18"/>
              </w:rPr>
              <w:t xml:space="preserve">Akcija </w:t>
            </w:r>
            <w:r w:rsidR="00C0125F">
              <w:rPr>
                <w:rFonts w:ascii="Tahoma" w:hAnsi="Tahoma" w:cs="Tahoma"/>
                <w:sz w:val="18"/>
                <w:szCs w:val="18"/>
              </w:rPr>
              <w:t xml:space="preserve">Iskalec </w:t>
            </w:r>
            <w:r>
              <w:rPr>
                <w:rFonts w:ascii="Tahoma" w:hAnsi="Tahoma" w:cs="Tahoma"/>
                <w:sz w:val="18"/>
                <w:szCs w:val="18"/>
              </w:rPr>
              <w:t>št. I-2111-1-091/258-04 z dne 4. junija 2004</w:t>
            </w:r>
            <w:r w:rsidRPr="001A0238">
              <w:rPr>
                <w:rFonts w:ascii="Tahoma" w:hAnsi="Tahoma" w:cs="Tahoma"/>
                <w:sz w:val="18"/>
                <w:szCs w:val="18"/>
              </w:rPr>
              <w:t>.</w:t>
            </w:r>
          </w:p>
        </w:tc>
      </w:tr>
      <w:tr w:rsidR="00F252B2" w:rsidRPr="006F2852" w14:paraId="74089DE8" w14:textId="77777777" w:rsidTr="00E012D6">
        <w:tc>
          <w:tcPr>
            <w:tcW w:w="1696" w:type="dxa"/>
            <w:vAlign w:val="center"/>
          </w:tcPr>
          <w:p w14:paraId="3B4947DE" w14:textId="77777777" w:rsidR="00F252B2" w:rsidRPr="001405C3" w:rsidRDefault="00F252B2" w:rsidP="00E012D6">
            <w:pPr>
              <w:rPr>
                <w:rFonts w:ascii="Tahoma" w:hAnsi="Tahoma" w:cs="Tahoma"/>
                <w:sz w:val="18"/>
                <w:szCs w:val="18"/>
              </w:rPr>
            </w:pPr>
            <w:r w:rsidRPr="001405C3">
              <w:rPr>
                <w:rFonts w:ascii="Tahoma" w:hAnsi="Tahoma" w:cs="Tahoma"/>
                <w:sz w:val="18"/>
                <w:szCs w:val="18"/>
              </w:rPr>
              <w:t>Čas izvedbe</w:t>
            </w:r>
          </w:p>
        </w:tc>
        <w:tc>
          <w:tcPr>
            <w:tcW w:w="7366" w:type="dxa"/>
            <w:vAlign w:val="center"/>
          </w:tcPr>
          <w:p w14:paraId="0556F52E" w14:textId="77777777" w:rsidR="00F252B2" w:rsidRPr="001405C3" w:rsidRDefault="00F252B2" w:rsidP="00E012D6">
            <w:pPr>
              <w:rPr>
                <w:rFonts w:ascii="Tahoma" w:hAnsi="Tahoma" w:cs="Tahoma"/>
                <w:sz w:val="18"/>
                <w:szCs w:val="18"/>
              </w:rPr>
            </w:pPr>
            <w:r w:rsidRPr="001405C3">
              <w:rPr>
                <w:rFonts w:ascii="Tahoma" w:hAnsi="Tahoma" w:cs="Tahoma"/>
                <w:sz w:val="18"/>
                <w:szCs w:val="18"/>
              </w:rPr>
              <w:t>januar–december</w:t>
            </w:r>
          </w:p>
        </w:tc>
      </w:tr>
      <w:tr w:rsidR="00F252B2" w:rsidRPr="006F2852" w14:paraId="2460562F" w14:textId="77777777" w:rsidTr="00E012D6">
        <w:tc>
          <w:tcPr>
            <w:tcW w:w="1696" w:type="dxa"/>
            <w:vAlign w:val="center"/>
          </w:tcPr>
          <w:p w14:paraId="099EAFF7" w14:textId="77777777" w:rsidR="00F252B2" w:rsidRPr="001405C3" w:rsidRDefault="00F252B2" w:rsidP="00E012D6">
            <w:pPr>
              <w:rPr>
                <w:rFonts w:ascii="Tahoma" w:hAnsi="Tahoma" w:cs="Tahoma"/>
                <w:sz w:val="18"/>
                <w:szCs w:val="18"/>
              </w:rPr>
            </w:pPr>
            <w:r w:rsidRPr="001405C3">
              <w:rPr>
                <w:rFonts w:ascii="Tahoma" w:hAnsi="Tahoma" w:cs="Tahoma"/>
                <w:sz w:val="18"/>
                <w:szCs w:val="18"/>
              </w:rPr>
              <w:t>Nosilec</w:t>
            </w:r>
          </w:p>
        </w:tc>
        <w:tc>
          <w:tcPr>
            <w:tcW w:w="7366" w:type="dxa"/>
            <w:vAlign w:val="center"/>
          </w:tcPr>
          <w:p w14:paraId="27D152C0" w14:textId="60B5DF75" w:rsidR="00F252B2" w:rsidRPr="001405C3" w:rsidRDefault="00F252B2" w:rsidP="00E72B86">
            <w:pPr>
              <w:pStyle w:val="Odstavekseznama"/>
              <w:numPr>
                <w:ilvl w:val="0"/>
                <w:numId w:val="175"/>
              </w:numPr>
              <w:rPr>
                <w:rFonts w:ascii="Tahoma" w:hAnsi="Tahoma" w:cs="Tahoma"/>
                <w:sz w:val="18"/>
                <w:szCs w:val="18"/>
              </w:rPr>
            </w:pPr>
            <w:r w:rsidRPr="001405C3">
              <w:rPr>
                <w:rFonts w:ascii="Tahoma" w:hAnsi="Tahoma" w:cs="Tahoma"/>
                <w:sz w:val="18"/>
                <w:szCs w:val="18"/>
              </w:rPr>
              <w:t>Generalna policijska uprava, Uprava kriminalistične policije, Sektor za organizirano kriminaliteto</w:t>
            </w:r>
            <w:r w:rsidR="00B8019A">
              <w:rPr>
                <w:rFonts w:ascii="Tahoma" w:hAnsi="Tahoma" w:cs="Tahoma"/>
                <w:sz w:val="18"/>
                <w:szCs w:val="18"/>
              </w:rPr>
              <w:t>.</w:t>
            </w:r>
          </w:p>
        </w:tc>
      </w:tr>
      <w:tr w:rsidR="00F252B2" w:rsidRPr="006F2852" w14:paraId="0F2C5F69" w14:textId="77777777" w:rsidTr="00E012D6">
        <w:tc>
          <w:tcPr>
            <w:tcW w:w="1696" w:type="dxa"/>
            <w:vAlign w:val="center"/>
          </w:tcPr>
          <w:p w14:paraId="1ED71906" w14:textId="77777777" w:rsidR="00F252B2" w:rsidRPr="001405C3" w:rsidRDefault="00F252B2" w:rsidP="00E012D6">
            <w:pPr>
              <w:rPr>
                <w:rFonts w:ascii="Tahoma" w:hAnsi="Tahoma" w:cs="Tahoma"/>
                <w:sz w:val="18"/>
                <w:szCs w:val="18"/>
              </w:rPr>
            </w:pPr>
            <w:r w:rsidRPr="001405C3">
              <w:rPr>
                <w:rFonts w:ascii="Tahoma" w:hAnsi="Tahoma" w:cs="Tahoma"/>
                <w:sz w:val="18"/>
                <w:szCs w:val="18"/>
              </w:rPr>
              <w:t>Sodelujoči</w:t>
            </w:r>
          </w:p>
        </w:tc>
        <w:tc>
          <w:tcPr>
            <w:tcW w:w="7366" w:type="dxa"/>
            <w:vAlign w:val="center"/>
          </w:tcPr>
          <w:p w14:paraId="3CE7CDC0" w14:textId="77777777" w:rsidR="00F252B2" w:rsidRDefault="00F252B2" w:rsidP="00E72B86">
            <w:pPr>
              <w:pStyle w:val="Odstavekseznama"/>
              <w:numPr>
                <w:ilvl w:val="0"/>
                <w:numId w:val="175"/>
              </w:numPr>
              <w:rPr>
                <w:rFonts w:ascii="Tahoma" w:hAnsi="Tahoma" w:cs="Tahoma"/>
                <w:sz w:val="18"/>
                <w:szCs w:val="18"/>
              </w:rPr>
            </w:pPr>
            <w:r w:rsidRPr="001405C3">
              <w:rPr>
                <w:rFonts w:ascii="Tahoma" w:hAnsi="Tahoma" w:cs="Tahoma"/>
                <w:sz w:val="18"/>
                <w:szCs w:val="18"/>
              </w:rPr>
              <w:t xml:space="preserve">Generalna policijska uprava, Uprava </w:t>
            </w:r>
            <w:r>
              <w:rPr>
                <w:rFonts w:ascii="Tahoma" w:hAnsi="Tahoma" w:cs="Tahoma"/>
                <w:sz w:val="18"/>
                <w:szCs w:val="18"/>
              </w:rPr>
              <w:t>uniformirane policije ter Nacionalni forenzični laboratorij</w:t>
            </w:r>
            <w:r w:rsidRPr="001405C3">
              <w:rPr>
                <w:rFonts w:ascii="Tahoma" w:hAnsi="Tahoma" w:cs="Tahoma"/>
                <w:sz w:val="18"/>
                <w:szCs w:val="18"/>
              </w:rPr>
              <w:t xml:space="preserve">, </w:t>
            </w:r>
          </w:p>
          <w:p w14:paraId="23CD1F09" w14:textId="77777777" w:rsidR="00F252B2" w:rsidRPr="00C6678D" w:rsidRDefault="00F252B2" w:rsidP="00E72B86">
            <w:pPr>
              <w:pStyle w:val="Odstavekseznama"/>
              <w:numPr>
                <w:ilvl w:val="0"/>
                <w:numId w:val="175"/>
              </w:numPr>
              <w:rPr>
                <w:rFonts w:ascii="Tahoma" w:hAnsi="Tahoma" w:cs="Tahoma"/>
                <w:sz w:val="18"/>
                <w:szCs w:val="18"/>
              </w:rPr>
            </w:pPr>
            <w:r w:rsidRPr="00B7155B">
              <w:rPr>
                <w:rFonts w:ascii="Tahoma" w:hAnsi="Tahoma" w:cs="Tahoma"/>
                <w:sz w:val="18"/>
                <w:szCs w:val="18"/>
              </w:rPr>
              <w:t>Ministrstvo z</w:t>
            </w:r>
            <w:r>
              <w:rPr>
                <w:rFonts w:ascii="Tahoma" w:hAnsi="Tahoma" w:cs="Tahoma"/>
                <w:sz w:val="18"/>
                <w:szCs w:val="18"/>
              </w:rPr>
              <w:t>a</w:t>
            </w:r>
            <w:r w:rsidRPr="00B7155B">
              <w:rPr>
                <w:rFonts w:ascii="Tahoma" w:hAnsi="Tahoma" w:cs="Tahoma"/>
                <w:sz w:val="18"/>
                <w:szCs w:val="18"/>
              </w:rPr>
              <w:t xml:space="preserve"> notranje zadeve, Služba za evropske zadeve in mednarodno sodelovanje</w:t>
            </w:r>
            <w:r>
              <w:rPr>
                <w:rFonts w:ascii="Tahoma" w:hAnsi="Tahoma" w:cs="Tahoma"/>
                <w:sz w:val="18"/>
                <w:szCs w:val="18"/>
              </w:rPr>
              <w:t>.</w:t>
            </w:r>
          </w:p>
        </w:tc>
      </w:tr>
      <w:tr w:rsidR="00F252B2" w:rsidRPr="006F2852" w14:paraId="387C9FFD" w14:textId="77777777" w:rsidTr="00E012D6">
        <w:tc>
          <w:tcPr>
            <w:tcW w:w="9062" w:type="dxa"/>
            <w:gridSpan w:val="2"/>
            <w:vAlign w:val="center"/>
          </w:tcPr>
          <w:p w14:paraId="3454E908" w14:textId="77777777" w:rsidR="00F252B2" w:rsidRPr="001405C3" w:rsidRDefault="00F252B2" w:rsidP="00E012D6">
            <w:pPr>
              <w:rPr>
                <w:rFonts w:ascii="Tahoma" w:hAnsi="Tahoma" w:cs="Tahoma"/>
                <w:sz w:val="18"/>
                <w:szCs w:val="18"/>
              </w:rPr>
            </w:pPr>
            <w:r w:rsidRPr="001405C3">
              <w:rPr>
                <w:rFonts w:ascii="Tahoma" w:hAnsi="Tahoma" w:cs="Tahoma"/>
                <w:sz w:val="18"/>
                <w:szCs w:val="18"/>
              </w:rPr>
              <w:t>Kazalniki uresničitve naloge</w:t>
            </w:r>
          </w:p>
        </w:tc>
      </w:tr>
      <w:tr w:rsidR="00F252B2" w:rsidRPr="006F2852" w14:paraId="004716C1" w14:textId="77777777" w:rsidTr="00E012D6">
        <w:tc>
          <w:tcPr>
            <w:tcW w:w="9062" w:type="dxa"/>
            <w:gridSpan w:val="2"/>
            <w:vAlign w:val="center"/>
          </w:tcPr>
          <w:p w14:paraId="20127CB6" w14:textId="76DFEEEA" w:rsidR="00F252B2" w:rsidRPr="001405C3" w:rsidRDefault="00F252B2" w:rsidP="00E72B86">
            <w:pPr>
              <w:pStyle w:val="Odstavekseznama"/>
              <w:numPr>
                <w:ilvl w:val="0"/>
                <w:numId w:val="173"/>
              </w:numPr>
              <w:rPr>
                <w:rFonts w:ascii="Tahoma" w:hAnsi="Tahoma" w:cs="Tahoma"/>
                <w:sz w:val="18"/>
                <w:szCs w:val="18"/>
              </w:rPr>
            </w:pPr>
            <w:r>
              <w:rPr>
                <w:rFonts w:ascii="Tahoma" w:hAnsi="Tahoma" w:cs="Tahoma"/>
                <w:sz w:val="18"/>
                <w:szCs w:val="18"/>
              </w:rPr>
              <w:t>posodobljene usmeritve</w:t>
            </w:r>
            <w:r w:rsidR="000321C1">
              <w:rPr>
                <w:rFonts w:ascii="Tahoma" w:hAnsi="Tahoma" w:cs="Tahoma"/>
                <w:sz w:val="18"/>
                <w:szCs w:val="18"/>
              </w:rPr>
              <w:t xml:space="preserve"> </w:t>
            </w:r>
            <w:r w:rsidR="000321C1" w:rsidRPr="000321C1">
              <w:rPr>
                <w:rFonts w:ascii="Tahoma" w:hAnsi="Tahoma" w:cs="Tahoma"/>
                <w:sz w:val="18"/>
                <w:szCs w:val="18"/>
              </w:rPr>
              <w:t>in njihova objava na intranetu</w:t>
            </w:r>
          </w:p>
        </w:tc>
      </w:tr>
    </w:tbl>
    <w:p w14:paraId="21DB3329" w14:textId="77777777" w:rsidR="00F252B2" w:rsidRDefault="00F252B2" w:rsidP="00BB1DEF">
      <w:pPr>
        <w:jc w:val="both"/>
        <w:rPr>
          <w:rFonts w:ascii="Tahoma" w:hAnsi="Tahoma" w:cs="Tahoma"/>
          <w:szCs w:val="20"/>
        </w:rPr>
      </w:pPr>
    </w:p>
    <w:p w14:paraId="27CDFF9D" w14:textId="77777777" w:rsidR="00A43B18" w:rsidRPr="00BA71D7" w:rsidRDefault="00A43B18">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067F82" w:rsidRPr="00BA71D7" w14:paraId="78292AF0" w14:textId="77777777" w:rsidTr="00D815D4">
        <w:tc>
          <w:tcPr>
            <w:tcW w:w="9062" w:type="dxa"/>
            <w:gridSpan w:val="3"/>
            <w:vAlign w:val="center"/>
          </w:tcPr>
          <w:p w14:paraId="726DC4F0" w14:textId="76965A47" w:rsidR="00067F82" w:rsidRPr="00BA71D7" w:rsidRDefault="00A67F5E" w:rsidP="0062360A">
            <w:pPr>
              <w:pStyle w:val="Naslov2"/>
              <w:outlineLvl w:val="1"/>
            </w:pPr>
            <w:r w:rsidRPr="00BA71D7">
              <w:lastRenderedPageBreak/>
              <w:t>Mednarodno policijsko sodelovanje</w:t>
            </w:r>
            <w:r w:rsidR="00B92339" w:rsidRPr="00BA71D7">
              <w:t xml:space="preserve"> ter</w:t>
            </w:r>
            <w:r w:rsidRPr="00BA71D7">
              <w:t xml:space="preserve"> izvajanje prednostnih nalog E</w:t>
            </w:r>
            <w:r w:rsidR="005069E5" w:rsidRPr="00BA71D7">
              <w:t>vropske unije</w:t>
            </w:r>
            <w:r w:rsidRPr="00BA71D7">
              <w:t xml:space="preserve"> v boju proti hudim kaznivim dejanj</w:t>
            </w:r>
            <w:r w:rsidR="006D1177" w:rsidRPr="00BA71D7">
              <w:t>e</w:t>
            </w:r>
            <w:r w:rsidRPr="00BA71D7">
              <w:t xml:space="preserve">m in organiziranemu kriminalu v okviru Evropske </w:t>
            </w:r>
            <w:proofErr w:type="spellStart"/>
            <w:r w:rsidRPr="00BA71D7">
              <w:t>večdisciplinarne</w:t>
            </w:r>
            <w:proofErr w:type="spellEnd"/>
            <w:r w:rsidRPr="00BA71D7">
              <w:t xml:space="preserve"> platforme proti grožnjam kriminala</w:t>
            </w:r>
            <w:r w:rsidR="001D181D" w:rsidRPr="00BA71D7">
              <w:t xml:space="preserve"> </w:t>
            </w:r>
            <w:r w:rsidR="003F7367" w:rsidRPr="00BA71D7">
              <w:t>(</w:t>
            </w:r>
            <w:r w:rsidRPr="00BA71D7">
              <w:t>EMPACT 2022+</w:t>
            </w:r>
            <w:r w:rsidR="003F7367" w:rsidRPr="00BA71D7">
              <w:t>)</w:t>
            </w:r>
          </w:p>
        </w:tc>
      </w:tr>
      <w:tr w:rsidR="00067F82" w:rsidRPr="00BA71D7" w14:paraId="24B9E336" w14:textId="77777777" w:rsidTr="00D815D4">
        <w:tc>
          <w:tcPr>
            <w:tcW w:w="2265" w:type="dxa"/>
            <w:vAlign w:val="center"/>
          </w:tcPr>
          <w:p w14:paraId="5E613963" w14:textId="77777777" w:rsidR="00067F82" w:rsidRPr="00BA71D7" w:rsidRDefault="00067F82" w:rsidP="00BB1DE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52E38313" w14:textId="361299A0" w:rsidR="00B92339" w:rsidRPr="00BA71D7" w:rsidRDefault="000F1ABD" w:rsidP="00B92339">
            <w:pPr>
              <w:numPr>
                <w:ilvl w:val="0"/>
                <w:numId w:val="1"/>
              </w:numPr>
              <w:rPr>
                <w:rFonts w:ascii="Tahoma" w:hAnsi="Tahoma" w:cs="Tahoma"/>
                <w:sz w:val="18"/>
                <w:szCs w:val="18"/>
              </w:rPr>
            </w:pPr>
            <w:r w:rsidRPr="00BA71D7">
              <w:rPr>
                <w:rFonts w:ascii="Tahoma" w:hAnsi="Tahoma" w:cs="Tahoma"/>
                <w:sz w:val="18"/>
                <w:szCs w:val="18"/>
              </w:rPr>
              <w:t>T</w:t>
            </w:r>
            <w:r w:rsidR="00A67F5E" w:rsidRPr="00BA71D7">
              <w:rPr>
                <w:rFonts w:ascii="Tahoma" w:hAnsi="Tahoma" w:cs="Tahoma"/>
                <w:sz w:val="18"/>
                <w:szCs w:val="18"/>
              </w:rPr>
              <w:t xml:space="preserve">emeljne usmeritve MNZ </w:t>
            </w:r>
            <w:r w:rsidR="003F7367" w:rsidRPr="00BA71D7">
              <w:rPr>
                <w:rFonts w:ascii="Tahoma" w:hAnsi="Tahoma" w:cs="Tahoma"/>
                <w:sz w:val="18"/>
                <w:szCs w:val="18"/>
              </w:rPr>
              <w:t>(</w:t>
            </w:r>
            <w:r w:rsidR="00A67F5E" w:rsidRPr="00BA71D7">
              <w:rPr>
                <w:rFonts w:ascii="Tahoma" w:hAnsi="Tahoma" w:cs="Tahoma"/>
                <w:sz w:val="18"/>
                <w:szCs w:val="18"/>
              </w:rPr>
              <w:t xml:space="preserve">druga in </w:t>
            </w:r>
            <w:r w:rsidR="00BF20A3" w:rsidRPr="00BA71D7">
              <w:rPr>
                <w:rFonts w:ascii="Tahoma" w:hAnsi="Tahoma" w:cs="Tahoma"/>
                <w:sz w:val="18"/>
                <w:szCs w:val="18"/>
              </w:rPr>
              <w:t>štirinajsta</w:t>
            </w:r>
            <w:r w:rsidR="00A67F5E" w:rsidRPr="00BA71D7">
              <w:rPr>
                <w:rFonts w:ascii="Tahoma" w:hAnsi="Tahoma" w:cs="Tahoma"/>
                <w:sz w:val="18"/>
                <w:szCs w:val="18"/>
              </w:rPr>
              <w:t xml:space="preserve"> alinea 1. </w:t>
            </w:r>
            <w:r w:rsidR="00B92339" w:rsidRPr="00BA71D7">
              <w:rPr>
                <w:rFonts w:ascii="Tahoma" w:hAnsi="Tahoma" w:cs="Tahoma"/>
                <w:sz w:val="18"/>
                <w:szCs w:val="18"/>
              </w:rPr>
              <w:t xml:space="preserve">strateškega </w:t>
            </w:r>
            <w:r w:rsidR="00A67F5E" w:rsidRPr="00BA71D7">
              <w:rPr>
                <w:rFonts w:ascii="Tahoma" w:hAnsi="Tahoma" w:cs="Tahoma"/>
                <w:sz w:val="18"/>
                <w:szCs w:val="18"/>
              </w:rPr>
              <w:t>cilja, druga</w:t>
            </w:r>
            <w:r w:rsidR="00AB0210" w:rsidRPr="00BA71D7">
              <w:rPr>
                <w:rFonts w:ascii="Tahoma" w:hAnsi="Tahoma" w:cs="Tahoma"/>
                <w:sz w:val="18"/>
                <w:szCs w:val="18"/>
              </w:rPr>
              <w:t xml:space="preserve"> in deseta </w:t>
            </w:r>
            <w:r w:rsidR="00A67F5E" w:rsidRPr="00BA71D7">
              <w:rPr>
                <w:rFonts w:ascii="Tahoma" w:hAnsi="Tahoma" w:cs="Tahoma"/>
                <w:sz w:val="18"/>
                <w:szCs w:val="18"/>
              </w:rPr>
              <w:t xml:space="preserve">alinea 4. </w:t>
            </w:r>
            <w:r w:rsidR="00B92339" w:rsidRPr="00BA71D7">
              <w:rPr>
                <w:rFonts w:ascii="Tahoma" w:hAnsi="Tahoma" w:cs="Tahoma"/>
                <w:sz w:val="18"/>
                <w:szCs w:val="18"/>
              </w:rPr>
              <w:t xml:space="preserve">strateškega </w:t>
            </w:r>
            <w:r w:rsidR="00A67F5E" w:rsidRPr="00BA71D7">
              <w:rPr>
                <w:rFonts w:ascii="Tahoma" w:hAnsi="Tahoma" w:cs="Tahoma"/>
                <w:sz w:val="18"/>
                <w:szCs w:val="18"/>
              </w:rPr>
              <w:t>cilja</w:t>
            </w:r>
            <w:r w:rsidR="003F7367" w:rsidRPr="00BA71D7">
              <w:rPr>
                <w:rFonts w:ascii="Tahoma" w:hAnsi="Tahoma" w:cs="Tahoma"/>
                <w:sz w:val="18"/>
                <w:szCs w:val="18"/>
              </w:rPr>
              <w:t>)</w:t>
            </w:r>
            <w:r w:rsidR="00B92339" w:rsidRPr="00BA71D7">
              <w:rPr>
                <w:rFonts w:ascii="Tahoma" w:hAnsi="Tahoma" w:cs="Tahoma"/>
                <w:sz w:val="18"/>
                <w:szCs w:val="18"/>
              </w:rPr>
              <w:t>, da policija mora:</w:t>
            </w:r>
          </w:p>
          <w:p w14:paraId="7D285042" w14:textId="442ED77B" w:rsidR="00B92339" w:rsidRPr="00BA71D7" w:rsidRDefault="00B9233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še naprej sodelovati pri načrtovanju in izvajanju skupnih ukrepov držav članic EU, institucij EU, agencij in partnerjev zunaj EU, ki se izvajajo kot projekti Evropske </w:t>
            </w:r>
            <w:proofErr w:type="spellStart"/>
            <w:r w:rsidRPr="00BA71D7">
              <w:rPr>
                <w:rFonts w:ascii="Tahoma" w:hAnsi="Tahoma" w:cs="Tahoma"/>
                <w:sz w:val="18"/>
                <w:szCs w:val="18"/>
              </w:rPr>
              <w:t>večdisciplinarne</w:t>
            </w:r>
            <w:proofErr w:type="spellEnd"/>
            <w:r w:rsidRPr="00BA71D7">
              <w:rPr>
                <w:rFonts w:ascii="Tahoma" w:hAnsi="Tahoma" w:cs="Tahoma"/>
                <w:sz w:val="18"/>
                <w:szCs w:val="18"/>
              </w:rPr>
              <w:t xml:space="preserve"> platforme proti grožnjam kriminala </w:t>
            </w:r>
            <w:r w:rsidR="003F7367" w:rsidRPr="00BA71D7">
              <w:rPr>
                <w:rFonts w:ascii="Tahoma" w:hAnsi="Tahoma" w:cs="Tahoma"/>
                <w:sz w:val="18"/>
                <w:szCs w:val="18"/>
              </w:rPr>
              <w:t>(</w:t>
            </w:r>
            <w:r w:rsidRPr="00BA71D7">
              <w:rPr>
                <w:rFonts w:ascii="Tahoma" w:hAnsi="Tahoma" w:cs="Tahoma"/>
                <w:sz w:val="18"/>
                <w:szCs w:val="18"/>
              </w:rPr>
              <w:t>EMPACT 2022+</w:t>
            </w:r>
            <w:r w:rsidR="003F7367" w:rsidRPr="00BA71D7">
              <w:rPr>
                <w:rFonts w:ascii="Tahoma" w:hAnsi="Tahoma" w:cs="Tahoma"/>
                <w:sz w:val="18"/>
                <w:szCs w:val="18"/>
              </w:rPr>
              <w:t>)</w:t>
            </w:r>
            <w:r w:rsidRPr="00BA71D7">
              <w:rPr>
                <w:rFonts w:ascii="Tahoma" w:hAnsi="Tahoma" w:cs="Tahoma"/>
                <w:sz w:val="18"/>
                <w:szCs w:val="18"/>
              </w:rPr>
              <w:t>,</w:t>
            </w:r>
          </w:p>
          <w:p w14:paraId="0E9BE473" w14:textId="203739CA" w:rsidR="00B92339" w:rsidRPr="00BA71D7" w:rsidRDefault="00B9233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na področju preprečevanja in odkrivanja kibernetskega kriminala zagotoviti proaktivno delo ter ob zaznavi kaznivega dejanja dosledno zagotoviti izvedbo prvih nujnih ukrepov za zaščito žrtve </w:t>
            </w:r>
            <w:r w:rsidR="003F7367" w:rsidRPr="00BA71D7">
              <w:rPr>
                <w:rFonts w:ascii="Tahoma" w:hAnsi="Tahoma" w:cs="Tahoma"/>
                <w:sz w:val="18"/>
                <w:szCs w:val="18"/>
              </w:rPr>
              <w:t>(</w:t>
            </w:r>
            <w:r w:rsidRPr="00BA71D7">
              <w:rPr>
                <w:rFonts w:ascii="Tahoma" w:hAnsi="Tahoma" w:cs="Tahoma"/>
                <w:sz w:val="18"/>
                <w:szCs w:val="18"/>
              </w:rPr>
              <w:t>oškodovanca</w:t>
            </w:r>
            <w:r w:rsidR="003F7367" w:rsidRPr="00BA71D7">
              <w:rPr>
                <w:rFonts w:ascii="Tahoma" w:hAnsi="Tahoma" w:cs="Tahoma"/>
                <w:sz w:val="18"/>
                <w:szCs w:val="18"/>
              </w:rPr>
              <w:t>)</w:t>
            </w:r>
            <w:r w:rsidRPr="00BA71D7">
              <w:rPr>
                <w:rFonts w:ascii="Tahoma" w:hAnsi="Tahoma" w:cs="Tahoma"/>
                <w:sz w:val="18"/>
                <w:szCs w:val="18"/>
              </w:rPr>
              <w:t xml:space="preserve"> ter zavarovanje dokazov,</w:t>
            </w:r>
          </w:p>
          <w:p w14:paraId="0D97B59F" w14:textId="738EB122" w:rsidR="00B92339" w:rsidRPr="00BA71D7" w:rsidRDefault="00B9233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integrirati nacionalne sisteme z </w:t>
            </w:r>
            <w:proofErr w:type="spellStart"/>
            <w:r w:rsidRPr="00BA71D7">
              <w:rPr>
                <w:rFonts w:ascii="Tahoma" w:hAnsi="Tahoma" w:cs="Tahoma"/>
                <w:sz w:val="18"/>
                <w:szCs w:val="18"/>
              </w:rPr>
              <w:t>interoperabilnostnimi</w:t>
            </w:r>
            <w:proofErr w:type="spellEnd"/>
            <w:r w:rsidRPr="00BA71D7">
              <w:rPr>
                <w:rFonts w:ascii="Tahoma" w:hAnsi="Tahoma" w:cs="Tahoma"/>
                <w:sz w:val="18"/>
                <w:szCs w:val="18"/>
              </w:rPr>
              <w:t xml:space="preserve"> sistemi EU na podlagi načrtovane uvedbe sistema vstopa in izstopa </w:t>
            </w:r>
            <w:r w:rsidR="003F7367" w:rsidRPr="00BA71D7">
              <w:rPr>
                <w:rFonts w:ascii="Tahoma" w:hAnsi="Tahoma" w:cs="Tahoma"/>
                <w:sz w:val="18"/>
                <w:szCs w:val="18"/>
              </w:rPr>
              <w:t>(</w:t>
            </w:r>
            <w:r w:rsidRPr="00BA71D7">
              <w:rPr>
                <w:rFonts w:ascii="Tahoma" w:hAnsi="Tahoma" w:cs="Tahoma"/>
                <w:sz w:val="18"/>
                <w:szCs w:val="18"/>
              </w:rPr>
              <w:t>EES</w:t>
            </w:r>
            <w:r w:rsidR="003F7367" w:rsidRPr="00BA71D7">
              <w:rPr>
                <w:rFonts w:ascii="Tahoma" w:hAnsi="Tahoma" w:cs="Tahoma"/>
                <w:sz w:val="18"/>
                <w:szCs w:val="18"/>
              </w:rPr>
              <w:t>)</w:t>
            </w:r>
            <w:r w:rsidRPr="00BA71D7">
              <w:rPr>
                <w:rFonts w:ascii="Tahoma" w:hAnsi="Tahoma" w:cs="Tahoma"/>
                <w:sz w:val="18"/>
                <w:szCs w:val="18"/>
              </w:rPr>
              <w:t xml:space="preserve"> v letu 2022 in sistema potovalnih informacij in dovoljenj ETIAS v letu 2023,</w:t>
            </w:r>
          </w:p>
          <w:p w14:paraId="101F3DD3" w14:textId="77777777" w:rsidR="00AB0210" w:rsidRPr="00BA71D7" w:rsidRDefault="00B9233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zaradi omejevanja in preprečevanja nedovoljenih migracij ter čezmejne kriminalitete nadaljevati sodelovanje z agencijo </w:t>
            </w:r>
            <w:proofErr w:type="spellStart"/>
            <w:r w:rsidRPr="00BA71D7">
              <w:rPr>
                <w:rFonts w:ascii="Tahoma" w:hAnsi="Tahoma" w:cs="Tahoma"/>
                <w:sz w:val="18"/>
                <w:szCs w:val="18"/>
              </w:rPr>
              <w:t>Frontex</w:t>
            </w:r>
            <w:proofErr w:type="spellEnd"/>
            <w:r w:rsidRPr="00BA71D7">
              <w:rPr>
                <w:rFonts w:ascii="Tahoma" w:hAnsi="Tahoma" w:cs="Tahoma"/>
                <w:sz w:val="18"/>
                <w:szCs w:val="18"/>
              </w:rPr>
              <w:t>, s policijami sosednjih držav in drugih držav članic EU, zlasti s policijami držav JV Evrope</w:t>
            </w:r>
            <w:r w:rsidR="00AB0210" w:rsidRPr="00BA71D7">
              <w:rPr>
                <w:rFonts w:ascii="Tahoma" w:hAnsi="Tahoma" w:cs="Tahoma"/>
                <w:sz w:val="18"/>
                <w:szCs w:val="18"/>
              </w:rPr>
              <w:t>;</w:t>
            </w:r>
          </w:p>
          <w:p w14:paraId="19938FD0" w14:textId="4D52F4FA" w:rsidR="00AB0210" w:rsidRPr="00BA71D7" w:rsidRDefault="00AB0210" w:rsidP="008835BA">
            <w:pPr>
              <w:numPr>
                <w:ilvl w:val="0"/>
                <w:numId w:val="1"/>
              </w:numPr>
              <w:rPr>
                <w:rFonts w:ascii="Tahoma" w:hAnsi="Tahoma" w:cs="Tahoma"/>
                <w:sz w:val="18"/>
                <w:szCs w:val="18"/>
              </w:rPr>
            </w:pPr>
            <w:r w:rsidRPr="00BA71D7">
              <w:rPr>
                <w:rFonts w:ascii="Tahoma" w:hAnsi="Tahoma" w:cs="Tahoma"/>
                <w:sz w:val="18"/>
                <w:szCs w:val="18"/>
              </w:rPr>
              <w:t>Resolucija o nacionalnem programu preprečevanja in zatiranja kriminalitete za obdobje 2019</w:t>
            </w:r>
            <w:r w:rsidR="00B92339" w:rsidRPr="00BA71D7">
              <w:rPr>
                <w:rFonts w:ascii="Tahoma" w:hAnsi="Tahoma" w:cs="Tahoma"/>
                <w:sz w:val="18"/>
                <w:szCs w:val="18"/>
              </w:rPr>
              <w:t>–</w:t>
            </w:r>
            <w:r w:rsidRPr="00BA71D7">
              <w:rPr>
                <w:rFonts w:ascii="Tahoma" w:hAnsi="Tahoma" w:cs="Tahoma"/>
                <w:sz w:val="18"/>
                <w:szCs w:val="18"/>
              </w:rPr>
              <w:t>2023;</w:t>
            </w:r>
            <w:r w:rsidR="00A13437">
              <w:rPr>
                <w:rStyle w:val="Sprotnaopomba-sklic"/>
                <w:rFonts w:cs="Tahoma"/>
                <w:szCs w:val="18"/>
              </w:rPr>
              <w:footnoteReference w:id="10"/>
            </w:r>
          </w:p>
          <w:p w14:paraId="4D00CEF7" w14:textId="77777777" w:rsidR="00067F82" w:rsidRPr="00BA71D7" w:rsidRDefault="00B1647F" w:rsidP="00D815D4">
            <w:pPr>
              <w:numPr>
                <w:ilvl w:val="0"/>
                <w:numId w:val="1"/>
              </w:numPr>
              <w:rPr>
                <w:rFonts w:ascii="Tahoma" w:hAnsi="Tahoma" w:cs="Tahoma"/>
                <w:sz w:val="18"/>
                <w:szCs w:val="18"/>
              </w:rPr>
            </w:pPr>
            <w:r w:rsidRPr="00BA71D7">
              <w:rPr>
                <w:rFonts w:ascii="Tahoma" w:hAnsi="Tahoma" w:cs="Tahoma"/>
                <w:sz w:val="18"/>
                <w:szCs w:val="18"/>
              </w:rPr>
              <w:t>Sklepi Sveta o določitvi prednostnih nalog EU v boju proti hudim kaznivim dejanjem in organiziranemu kriminalu za EMPACT v obdobju 2022</w:t>
            </w:r>
            <w:r w:rsidR="00D815D4" w:rsidRPr="00BA71D7">
              <w:rPr>
                <w:rFonts w:ascii="Tahoma" w:hAnsi="Tahoma" w:cs="Tahoma"/>
                <w:sz w:val="18"/>
                <w:szCs w:val="18"/>
              </w:rPr>
              <w:t>–</w:t>
            </w:r>
            <w:r w:rsidRPr="00BA71D7">
              <w:rPr>
                <w:rFonts w:ascii="Tahoma" w:hAnsi="Tahoma" w:cs="Tahoma"/>
                <w:sz w:val="18"/>
                <w:szCs w:val="18"/>
              </w:rPr>
              <w:t>2025 (9184/21), ki jih je Svet odobril na 3796. seji 26.</w:t>
            </w:r>
            <w:r w:rsidR="00B92339" w:rsidRPr="00BA71D7">
              <w:rPr>
                <w:rFonts w:ascii="Tahoma" w:hAnsi="Tahoma" w:cs="Tahoma"/>
                <w:sz w:val="18"/>
                <w:szCs w:val="18"/>
              </w:rPr>
              <w:t> </w:t>
            </w:r>
            <w:r w:rsidRPr="00BA71D7">
              <w:rPr>
                <w:rFonts w:ascii="Tahoma" w:hAnsi="Tahoma" w:cs="Tahoma"/>
                <w:sz w:val="18"/>
                <w:szCs w:val="18"/>
              </w:rPr>
              <w:t>maja</w:t>
            </w:r>
            <w:r w:rsidR="00B92339" w:rsidRPr="00BA71D7">
              <w:rPr>
                <w:rFonts w:ascii="Tahoma" w:hAnsi="Tahoma" w:cs="Tahoma"/>
                <w:sz w:val="18"/>
                <w:szCs w:val="18"/>
              </w:rPr>
              <w:t> </w:t>
            </w:r>
            <w:r w:rsidRPr="00BA71D7">
              <w:rPr>
                <w:rFonts w:ascii="Tahoma" w:hAnsi="Tahoma" w:cs="Tahoma"/>
                <w:sz w:val="18"/>
                <w:szCs w:val="18"/>
              </w:rPr>
              <w:t>2021</w:t>
            </w:r>
            <w:r w:rsidR="00A621FD" w:rsidRPr="00BA71D7">
              <w:rPr>
                <w:rFonts w:ascii="Tahoma" w:hAnsi="Tahoma" w:cs="Tahoma"/>
                <w:sz w:val="18"/>
                <w:szCs w:val="18"/>
              </w:rPr>
              <w:t>;</w:t>
            </w:r>
          </w:p>
          <w:p w14:paraId="208AF8AA" w14:textId="6700DF9A" w:rsidR="00A43B18" w:rsidRPr="00BA71D7" w:rsidRDefault="00C1771E" w:rsidP="00A43B18">
            <w:pPr>
              <w:numPr>
                <w:ilvl w:val="0"/>
                <w:numId w:val="1"/>
              </w:numPr>
              <w:rPr>
                <w:rFonts w:ascii="Tahoma" w:hAnsi="Tahoma" w:cs="Tahoma"/>
                <w:sz w:val="18"/>
                <w:szCs w:val="18"/>
              </w:rPr>
            </w:pPr>
            <w:r w:rsidRPr="00BA71D7">
              <w:rPr>
                <w:rFonts w:ascii="Tahoma" w:hAnsi="Tahoma" w:cs="Tahoma"/>
                <w:sz w:val="18"/>
                <w:szCs w:val="18"/>
              </w:rPr>
              <w:t>drugi</w:t>
            </w:r>
            <w:r w:rsidR="00A621FD" w:rsidRPr="00BA71D7">
              <w:rPr>
                <w:rFonts w:ascii="Tahoma" w:hAnsi="Tahoma" w:cs="Tahoma"/>
                <w:sz w:val="18"/>
                <w:szCs w:val="18"/>
              </w:rPr>
              <w:t xml:space="preserve"> kazalnik 1. strateškega cilja </w:t>
            </w:r>
            <w:r w:rsidR="00A43B18" w:rsidRPr="00BA71D7">
              <w:rPr>
                <w:rFonts w:ascii="Tahoma" w:hAnsi="Tahoma" w:cs="Tahoma"/>
                <w:sz w:val="18"/>
                <w:szCs w:val="18"/>
              </w:rPr>
              <w:t xml:space="preserve">in </w:t>
            </w:r>
            <w:r w:rsidRPr="00BA71D7">
              <w:rPr>
                <w:rFonts w:ascii="Tahoma" w:hAnsi="Tahoma" w:cs="Tahoma"/>
                <w:sz w:val="18"/>
                <w:szCs w:val="18"/>
              </w:rPr>
              <w:t>drugi</w:t>
            </w:r>
            <w:r w:rsidR="00A43B18" w:rsidRPr="00BA71D7">
              <w:rPr>
                <w:rFonts w:ascii="Tahoma" w:hAnsi="Tahoma" w:cs="Tahoma"/>
                <w:sz w:val="18"/>
                <w:szCs w:val="18"/>
              </w:rPr>
              <w:t xml:space="preserve"> kazalnik 4. </w:t>
            </w:r>
            <w:r w:rsidR="00B52ED7" w:rsidRPr="00BA71D7">
              <w:rPr>
                <w:rFonts w:ascii="Tahoma" w:hAnsi="Tahoma" w:cs="Tahoma"/>
                <w:sz w:val="18"/>
                <w:szCs w:val="18"/>
              </w:rPr>
              <w:t>strateškega</w:t>
            </w:r>
            <w:r w:rsidR="00A43B18" w:rsidRPr="00BA71D7">
              <w:rPr>
                <w:rFonts w:ascii="Tahoma" w:hAnsi="Tahoma" w:cs="Tahoma"/>
                <w:sz w:val="18"/>
                <w:szCs w:val="18"/>
              </w:rPr>
              <w:t xml:space="preserve"> cilja: </w:t>
            </w:r>
          </w:p>
          <w:p w14:paraId="65EA4AC1" w14:textId="77777777" w:rsidR="00867AA7" w:rsidRDefault="00A43B18" w:rsidP="00867AA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število posameznih vrst dejavnosti slovenske policije v projektih Evropske </w:t>
            </w:r>
            <w:proofErr w:type="spellStart"/>
            <w:r w:rsidRPr="00BA71D7">
              <w:rPr>
                <w:rFonts w:ascii="Tahoma" w:hAnsi="Tahoma" w:cs="Tahoma"/>
                <w:sz w:val="18"/>
                <w:szCs w:val="18"/>
              </w:rPr>
              <w:t>večdisciplinarne</w:t>
            </w:r>
            <w:proofErr w:type="spellEnd"/>
            <w:r w:rsidRPr="00BA71D7">
              <w:rPr>
                <w:rFonts w:ascii="Tahoma" w:hAnsi="Tahoma" w:cs="Tahoma"/>
                <w:sz w:val="18"/>
                <w:szCs w:val="18"/>
              </w:rPr>
              <w:t xml:space="preserve"> platforme proti grožnjam kriminala</w:t>
            </w:r>
            <w:r w:rsidR="001D181D" w:rsidRPr="00BA71D7">
              <w:rPr>
                <w:rFonts w:ascii="Tahoma" w:hAnsi="Tahoma" w:cs="Tahoma"/>
                <w:sz w:val="18"/>
                <w:szCs w:val="18"/>
              </w:rPr>
              <w:t xml:space="preserve"> </w:t>
            </w:r>
            <w:r w:rsidRPr="00BA71D7">
              <w:rPr>
                <w:rFonts w:ascii="Tahoma" w:hAnsi="Tahoma" w:cs="Tahoma"/>
                <w:sz w:val="18"/>
                <w:szCs w:val="18"/>
              </w:rPr>
              <w:t xml:space="preserve">EMPACT 2022+ </w:t>
            </w:r>
            <w:r w:rsidR="003F7367" w:rsidRPr="00BA71D7">
              <w:rPr>
                <w:rFonts w:ascii="Tahoma" w:hAnsi="Tahoma" w:cs="Tahoma"/>
                <w:sz w:val="18"/>
                <w:szCs w:val="18"/>
              </w:rPr>
              <w:t>(</w:t>
            </w:r>
            <w:r w:rsidRPr="00BA71D7">
              <w:rPr>
                <w:rFonts w:ascii="Tahoma" w:hAnsi="Tahoma" w:cs="Tahoma"/>
                <w:sz w:val="18"/>
                <w:szCs w:val="18"/>
              </w:rPr>
              <w:t>nosilec projektov, sodelovanje, posredovane informacije, skupne akcije</w:t>
            </w:r>
            <w:r w:rsidR="003F7367" w:rsidRPr="00BA71D7">
              <w:rPr>
                <w:rFonts w:ascii="Tahoma" w:hAnsi="Tahoma" w:cs="Tahoma"/>
                <w:sz w:val="18"/>
                <w:szCs w:val="18"/>
              </w:rPr>
              <w:t>)</w:t>
            </w:r>
            <w:r w:rsidRPr="00BA71D7">
              <w:rPr>
                <w:rFonts w:ascii="Tahoma" w:hAnsi="Tahoma" w:cs="Tahoma"/>
                <w:sz w:val="18"/>
                <w:szCs w:val="18"/>
              </w:rPr>
              <w:t xml:space="preserve"> in</w:t>
            </w:r>
            <w:r w:rsidR="00867AA7">
              <w:rPr>
                <w:rFonts w:ascii="Tahoma" w:hAnsi="Tahoma" w:cs="Tahoma"/>
                <w:sz w:val="18"/>
                <w:szCs w:val="18"/>
              </w:rPr>
              <w:t xml:space="preserve"> </w:t>
            </w:r>
          </w:p>
          <w:p w14:paraId="4668182D" w14:textId="1D5EB5CF" w:rsidR="00B52ED7" w:rsidRPr="00867AA7" w:rsidRDefault="00A43B18" w:rsidP="00867AA7">
            <w:pPr>
              <w:numPr>
                <w:ilvl w:val="0"/>
                <w:numId w:val="1"/>
              </w:numPr>
              <w:tabs>
                <w:tab w:val="clear" w:pos="360"/>
                <w:tab w:val="num" w:pos="593"/>
              </w:tabs>
              <w:ind w:left="584" w:hanging="238"/>
              <w:rPr>
                <w:rFonts w:ascii="Tahoma" w:hAnsi="Tahoma" w:cs="Tahoma"/>
                <w:sz w:val="18"/>
                <w:szCs w:val="18"/>
              </w:rPr>
            </w:pPr>
            <w:r w:rsidRPr="00867AA7">
              <w:rPr>
                <w:rFonts w:ascii="Tahoma" w:hAnsi="Tahoma" w:cs="Tahoma"/>
                <w:sz w:val="18"/>
                <w:szCs w:val="18"/>
              </w:rPr>
              <w:t>število me</w:t>
            </w:r>
            <w:r w:rsidR="00867AA7">
              <w:rPr>
                <w:rFonts w:ascii="Tahoma" w:hAnsi="Tahoma" w:cs="Tahoma"/>
                <w:sz w:val="18"/>
                <w:szCs w:val="18"/>
              </w:rPr>
              <w:t>dnarodnih policijskih preiskav ter</w:t>
            </w:r>
          </w:p>
          <w:p w14:paraId="3310C09C" w14:textId="4FE60559" w:rsidR="00A621FD" w:rsidRPr="00BA71D7" w:rsidRDefault="00A43B18"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uspešna uvedba sistemov EES in ETIAS.</w:t>
            </w:r>
          </w:p>
        </w:tc>
      </w:tr>
      <w:tr w:rsidR="00D8130F" w:rsidRPr="00BA71D7" w14:paraId="75C90918" w14:textId="77777777" w:rsidTr="00D815D4">
        <w:tc>
          <w:tcPr>
            <w:tcW w:w="2265" w:type="dxa"/>
            <w:vAlign w:val="center"/>
          </w:tcPr>
          <w:p w14:paraId="0A4E4D7C"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78FF50BB" w14:textId="77777777" w:rsidR="00D8130F" w:rsidRPr="00BA71D7" w:rsidRDefault="00D8130F" w:rsidP="00D8130F">
            <w:pPr>
              <w:rPr>
                <w:rFonts w:ascii="Tahoma" w:hAnsi="Tahoma" w:cs="Tahoma"/>
                <w:sz w:val="18"/>
                <w:szCs w:val="18"/>
              </w:rPr>
            </w:pPr>
            <w:r w:rsidRPr="00BA71D7">
              <w:rPr>
                <w:rFonts w:ascii="Tahoma" w:hAnsi="Tahoma" w:cs="Tahoma"/>
                <w:sz w:val="18"/>
                <w:szCs w:val="18"/>
              </w:rPr>
              <w:t>Generalna policijska uprava, Uprava kriminalistične policije</w:t>
            </w:r>
          </w:p>
        </w:tc>
      </w:tr>
      <w:tr w:rsidR="00D8130F" w:rsidRPr="00BA71D7" w14:paraId="198E2111" w14:textId="77777777" w:rsidTr="00D815D4">
        <w:tc>
          <w:tcPr>
            <w:tcW w:w="2265" w:type="dxa"/>
            <w:vAlign w:val="center"/>
          </w:tcPr>
          <w:p w14:paraId="3C6EE4F7"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0552AC54" w14:textId="77777777" w:rsidR="00D815D4" w:rsidRPr="00BA71D7" w:rsidRDefault="00D815D4" w:rsidP="00D815D4">
            <w:pPr>
              <w:numPr>
                <w:ilvl w:val="0"/>
                <w:numId w:val="1"/>
              </w:numPr>
              <w:rPr>
                <w:rFonts w:ascii="Tahoma" w:hAnsi="Tahoma" w:cs="Tahoma"/>
                <w:sz w:val="18"/>
                <w:szCs w:val="18"/>
              </w:rPr>
            </w:pPr>
            <w:r w:rsidRPr="00BA71D7">
              <w:rPr>
                <w:rFonts w:ascii="Tahoma" w:hAnsi="Tahoma" w:cs="Tahoma"/>
                <w:sz w:val="18"/>
                <w:szCs w:val="18"/>
              </w:rPr>
              <w:t>Generalna policijska uprava</w:t>
            </w:r>
            <w:r w:rsidR="00D8130F" w:rsidRPr="00BA71D7">
              <w:rPr>
                <w:rFonts w:ascii="Tahoma" w:hAnsi="Tahoma" w:cs="Tahoma"/>
                <w:sz w:val="18"/>
                <w:szCs w:val="18"/>
              </w:rPr>
              <w:t xml:space="preserve">, </w:t>
            </w:r>
            <w:r w:rsidRPr="00BA71D7">
              <w:rPr>
                <w:rFonts w:ascii="Tahoma" w:hAnsi="Tahoma" w:cs="Tahoma"/>
                <w:sz w:val="18"/>
                <w:szCs w:val="18"/>
              </w:rPr>
              <w:t>Urad za informatiko in telekomunikacije,</w:t>
            </w:r>
          </w:p>
          <w:p w14:paraId="4FA9C8C3" w14:textId="77777777" w:rsidR="00D815D4" w:rsidRPr="00BA71D7" w:rsidRDefault="00D8130F" w:rsidP="00D815D4">
            <w:pPr>
              <w:numPr>
                <w:ilvl w:val="0"/>
                <w:numId w:val="1"/>
              </w:numPr>
              <w:rPr>
                <w:rFonts w:ascii="Tahoma" w:hAnsi="Tahoma" w:cs="Tahoma"/>
                <w:sz w:val="18"/>
                <w:szCs w:val="18"/>
              </w:rPr>
            </w:pPr>
            <w:r w:rsidRPr="00BA71D7">
              <w:rPr>
                <w:rFonts w:ascii="Tahoma" w:hAnsi="Tahoma" w:cs="Tahoma"/>
                <w:sz w:val="18"/>
                <w:szCs w:val="18"/>
              </w:rPr>
              <w:t xml:space="preserve">policijske uprave, </w:t>
            </w:r>
          </w:p>
          <w:p w14:paraId="3F87CE29" w14:textId="77777777" w:rsidR="00D815D4" w:rsidRPr="00BA71D7" w:rsidRDefault="00D815D4" w:rsidP="00D815D4">
            <w:pPr>
              <w:numPr>
                <w:ilvl w:val="0"/>
                <w:numId w:val="1"/>
              </w:numPr>
              <w:rPr>
                <w:rFonts w:ascii="Tahoma" w:hAnsi="Tahoma" w:cs="Tahoma"/>
                <w:sz w:val="18"/>
                <w:szCs w:val="18"/>
              </w:rPr>
            </w:pPr>
            <w:r w:rsidRPr="00BA71D7">
              <w:rPr>
                <w:rFonts w:ascii="Tahoma" w:hAnsi="Tahoma" w:cs="Tahoma"/>
                <w:sz w:val="18"/>
                <w:szCs w:val="18"/>
              </w:rPr>
              <w:t>Ministrstvo za notranje zadeve, Služba za evropske zadeve</w:t>
            </w:r>
            <w:r w:rsidR="00D8130F" w:rsidRPr="00BA71D7">
              <w:rPr>
                <w:rFonts w:ascii="Tahoma" w:hAnsi="Tahoma" w:cs="Tahoma"/>
                <w:sz w:val="18"/>
                <w:szCs w:val="18"/>
              </w:rPr>
              <w:t xml:space="preserve"> </w:t>
            </w:r>
            <w:r w:rsidRPr="00BA71D7">
              <w:rPr>
                <w:rFonts w:ascii="Tahoma" w:hAnsi="Tahoma" w:cs="Tahoma"/>
                <w:sz w:val="18"/>
                <w:szCs w:val="18"/>
              </w:rPr>
              <w:t>in mednarodno sodelovanje ter</w:t>
            </w:r>
          </w:p>
          <w:p w14:paraId="57FCD542" w14:textId="77777777" w:rsidR="00D8130F" w:rsidRPr="00BA71D7" w:rsidRDefault="00D8130F" w:rsidP="00D815D4">
            <w:pPr>
              <w:numPr>
                <w:ilvl w:val="0"/>
                <w:numId w:val="1"/>
              </w:numPr>
              <w:rPr>
                <w:rFonts w:ascii="Tahoma" w:hAnsi="Tahoma" w:cs="Tahoma"/>
                <w:sz w:val="18"/>
                <w:szCs w:val="18"/>
              </w:rPr>
            </w:pPr>
            <w:r w:rsidRPr="00BA71D7">
              <w:rPr>
                <w:rFonts w:ascii="Tahoma" w:hAnsi="Tahoma" w:cs="Tahoma"/>
                <w:sz w:val="18"/>
                <w:szCs w:val="18"/>
              </w:rPr>
              <w:t xml:space="preserve">Europol, </w:t>
            </w:r>
            <w:r w:rsidR="00D815D4" w:rsidRPr="00BA71D7">
              <w:rPr>
                <w:rFonts w:ascii="Tahoma" w:hAnsi="Tahoma" w:cs="Tahoma"/>
                <w:sz w:val="18"/>
                <w:szCs w:val="18"/>
              </w:rPr>
              <w:t xml:space="preserve">agencija </w:t>
            </w:r>
            <w:proofErr w:type="spellStart"/>
            <w:r w:rsidRPr="00BA71D7">
              <w:rPr>
                <w:rFonts w:ascii="Tahoma" w:hAnsi="Tahoma" w:cs="Tahoma"/>
                <w:sz w:val="18"/>
                <w:szCs w:val="18"/>
              </w:rPr>
              <w:t>Frontex</w:t>
            </w:r>
            <w:proofErr w:type="spellEnd"/>
            <w:r w:rsidR="00D815D4" w:rsidRPr="00BA71D7">
              <w:rPr>
                <w:rFonts w:ascii="Tahoma" w:hAnsi="Tahoma" w:cs="Tahoma"/>
                <w:sz w:val="18"/>
                <w:szCs w:val="18"/>
              </w:rPr>
              <w:t xml:space="preserve"> in</w:t>
            </w:r>
            <w:r w:rsidRPr="00BA71D7">
              <w:rPr>
                <w:rFonts w:ascii="Tahoma" w:hAnsi="Tahoma" w:cs="Tahoma"/>
                <w:sz w:val="18"/>
                <w:szCs w:val="18"/>
              </w:rPr>
              <w:t xml:space="preserve"> Interpol</w:t>
            </w:r>
            <w:r w:rsidR="00D815D4" w:rsidRPr="00BA71D7">
              <w:rPr>
                <w:rFonts w:ascii="Tahoma" w:hAnsi="Tahoma" w:cs="Tahoma"/>
                <w:sz w:val="18"/>
                <w:szCs w:val="18"/>
              </w:rPr>
              <w:t>.</w:t>
            </w:r>
          </w:p>
        </w:tc>
      </w:tr>
      <w:tr w:rsidR="00D8130F" w:rsidRPr="00BA71D7" w14:paraId="733B83D6" w14:textId="77777777" w:rsidTr="00D815D4">
        <w:tc>
          <w:tcPr>
            <w:tcW w:w="2265" w:type="dxa"/>
            <w:vAlign w:val="center"/>
          </w:tcPr>
          <w:p w14:paraId="7C9745B7"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525A74B1" w14:textId="77777777" w:rsidR="00D8130F" w:rsidRPr="00BA71D7" w:rsidRDefault="00D8130F" w:rsidP="00D8130F">
            <w:pPr>
              <w:jc w:val="both"/>
              <w:rPr>
                <w:rFonts w:ascii="Tahoma" w:hAnsi="Tahoma" w:cs="Tahoma"/>
                <w:sz w:val="18"/>
                <w:szCs w:val="18"/>
              </w:rPr>
            </w:pPr>
            <w:r w:rsidRPr="00BA71D7">
              <w:rPr>
                <w:rFonts w:ascii="Tahoma" w:hAnsi="Tahoma" w:cs="Tahoma"/>
                <w:sz w:val="18"/>
                <w:szCs w:val="18"/>
              </w:rPr>
              <w:t>2023-2027</w:t>
            </w:r>
          </w:p>
        </w:tc>
      </w:tr>
      <w:tr w:rsidR="00D8130F" w:rsidRPr="00BA71D7" w14:paraId="22136F3C" w14:textId="77777777" w:rsidTr="00D815D4">
        <w:tc>
          <w:tcPr>
            <w:tcW w:w="4531" w:type="dxa"/>
            <w:gridSpan w:val="2"/>
            <w:vAlign w:val="center"/>
          </w:tcPr>
          <w:p w14:paraId="4D3DAB44" w14:textId="7D1B0A60" w:rsidR="00D8130F" w:rsidRPr="00BA71D7" w:rsidRDefault="00A535ED" w:rsidP="00D8130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51E039BA" w14:textId="0FC72860" w:rsidR="00D8130F" w:rsidRPr="00BA71D7" w:rsidRDefault="00D8130F" w:rsidP="00D8130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D815D4" w:rsidRPr="00BA71D7" w14:paraId="3FA2DDE2" w14:textId="77777777" w:rsidTr="00D815D4">
        <w:tc>
          <w:tcPr>
            <w:tcW w:w="4531" w:type="dxa"/>
            <w:gridSpan w:val="2"/>
            <w:vAlign w:val="center"/>
          </w:tcPr>
          <w:p w14:paraId="5E9F2264" w14:textId="3BDCA2B9" w:rsidR="00D815D4" w:rsidRPr="00BA71D7" w:rsidRDefault="00D815D4" w:rsidP="00D815D4">
            <w:pPr>
              <w:pStyle w:val="Odstavekseznama"/>
              <w:numPr>
                <w:ilvl w:val="0"/>
                <w:numId w:val="4"/>
              </w:numPr>
              <w:ind w:left="306" w:hanging="284"/>
              <w:rPr>
                <w:rFonts w:ascii="Tahoma" w:hAnsi="Tahoma" w:cs="Tahoma"/>
                <w:sz w:val="18"/>
                <w:szCs w:val="18"/>
              </w:rPr>
            </w:pPr>
            <w:r w:rsidRPr="00BA71D7">
              <w:rPr>
                <w:rFonts w:ascii="Tahoma" w:hAnsi="Tahoma" w:cs="Tahoma"/>
                <w:sz w:val="18"/>
                <w:szCs w:val="18"/>
              </w:rPr>
              <w:t xml:space="preserve">število posameznih vrst dejavnosti slovenske policije v projektih EMPACT 2022+ </w:t>
            </w:r>
            <w:r w:rsidR="003F7367" w:rsidRPr="00BA71D7">
              <w:rPr>
                <w:rFonts w:ascii="Tahoma" w:hAnsi="Tahoma" w:cs="Tahoma"/>
                <w:sz w:val="18"/>
                <w:szCs w:val="18"/>
              </w:rPr>
              <w:t>(</w:t>
            </w:r>
            <w:r w:rsidRPr="00BA71D7">
              <w:rPr>
                <w:rFonts w:ascii="Tahoma" w:hAnsi="Tahoma" w:cs="Tahoma"/>
                <w:sz w:val="18"/>
                <w:szCs w:val="18"/>
              </w:rPr>
              <w:t>nosilec projektov</w:t>
            </w:r>
            <w:r w:rsidR="00BE3584" w:rsidRPr="00BA71D7">
              <w:rPr>
                <w:rStyle w:val="Sprotnaopomba-sklic"/>
                <w:rFonts w:cs="Tahoma"/>
                <w:sz w:val="18"/>
                <w:szCs w:val="18"/>
              </w:rPr>
              <w:footnoteReference w:id="11"/>
            </w:r>
            <w:r w:rsidRPr="00BA71D7">
              <w:rPr>
                <w:rFonts w:ascii="Tahoma" w:hAnsi="Tahoma" w:cs="Tahoma"/>
                <w:sz w:val="18"/>
                <w:szCs w:val="18"/>
              </w:rPr>
              <w:t>, sodelovanje, posredovane informacije, skupne akcije</w:t>
            </w:r>
            <w:r w:rsidR="003F7367" w:rsidRPr="00BA71D7">
              <w:rPr>
                <w:rFonts w:ascii="Tahoma" w:hAnsi="Tahoma" w:cs="Tahoma"/>
                <w:sz w:val="18"/>
                <w:szCs w:val="18"/>
              </w:rPr>
              <w:t>)</w:t>
            </w:r>
            <w:r w:rsidRPr="00BA71D7">
              <w:rPr>
                <w:rFonts w:ascii="Tahoma" w:hAnsi="Tahoma" w:cs="Tahoma"/>
                <w:sz w:val="18"/>
                <w:szCs w:val="18"/>
              </w:rPr>
              <w:t xml:space="preserve"> in število mednarodnih policijskih preiskav</w:t>
            </w:r>
            <w:r w:rsidR="00D571D3" w:rsidRPr="00BA71D7">
              <w:rPr>
                <w:rFonts w:ascii="Tahoma" w:hAnsi="Tahoma" w:cs="Tahoma"/>
                <w:sz w:val="18"/>
                <w:szCs w:val="18"/>
              </w:rPr>
              <w:t xml:space="preserve"> s sodelovanjem slovenske policije</w:t>
            </w:r>
          </w:p>
        </w:tc>
        <w:tc>
          <w:tcPr>
            <w:tcW w:w="4531" w:type="dxa"/>
            <w:vAlign w:val="center"/>
          </w:tcPr>
          <w:p w14:paraId="19F74F1D" w14:textId="77777777" w:rsidR="00D815D4" w:rsidRPr="00BA71D7" w:rsidRDefault="00D815D4" w:rsidP="00D815D4">
            <w:pPr>
              <w:pStyle w:val="Odstavekseznama"/>
              <w:numPr>
                <w:ilvl w:val="0"/>
                <w:numId w:val="1"/>
              </w:numPr>
              <w:tabs>
                <w:tab w:val="clear" w:pos="360"/>
                <w:tab w:val="left" w:pos="367"/>
              </w:tabs>
              <w:rPr>
                <w:rFonts w:ascii="Tahoma" w:hAnsi="Tahoma" w:cs="Tahoma"/>
                <w:sz w:val="18"/>
                <w:szCs w:val="18"/>
              </w:rPr>
            </w:pPr>
            <w:r w:rsidRPr="00BA71D7">
              <w:rPr>
                <w:rFonts w:ascii="Tahoma" w:hAnsi="Tahoma" w:cs="Tahoma"/>
                <w:sz w:val="18"/>
                <w:szCs w:val="18"/>
              </w:rPr>
              <w:t>podatki Generalne policijske uprave, Uprave kriminalistične policije in Europola</w:t>
            </w:r>
          </w:p>
        </w:tc>
      </w:tr>
      <w:tr w:rsidR="00D815D4" w:rsidRPr="00BA71D7" w14:paraId="1BDF6233" w14:textId="77777777" w:rsidTr="00D815D4">
        <w:tc>
          <w:tcPr>
            <w:tcW w:w="4531" w:type="dxa"/>
            <w:gridSpan w:val="2"/>
            <w:vAlign w:val="center"/>
          </w:tcPr>
          <w:p w14:paraId="6626F27A" w14:textId="77777777" w:rsidR="00D815D4" w:rsidRPr="00BA71D7" w:rsidRDefault="00D815D4" w:rsidP="00D815D4">
            <w:pPr>
              <w:pStyle w:val="Odstavekseznama"/>
              <w:numPr>
                <w:ilvl w:val="0"/>
                <w:numId w:val="4"/>
              </w:numPr>
              <w:ind w:left="306" w:hanging="284"/>
              <w:rPr>
                <w:rFonts w:ascii="Tahoma" w:hAnsi="Tahoma" w:cs="Tahoma"/>
                <w:sz w:val="18"/>
                <w:szCs w:val="18"/>
              </w:rPr>
            </w:pPr>
            <w:r w:rsidRPr="00BA71D7">
              <w:rPr>
                <w:rFonts w:ascii="Tahoma" w:hAnsi="Tahoma" w:cs="Tahoma"/>
                <w:sz w:val="18"/>
                <w:szCs w:val="18"/>
              </w:rPr>
              <w:lastRenderedPageBreak/>
              <w:t>število kaznivih dejanj organizirane kriminalitete</w:t>
            </w:r>
            <w:r w:rsidR="00D51158" w:rsidRPr="00BA71D7">
              <w:rPr>
                <w:rFonts w:ascii="Tahoma" w:hAnsi="Tahoma" w:cs="Tahoma"/>
                <w:sz w:val="18"/>
                <w:szCs w:val="18"/>
              </w:rPr>
              <w:t xml:space="preserve"> v primerjavi s preteklim srednjeročnim obdobjem</w:t>
            </w:r>
          </w:p>
        </w:tc>
        <w:tc>
          <w:tcPr>
            <w:tcW w:w="4531" w:type="dxa"/>
            <w:vAlign w:val="center"/>
          </w:tcPr>
          <w:p w14:paraId="7F31282E" w14:textId="28336351" w:rsidR="00D815D4" w:rsidRPr="00BA71D7" w:rsidRDefault="00351DF5" w:rsidP="00351DF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w:t>
            </w:r>
            <w:r w:rsidR="00D815D4" w:rsidRPr="00BA71D7">
              <w:rPr>
                <w:rFonts w:ascii="Tahoma" w:hAnsi="Tahoma" w:cs="Tahoma"/>
                <w:sz w:val="18"/>
                <w:szCs w:val="18"/>
              </w:rPr>
              <w:t>aplikacij</w:t>
            </w:r>
            <w:r w:rsidRPr="00BA71D7">
              <w:rPr>
                <w:rFonts w:ascii="Tahoma" w:hAnsi="Tahoma" w:cs="Tahoma"/>
                <w:sz w:val="18"/>
                <w:szCs w:val="18"/>
              </w:rPr>
              <w:t>e</w:t>
            </w:r>
            <w:r w:rsidR="00D815D4" w:rsidRPr="00BA71D7">
              <w:rPr>
                <w:rFonts w:ascii="Tahoma" w:hAnsi="Tahoma" w:cs="Tahoma"/>
                <w:sz w:val="18"/>
                <w:szCs w:val="18"/>
              </w:rPr>
              <w:t xml:space="preserve"> Statistika – Letno poročilo </w:t>
            </w:r>
            <w:r w:rsidR="00BC5879" w:rsidRPr="00BA71D7">
              <w:rPr>
                <w:rFonts w:ascii="Tahoma" w:hAnsi="Tahoma" w:cs="Tahoma"/>
                <w:sz w:val="18"/>
                <w:szCs w:val="18"/>
              </w:rPr>
              <w:t>–</w:t>
            </w:r>
            <w:r w:rsidR="00D815D4" w:rsidRPr="00BA71D7">
              <w:rPr>
                <w:rFonts w:ascii="Tahoma" w:hAnsi="Tahoma" w:cs="Tahoma"/>
                <w:sz w:val="18"/>
                <w:szCs w:val="18"/>
              </w:rPr>
              <w:t xml:space="preserve"> nova metodologija – 01 Odkrivanje in preiskovanj</w:t>
            </w:r>
            <w:r w:rsidR="00BC5879" w:rsidRPr="00BA71D7">
              <w:rPr>
                <w:rFonts w:ascii="Tahoma" w:hAnsi="Tahoma" w:cs="Tahoma"/>
                <w:sz w:val="18"/>
                <w:szCs w:val="18"/>
              </w:rPr>
              <w:t xml:space="preserve">e kriminalitete – </w:t>
            </w:r>
            <w:r w:rsidR="00D815D4" w:rsidRPr="00BA71D7">
              <w:rPr>
                <w:rFonts w:ascii="Tahoma" w:hAnsi="Tahoma" w:cs="Tahoma"/>
                <w:sz w:val="18"/>
                <w:szCs w:val="18"/>
              </w:rPr>
              <w:t xml:space="preserve">KRIM </w:t>
            </w:r>
            <w:r w:rsidR="00A621FD" w:rsidRPr="00BA71D7">
              <w:rPr>
                <w:rFonts w:ascii="Tahoma" w:hAnsi="Tahoma" w:cs="Tahoma"/>
                <w:sz w:val="18"/>
                <w:szCs w:val="18"/>
              </w:rPr>
              <w:t>20</w:t>
            </w:r>
          </w:p>
        </w:tc>
      </w:tr>
      <w:tr w:rsidR="00351DF5" w:rsidRPr="00BA71D7" w14:paraId="72B7BA54" w14:textId="77777777" w:rsidTr="00D815D4">
        <w:tc>
          <w:tcPr>
            <w:tcW w:w="4531" w:type="dxa"/>
            <w:gridSpan w:val="2"/>
            <w:vAlign w:val="center"/>
          </w:tcPr>
          <w:p w14:paraId="157F1286" w14:textId="3FF1DCDA" w:rsidR="00351DF5" w:rsidRPr="00BA71D7" w:rsidRDefault="00351DF5" w:rsidP="00A621FD">
            <w:pPr>
              <w:pStyle w:val="Odstavekseznama"/>
              <w:numPr>
                <w:ilvl w:val="0"/>
                <w:numId w:val="4"/>
              </w:numPr>
              <w:ind w:left="306" w:hanging="284"/>
              <w:rPr>
                <w:rFonts w:ascii="Tahoma" w:hAnsi="Tahoma" w:cs="Tahoma"/>
                <w:sz w:val="18"/>
                <w:szCs w:val="18"/>
              </w:rPr>
            </w:pPr>
            <w:r w:rsidRPr="00BA71D7">
              <w:rPr>
                <w:rFonts w:ascii="Tahoma" w:hAnsi="Tahoma" w:cs="Tahoma"/>
                <w:sz w:val="18"/>
                <w:szCs w:val="18"/>
              </w:rPr>
              <w:t xml:space="preserve">število kaznivih dejanj prepovedanega prehajanja meja ali ozemlja in številu osumljencev za ta kazniva dejanja </w:t>
            </w:r>
            <w:r w:rsidR="003F7367" w:rsidRPr="00BA71D7">
              <w:rPr>
                <w:rFonts w:ascii="Tahoma" w:hAnsi="Tahoma" w:cs="Tahoma"/>
                <w:sz w:val="18"/>
                <w:szCs w:val="18"/>
              </w:rPr>
              <w:t>(</w:t>
            </w:r>
            <w:proofErr w:type="spellStart"/>
            <w:r w:rsidRPr="00BA71D7">
              <w:rPr>
                <w:rFonts w:ascii="Tahoma" w:hAnsi="Tahoma" w:cs="Tahoma"/>
                <w:sz w:val="18"/>
                <w:szCs w:val="18"/>
              </w:rPr>
              <w:t>sprovajalcih</w:t>
            </w:r>
            <w:proofErr w:type="spellEnd"/>
            <w:r w:rsidR="003F7367" w:rsidRPr="00BA71D7">
              <w:rPr>
                <w:rFonts w:ascii="Tahoma" w:hAnsi="Tahoma" w:cs="Tahoma"/>
                <w:sz w:val="18"/>
                <w:szCs w:val="18"/>
              </w:rPr>
              <w:t>)</w:t>
            </w:r>
          </w:p>
        </w:tc>
        <w:tc>
          <w:tcPr>
            <w:tcW w:w="4531" w:type="dxa"/>
            <w:vAlign w:val="center"/>
          </w:tcPr>
          <w:p w14:paraId="066F66F3" w14:textId="23A1A3B6" w:rsidR="00351DF5" w:rsidRPr="00BA71D7" w:rsidRDefault="00351DF5" w:rsidP="00D815D4">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Letno poročilo – nova metodologija – 01 Odkrivanje in preiskovanje kriminalitete – KRIM 28 </w:t>
            </w:r>
            <w:r w:rsidR="003F7367" w:rsidRPr="00BA71D7">
              <w:rPr>
                <w:rFonts w:ascii="Tahoma" w:hAnsi="Tahoma" w:cs="Tahoma"/>
                <w:sz w:val="18"/>
                <w:szCs w:val="18"/>
              </w:rPr>
              <w:t>(</w:t>
            </w:r>
            <w:r w:rsidRPr="00BA71D7">
              <w:rPr>
                <w:rFonts w:ascii="Tahoma" w:hAnsi="Tahoma" w:cs="Tahoma"/>
                <w:sz w:val="18"/>
                <w:szCs w:val="18"/>
              </w:rPr>
              <w:t>za število kaznivih dejanj</w:t>
            </w:r>
            <w:r w:rsidR="003F7367" w:rsidRPr="00BA71D7">
              <w:rPr>
                <w:rFonts w:ascii="Tahoma" w:hAnsi="Tahoma" w:cs="Tahoma"/>
                <w:sz w:val="18"/>
                <w:szCs w:val="18"/>
              </w:rPr>
              <w:t>)</w:t>
            </w:r>
          </w:p>
          <w:p w14:paraId="46F65215" w14:textId="5842F653" w:rsidR="00351DF5" w:rsidRPr="00BA71D7" w:rsidRDefault="00351DF5" w:rsidP="00351DF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w:t>
            </w:r>
            <w:r w:rsidR="003F7367" w:rsidRPr="00BA71D7">
              <w:rPr>
                <w:rFonts w:ascii="Tahoma" w:hAnsi="Tahoma" w:cs="Tahoma"/>
                <w:sz w:val="18"/>
                <w:szCs w:val="18"/>
              </w:rPr>
              <w:t>(</w:t>
            </w:r>
            <w:r w:rsidRPr="00BA71D7">
              <w:rPr>
                <w:rFonts w:ascii="Tahoma" w:hAnsi="Tahoma" w:cs="Tahoma"/>
                <w:sz w:val="18"/>
                <w:szCs w:val="18"/>
              </w:rPr>
              <w:t xml:space="preserve">za število </w:t>
            </w:r>
            <w:proofErr w:type="spellStart"/>
            <w:r w:rsidRPr="00BA71D7">
              <w:rPr>
                <w:rFonts w:ascii="Tahoma" w:hAnsi="Tahoma" w:cs="Tahoma"/>
                <w:sz w:val="18"/>
                <w:szCs w:val="18"/>
              </w:rPr>
              <w:t>sprovajalcev</w:t>
            </w:r>
            <w:proofErr w:type="spellEnd"/>
            <w:r w:rsidR="003F7367" w:rsidRPr="00BA71D7">
              <w:rPr>
                <w:rFonts w:ascii="Tahoma" w:hAnsi="Tahoma" w:cs="Tahoma"/>
                <w:sz w:val="18"/>
                <w:szCs w:val="18"/>
              </w:rPr>
              <w:t>)</w:t>
            </w:r>
          </w:p>
        </w:tc>
      </w:tr>
      <w:tr w:rsidR="00D815D4" w:rsidRPr="00BA71D7" w14:paraId="53DE5F2D" w14:textId="77777777" w:rsidTr="00D815D4">
        <w:tc>
          <w:tcPr>
            <w:tcW w:w="4531" w:type="dxa"/>
            <w:gridSpan w:val="2"/>
            <w:vAlign w:val="center"/>
          </w:tcPr>
          <w:p w14:paraId="63C7112C" w14:textId="44E7DAE5" w:rsidR="00D815D4" w:rsidRPr="00BA71D7" w:rsidRDefault="00D815D4" w:rsidP="00A621FD">
            <w:pPr>
              <w:pStyle w:val="Odstavekseznama"/>
              <w:numPr>
                <w:ilvl w:val="0"/>
                <w:numId w:val="4"/>
              </w:numPr>
              <w:ind w:left="306" w:hanging="284"/>
              <w:rPr>
                <w:rFonts w:ascii="Tahoma" w:hAnsi="Tahoma" w:cs="Tahoma"/>
                <w:sz w:val="18"/>
                <w:szCs w:val="18"/>
              </w:rPr>
            </w:pPr>
            <w:r w:rsidRPr="00BA71D7">
              <w:rPr>
                <w:rFonts w:ascii="Tahoma" w:hAnsi="Tahoma" w:cs="Tahoma"/>
                <w:sz w:val="18"/>
                <w:szCs w:val="18"/>
              </w:rPr>
              <w:t>uspešn</w:t>
            </w:r>
            <w:r w:rsidR="00A621FD" w:rsidRPr="00BA71D7">
              <w:rPr>
                <w:rFonts w:ascii="Tahoma" w:hAnsi="Tahoma" w:cs="Tahoma"/>
                <w:sz w:val="18"/>
                <w:szCs w:val="18"/>
              </w:rPr>
              <w:t>o</w:t>
            </w:r>
            <w:r w:rsidRPr="00BA71D7">
              <w:rPr>
                <w:rFonts w:ascii="Tahoma" w:hAnsi="Tahoma" w:cs="Tahoma"/>
                <w:sz w:val="18"/>
                <w:szCs w:val="18"/>
              </w:rPr>
              <w:t xml:space="preserve"> uved</w:t>
            </w:r>
            <w:r w:rsidR="00A621FD" w:rsidRPr="00BA71D7">
              <w:rPr>
                <w:rFonts w:ascii="Tahoma" w:hAnsi="Tahoma" w:cs="Tahoma"/>
                <w:sz w:val="18"/>
                <w:szCs w:val="18"/>
              </w:rPr>
              <w:t>en</w:t>
            </w:r>
            <w:r w:rsidRPr="00BA71D7">
              <w:rPr>
                <w:rFonts w:ascii="Tahoma" w:hAnsi="Tahoma" w:cs="Tahoma"/>
                <w:sz w:val="18"/>
                <w:szCs w:val="18"/>
              </w:rPr>
              <w:t xml:space="preserve"> sistem ETIAS</w:t>
            </w:r>
          </w:p>
        </w:tc>
        <w:tc>
          <w:tcPr>
            <w:tcW w:w="4531" w:type="dxa"/>
            <w:vAlign w:val="center"/>
          </w:tcPr>
          <w:p w14:paraId="66EAAC3C" w14:textId="77777777" w:rsidR="00D815D4" w:rsidRPr="00BA71D7" w:rsidRDefault="00D815D4" w:rsidP="00D815D4">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bl>
    <w:p w14:paraId="3B04701F" w14:textId="1AFA3B6F" w:rsidR="000A0565" w:rsidRDefault="000A0565" w:rsidP="00BB1DEF">
      <w:pPr>
        <w:jc w:val="both"/>
        <w:rPr>
          <w:rFonts w:ascii="Tahoma" w:hAnsi="Tahoma" w:cs="Tahoma"/>
          <w:szCs w:val="20"/>
        </w:rPr>
      </w:pPr>
    </w:p>
    <w:p w14:paraId="0CC6C3C1" w14:textId="28C81C39" w:rsidR="006F3859" w:rsidRDefault="006F3859"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F3859" w:rsidRPr="006F2852" w14:paraId="7E9FA560" w14:textId="77777777" w:rsidTr="006F3859">
        <w:tc>
          <w:tcPr>
            <w:tcW w:w="9062" w:type="dxa"/>
            <w:gridSpan w:val="2"/>
            <w:vAlign w:val="center"/>
          </w:tcPr>
          <w:p w14:paraId="0E5C1BB5" w14:textId="77777777" w:rsidR="006F3859" w:rsidRPr="00E73B5C" w:rsidRDefault="006F3859" w:rsidP="00CB0590">
            <w:pPr>
              <w:pStyle w:val="Naslov3"/>
              <w:outlineLvl w:val="2"/>
              <w:rPr>
                <w:color w:val="002060"/>
              </w:rPr>
            </w:pPr>
            <w:r w:rsidRPr="00E73B5C">
              <w:t xml:space="preserve">Naloga </w:t>
            </w:r>
            <w:r w:rsidRPr="00CB2E2B">
              <w:t>1.1.1</w:t>
            </w:r>
            <w:r w:rsidRPr="00E73B5C">
              <w:t xml:space="preserve"> Sodelovanje v EMPACT projektu: goljufije, gospodarska in finančna kazniva dejanja – spletne goljufije</w:t>
            </w:r>
          </w:p>
        </w:tc>
      </w:tr>
      <w:tr w:rsidR="006F3859" w:rsidRPr="006F2852" w14:paraId="612B1017" w14:textId="77777777" w:rsidTr="006F3859">
        <w:tc>
          <w:tcPr>
            <w:tcW w:w="1696" w:type="dxa"/>
            <w:vAlign w:val="center"/>
          </w:tcPr>
          <w:p w14:paraId="4D983DAC" w14:textId="77777777" w:rsidR="006F3859" w:rsidRPr="006F2852" w:rsidRDefault="006F3859" w:rsidP="006F3859">
            <w:pPr>
              <w:rPr>
                <w:rFonts w:ascii="Tahoma" w:hAnsi="Tahoma" w:cs="Tahoma"/>
                <w:sz w:val="18"/>
                <w:szCs w:val="18"/>
              </w:rPr>
            </w:pPr>
            <w:r w:rsidRPr="006F2852">
              <w:rPr>
                <w:rFonts w:ascii="Tahoma" w:hAnsi="Tahoma" w:cs="Tahoma"/>
                <w:sz w:val="18"/>
                <w:szCs w:val="18"/>
              </w:rPr>
              <w:t>Podlaga</w:t>
            </w:r>
          </w:p>
        </w:tc>
        <w:tc>
          <w:tcPr>
            <w:tcW w:w="7366" w:type="dxa"/>
            <w:vAlign w:val="center"/>
          </w:tcPr>
          <w:p w14:paraId="6482DB9B" w14:textId="56271B5D" w:rsidR="006F3859" w:rsidRPr="00D71936" w:rsidRDefault="006F3859" w:rsidP="00E72B86">
            <w:pPr>
              <w:pStyle w:val="Odstavekseznama"/>
              <w:numPr>
                <w:ilvl w:val="0"/>
                <w:numId w:val="153"/>
              </w:numPr>
              <w:rPr>
                <w:rFonts w:ascii="Tahoma" w:hAnsi="Tahoma" w:cs="Tahoma"/>
                <w:sz w:val="18"/>
                <w:szCs w:val="18"/>
              </w:rPr>
            </w:pPr>
            <w:r w:rsidRPr="00D71936">
              <w:rPr>
                <w:rFonts w:ascii="Tahoma" w:hAnsi="Tahoma" w:cs="Tahoma"/>
                <w:sz w:val="18"/>
                <w:szCs w:val="18"/>
              </w:rPr>
              <w:t>Sklepi Sveta o določitvi prednostnih nalog EU v boju proti hudim kaznivim dejanjem in organiziranemu kri</w:t>
            </w:r>
            <w:r w:rsidR="00CB0590">
              <w:rPr>
                <w:rFonts w:ascii="Tahoma" w:hAnsi="Tahoma" w:cs="Tahoma"/>
                <w:sz w:val="18"/>
                <w:szCs w:val="18"/>
              </w:rPr>
              <w:t>minalu za EMPACT v obdobju 2022–</w:t>
            </w:r>
            <w:r w:rsidRPr="00D71936">
              <w:rPr>
                <w:rFonts w:ascii="Tahoma" w:hAnsi="Tahoma" w:cs="Tahoma"/>
                <w:sz w:val="18"/>
                <w:szCs w:val="18"/>
              </w:rPr>
              <w:t>2025 (9184/21), ki jih je Svet odobril na 3796. seji 26. maja 2021;</w:t>
            </w:r>
          </w:p>
          <w:p w14:paraId="0188B21D" w14:textId="67FCFCD0" w:rsidR="00CB292A" w:rsidRDefault="006F3859" w:rsidP="00E72B86">
            <w:pPr>
              <w:pStyle w:val="Odstavekseznama"/>
              <w:numPr>
                <w:ilvl w:val="0"/>
                <w:numId w:val="153"/>
              </w:numPr>
              <w:rPr>
                <w:rFonts w:ascii="Tahoma" w:hAnsi="Tahoma" w:cs="Tahoma"/>
                <w:sz w:val="18"/>
                <w:szCs w:val="18"/>
              </w:rPr>
            </w:pPr>
            <w:r w:rsidRPr="00D71936">
              <w:rPr>
                <w:rFonts w:ascii="Tahoma" w:hAnsi="Tahoma" w:cs="Tahoma"/>
                <w:sz w:val="18"/>
                <w:szCs w:val="18"/>
              </w:rPr>
              <w:t>Strategija razvoja Slovenije 2030, 11</w:t>
            </w:r>
            <w:r w:rsidR="00CB292A">
              <w:rPr>
                <w:rFonts w:ascii="Tahoma" w:hAnsi="Tahoma" w:cs="Tahoma"/>
                <w:sz w:val="18"/>
                <w:szCs w:val="18"/>
              </w:rPr>
              <w:t>.</w:t>
            </w:r>
            <w:r w:rsidRPr="00D71936">
              <w:rPr>
                <w:rFonts w:ascii="Tahoma" w:hAnsi="Tahoma" w:cs="Tahoma"/>
                <w:sz w:val="18"/>
                <w:szCs w:val="18"/>
              </w:rPr>
              <w:t xml:space="preserve"> Varna i</w:t>
            </w:r>
            <w:r w:rsidR="00CB292A">
              <w:rPr>
                <w:rFonts w:ascii="Tahoma" w:hAnsi="Tahoma" w:cs="Tahoma"/>
                <w:sz w:val="18"/>
                <w:szCs w:val="18"/>
              </w:rPr>
              <w:t xml:space="preserve">n globalno odgovorna Slovenija, </w:t>
            </w:r>
            <w:r w:rsidR="00B735CE">
              <w:rPr>
                <w:rFonts w:ascii="Tahoma" w:hAnsi="Tahoma" w:cs="Tahoma"/>
                <w:sz w:val="18"/>
                <w:szCs w:val="18"/>
              </w:rPr>
              <w:t xml:space="preserve">točki </w:t>
            </w:r>
            <w:r w:rsidRPr="00D71936">
              <w:rPr>
                <w:rFonts w:ascii="Tahoma" w:hAnsi="Tahoma" w:cs="Tahoma"/>
                <w:sz w:val="18"/>
                <w:szCs w:val="18"/>
              </w:rPr>
              <w:t>a in c</w:t>
            </w:r>
            <w:r w:rsidR="00CB292A">
              <w:rPr>
                <w:rFonts w:ascii="Tahoma" w:hAnsi="Tahoma" w:cs="Tahoma"/>
                <w:sz w:val="18"/>
                <w:szCs w:val="18"/>
              </w:rPr>
              <w:t>:</w:t>
            </w:r>
          </w:p>
          <w:p w14:paraId="45756BC5" w14:textId="4E36FF3C" w:rsidR="00CB292A" w:rsidRDefault="00CB292A" w:rsidP="00E72B86">
            <w:pPr>
              <w:pStyle w:val="Odstavekseznama"/>
              <w:numPr>
                <w:ilvl w:val="0"/>
                <w:numId w:val="127"/>
              </w:numPr>
              <w:ind w:left="734" w:hanging="378"/>
              <w:jc w:val="both"/>
              <w:rPr>
                <w:rFonts w:ascii="Tahoma" w:hAnsi="Tahoma" w:cs="Tahoma"/>
                <w:sz w:val="18"/>
                <w:szCs w:val="18"/>
              </w:rPr>
            </w:pPr>
            <w:r>
              <w:rPr>
                <w:rFonts w:ascii="Tahoma" w:hAnsi="Tahoma" w:cs="Tahoma"/>
                <w:sz w:val="18"/>
                <w:szCs w:val="18"/>
              </w:rPr>
              <w:t>zagotavljanje</w:t>
            </w:r>
            <w:r w:rsidRPr="00CB292A">
              <w:rPr>
                <w:rFonts w:ascii="Tahoma" w:hAnsi="Tahoma" w:cs="Tahoma"/>
                <w:sz w:val="18"/>
                <w:szCs w:val="18"/>
              </w:rPr>
              <w:t xml:space="preserve"> zaščite pred terorističnimi in dr</w:t>
            </w:r>
            <w:r>
              <w:rPr>
                <w:rFonts w:ascii="Tahoma" w:hAnsi="Tahoma" w:cs="Tahoma"/>
                <w:sz w:val="18"/>
                <w:szCs w:val="18"/>
              </w:rPr>
              <w:t>ugimi nadnacionalnimi grožnjami in</w:t>
            </w:r>
          </w:p>
          <w:p w14:paraId="0B2FA746" w14:textId="2909ADB4" w:rsidR="006F3859" w:rsidRPr="00CB292A" w:rsidRDefault="00CB292A" w:rsidP="00E72B86">
            <w:pPr>
              <w:pStyle w:val="Odstavekseznama"/>
              <w:numPr>
                <w:ilvl w:val="0"/>
                <w:numId w:val="127"/>
              </w:numPr>
              <w:ind w:left="734" w:hanging="378"/>
              <w:jc w:val="both"/>
              <w:rPr>
                <w:rFonts w:ascii="Tahoma" w:hAnsi="Tahoma" w:cs="Tahoma"/>
                <w:sz w:val="18"/>
                <w:szCs w:val="18"/>
              </w:rPr>
            </w:pPr>
            <w:r>
              <w:rPr>
                <w:rFonts w:ascii="Tahoma" w:hAnsi="Tahoma" w:cs="Tahoma"/>
                <w:sz w:val="18"/>
                <w:szCs w:val="18"/>
              </w:rPr>
              <w:t>vzpostavitev</w:t>
            </w:r>
            <w:r w:rsidRPr="00CB292A">
              <w:rPr>
                <w:rFonts w:ascii="Tahoma" w:hAnsi="Tahoma" w:cs="Tahoma"/>
                <w:sz w:val="18"/>
                <w:szCs w:val="18"/>
              </w:rPr>
              <w:t xml:space="preserve"> celovitega in učinkovitega sistema zagotavljanja kibernetske in informacijske</w:t>
            </w:r>
            <w:r>
              <w:rPr>
                <w:rFonts w:ascii="Tahoma" w:hAnsi="Tahoma" w:cs="Tahoma"/>
                <w:sz w:val="18"/>
                <w:szCs w:val="18"/>
              </w:rPr>
              <w:t xml:space="preserve"> </w:t>
            </w:r>
            <w:r w:rsidRPr="00CB292A">
              <w:rPr>
                <w:rFonts w:ascii="Tahoma" w:hAnsi="Tahoma" w:cs="Tahoma"/>
                <w:sz w:val="18"/>
                <w:szCs w:val="18"/>
              </w:rPr>
              <w:t>varnosti ter odzivanja na hibridne grožnje</w:t>
            </w:r>
            <w:r w:rsidR="006F3859" w:rsidRPr="00CB292A">
              <w:rPr>
                <w:rFonts w:ascii="Tahoma" w:hAnsi="Tahoma" w:cs="Tahoma"/>
                <w:sz w:val="18"/>
                <w:szCs w:val="18"/>
              </w:rPr>
              <w:t>;</w:t>
            </w:r>
          </w:p>
          <w:p w14:paraId="3E30D35D" w14:textId="1C967AAB" w:rsidR="006F3859" w:rsidRPr="00D71936" w:rsidRDefault="006F3859" w:rsidP="00E72B86">
            <w:pPr>
              <w:pStyle w:val="Odstavekseznama"/>
              <w:numPr>
                <w:ilvl w:val="0"/>
                <w:numId w:val="153"/>
              </w:numPr>
              <w:rPr>
                <w:rFonts w:ascii="Tahoma" w:hAnsi="Tahoma" w:cs="Tahoma"/>
                <w:sz w:val="18"/>
                <w:szCs w:val="18"/>
              </w:rPr>
            </w:pPr>
            <w:r w:rsidRPr="00D71936">
              <w:rPr>
                <w:rFonts w:ascii="Tahoma" w:hAnsi="Tahoma" w:cs="Tahoma"/>
                <w:sz w:val="18"/>
                <w:szCs w:val="18"/>
              </w:rPr>
              <w:t xml:space="preserve">GMASP </w:t>
            </w:r>
            <w:r w:rsidR="00D44DBB">
              <w:rPr>
                <w:rFonts w:ascii="Tahoma" w:hAnsi="Tahoma" w:cs="Tahoma"/>
                <w:sz w:val="18"/>
                <w:szCs w:val="18"/>
              </w:rPr>
              <w:t>(</w:t>
            </w:r>
            <w:r w:rsidRPr="00D71936">
              <w:rPr>
                <w:rFonts w:ascii="Tahoma" w:hAnsi="Tahoma" w:cs="Tahoma"/>
                <w:sz w:val="18"/>
                <w:szCs w:val="18"/>
              </w:rPr>
              <w:t xml:space="preserve">splošen večletni strateški okvir, </w:t>
            </w:r>
            <w:r w:rsidRPr="00D71936">
              <w:rPr>
                <w:rFonts w:ascii="Tahoma" w:hAnsi="Tahoma" w:cs="Tahoma"/>
                <w:i/>
                <w:sz w:val="18"/>
                <w:szCs w:val="18"/>
              </w:rPr>
              <w:t>angl.</w:t>
            </w:r>
            <w:r w:rsidRPr="00D71936">
              <w:rPr>
                <w:rFonts w:ascii="Tahoma" w:hAnsi="Tahoma" w:cs="Tahoma"/>
                <w:sz w:val="18"/>
                <w:szCs w:val="18"/>
              </w:rPr>
              <w:t xml:space="preserve"> </w:t>
            </w:r>
            <w:r w:rsidRPr="00D71936">
              <w:rPr>
                <w:rFonts w:ascii="Tahoma" w:hAnsi="Tahoma" w:cs="Tahoma"/>
                <w:i/>
                <w:sz w:val="18"/>
                <w:szCs w:val="18"/>
              </w:rPr>
              <w:t xml:space="preserve">General </w:t>
            </w:r>
            <w:proofErr w:type="spellStart"/>
            <w:r w:rsidRPr="00D71936">
              <w:rPr>
                <w:rFonts w:ascii="Tahoma" w:hAnsi="Tahoma" w:cs="Tahoma"/>
                <w:i/>
                <w:sz w:val="18"/>
                <w:szCs w:val="18"/>
              </w:rPr>
              <w:t>Multi</w:t>
            </w:r>
            <w:proofErr w:type="spellEnd"/>
            <w:r w:rsidRPr="00D71936">
              <w:rPr>
                <w:rFonts w:ascii="Tahoma" w:hAnsi="Tahoma" w:cs="Tahoma"/>
                <w:i/>
                <w:sz w:val="18"/>
                <w:szCs w:val="18"/>
              </w:rPr>
              <w:t xml:space="preserve"> </w:t>
            </w:r>
            <w:proofErr w:type="spellStart"/>
            <w:r w:rsidRPr="00D71936">
              <w:rPr>
                <w:rFonts w:ascii="Tahoma" w:hAnsi="Tahoma" w:cs="Tahoma"/>
                <w:i/>
                <w:sz w:val="18"/>
                <w:szCs w:val="18"/>
              </w:rPr>
              <w:t>Annual</w:t>
            </w:r>
            <w:proofErr w:type="spellEnd"/>
            <w:r w:rsidRPr="00D71936">
              <w:rPr>
                <w:rFonts w:ascii="Tahoma" w:hAnsi="Tahoma" w:cs="Tahoma"/>
                <w:i/>
                <w:sz w:val="18"/>
                <w:szCs w:val="18"/>
              </w:rPr>
              <w:t xml:space="preserve"> </w:t>
            </w:r>
            <w:proofErr w:type="spellStart"/>
            <w:r w:rsidRPr="00D71936">
              <w:rPr>
                <w:rFonts w:ascii="Tahoma" w:hAnsi="Tahoma" w:cs="Tahoma"/>
                <w:i/>
                <w:sz w:val="18"/>
                <w:szCs w:val="18"/>
              </w:rPr>
              <w:t>Strategic</w:t>
            </w:r>
            <w:proofErr w:type="spellEnd"/>
            <w:r w:rsidRPr="00D71936">
              <w:rPr>
                <w:rFonts w:ascii="Tahoma" w:hAnsi="Tahoma" w:cs="Tahoma"/>
                <w:i/>
                <w:sz w:val="18"/>
                <w:szCs w:val="18"/>
              </w:rPr>
              <w:t xml:space="preserve"> Plan</w:t>
            </w:r>
            <w:r w:rsidR="00D44DBB">
              <w:rPr>
                <w:rFonts w:ascii="Tahoma" w:hAnsi="Tahoma" w:cs="Tahoma"/>
                <w:sz w:val="18"/>
                <w:szCs w:val="18"/>
              </w:rPr>
              <w:t>)</w:t>
            </w:r>
            <w:r w:rsidRPr="00D71936">
              <w:rPr>
                <w:rFonts w:ascii="Tahoma" w:hAnsi="Tahoma" w:cs="Tahoma"/>
                <w:sz w:val="18"/>
                <w:szCs w:val="18"/>
              </w:rPr>
              <w:t>;</w:t>
            </w:r>
          </w:p>
          <w:p w14:paraId="722973B2" w14:textId="3B235307" w:rsidR="006F3859" w:rsidRPr="00D71936" w:rsidRDefault="006F3859" w:rsidP="00E72B86">
            <w:pPr>
              <w:pStyle w:val="Odstavekseznama"/>
              <w:numPr>
                <w:ilvl w:val="0"/>
                <w:numId w:val="153"/>
              </w:numPr>
              <w:rPr>
                <w:rFonts w:ascii="Tahoma" w:hAnsi="Tahoma" w:cs="Tahoma"/>
                <w:sz w:val="18"/>
                <w:szCs w:val="18"/>
              </w:rPr>
            </w:pPr>
            <w:r w:rsidRPr="00D71936">
              <w:rPr>
                <w:rFonts w:ascii="Tahoma" w:hAnsi="Tahoma" w:cs="Tahoma"/>
                <w:sz w:val="18"/>
                <w:szCs w:val="18"/>
              </w:rPr>
              <w:t xml:space="preserve">OAP </w:t>
            </w:r>
            <w:r w:rsidR="00D44DBB">
              <w:rPr>
                <w:rFonts w:ascii="Tahoma" w:hAnsi="Tahoma" w:cs="Tahoma"/>
                <w:sz w:val="18"/>
                <w:szCs w:val="18"/>
              </w:rPr>
              <w:t>(</w:t>
            </w:r>
            <w:r w:rsidRPr="00D71936">
              <w:rPr>
                <w:rFonts w:ascii="Tahoma" w:hAnsi="Tahoma" w:cs="Tahoma"/>
                <w:sz w:val="18"/>
                <w:szCs w:val="18"/>
              </w:rPr>
              <w:t xml:space="preserve">operativni akcijski načrt, </w:t>
            </w:r>
            <w:r w:rsidRPr="00D71936">
              <w:rPr>
                <w:rFonts w:ascii="Tahoma" w:hAnsi="Tahoma" w:cs="Tahoma"/>
                <w:i/>
                <w:sz w:val="18"/>
                <w:szCs w:val="18"/>
              </w:rPr>
              <w:t xml:space="preserve">angl. </w:t>
            </w:r>
            <w:proofErr w:type="spellStart"/>
            <w:r w:rsidRPr="00D71936">
              <w:rPr>
                <w:rFonts w:ascii="Tahoma" w:hAnsi="Tahoma" w:cs="Tahoma"/>
                <w:i/>
                <w:sz w:val="18"/>
                <w:szCs w:val="18"/>
              </w:rPr>
              <w:t>Operational</w:t>
            </w:r>
            <w:proofErr w:type="spellEnd"/>
            <w:r w:rsidRPr="00D71936">
              <w:rPr>
                <w:rFonts w:ascii="Tahoma" w:hAnsi="Tahoma" w:cs="Tahoma"/>
                <w:i/>
                <w:sz w:val="18"/>
                <w:szCs w:val="18"/>
              </w:rPr>
              <w:t xml:space="preserve"> </w:t>
            </w:r>
            <w:proofErr w:type="spellStart"/>
            <w:r w:rsidRPr="00D71936">
              <w:rPr>
                <w:rFonts w:ascii="Tahoma" w:hAnsi="Tahoma" w:cs="Tahoma"/>
                <w:i/>
                <w:sz w:val="18"/>
                <w:szCs w:val="18"/>
              </w:rPr>
              <w:t>Action</w:t>
            </w:r>
            <w:proofErr w:type="spellEnd"/>
            <w:r w:rsidRPr="00D71936">
              <w:rPr>
                <w:rFonts w:ascii="Tahoma" w:hAnsi="Tahoma" w:cs="Tahoma"/>
                <w:i/>
                <w:sz w:val="18"/>
                <w:szCs w:val="18"/>
              </w:rPr>
              <w:t xml:space="preserve"> Plan</w:t>
            </w:r>
            <w:r w:rsidR="00D44DBB">
              <w:rPr>
                <w:rFonts w:ascii="Tahoma" w:hAnsi="Tahoma" w:cs="Tahoma"/>
                <w:sz w:val="18"/>
                <w:szCs w:val="18"/>
              </w:rPr>
              <w:t>)</w:t>
            </w:r>
            <w:r w:rsidRPr="00D71936">
              <w:rPr>
                <w:rFonts w:ascii="Tahoma" w:hAnsi="Tahoma" w:cs="Tahoma"/>
                <w:sz w:val="18"/>
                <w:szCs w:val="18"/>
              </w:rPr>
              <w:t>;</w:t>
            </w:r>
          </w:p>
          <w:p w14:paraId="3B48567F" w14:textId="6DA5CD69" w:rsidR="006F3859" w:rsidRPr="00D71936" w:rsidRDefault="006F3859" w:rsidP="00E72B86">
            <w:pPr>
              <w:pStyle w:val="Odstavekseznama"/>
              <w:numPr>
                <w:ilvl w:val="0"/>
                <w:numId w:val="153"/>
              </w:numPr>
              <w:rPr>
                <w:rFonts w:ascii="Tahoma" w:hAnsi="Tahoma" w:cs="Tahoma"/>
                <w:sz w:val="18"/>
                <w:szCs w:val="18"/>
              </w:rPr>
            </w:pPr>
            <w:r w:rsidRPr="00D71936">
              <w:rPr>
                <w:rFonts w:ascii="Tahoma" w:hAnsi="Tahoma" w:cs="Tahoma"/>
                <w:sz w:val="18"/>
                <w:szCs w:val="18"/>
              </w:rPr>
              <w:t xml:space="preserve">drugi kazalnik 1. strateškega cilja in prvi kazalnik programa 1.1: število posameznih vrst dejavnosti slovenske policije v projektih Evropske </w:t>
            </w:r>
            <w:proofErr w:type="spellStart"/>
            <w:r w:rsidRPr="00D71936">
              <w:rPr>
                <w:rFonts w:ascii="Tahoma" w:hAnsi="Tahoma" w:cs="Tahoma"/>
                <w:sz w:val="18"/>
                <w:szCs w:val="18"/>
              </w:rPr>
              <w:t>večdisciplinarne</w:t>
            </w:r>
            <w:proofErr w:type="spellEnd"/>
            <w:r w:rsidRPr="00D71936">
              <w:rPr>
                <w:rFonts w:ascii="Tahoma" w:hAnsi="Tahoma" w:cs="Tahoma"/>
                <w:sz w:val="18"/>
                <w:szCs w:val="18"/>
              </w:rPr>
              <w:t xml:space="preserve"> platforme proti grožnjam kriminala EMPACT 2022+ </w:t>
            </w:r>
            <w:r w:rsidR="00D44DBB">
              <w:rPr>
                <w:rFonts w:ascii="Tahoma" w:hAnsi="Tahoma" w:cs="Tahoma"/>
                <w:sz w:val="18"/>
                <w:szCs w:val="18"/>
              </w:rPr>
              <w:t>(</w:t>
            </w:r>
            <w:r w:rsidRPr="00D71936">
              <w:rPr>
                <w:rFonts w:ascii="Tahoma" w:hAnsi="Tahoma" w:cs="Tahoma"/>
                <w:sz w:val="18"/>
                <w:szCs w:val="18"/>
              </w:rPr>
              <w:t>nosilec projektov, sodelovanje, posredovane informacije, skupne akcije</w:t>
            </w:r>
            <w:r w:rsidR="00D44DBB">
              <w:rPr>
                <w:rFonts w:ascii="Tahoma" w:hAnsi="Tahoma" w:cs="Tahoma"/>
                <w:sz w:val="18"/>
                <w:szCs w:val="18"/>
              </w:rPr>
              <w:t>)</w:t>
            </w:r>
            <w:r w:rsidRPr="00D71936">
              <w:rPr>
                <w:rFonts w:ascii="Tahoma" w:hAnsi="Tahoma" w:cs="Tahoma"/>
                <w:sz w:val="18"/>
                <w:szCs w:val="18"/>
              </w:rPr>
              <w:t xml:space="preserve"> in število mednarodnih policijskih preiskav.</w:t>
            </w:r>
          </w:p>
        </w:tc>
      </w:tr>
      <w:tr w:rsidR="006F3859" w:rsidRPr="006F2852" w14:paraId="44DBC07F" w14:textId="77777777" w:rsidTr="006F3859">
        <w:tc>
          <w:tcPr>
            <w:tcW w:w="1696" w:type="dxa"/>
            <w:vAlign w:val="center"/>
          </w:tcPr>
          <w:p w14:paraId="4C1526E9" w14:textId="77777777" w:rsidR="006F3859" w:rsidRPr="006F2852" w:rsidRDefault="006F3859" w:rsidP="006F3859">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2828957" w14:textId="77777777" w:rsidR="006F3859" w:rsidRPr="006F2852" w:rsidRDefault="006F3859" w:rsidP="006F3859">
            <w:pPr>
              <w:rPr>
                <w:rFonts w:ascii="Tahoma" w:hAnsi="Tahoma" w:cs="Tahoma"/>
                <w:sz w:val="18"/>
                <w:szCs w:val="18"/>
              </w:rPr>
            </w:pPr>
            <w:r w:rsidRPr="006F2852">
              <w:rPr>
                <w:rFonts w:ascii="Tahoma" w:hAnsi="Tahoma" w:cs="Tahoma"/>
                <w:sz w:val="18"/>
                <w:szCs w:val="18"/>
              </w:rPr>
              <w:t>januar–december</w:t>
            </w:r>
          </w:p>
        </w:tc>
      </w:tr>
      <w:tr w:rsidR="006F3859" w:rsidRPr="006F2852" w14:paraId="1AB726EB" w14:textId="77777777" w:rsidTr="006F3859">
        <w:tc>
          <w:tcPr>
            <w:tcW w:w="1696" w:type="dxa"/>
            <w:vAlign w:val="center"/>
          </w:tcPr>
          <w:p w14:paraId="3D74A593" w14:textId="77777777" w:rsidR="006F3859" w:rsidRPr="006F2852" w:rsidRDefault="006F3859" w:rsidP="006F3859">
            <w:pPr>
              <w:rPr>
                <w:rFonts w:ascii="Tahoma" w:hAnsi="Tahoma" w:cs="Tahoma"/>
                <w:sz w:val="18"/>
                <w:szCs w:val="18"/>
              </w:rPr>
            </w:pPr>
            <w:r w:rsidRPr="006F2852">
              <w:rPr>
                <w:rFonts w:ascii="Tahoma" w:hAnsi="Tahoma" w:cs="Tahoma"/>
                <w:sz w:val="18"/>
                <w:szCs w:val="18"/>
              </w:rPr>
              <w:t>Nosilec</w:t>
            </w:r>
          </w:p>
        </w:tc>
        <w:tc>
          <w:tcPr>
            <w:tcW w:w="7366" w:type="dxa"/>
            <w:vAlign w:val="center"/>
          </w:tcPr>
          <w:p w14:paraId="3F00BF49" w14:textId="275A7AFE" w:rsidR="006F3859" w:rsidRPr="006F2852" w:rsidRDefault="006F3859" w:rsidP="00E72B86">
            <w:pPr>
              <w:pStyle w:val="Odstavekseznama"/>
              <w:numPr>
                <w:ilvl w:val="0"/>
                <w:numId w:val="156"/>
              </w:numPr>
              <w:rPr>
                <w:rFonts w:ascii="Tahoma" w:hAnsi="Tahoma" w:cs="Tahoma"/>
                <w:sz w:val="18"/>
                <w:szCs w:val="18"/>
              </w:rPr>
            </w:pPr>
            <w:r w:rsidRPr="00D66FDA">
              <w:rPr>
                <w:rFonts w:ascii="Tahoma" w:hAnsi="Tahoma" w:cs="Tahoma"/>
                <w:sz w:val="18"/>
                <w:szCs w:val="18"/>
              </w:rPr>
              <w:t>Generalna policijska uprava, Uprava kriminalistične policije, Sektor za gospodarsko kriminaliteto</w:t>
            </w:r>
            <w:r w:rsidR="00266D1E">
              <w:rPr>
                <w:rFonts w:ascii="Tahoma" w:hAnsi="Tahoma" w:cs="Tahoma"/>
                <w:sz w:val="18"/>
                <w:szCs w:val="18"/>
              </w:rPr>
              <w:t>.</w:t>
            </w:r>
          </w:p>
        </w:tc>
      </w:tr>
      <w:tr w:rsidR="006F3859" w:rsidRPr="006F2852" w14:paraId="27B0F927" w14:textId="77777777" w:rsidTr="006F3859">
        <w:tc>
          <w:tcPr>
            <w:tcW w:w="1696" w:type="dxa"/>
            <w:vAlign w:val="center"/>
          </w:tcPr>
          <w:p w14:paraId="7F5CBF36" w14:textId="77777777" w:rsidR="006F3859" w:rsidRPr="006F2852" w:rsidRDefault="006F3859" w:rsidP="006F3859">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24208383" w14:textId="77777777" w:rsidR="006F3859" w:rsidRPr="00D71936" w:rsidRDefault="006F3859" w:rsidP="00E72B86">
            <w:pPr>
              <w:pStyle w:val="Odstavekseznama"/>
              <w:numPr>
                <w:ilvl w:val="0"/>
                <w:numId w:val="154"/>
              </w:numPr>
              <w:rPr>
                <w:rFonts w:ascii="Tahoma" w:hAnsi="Tahoma" w:cs="Tahoma"/>
                <w:sz w:val="18"/>
                <w:szCs w:val="18"/>
              </w:rPr>
            </w:pPr>
            <w:r w:rsidRPr="00D71936">
              <w:rPr>
                <w:rFonts w:ascii="Tahoma" w:hAnsi="Tahoma" w:cs="Tahoma"/>
                <w:sz w:val="18"/>
                <w:szCs w:val="18"/>
              </w:rPr>
              <w:t xml:space="preserve">Generalna policijska uprava, Uprava kriminalistične policije, Sektor za mednarodno policijsko sodelovanje, </w:t>
            </w:r>
          </w:p>
          <w:p w14:paraId="0E620D0A" w14:textId="77777777" w:rsidR="006F3859" w:rsidRPr="00D71936" w:rsidRDefault="006F3859" w:rsidP="00E72B86">
            <w:pPr>
              <w:pStyle w:val="Odstavekseznama"/>
              <w:numPr>
                <w:ilvl w:val="0"/>
                <w:numId w:val="154"/>
              </w:numPr>
              <w:rPr>
                <w:rFonts w:ascii="Tahoma" w:hAnsi="Tahoma" w:cs="Tahoma"/>
                <w:sz w:val="18"/>
                <w:szCs w:val="18"/>
              </w:rPr>
            </w:pPr>
            <w:r w:rsidRPr="00D71936">
              <w:rPr>
                <w:rFonts w:ascii="Tahoma" w:hAnsi="Tahoma" w:cs="Tahoma"/>
                <w:sz w:val="18"/>
                <w:szCs w:val="18"/>
              </w:rPr>
              <w:t xml:space="preserve">policijske uprave, </w:t>
            </w:r>
          </w:p>
          <w:p w14:paraId="629AE0F1" w14:textId="7E3674AC" w:rsidR="006F3859" w:rsidRDefault="006F3859" w:rsidP="00E72B86">
            <w:pPr>
              <w:pStyle w:val="Odstavekseznama"/>
              <w:numPr>
                <w:ilvl w:val="0"/>
                <w:numId w:val="154"/>
              </w:numPr>
              <w:rPr>
                <w:rFonts w:ascii="Tahoma" w:hAnsi="Tahoma" w:cs="Tahoma"/>
                <w:sz w:val="18"/>
                <w:szCs w:val="18"/>
              </w:rPr>
            </w:pPr>
            <w:r w:rsidRPr="00D71936">
              <w:rPr>
                <w:rFonts w:ascii="Tahoma" w:hAnsi="Tahoma" w:cs="Tahoma"/>
                <w:sz w:val="18"/>
                <w:szCs w:val="18"/>
              </w:rPr>
              <w:t>Ministrstvo za notranje zadeve, Služba za evropske za</w:t>
            </w:r>
            <w:r w:rsidR="00C51B84">
              <w:rPr>
                <w:rFonts w:ascii="Tahoma" w:hAnsi="Tahoma" w:cs="Tahoma"/>
                <w:sz w:val="18"/>
                <w:szCs w:val="18"/>
              </w:rPr>
              <w:t>deve in mednarodno sodelovanje ter</w:t>
            </w:r>
          </w:p>
          <w:p w14:paraId="6AB4731C" w14:textId="77777777" w:rsidR="006F3859" w:rsidRPr="00D71936" w:rsidRDefault="006F3859" w:rsidP="00E72B86">
            <w:pPr>
              <w:pStyle w:val="Odstavekseznama"/>
              <w:numPr>
                <w:ilvl w:val="0"/>
                <w:numId w:val="154"/>
              </w:numPr>
              <w:rPr>
                <w:rFonts w:ascii="Tahoma" w:hAnsi="Tahoma" w:cs="Tahoma"/>
                <w:sz w:val="18"/>
                <w:szCs w:val="18"/>
              </w:rPr>
            </w:pPr>
            <w:r w:rsidRPr="00D71936">
              <w:rPr>
                <w:rFonts w:ascii="Tahoma" w:hAnsi="Tahoma" w:cs="Tahoma"/>
                <w:sz w:val="18"/>
                <w:szCs w:val="18"/>
              </w:rPr>
              <w:t>Europol</w:t>
            </w:r>
            <w:r>
              <w:rPr>
                <w:rFonts w:ascii="Tahoma" w:hAnsi="Tahoma" w:cs="Tahoma"/>
                <w:sz w:val="18"/>
                <w:szCs w:val="18"/>
              </w:rPr>
              <w:t>.</w:t>
            </w:r>
          </w:p>
        </w:tc>
      </w:tr>
      <w:tr w:rsidR="006F3859" w:rsidRPr="006F2852" w14:paraId="4BB0FB94" w14:textId="77777777" w:rsidTr="006F3859">
        <w:tc>
          <w:tcPr>
            <w:tcW w:w="9062" w:type="dxa"/>
            <w:gridSpan w:val="2"/>
            <w:vAlign w:val="center"/>
          </w:tcPr>
          <w:p w14:paraId="4B5309EF" w14:textId="77777777" w:rsidR="006F3859" w:rsidRPr="006F2852" w:rsidRDefault="006F3859" w:rsidP="006F3859">
            <w:pPr>
              <w:rPr>
                <w:rFonts w:ascii="Tahoma" w:hAnsi="Tahoma" w:cs="Tahoma"/>
                <w:sz w:val="18"/>
                <w:szCs w:val="18"/>
              </w:rPr>
            </w:pPr>
            <w:r w:rsidRPr="006F2852">
              <w:rPr>
                <w:rFonts w:ascii="Tahoma" w:hAnsi="Tahoma" w:cs="Tahoma"/>
                <w:sz w:val="18"/>
                <w:szCs w:val="18"/>
              </w:rPr>
              <w:t>Kazalniki uresničitve naloge</w:t>
            </w:r>
          </w:p>
        </w:tc>
      </w:tr>
      <w:tr w:rsidR="006F3859" w:rsidRPr="006F2852" w14:paraId="0442FFF8" w14:textId="77777777" w:rsidTr="006F3859">
        <w:tc>
          <w:tcPr>
            <w:tcW w:w="9062" w:type="dxa"/>
            <w:gridSpan w:val="2"/>
            <w:vAlign w:val="center"/>
          </w:tcPr>
          <w:p w14:paraId="5FB029DD" w14:textId="2A52B095" w:rsidR="006F3859" w:rsidRPr="006F2852" w:rsidRDefault="006F3859" w:rsidP="00CB0590">
            <w:pPr>
              <w:pStyle w:val="Odstavekseznama"/>
              <w:numPr>
                <w:ilvl w:val="0"/>
                <w:numId w:val="51"/>
              </w:numPr>
              <w:rPr>
                <w:rFonts w:ascii="Tahoma" w:hAnsi="Tahoma" w:cs="Tahoma"/>
                <w:sz w:val="18"/>
                <w:szCs w:val="18"/>
              </w:rPr>
            </w:pPr>
            <w:r>
              <w:rPr>
                <w:rFonts w:ascii="Tahoma" w:hAnsi="Tahoma" w:cs="Tahoma"/>
                <w:sz w:val="18"/>
                <w:szCs w:val="18"/>
              </w:rPr>
              <w:t xml:space="preserve">število in vrsta aktivnosti s sodelovanjem slovenske policije </w:t>
            </w:r>
            <w:r w:rsidR="00D44DBB">
              <w:rPr>
                <w:rFonts w:ascii="Tahoma" w:hAnsi="Tahoma" w:cs="Tahoma"/>
                <w:sz w:val="18"/>
                <w:szCs w:val="18"/>
              </w:rPr>
              <w:t>(</w:t>
            </w:r>
            <w:r>
              <w:rPr>
                <w:rFonts w:ascii="Tahoma" w:hAnsi="Tahoma" w:cs="Tahoma"/>
                <w:sz w:val="18"/>
                <w:szCs w:val="18"/>
              </w:rPr>
              <w:t>nosilec, sonosilec, sodelovanje …</w:t>
            </w:r>
            <w:r w:rsidR="00D44DBB">
              <w:rPr>
                <w:rFonts w:ascii="Tahoma" w:hAnsi="Tahoma" w:cs="Tahoma"/>
                <w:sz w:val="18"/>
                <w:szCs w:val="18"/>
              </w:rPr>
              <w:t>)</w:t>
            </w:r>
          </w:p>
        </w:tc>
      </w:tr>
      <w:tr w:rsidR="006F3859" w:rsidRPr="006F2852" w14:paraId="745B2228" w14:textId="77777777" w:rsidTr="006F3859">
        <w:tc>
          <w:tcPr>
            <w:tcW w:w="9062" w:type="dxa"/>
            <w:gridSpan w:val="2"/>
            <w:vAlign w:val="center"/>
          </w:tcPr>
          <w:p w14:paraId="19628A2A" w14:textId="77777777" w:rsidR="006F3859" w:rsidRPr="006F2852" w:rsidRDefault="006F3859" w:rsidP="00CB0590">
            <w:pPr>
              <w:pStyle w:val="Odstavekseznama"/>
              <w:numPr>
                <w:ilvl w:val="0"/>
                <w:numId w:val="51"/>
              </w:numPr>
              <w:rPr>
                <w:rFonts w:ascii="Tahoma" w:hAnsi="Tahoma" w:cs="Tahoma"/>
                <w:sz w:val="18"/>
                <w:szCs w:val="18"/>
              </w:rPr>
            </w:pPr>
            <w:r w:rsidRPr="00D66FDA">
              <w:rPr>
                <w:rFonts w:ascii="Tahoma" w:hAnsi="Tahoma" w:cs="Tahoma"/>
                <w:sz w:val="18"/>
                <w:szCs w:val="18"/>
              </w:rPr>
              <w:t>število prispevkov v analitični projekt TERMINAL</w:t>
            </w:r>
            <w:r>
              <w:rPr>
                <w:rStyle w:val="Sprotnaopomba-sklic"/>
                <w:rFonts w:eastAsiaTheme="minorEastAsia" w:cs="Tahoma"/>
                <w:sz w:val="18"/>
                <w:szCs w:val="18"/>
              </w:rPr>
              <w:footnoteReference w:id="12"/>
            </w:r>
            <w:r>
              <w:rPr>
                <w:rFonts w:ascii="Tahoma" w:hAnsi="Tahoma" w:cs="Tahoma"/>
                <w:sz w:val="18"/>
                <w:szCs w:val="18"/>
              </w:rPr>
              <w:t xml:space="preserve"> in APATE</w:t>
            </w:r>
          </w:p>
        </w:tc>
      </w:tr>
      <w:tr w:rsidR="006F3859" w:rsidRPr="006F2852" w14:paraId="4009E87B" w14:textId="77777777" w:rsidTr="006F3859">
        <w:tc>
          <w:tcPr>
            <w:tcW w:w="9062" w:type="dxa"/>
            <w:gridSpan w:val="2"/>
            <w:vAlign w:val="center"/>
          </w:tcPr>
          <w:p w14:paraId="673A3B82" w14:textId="43110C78" w:rsidR="006F3859" w:rsidRPr="006F2852" w:rsidRDefault="006F3859" w:rsidP="00CB0590">
            <w:pPr>
              <w:pStyle w:val="Odstavekseznama"/>
              <w:numPr>
                <w:ilvl w:val="0"/>
                <w:numId w:val="51"/>
              </w:numPr>
              <w:rPr>
                <w:rFonts w:ascii="Tahoma" w:hAnsi="Tahoma" w:cs="Tahoma"/>
                <w:sz w:val="18"/>
                <w:szCs w:val="18"/>
              </w:rPr>
            </w:pPr>
            <w:r w:rsidRPr="00D66FDA">
              <w:rPr>
                <w:rFonts w:ascii="Tahoma" w:hAnsi="Tahoma" w:cs="Tahoma"/>
                <w:sz w:val="18"/>
                <w:szCs w:val="18"/>
              </w:rPr>
              <w:t xml:space="preserve">število </w:t>
            </w:r>
            <w:r>
              <w:rPr>
                <w:rFonts w:ascii="Tahoma" w:hAnsi="Tahoma" w:cs="Tahoma"/>
                <w:sz w:val="18"/>
                <w:szCs w:val="18"/>
              </w:rPr>
              <w:t xml:space="preserve">skupnih akcij </w:t>
            </w:r>
            <w:r w:rsidR="00D44DBB">
              <w:rPr>
                <w:rFonts w:ascii="Tahoma" w:hAnsi="Tahoma" w:cs="Tahoma"/>
                <w:sz w:val="18"/>
                <w:szCs w:val="18"/>
              </w:rPr>
              <w:t>(</w:t>
            </w:r>
            <w:r>
              <w:rPr>
                <w:rFonts w:ascii="Tahoma" w:hAnsi="Tahoma" w:cs="Tahoma"/>
                <w:sz w:val="18"/>
                <w:szCs w:val="18"/>
              </w:rPr>
              <w:t>JAD</w:t>
            </w:r>
            <w:r w:rsidR="00D44DBB">
              <w:rPr>
                <w:rFonts w:ascii="Tahoma" w:hAnsi="Tahoma" w:cs="Tahoma"/>
                <w:sz w:val="18"/>
                <w:szCs w:val="18"/>
              </w:rPr>
              <w:t>)</w:t>
            </w:r>
            <w:r>
              <w:rPr>
                <w:rFonts w:ascii="Tahoma" w:hAnsi="Tahoma" w:cs="Tahoma"/>
                <w:sz w:val="18"/>
                <w:szCs w:val="18"/>
              </w:rPr>
              <w:t xml:space="preserve"> s sodelovanjem </w:t>
            </w:r>
            <w:r w:rsidRPr="00D66FDA">
              <w:rPr>
                <w:rFonts w:ascii="Tahoma" w:hAnsi="Tahoma" w:cs="Tahoma"/>
                <w:sz w:val="18"/>
                <w:szCs w:val="18"/>
              </w:rPr>
              <w:t>slovenske policije</w:t>
            </w:r>
          </w:p>
        </w:tc>
      </w:tr>
      <w:tr w:rsidR="006F3859" w:rsidRPr="006F2852" w14:paraId="4A9C1215" w14:textId="77777777" w:rsidTr="006F3859">
        <w:tc>
          <w:tcPr>
            <w:tcW w:w="9062" w:type="dxa"/>
            <w:gridSpan w:val="2"/>
            <w:vAlign w:val="center"/>
          </w:tcPr>
          <w:p w14:paraId="572892FF" w14:textId="77777777" w:rsidR="006F3859" w:rsidRPr="006F2852" w:rsidRDefault="006F3859" w:rsidP="00CB0590">
            <w:pPr>
              <w:pStyle w:val="Odstavekseznama"/>
              <w:numPr>
                <w:ilvl w:val="0"/>
                <w:numId w:val="51"/>
              </w:numPr>
              <w:rPr>
                <w:rFonts w:ascii="Tahoma" w:hAnsi="Tahoma" w:cs="Tahoma"/>
                <w:sz w:val="18"/>
                <w:szCs w:val="18"/>
              </w:rPr>
            </w:pPr>
            <w:r w:rsidRPr="00D66FDA">
              <w:rPr>
                <w:rFonts w:ascii="Tahoma" w:hAnsi="Tahoma" w:cs="Tahoma"/>
                <w:sz w:val="18"/>
                <w:szCs w:val="18"/>
              </w:rPr>
              <w:t>število mednarodnih policijskih preiskav s sodelovanjem slovenske policije</w:t>
            </w:r>
          </w:p>
        </w:tc>
      </w:tr>
    </w:tbl>
    <w:p w14:paraId="1A3901C6" w14:textId="0625998D" w:rsidR="00DD509D" w:rsidRDefault="00DD509D">
      <w:bookmarkStart w:id="18" w:name="_Toc89072113"/>
    </w:p>
    <w:p w14:paraId="6B80789B" w14:textId="77777777" w:rsidR="00526569" w:rsidRDefault="00526569"/>
    <w:tbl>
      <w:tblPr>
        <w:tblStyle w:val="Tabelamrea"/>
        <w:tblW w:w="0" w:type="auto"/>
        <w:tblLook w:val="04A0" w:firstRow="1" w:lastRow="0" w:firstColumn="1" w:lastColumn="0" w:noHBand="0" w:noVBand="1"/>
      </w:tblPr>
      <w:tblGrid>
        <w:gridCol w:w="1696"/>
        <w:gridCol w:w="7366"/>
      </w:tblGrid>
      <w:tr w:rsidR="006F3859" w:rsidRPr="007412CF" w14:paraId="6E4EC8F8" w14:textId="77777777" w:rsidTr="006F3859">
        <w:tc>
          <w:tcPr>
            <w:tcW w:w="9062" w:type="dxa"/>
            <w:gridSpan w:val="2"/>
            <w:vAlign w:val="center"/>
          </w:tcPr>
          <w:p w14:paraId="5913F946" w14:textId="6475E758" w:rsidR="006F3859" w:rsidRPr="00CB0590" w:rsidRDefault="006F3859" w:rsidP="00CB0590">
            <w:pPr>
              <w:pStyle w:val="Naslov3"/>
              <w:outlineLvl w:val="2"/>
            </w:pPr>
            <w:r w:rsidRPr="00CB0590">
              <w:t>Naloga 1.1.2</w:t>
            </w:r>
            <w:r w:rsidR="00CB0590">
              <w:t xml:space="preserve"> </w:t>
            </w:r>
            <w:r w:rsidRPr="00CB0590">
              <w:t xml:space="preserve">Sodelovanje v EMPACT projektu: goljufije, gospodarska in finančna kazniva dejanja – goljufije znotraj Skupnosti z neobstoječim trgovcem </w:t>
            </w:r>
            <w:r w:rsidR="00D44DBB">
              <w:t>(</w:t>
            </w:r>
            <w:r w:rsidRPr="00CB0590">
              <w:t>DDV</w:t>
            </w:r>
            <w:r w:rsidR="00D44DBB">
              <w:t>)</w:t>
            </w:r>
            <w:bookmarkEnd w:id="18"/>
          </w:p>
        </w:tc>
      </w:tr>
      <w:tr w:rsidR="006F3859" w:rsidRPr="007412CF" w14:paraId="17A3A7AC" w14:textId="77777777" w:rsidTr="006F3859">
        <w:tc>
          <w:tcPr>
            <w:tcW w:w="1696" w:type="dxa"/>
            <w:vAlign w:val="center"/>
          </w:tcPr>
          <w:p w14:paraId="5F80CA6D"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6AE2AD02" w14:textId="4584F497" w:rsidR="006F3859" w:rsidRPr="00D71936" w:rsidRDefault="006F3859" w:rsidP="00E72B86">
            <w:pPr>
              <w:pStyle w:val="Odstavekseznama"/>
              <w:numPr>
                <w:ilvl w:val="0"/>
                <w:numId w:val="155"/>
              </w:numPr>
              <w:rPr>
                <w:rFonts w:ascii="Tahoma" w:hAnsi="Tahoma" w:cs="Tahoma"/>
                <w:sz w:val="18"/>
                <w:szCs w:val="18"/>
              </w:rPr>
            </w:pPr>
            <w:r w:rsidRPr="00D71936">
              <w:rPr>
                <w:rFonts w:ascii="Tahoma" w:hAnsi="Tahoma" w:cs="Tahoma"/>
                <w:sz w:val="18"/>
                <w:szCs w:val="18"/>
              </w:rPr>
              <w:t>Sklepi Sveta o določitvi prednostnih nalog EU v boju proti hudim kaznivim dejanjem in organiziranemu kri</w:t>
            </w:r>
            <w:r w:rsidR="003F2E61">
              <w:rPr>
                <w:rFonts w:ascii="Tahoma" w:hAnsi="Tahoma" w:cs="Tahoma"/>
                <w:sz w:val="18"/>
                <w:szCs w:val="18"/>
              </w:rPr>
              <w:t>minalu za EMPACT v obdobju 2022–</w:t>
            </w:r>
            <w:r w:rsidRPr="00D71936">
              <w:rPr>
                <w:rFonts w:ascii="Tahoma" w:hAnsi="Tahoma" w:cs="Tahoma"/>
                <w:sz w:val="18"/>
                <w:szCs w:val="18"/>
              </w:rPr>
              <w:t>2025 (9184/21), ki jih je Svet odobril na 3796. seji 26. maja 2021;</w:t>
            </w:r>
          </w:p>
          <w:p w14:paraId="2665F20D" w14:textId="77777777" w:rsidR="00266D1E" w:rsidRPr="00266D1E" w:rsidRDefault="006F3859" w:rsidP="00E72B86">
            <w:pPr>
              <w:pStyle w:val="Odstavekseznama"/>
              <w:numPr>
                <w:ilvl w:val="0"/>
                <w:numId w:val="155"/>
              </w:numPr>
              <w:jc w:val="both"/>
              <w:rPr>
                <w:rFonts w:ascii="Tahoma" w:hAnsi="Tahoma" w:cs="Tahoma"/>
                <w:color w:val="0D0D0D"/>
                <w:sz w:val="18"/>
                <w:szCs w:val="18"/>
              </w:rPr>
            </w:pPr>
            <w:r w:rsidRPr="00D71936">
              <w:rPr>
                <w:rFonts w:ascii="Tahoma" w:hAnsi="Tahoma" w:cs="Tahoma"/>
                <w:sz w:val="18"/>
                <w:szCs w:val="18"/>
              </w:rPr>
              <w:lastRenderedPageBreak/>
              <w:t>Strategija razvoja Slovenije 2030</w:t>
            </w:r>
            <w:r w:rsidR="00266D1E">
              <w:rPr>
                <w:rFonts w:ascii="Tahoma" w:hAnsi="Tahoma" w:cs="Tahoma"/>
                <w:sz w:val="18"/>
                <w:szCs w:val="18"/>
              </w:rPr>
              <w:t>:</w:t>
            </w:r>
          </w:p>
          <w:p w14:paraId="03D995A5" w14:textId="77777777" w:rsidR="00266D1E" w:rsidRPr="00266D1E" w:rsidRDefault="003F2E61" w:rsidP="00E72B86">
            <w:pPr>
              <w:pStyle w:val="Odstavekseznama"/>
              <w:numPr>
                <w:ilvl w:val="0"/>
                <w:numId w:val="127"/>
              </w:numPr>
              <w:ind w:left="734" w:hanging="378"/>
              <w:jc w:val="both"/>
              <w:rPr>
                <w:rFonts w:ascii="Tahoma" w:hAnsi="Tahoma" w:cs="Tahoma"/>
                <w:sz w:val="18"/>
                <w:szCs w:val="18"/>
              </w:rPr>
            </w:pPr>
            <w:r w:rsidRPr="00266D1E">
              <w:rPr>
                <w:rFonts w:ascii="Tahoma" w:hAnsi="Tahoma" w:cs="Tahoma"/>
                <w:sz w:val="18"/>
                <w:szCs w:val="18"/>
              </w:rPr>
              <w:t>10.</w:t>
            </w:r>
            <w:r w:rsidR="006F3859" w:rsidRPr="00266D1E">
              <w:rPr>
                <w:rFonts w:ascii="Tahoma" w:hAnsi="Tahoma" w:cs="Tahoma"/>
                <w:sz w:val="18"/>
                <w:szCs w:val="18"/>
              </w:rPr>
              <w:t xml:space="preserve"> Zaupanja vreden pravni sistem in </w:t>
            </w:r>
          </w:p>
          <w:p w14:paraId="151417C5" w14:textId="5B21BF86" w:rsidR="006F3859" w:rsidRPr="00266D1E" w:rsidRDefault="006F3859" w:rsidP="00E72B86">
            <w:pPr>
              <w:pStyle w:val="Odstavekseznama"/>
              <w:numPr>
                <w:ilvl w:val="0"/>
                <w:numId w:val="127"/>
              </w:numPr>
              <w:ind w:left="734" w:hanging="378"/>
              <w:jc w:val="both"/>
              <w:rPr>
                <w:rFonts w:ascii="Tahoma" w:hAnsi="Tahoma" w:cs="Tahoma"/>
                <w:sz w:val="18"/>
                <w:szCs w:val="18"/>
              </w:rPr>
            </w:pPr>
            <w:r w:rsidRPr="00266D1E">
              <w:rPr>
                <w:rFonts w:ascii="Tahoma" w:hAnsi="Tahoma" w:cs="Tahoma"/>
                <w:sz w:val="18"/>
                <w:szCs w:val="18"/>
              </w:rPr>
              <w:t>11</w:t>
            </w:r>
            <w:r w:rsidR="003F2E61" w:rsidRPr="00266D1E">
              <w:rPr>
                <w:rFonts w:ascii="Tahoma" w:hAnsi="Tahoma" w:cs="Tahoma"/>
                <w:sz w:val="18"/>
                <w:szCs w:val="18"/>
              </w:rPr>
              <w:t>.</w:t>
            </w:r>
            <w:r w:rsidRPr="00266D1E">
              <w:rPr>
                <w:rFonts w:ascii="Tahoma" w:hAnsi="Tahoma" w:cs="Tahoma"/>
                <w:sz w:val="18"/>
                <w:szCs w:val="18"/>
              </w:rPr>
              <w:t xml:space="preserve"> Varna in globalno odgovorna Slovenija</w:t>
            </w:r>
            <w:r w:rsidR="003F2E61" w:rsidRPr="00266D1E">
              <w:rPr>
                <w:rFonts w:ascii="Tahoma" w:hAnsi="Tahoma" w:cs="Tahoma"/>
                <w:sz w:val="18"/>
                <w:szCs w:val="18"/>
              </w:rPr>
              <w:t xml:space="preserve">, </w:t>
            </w:r>
            <w:r w:rsidR="00B735CE">
              <w:rPr>
                <w:rFonts w:ascii="Tahoma" w:hAnsi="Tahoma" w:cs="Tahoma"/>
                <w:sz w:val="18"/>
                <w:szCs w:val="18"/>
              </w:rPr>
              <w:t>točka a</w:t>
            </w:r>
            <w:r w:rsidR="003F2E61" w:rsidRPr="00266D1E">
              <w:rPr>
                <w:rFonts w:ascii="Tahoma" w:hAnsi="Tahoma" w:cs="Tahoma"/>
                <w:sz w:val="18"/>
                <w:szCs w:val="18"/>
              </w:rPr>
              <w:t>: zagotavljanje zaščite pred terorističnimi in drugimi nadnacionalnimi grožnjami</w:t>
            </w:r>
            <w:r w:rsidRPr="00266D1E">
              <w:rPr>
                <w:rFonts w:ascii="Tahoma" w:hAnsi="Tahoma" w:cs="Tahoma"/>
                <w:sz w:val="18"/>
                <w:szCs w:val="18"/>
              </w:rPr>
              <w:t>;</w:t>
            </w:r>
          </w:p>
          <w:p w14:paraId="3EE0A5BA" w14:textId="77777777" w:rsidR="006F3859" w:rsidRPr="00D71936" w:rsidRDefault="006F3859" w:rsidP="00E72B86">
            <w:pPr>
              <w:pStyle w:val="Odstavekseznama"/>
              <w:numPr>
                <w:ilvl w:val="0"/>
                <w:numId w:val="155"/>
              </w:numPr>
              <w:jc w:val="both"/>
              <w:rPr>
                <w:rFonts w:ascii="Tahoma" w:hAnsi="Tahoma" w:cs="Tahoma"/>
                <w:sz w:val="18"/>
                <w:szCs w:val="18"/>
              </w:rPr>
            </w:pPr>
            <w:r w:rsidRPr="00D71936">
              <w:rPr>
                <w:rFonts w:ascii="Tahoma" w:hAnsi="Tahoma" w:cs="Tahoma"/>
                <w:sz w:val="18"/>
                <w:szCs w:val="18"/>
              </w:rPr>
              <w:t>GMASP;</w:t>
            </w:r>
          </w:p>
          <w:p w14:paraId="4B429D26" w14:textId="77777777" w:rsidR="006F3859" w:rsidRPr="00D71936" w:rsidRDefault="006F3859" w:rsidP="00E72B86">
            <w:pPr>
              <w:pStyle w:val="Odstavekseznama"/>
              <w:numPr>
                <w:ilvl w:val="0"/>
                <w:numId w:val="155"/>
              </w:numPr>
              <w:jc w:val="both"/>
              <w:rPr>
                <w:rFonts w:ascii="Tahoma" w:hAnsi="Tahoma" w:cs="Tahoma"/>
                <w:sz w:val="18"/>
                <w:szCs w:val="18"/>
              </w:rPr>
            </w:pPr>
            <w:r w:rsidRPr="00D71936">
              <w:rPr>
                <w:rFonts w:ascii="Tahoma" w:hAnsi="Tahoma" w:cs="Tahoma"/>
                <w:sz w:val="18"/>
                <w:szCs w:val="18"/>
              </w:rPr>
              <w:t>OAP;</w:t>
            </w:r>
          </w:p>
          <w:p w14:paraId="559386B5" w14:textId="77777777" w:rsidR="006F3859" w:rsidRPr="00D71936" w:rsidRDefault="006F3859" w:rsidP="00E72B86">
            <w:pPr>
              <w:pStyle w:val="Odstavekseznama"/>
              <w:numPr>
                <w:ilvl w:val="0"/>
                <w:numId w:val="155"/>
              </w:numPr>
              <w:jc w:val="both"/>
              <w:rPr>
                <w:rFonts w:ascii="Tahoma" w:hAnsi="Tahoma" w:cs="Tahoma"/>
                <w:sz w:val="18"/>
                <w:szCs w:val="18"/>
              </w:rPr>
            </w:pPr>
            <w:r w:rsidRPr="00D71936">
              <w:rPr>
                <w:rFonts w:ascii="Tahoma" w:hAnsi="Tahoma" w:cs="Tahoma"/>
                <w:sz w:val="18"/>
                <w:szCs w:val="18"/>
              </w:rPr>
              <w:t>drugi kazalnik 1. strateškega cilja in prvi kazalnik programa 1.1.</w:t>
            </w:r>
          </w:p>
        </w:tc>
      </w:tr>
      <w:tr w:rsidR="006F3859" w:rsidRPr="007412CF" w14:paraId="6CE291EB" w14:textId="77777777" w:rsidTr="006F3859">
        <w:tc>
          <w:tcPr>
            <w:tcW w:w="1696" w:type="dxa"/>
            <w:vAlign w:val="center"/>
          </w:tcPr>
          <w:p w14:paraId="7C6423C2" w14:textId="77777777" w:rsidR="006F3859" w:rsidRPr="007412CF" w:rsidRDefault="006F3859" w:rsidP="006F3859">
            <w:pPr>
              <w:rPr>
                <w:rFonts w:ascii="Tahoma" w:hAnsi="Tahoma" w:cs="Tahoma"/>
                <w:sz w:val="18"/>
                <w:szCs w:val="18"/>
              </w:rPr>
            </w:pPr>
            <w:r w:rsidRPr="007412CF">
              <w:rPr>
                <w:rFonts w:ascii="Tahoma" w:hAnsi="Tahoma" w:cs="Tahoma"/>
                <w:sz w:val="18"/>
                <w:szCs w:val="18"/>
              </w:rPr>
              <w:lastRenderedPageBreak/>
              <w:t>Čas izvedbe</w:t>
            </w:r>
          </w:p>
        </w:tc>
        <w:tc>
          <w:tcPr>
            <w:tcW w:w="7366" w:type="dxa"/>
            <w:vAlign w:val="center"/>
          </w:tcPr>
          <w:p w14:paraId="28BCC51C"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26A50664" w14:textId="77777777" w:rsidTr="006F3859">
        <w:tc>
          <w:tcPr>
            <w:tcW w:w="1696" w:type="dxa"/>
            <w:vAlign w:val="center"/>
          </w:tcPr>
          <w:p w14:paraId="4B04E0E7"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1534D390" w14:textId="3B425EC3" w:rsidR="006F3859" w:rsidRPr="007412CF" w:rsidRDefault="006F3859" w:rsidP="00E72B86">
            <w:pPr>
              <w:pStyle w:val="Odstavekseznama"/>
              <w:numPr>
                <w:ilvl w:val="0"/>
                <w:numId w:val="156"/>
              </w:numPr>
              <w:rPr>
                <w:rFonts w:ascii="Tahoma" w:hAnsi="Tahoma" w:cs="Tahoma"/>
                <w:sz w:val="18"/>
                <w:szCs w:val="18"/>
              </w:rPr>
            </w:pPr>
            <w:r w:rsidRPr="007412CF">
              <w:rPr>
                <w:rFonts w:ascii="Tahoma" w:hAnsi="Tahoma" w:cs="Tahoma"/>
                <w:sz w:val="18"/>
                <w:szCs w:val="18"/>
              </w:rPr>
              <w:t>Generalna policijska uprava, Uprava kriminalistične policije, Sektor za gospodarsko kriminaliteto</w:t>
            </w:r>
            <w:r w:rsidR="00266D1E">
              <w:rPr>
                <w:rFonts w:ascii="Tahoma" w:hAnsi="Tahoma" w:cs="Tahoma"/>
                <w:sz w:val="18"/>
                <w:szCs w:val="18"/>
              </w:rPr>
              <w:t>.</w:t>
            </w:r>
          </w:p>
        </w:tc>
      </w:tr>
      <w:tr w:rsidR="006F3859" w:rsidRPr="007412CF" w14:paraId="6D6CEAA0" w14:textId="77777777" w:rsidTr="006F3859">
        <w:tc>
          <w:tcPr>
            <w:tcW w:w="1696" w:type="dxa"/>
            <w:vAlign w:val="center"/>
          </w:tcPr>
          <w:p w14:paraId="23F30452"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3CF97709" w14:textId="77777777" w:rsidR="006F3859" w:rsidRPr="00D71936" w:rsidRDefault="006F3859" w:rsidP="00E72B86">
            <w:pPr>
              <w:pStyle w:val="Odstavekseznama"/>
              <w:numPr>
                <w:ilvl w:val="0"/>
                <w:numId w:val="156"/>
              </w:numPr>
              <w:rPr>
                <w:rFonts w:ascii="Tahoma" w:hAnsi="Tahoma" w:cs="Tahoma"/>
                <w:sz w:val="18"/>
                <w:szCs w:val="18"/>
              </w:rPr>
            </w:pPr>
            <w:r w:rsidRPr="00D71936">
              <w:rPr>
                <w:rFonts w:ascii="Tahoma" w:hAnsi="Tahoma" w:cs="Tahoma"/>
                <w:sz w:val="18"/>
                <w:szCs w:val="18"/>
              </w:rPr>
              <w:t xml:space="preserve">Generalna policijska uprava, Uprava kriminalistične policije, Sektor za mednarodno policijsko sodelovanje, </w:t>
            </w:r>
          </w:p>
          <w:p w14:paraId="4958656B" w14:textId="77777777" w:rsidR="006F3859" w:rsidRPr="00D71936" w:rsidRDefault="006F3859" w:rsidP="00E72B86">
            <w:pPr>
              <w:pStyle w:val="Odstavekseznama"/>
              <w:numPr>
                <w:ilvl w:val="0"/>
                <w:numId w:val="156"/>
              </w:numPr>
              <w:rPr>
                <w:rFonts w:ascii="Tahoma" w:hAnsi="Tahoma" w:cs="Tahoma"/>
                <w:sz w:val="18"/>
                <w:szCs w:val="18"/>
              </w:rPr>
            </w:pPr>
            <w:r w:rsidRPr="00D71936">
              <w:rPr>
                <w:rFonts w:ascii="Tahoma" w:hAnsi="Tahoma" w:cs="Tahoma"/>
                <w:sz w:val="18"/>
                <w:szCs w:val="18"/>
              </w:rPr>
              <w:t>policijske uprave,</w:t>
            </w:r>
          </w:p>
          <w:p w14:paraId="5F3788D8" w14:textId="3001485C" w:rsidR="006F3859" w:rsidRDefault="006F3859" w:rsidP="00E72B86">
            <w:pPr>
              <w:pStyle w:val="Odstavekseznama"/>
              <w:numPr>
                <w:ilvl w:val="0"/>
                <w:numId w:val="156"/>
              </w:numPr>
              <w:rPr>
                <w:rFonts w:ascii="Tahoma" w:hAnsi="Tahoma" w:cs="Tahoma"/>
                <w:sz w:val="18"/>
                <w:szCs w:val="18"/>
              </w:rPr>
            </w:pPr>
            <w:r w:rsidRPr="00D71936">
              <w:rPr>
                <w:rFonts w:ascii="Tahoma" w:hAnsi="Tahoma" w:cs="Tahoma"/>
                <w:sz w:val="18"/>
                <w:szCs w:val="18"/>
              </w:rPr>
              <w:t>Ministrstvo za notranje zadeve, Služba za evropske z</w:t>
            </w:r>
            <w:r w:rsidR="003F2E61">
              <w:rPr>
                <w:rFonts w:ascii="Tahoma" w:hAnsi="Tahoma" w:cs="Tahoma"/>
                <w:sz w:val="18"/>
                <w:szCs w:val="18"/>
              </w:rPr>
              <w:t>adeve in mednarodno sodelovanje ter</w:t>
            </w:r>
          </w:p>
          <w:p w14:paraId="7089B18A" w14:textId="1A7BDB70" w:rsidR="006F3859" w:rsidRPr="00D71936" w:rsidRDefault="006F3859" w:rsidP="00E72B86">
            <w:pPr>
              <w:pStyle w:val="Odstavekseznama"/>
              <w:numPr>
                <w:ilvl w:val="0"/>
                <w:numId w:val="156"/>
              </w:numPr>
              <w:rPr>
                <w:rFonts w:ascii="Tahoma" w:hAnsi="Tahoma" w:cs="Tahoma"/>
                <w:sz w:val="18"/>
                <w:szCs w:val="18"/>
              </w:rPr>
            </w:pPr>
            <w:r w:rsidRPr="00D71936">
              <w:rPr>
                <w:rFonts w:ascii="Tahoma" w:hAnsi="Tahoma" w:cs="Tahoma"/>
                <w:sz w:val="18"/>
                <w:szCs w:val="18"/>
              </w:rPr>
              <w:t>Europol</w:t>
            </w:r>
            <w:r>
              <w:rPr>
                <w:rFonts w:ascii="Tahoma" w:hAnsi="Tahoma" w:cs="Tahoma"/>
                <w:sz w:val="18"/>
                <w:szCs w:val="18"/>
              </w:rPr>
              <w:t>.</w:t>
            </w:r>
          </w:p>
        </w:tc>
      </w:tr>
      <w:tr w:rsidR="006F3859" w:rsidRPr="007412CF" w14:paraId="59C823DA" w14:textId="77777777" w:rsidTr="006F3859">
        <w:tc>
          <w:tcPr>
            <w:tcW w:w="9062" w:type="dxa"/>
            <w:gridSpan w:val="2"/>
            <w:vAlign w:val="center"/>
          </w:tcPr>
          <w:p w14:paraId="0671E0C2"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1D57E884" w14:textId="77777777" w:rsidTr="006F3859">
        <w:tc>
          <w:tcPr>
            <w:tcW w:w="9062" w:type="dxa"/>
            <w:gridSpan w:val="2"/>
            <w:vAlign w:val="center"/>
          </w:tcPr>
          <w:p w14:paraId="6E1456EE" w14:textId="5ACB863D" w:rsidR="006F3859" w:rsidRPr="007412CF" w:rsidRDefault="006F3859" w:rsidP="00E72B86">
            <w:pPr>
              <w:pStyle w:val="Odstavekseznama"/>
              <w:numPr>
                <w:ilvl w:val="0"/>
                <w:numId w:val="133"/>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52EBC870" w14:textId="77777777" w:rsidTr="006F3859">
        <w:tc>
          <w:tcPr>
            <w:tcW w:w="9062" w:type="dxa"/>
            <w:gridSpan w:val="2"/>
            <w:vAlign w:val="center"/>
          </w:tcPr>
          <w:p w14:paraId="507FD3C3" w14:textId="77777777" w:rsidR="006F3859" w:rsidRPr="007412CF" w:rsidRDefault="006F3859" w:rsidP="00E72B86">
            <w:pPr>
              <w:pStyle w:val="Odstavekseznama"/>
              <w:numPr>
                <w:ilvl w:val="0"/>
                <w:numId w:val="133"/>
              </w:numPr>
              <w:rPr>
                <w:rFonts w:ascii="Tahoma" w:hAnsi="Tahoma" w:cs="Tahoma"/>
                <w:sz w:val="18"/>
                <w:szCs w:val="18"/>
              </w:rPr>
            </w:pPr>
            <w:r w:rsidRPr="007412CF">
              <w:rPr>
                <w:rFonts w:ascii="Tahoma" w:hAnsi="Tahoma" w:cs="Tahoma"/>
                <w:sz w:val="18"/>
                <w:szCs w:val="18"/>
              </w:rPr>
              <w:t>število prispevkov v analitični projekt MTIC</w:t>
            </w:r>
          </w:p>
        </w:tc>
      </w:tr>
      <w:tr w:rsidR="006F3859" w:rsidRPr="007412CF" w14:paraId="440048F4" w14:textId="77777777" w:rsidTr="006F3859">
        <w:tc>
          <w:tcPr>
            <w:tcW w:w="9062" w:type="dxa"/>
            <w:gridSpan w:val="2"/>
            <w:vAlign w:val="center"/>
          </w:tcPr>
          <w:p w14:paraId="3A756068" w14:textId="77777777" w:rsidR="006F3859" w:rsidRPr="007412CF" w:rsidRDefault="006F3859" w:rsidP="00E72B86">
            <w:pPr>
              <w:pStyle w:val="Odstavekseznama"/>
              <w:numPr>
                <w:ilvl w:val="0"/>
                <w:numId w:val="133"/>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59FB83F1" w14:textId="77777777" w:rsidR="006F3859" w:rsidRPr="007412CF" w:rsidRDefault="006F3859" w:rsidP="006F3859">
      <w:pPr>
        <w:jc w:val="both"/>
        <w:rPr>
          <w:rFonts w:ascii="Tahoma" w:hAnsi="Tahoma" w:cs="Tahoma"/>
          <w:sz w:val="18"/>
          <w:szCs w:val="18"/>
        </w:rPr>
      </w:pPr>
    </w:p>
    <w:p w14:paraId="2101A372" w14:textId="77777777" w:rsidR="006F3859" w:rsidRPr="007412CF" w:rsidRDefault="006F3859"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221368AB" w14:textId="77777777" w:rsidTr="006F3859">
        <w:tc>
          <w:tcPr>
            <w:tcW w:w="9062" w:type="dxa"/>
            <w:gridSpan w:val="2"/>
            <w:vAlign w:val="center"/>
          </w:tcPr>
          <w:p w14:paraId="56E81FA9" w14:textId="77777777" w:rsidR="006F3859" w:rsidRPr="003F2E61" w:rsidRDefault="006F3859" w:rsidP="003F2E61">
            <w:pPr>
              <w:pStyle w:val="Naslov3"/>
              <w:outlineLvl w:val="2"/>
            </w:pPr>
            <w:bookmarkStart w:id="19" w:name="_Toc89072114"/>
            <w:r w:rsidRPr="003F2E61">
              <w:t>Naloga 1.1.3 Sodelovanje v EMPACT projektu: goljufije, gospodarska in finančna kazniva dejanja – pridobivanje finančnih interesov s kaznivimi dejanji, pranje denarja in odvzem premoženjske koristi</w:t>
            </w:r>
            <w:bookmarkEnd w:id="19"/>
          </w:p>
        </w:tc>
      </w:tr>
      <w:tr w:rsidR="006F3859" w:rsidRPr="007412CF" w14:paraId="41FE8CF7" w14:textId="77777777" w:rsidTr="006F3859">
        <w:tc>
          <w:tcPr>
            <w:tcW w:w="1696" w:type="dxa"/>
            <w:vAlign w:val="center"/>
          </w:tcPr>
          <w:p w14:paraId="5DA32C87"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57F03106" w14:textId="687C5392" w:rsidR="006F3859" w:rsidRPr="00E43481" w:rsidRDefault="006F3859" w:rsidP="00E72B86">
            <w:pPr>
              <w:pStyle w:val="Odstavekseznama"/>
              <w:numPr>
                <w:ilvl w:val="0"/>
                <w:numId w:val="157"/>
              </w:numPr>
              <w:rPr>
                <w:rFonts w:ascii="Tahoma" w:hAnsi="Tahoma" w:cs="Tahoma"/>
                <w:sz w:val="18"/>
                <w:szCs w:val="18"/>
              </w:rPr>
            </w:pPr>
            <w:r w:rsidRPr="00E43481">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E43481">
              <w:rPr>
                <w:rFonts w:ascii="Tahoma" w:hAnsi="Tahoma" w:cs="Tahoma"/>
                <w:sz w:val="18"/>
                <w:szCs w:val="18"/>
              </w:rPr>
              <w:t xml:space="preserve"> (9184/21), ki jih je Svet odobril na 3796. seji 26. maja 2021;</w:t>
            </w:r>
          </w:p>
          <w:p w14:paraId="07D164FF" w14:textId="77777777" w:rsidR="00266D1E" w:rsidRPr="00266D1E" w:rsidRDefault="003F2E61" w:rsidP="00E72B86">
            <w:pPr>
              <w:pStyle w:val="Odstavekseznama"/>
              <w:numPr>
                <w:ilvl w:val="0"/>
                <w:numId w:val="157"/>
              </w:numPr>
              <w:jc w:val="both"/>
              <w:rPr>
                <w:rFonts w:ascii="Tahoma" w:hAnsi="Tahoma" w:cs="Tahoma"/>
                <w:color w:val="0D0D0D"/>
                <w:sz w:val="18"/>
                <w:szCs w:val="18"/>
              </w:rPr>
            </w:pPr>
            <w:r w:rsidRPr="00D71936">
              <w:rPr>
                <w:rFonts w:ascii="Tahoma" w:hAnsi="Tahoma" w:cs="Tahoma"/>
                <w:sz w:val="18"/>
                <w:szCs w:val="18"/>
              </w:rPr>
              <w:t>Strategija razvoja Slovenije 2030</w:t>
            </w:r>
            <w:r w:rsidR="00266D1E">
              <w:rPr>
                <w:rFonts w:ascii="Tahoma" w:hAnsi="Tahoma" w:cs="Tahoma"/>
                <w:sz w:val="18"/>
                <w:szCs w:val="18"/>
              </w:rPr>
              <w:t>:</w:t>
            </w:r>
          </w:p>
          <w:p w14:paraId="3736F6D6" w14:textId="77777777" w:rsidR="00266D1E" w:rsidRPr="00266D1E" w:rsidRDefault="003F2E61" w:rsidP="00E72B86">
            <w:pPr>
              <w:pStyle w:val="Odstavekseznama"/>
              <w:numPr>
                <w:ilvl w:val="0"/>
                <w:numId w:val="127"/>
              </w:numPr>
              <w:ind w:left="734" w:hanging="378"/>
              <w:jc w:val="both"/>
              <w:rPr>
                <w:rFonts w:ascii="Tahoma" w:hAnsi="Tahoma" w:cs="Tahoma"/>
                <w:sz w:val="18"/>
                <w:szCs w:val="18"/>
              </w:rPr>
            </w:pPr>
            <w:r w:rsidRPr="00266D1E">
              <w:rPr>
                <w:rFonts w:ascii="Tahoma" w:hAnsi="Tahoma" w:cs="Tahoma"/>
                <w:sz w:val="18"/>
                <w:szCs w:val="18"/>
              </w:rPr>
              <w:t xml:space="preserve">10. Zaupanja vreden pravni sistem in </w:t>
            </w:r>
          </w:p>
          <w:p w14:paraId="3495A84B" w14:textId="2FE8B3D2" w:rsidR="006F3859" w:rsidRPr="00266D1E" w:rsidRDefault="003F2E61" w:rsidP="00E72B86">
            <w:pPr>
              <w:pStyle w:val="Odstavekseznama"/>
              <w:numPr>
                <w:ilvl w:val="0"/>
                <w:numId w:val="127"/>
              </w:numPr>
              <w:ind w:left="734" w:hanging="378"/>
              <w:jc w:val="both"/>
              <w:rPr>
                <w:rFonts w:ascii="Tahoma" w:hAnsi="Tahoma" w:cs="Tahoma"/>
                <w:sz w:val="18"/>
                <w:szCs w:val="18"/>
              </w:rPr>
            </w:pPr>
            <w:r w:rsidRPr="00266D1E">
              <w:rPr>
                <w:rFonts w:ascii="Tahoma" w:hAnsi="Tahoma" w:cs="Tahoma"/>
                <w:sz w:val="18"/>
                <w:szCs w:val="18"/>
              </w:rPr>
              <w:t xml:space="preserve">11. Varna in globalno odgovorna Slovenija, </w:t>
            </w:r>
            <w:r w:rsidR="00B735CE">
              <w:rPr>
                <w:rFonts w:ascii="Tahoma" w:hAnsi="Tahoma" w:cs="Tahoma"/>
                <w:sz w:val="18"/>
                <w:szCs w:val="18"/>
              </w:rPr>
              <w:t>točka a</w:t>
            </w:r>
            <w:r w:rsidRPr="00266D1E">
              <w:rPr>
                <w:rFonts w:ascii="Tahoma" w:hAnsi="Tahoma" w:cs="Tahoma"/>
                <w:sz w:val="18"/>
                <w:szCs w:val="18"/>
              </w:rPr>
              <w:t>: zagotavljanje zaščite pred terorističnimi in drugimi nadnacionalnimi grožnjami;</w:t>
            </w:r>
          </w:p>
          <w:p w14:paraId="6C661B69" w14:textId="77777777" w:rsidR="006F3859" w:rsidRPr="00E43481" w:rsidRDefault="006F3859" w:rsidP="00E72B86">
            <w:pPr>
              <w:pStyle w:val="Odstavekseznama"/>
              <w:numPr>
                <w:ilvl w:val="0"/>
                <w:numId w:val="157"/>
              </w:numPr>
              <w:jc w:val="both"/>
              <w:rPr>
                <w:rFonts w:ascii="Tahoma" w:hAnsi="Tahoma" w:cs="Tahoma"/>
                <w:sz w:val="18"/>
                <w:szCs w:val="18"/>
              </w:rPr>
            </w:pPr>
            <w:r w:rsidRPr="00E43481">
              <w:rPr>
                <w:rFonts w:ascii="Tahoma" w:hAnsi="Tahoma" w:cs="Tahoma"/>
                <w:sz w:val="18"/>
                <w:szCs w:val="18"/>
              </w:rPr>
              <w:t>GMASP;</w:t>
            </w:r>
          </w:p>
          <w:p w14:paraId="24368701" w14:textId="77777777" w:rsidR="006F3859" w:rsidRPr="00E43481" w:rsidRDefault="006F3859" w:rsidP="00E72B86">
            <w:pPr>
              <w:pStyle w:val="Odstavekseznama"/>
              <w:numPr>
                <w:ilvl w:val="0"/>
                <w:numId w:val="157"/>
              </w:numPr>
              <w:jc w:val="both"/>
              <w:rPr>
                <w:rFonts w:ascii="Tahoma" w:hAnsi="Tahoma" w:cs="Tahoma"/>
                <w:sz w:val="18"/>
                <w:szCs w:val="18"/>
              </w:rPr>
            </w:pPr>
            <w:r w:rsidRPr="00E43481">
              <w:rPr>
                <w:rFonts w:ascii="Tahoma" w:hAnsi="Tahoma" w:cs="Tahoma"/>
                <w:sz w:val="18"/>
                <w:szCs w:val="18"/>
              </w:rPr>
              <w:t>OAP;</w:t>
            </w:r>
          </w:p>
          <w:p w14:paraId="5AE5EE94" w14:textId="77777777" w:rsidR="006F3859" w:rsidRPr="00E43481" w:rsidRDefault="006F3859" w:rsidP="00E72B86">
            <w:pPr>
              <w:pStyle w:val="Odstavekseznama"/>
              <w:numPr>
                <w:ilvl w:val="0"/>
                <w:numId w:val="157"/>
              </w:numPr>
              <w:jc w:val="both"/>
              <w:rPr>
                <w:rFonts w:ascii="Tahoma" w:hAnsi="Tahoma" w:cs="Tahoma"/>
                <w:sz w:val="18"/>
                <w:szCs w:val="18"/>
              </w:rPr>
            </w:pPr>
            <w:r w:rsidRPr="00E43481">
              <w:rPr>
                <w:rFonts w:ascii="Tahoma" w:hAnsi="Tahoma" w:cs="Tahoma"/>
                <w:sz w:val="18"/>
                <w:szCs w:val="18"/>
              </w:rPr>
              <w:t>drugi kazalnik 1. strateškega cilja in prvi kazalnik programa 1.1.</w:t>
            </w:r>
          </w:p>
        </w:tc>
      </w:tr>
      <w:tr w:rsidR="006F3859" w:rsidRPr="007412CF" w14:paraId="61240131" w14:textId="77777777" w:rsidTr="006F3859">
        <w:tc>
          <w:tcPr>
            <w:tcW w:w="1696" w:type="dxa"/>
            <w:vAlign w:val="center"/>
          </w:tcPr>
          <w:p w14:paraId="5D72BA78"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15686629"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38E01C0C" w14:textId="77777777" w:rsidTr="006F3859">
        <w:tc>
          <w:tcPr>
            <w:tcW w:w="1696" w:type="dxa"/>
            <w:vAlign w:val="center"/>
          </w:tcPr>
          <w:p w14:paraId="3D4EADE3"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0E71A553" w14:textId="3530DC01" w:rsidR="006F3859" w:rsidRPr="007412CF" w:rsidRDefault="006F3859" w:rsidP="00E72B86">
            <w:pPr>
              <w:pStyle w:val="Odstavekseznama"/>
              <w:numPr>
                <w:ilvl w:val="0"/>
                <w:numId w:val="156"/>
              </w:numPr>
              <w:rPr>
                <w:rFonts w:ascii="Tahoma" w:hAnsi="Tahoma" w:cs="Tahoma"/>
                <w:sz w:val="18"/>
                <w:szCs w:val="18"/>
              </w:rPr>
            </w:pPr>
            <w:r w:rsidRPr="007412CF">
              <w:rPr>
                <w:rFonts w:ascii="Tahoma" w:hAnsi="Tahoma" w:cs="Tahoma"/>
                <w:sz w:val="18"/>
                <w:szCs w:val="18"/>
              </w:rPr>
              <w:t>Generalna policijska uprava, Uprava kriminalistične policije, Sektor za gospodarsko kriminaliteto</w:t>
            </w:r>
            <w:r w:rsidR="00266D1E">
              <w:rPr>
                <w:rFonts w:ascii="Tahoma" w:hAnsi="Tahoma" w:cs="Tahoma"/>
                <w:sz w:val="18"/>
                <w:szCs w:val="18"/>
              </w:rPr>
              <w:t>.</w:t>
            </w:r>
          </w:p>
        </w:tc>
      </w:tr>
      <w:tr w:rsidR="006F3859" w:rsidRPr="007412CF" w14:paraId="67232B42" w14:textId="77777777" w:rsidTr="006F3859">
        <w:tc>
          <w:tcPr>
            <w:tcW w:w="1696" w:type="dxa"/>
            <w:vAlign w:val="center"/>
          </w:tcPr>
          <w:p w14:paraId="08A0C95C"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1B598F76" w14:textId="77777777" w:rsidR="006F3859" w:rsidRPr="00E43481" w:rsidRDefault="006F3859" w:rsidP="00E72B86">
            <w:pPr>
              <w:pStyle w:val="Odstavekseznama"/>
              <w:numPr>
                <w:ilvl w:val="0"/>
                <w:numId w:val="158"/>
              </w:numPr>
              <w:rPr>
                <w:rFonts w:ascii="Tahoma" w:hAnsi="Tahoma" w:cs="Tahoma"/>
                <w:sz w:val="18"/>
                <w:szCs w:val="18"/>
              </w:rPr>
            </w:pPr>
            <w:r w:rsidRPr="00E43481">
              <w:rPr>
                <w:rFonts w:ascii="Tahoma" w:hAnsi="Tahoma" w:cs="Tahoma"/>
                <w:sz w:val="18"/>
                <w:szCs w:val="18"/>
              </w:rPr>
              <w:t xml:space="preserve">Generalna policijska uprava, Uprava kriminalistične policije, Sektor za mednarodno policijsko sodelovanje, </w:t>
            </w:r>
          </w:p>
          <w:p w14:paraId="55E16ED1" w14:textId="77777777" w:rsidR="006F3859" w:rsidRPr="00E43481" w:rsidRDefault="006F3859" w:rsidP="00E72B86">
            <w:pPr>
              <w:pStyle w:val="Odstavekseznama"/>
              <w:numPr>
                <w:ilvl w:val="0"/>
                <w:numId w:val="158"/>
              </w:numPr>
              <w:rPr>
                <w:rFonts w:ascii="Tahoma" w:hAnsi="Tahoma" w:cs="Tahoma"/>
                <w:sz w:val="18"/>
                <w:szCs w:val="18"/>
              </w:rPr>
            </w:pPr>
            <w:r w:rsidRPr="00E43481">
              <w:rPr>
                <w:rFonts w:ascii="Tahoma" w:hAnsi="Tahoma" w:cs="Tahoma"/>
                <w:sz w:val="18"/>
                <w:szCs w:val="18"/>
              </w:rPr>
              <w:t>policijske uprave,</w:t>
            </w:r>
          </w:p>
          <w:p w14:paraId="446536AB" w14:textId="184268DA" w:rsidR="006F3859" w:rsidRDefault="006F3859" w:rsidP="00E72B86">
            <w:pPr>
              <w:pStyle w:val="Odstavekseznama"/>
              <w:numPr>
                <w:ilvl w:val="0"/>
                <w:numId w:val="158"/>
              </w:numPr>
              <w:rPr>
                <w:rFonts w:ascii="Tahoma" w:hAnsi="Tahoma" w:cs="Tahoma"/>
                <w:sz w:val="18"/>
                <w:szCs w:val="18"/>
              </w:rPr>
            </w:pPr>
            <w:r w:rsidRPr="00E43481">
              <w:rPr>
                <w:rFonts w:ascii="Tahoma" w:hAnsi="Tahoma" w:cs="Tahoma"/>
                <w:sz w:val="18"/>
                <w:szCs w:val="18"/>
              </w:rPr>
              <w:t>Ministrstvo za notranje zadeve, Služba za evropske zadeve in mednarodno sodelovanje</w:t>
            </w:r>
            <w:r w:rsidR="00C51B84">
              <w:rPr>
                <w:rFonts w:ascii="Tahoma" w:hAnsi="Tahoma" w:cs="Tahoma"/>
                <w:sz w:val="18"/>
                <w:szCs w:val="18"/>
              </w:rPr>
              <w:t xml:space="preserve"> ter</w:t>
            </w:r>
            <w:r w:rsidRPr="00E43481">
              <w:rPr>
                <w:rFonts w:ascii="Tahoma" w:hAnsi="Tahoma" w:cs="Tahoma"/>
                <w:sz w:val="18"/>
                <w:szCs w:val="18"/>
              </w:rPr>
              <w:t xml:space="preserve"> </w:t>
            </w:r>
          </w:p>
          <w:p w14:paraId="79EF29CA" w14:textId="77777777" w:rsidR="006F3859" w:rsidRPr="00E43481" w:rsidRDefault="006F3859" w:rsidP="00E72B86">
            <w:pPr>
              <w:pStyle w:val="Odstavekseznama"/>
              <w:numPr>
                <w:ilvl w:val="0"/>
                <w:numId w:val="158"/>
              </w:numPr>
              <w:rPr>
                <w:rFonts w:ascii="Tahoma" w:hAnsi="Tahoma" w:cs="Tahoma"/>
                <w:sz w:val="18"/>
                <w:szCs w:val="18"/>
              </w:rPr>
            </w:pPr>
            <w:r w:rsidRPr="00E43481">
              <w:rPr>
                <w:rFonts w:ascii="Tahoma" w:hAnsi="Tahoma" w:cs="Tahoma"/>
                <w:sz w:val="18"/>
                <w:szCs w:val="18"/>
              </w:rPr>
              <w:t>Europol</w:t>
            </w:r>
            <w:r>
              <w:rPr>
                <w:rFonts w:ascii="Tahoma" w:hAnsi="Tahoma" w:cs="Tahoma"/>
                <w:sz w:val="18"/>
                <w:szCs w:val="18"/>
              </w:rPr>
              <w:t>.</w:t>
            </w:r>
          </w:p>
        </w:tc>
      </w:tr>
      <w:tr w:rsidR="006F3859" w:rsidRPr="007412CF" w14:paraId="5B4573A9" w14:textId="77777777" w:rsidTr="006F3859">
        <w:tc>
          <w:tcPr>
            <w:tcW w:w="9062" w:type="dxa"/>
            <w:gridSpan w:val="2"/>
            <w:vAlign w:val="center"/>
          </w:tcPr>
          <w:p w14:paraId="4B3F6D00"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6393FF7A" w14:textId="77777777" w:rsidTr="006F3859">
        <w:tc>
          <w:tcPr>
            <w:tcW w:w="9062" w:type="dxa"/>
            <w:gridSpan w:val="2"/>
            <w:vAlign w:val="center"/>
          </w:tcPr>
          <w:p w14:paraId="1273125C" w14:textId="3B3350C7" w:rsidR="006F3859" w:rsidRPr="007412CF" w:rsidRDefault="006F3859" w:rsidP="00CB0590">
            <w:pPr>
              <w:pStyle w:val="Odstavekseznama"/>
              <w:numPr>
                <w:ilvl w:val="0"/>
                <w:numId w:val="45"/>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4C84D249" w14:textId="77777777" w:rsidTr="006F3859">
        <w:tc>
          <w:tcPr>
            <w:tcW w:w="9062" w:type="dxa"/>
            <w:gridSpan w:val="2"/>
            <w:vAlign w:val="center"/>
          </w:tcPr>
          <w:p w14:paraId="3FBCE408" w14:textId="77777777" w:rsidR="006F3859" w:rsidRPr="007412CF" w:rsidRDefault="006F3859" w:rsidP="00CB0590">
            <w:pPr>
              <w:pStyle w:val="Odstavekseznama"/>
              <w:numPr>
                <w:ilvl w:val="0"/>
                <w:numId w:val="45"/>
              </w:numPr>
              <w:rPr>
                <w:rFonts w:ascii="Tahoma" w:hAnsi="Tahoma" w:cs="Tahoma"/>
                <w:sz w:val="18"/>
                <w:szCs w:val="18"/>
              </w:rPr>
            </w:pPr>
            <w:r w:rsidRPr="007412CF">
              <w:rPr>
                <w:rFonts w:ascii="Tahoma" w:hAnsi="Tahoma" w:cs="Tahoma"/>
                <w:sz w:val="18"/>
                <w:szCs w:val="18"/>
              </w:rPr>
              <w:t>število prispevkov v analitični projekt SUSTRANS</w:t>
            </w:r>
          </w:p>
        </w:tc>
      </w:tr>
      <w:tr w:rsidR="006F3859" w:rsidRPr="007412CF" w14:paraId="4A8130F1" w14:textId="77777777" w:rsidTr="006F3859">
        <w:tc>
          <w:tcPr>
            <w:tcW w:w="9062" w:type="dxa"/>
            <w:gridSpan w:val="2"/>
            <w:vAlign w:val="center"/>
          </w:tcPr>
          <w:p w14:paraId="1E840A05" w14:textId="59F612BC" w:rsidR="006F3859" w:rsidRPr="007412CF" w:rsidRDefault="006F3859" w:rsidP="00CB0590">
            <w:pPr>
              <w:pStyle w:val="Odstavekseznama"/>
              <w:numPr>
                <w:ilvl w:val="0"/>
                <w:numId w:val="45"/>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6F5A456A" w14:textId="77777777" w:rsidTr="006F3859">
        <w:tc>
          <w:tcPr>
            <w:tcW w:w="9062" w:type="dxa"/>
            <w:gridSpan w:val="2"/>
            <w:vAlign w:val="center"/>
          </w:tcPr>
          <w:p w14:paraId="593F6032" w14:textId="77777777" w:rsidR="006F3859" w:rsidRPr="007412CF" w:rsidRDefault="006F3859" w:rsidP="00CB0590">
            <w:pPr>
              <w:pStyle w:val="Odstavekseznama"/>
              <w:numPr>
                <w:ilvl w:val="0"/>
                <w:numId w:val="45"/>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34ACCB6A" w14:textId="0A1A7D9C" w:rsidR="008D6AB6" w:rsidRDefault="00CA51AC" w:rsidP="00CA51AC">
      <w:pPr>
        <w:tabs>
          <w:tab w:val="left" w:pos="1085"/>
        </w:tabs>
      </w:pPr>
      <w:bookmarkStart w:id="20" w:name="_Toc89072115"/>
      <w:r>
        <w:tab/>
      </w:r>
    </w:p>
    <w:p w14:paraId="355172E2" w14:textId="10B11E33" w:rsidR="00CA51AC" w:rsidRDefault="00CA51AC" w:rsidP="00CA51AC">
      <w:pPr>
        <w:tabs>
          <w:tab w:val="left" w:pos="1085"/>
        </w:tabs>
      </w:pPr>
    </w:p>
    <w:p w14:paraId="75E032B0" w14:textId="35057190" w:rsidR="00CA51AC" w:rsidRDefault="00CA51AC" w:rsidP="00CA51AC">
      <w:pPr>
        <w:tabs>
          <w:tab w:val="left" w:pos="1085"/>
        </w:tabs>
      </w:pPr>
    </w:p>
    <w:p w14:paraId="2CE2833F" w14:textId="77777777" w:rsidR="00CA51AC" w:rsidRDefault="00CA51AC" w:rsidP="00CA51AC">
      <w:pPr>
        <w:tabs>
          <w:tab w:val="left" w:pos="1085"/>
        </w:tabs>
      </w:pPr>
    </w:p>
    <w:tbl>
      <w:tblPr>
        <w:tblStyle w:val="Tabelamrea"/>
        <w:tblW w:w="0" w:type="auto"/>
        <w:tblLook w:val="04A0" w:firstRow="1" w:lastRow="0" w:firstColumn="1" w:lastColumn="0" w:noHBand="0" w:noVBand="1"/>
      </w:tblPr>
      <w:tblGrid>
        <w:gridCol w:w="1696"/>
        <w:gridCol w:w="7366"/>
      </w:tblGrid>
      <w:tr w:rsidR="006F3859" w:rsidRPr="007412CF" w14:paraId="7EE44F53" w14:textId="77777777" w:rsidTr="006F3859">
        <w:tc>
          <w:tcPr>
            <w:tcW w:w="9062" w:type="dxa"/>
            <w:gridSpan w:val="2"/>
            <w:vAlign w:val="center"/>
          </w:tcPr>
          <w:p w14:paraId="01E30FDD" w14:textId="63A46468" w:rsidR="006F3859" w:rsidRPr="003F2E61" w:rsidRDefault="006F3859" w:rsidP="003F2E61">
            <w:pPr>
              <w:pStyle w:val="Naslov3"/>
              <w:outlineLvl w:val="2"/>
            </w:pPr>
            <w:r w:rsidRPr="003F2E61">
              <w:lastRenderedPageBreak/>
              <w:t>Naloga 1.1.4 Sodelovanje v EMPACT projektu: goljufije, gospodarska in finančna kazniva dejanja – goljufije na področju trošarin</w:t>
            </w:r>
            <w:bookmarkEnd w:id="20"/>
          </w:p>
        </w:tc>
      </w:tr>
      <w:tr w:rsidR="006F3859" w:rsidRPr="007412CF" w14:paraId="629B4B59" w14:textId="77777777" w:rsidTr="006F3859">
        <w:tc>
          <w:tcPr>
            <w:tcW w:w="1696" w:type="dxa"/>
            <w:vAlign w:val="center"/>
          </w:tcPr>
          <w:p w14:paraId="17C40C48"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5717EA91" w14:textId="2FB112B5" w:rsidR="006F3859" w:rsidRPr="00E43481" w:rsidRDefault="006F3859" w:rsidP="00E72B86">
            <w:pPr>
              <w:pStyle w:val="Odstavekseznama"/>
              <w:numPr>
                <w:ilvl w:val="0"/>
                <w:numId w:val="159"/>
              </w:numPr>
              <w:rPr>
                <w:rFonts w:ascii="Tahoma" w:hAnsi="Tahoma" w:cs="Tahoma"/>
                <w:sz w:val="18"/>
                <w:szCs w:val="18"/>
              </w:rPr>
            </w:pPr>
            <w:r w:rsidRPr="00E43481">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E43481">
              <w:rPr>
                <w:rFonts w:ascii="Tahoma" w:hAnsi="Tahoma" w:cs="Tahoma"/>
                <w:sz w:val="18"/>
                <w:szCs w:val="18"/>
              </w:rPr>
              <w:t xml:space="preserve"> (9184/21), ki jih je Svet odobril na 3796. seji 26. maja 2021;</w:t>
            </w:r>
          </w:p>
          <w:p w14:paraId="4B8E904C" w14:textId="77777777" w:rsidR="006F3859" w:rsidRPr="00E43481" w:rsidRDefault="006F3859" w:rsidP="00E72B86">
            <w:pPr>
              <w:pStyle w:val="Odstavekseznama"/>
              <w:numPr>
                <w:ilvl w:val="0"/>
                <w:numId w:val="159"/>
              </w:numPr>
              <w:jc w:val="both"/>
              <w:rPr>
                <w:rFonts w:ascii="Tahoma" w:hAnsi="Tahoma" w:cs="Tahoma"/>
                <w:sz w:val="18"/>
                <w:szCs w:val="18"/>
              </w:rPr>
            </w:pPr>
            <w:r w:rsidRPr="00E43481">
              <w:rPr>
                <w:rFonts w:ascii="Tahoma" w:hAnsi="Tahoma" w:cs="Tahoma"/>
                <w:sz w:val="18"/>
                <w:szCs w:val="18"/>
              </w:rPr>
              <w:t>GMASP;</w:t>
            </w:r>
          </w:p>
          <w:p w14:paraId="3742825C" w14:textId="77777777" w:rsidR="006F3859" w:rsidRPr="00E43481" w:rsidRDefault="006F3859" w:rsidP="00E72B86">
            <w:pPr>
              <w:pStyle w:val="Odstavekseznama"/>
              <w:numPr>
                <w:ilvl w:val="0"/>
                <w:numId w:val="159"/>
              </w:numPr>
              <w:jc w:val="both"/>
              <w:rPr>
                <w:rFonts w:ascii="Tahoma" w:hAnsi="Tahoma" w:cs="Tahoma"/>
                <w:sz w:val="18"/>
                <w:szCs w:val="18"/>
              </w:rPr>
            </w:pPr>
            <w:r w:rsidRPr="00E43481">
              <w:rPr>
                <w:rFonts w:ascii="Tahoma" w:hAnsi="Tahoma" w:cs="Tahoma"/>
                <w:sz w:val="18"/>
                <w:szCs w:val="18"/>
              </w:rPr>
              <w:t>OAP;</w:t>
            </w:r>
          </w:p>
          <w:p w14:paraId="0D8FD998" w14:textId="77777777" w:rsidR="006F3859" w:rsidRPr="00E43481" w:rsidRDefault="006F3859" w:rsidP="00E72B86">
            <w:pPr>
              <w:pStyle w:val="Odstavekseznama"/>
              <w:numPr>
                <w:ilvl w:val="0"/>
                <w:numId w:val="159"/>
              </w:numPr>
              <w:rPr>
                <w:rFonts w:ascii="Tahoma" w:hAnsi="Tahoma" w:cs="Tahoma"/>
                <w:sz w:val="18"/>
                <w:szCs w:val="18"/>
              </w:rPr>
            </w:pPr>
            <w:r w:rsidRPr="00E43481">
              <w:rPr>
                <w:rFonts w:ascii="Tahoma" w:hAnsi="Tahoma" w:cs="Tahoma"/>
                <w:sz w:val="18"/>
                <w:szCs w:val="18"/>
              </w:rPr>
              <w:t>drugi kazalnik 1. strateškega cilja in prvi kazalnik programa 1.1.</w:t>
            </w:r>
          </w:p>
        </w:tc>
      </w:tr>
      <w:tr w:rsidR="006F3859" w:rsidRPr="007412CF" w14:paraId="61E4AE64" w14:textId="77777777" w:rsidTr="006F3859">
        <w:tc>
          <w:tcPr>
            <w:tcW w:w="1696" w:type="dxa"/>
            <w:vAlign w:val="center"/>
          </w:tcPr>
          <w:p w14:paraId="7AA678D5"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5F768BF9"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5DD137DF" w14:textId="77777777" w:rsidTr="006F3859">
        <w:tc>
          <w:tcPr>
            <w:tcW w:w="1696" w:type="dxa"/>
            <w:vAlign w:val="center"/>
          </w:tcPr>
          <w:p w14:paraId="1D03117D"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19C2B61D" w14:textId="6ED61570" w:rsidR="006F3859" w:rsidRPr="007412CF" w:rsidRDefault="006F3859" w:rsidP="00E72B86">
            <w:pPr>
              <w:pStyle w:val="Odstavekseznama"/>
              <w:numPr>
                <w:ilvl w:val="0"/>
                <w:numId w:val="156"/>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266D1E">
              <w:rPr>
                <w:rFonts w:ascii="Tahoma" w:hAnsi="Tahoma" w:cs="Tahoma"/>
                <w:sz w:val="18"/>
                <w:szCs w:val="18"/>
              </w:rPr>
              <w:t>.</w:t>
            </w:r>
          </w:p>
        </w:tc>
      </w:tr>
      <w:tr w:rsidR="006F3859" w:rsidRPr="007412CF" w14:paraId="7462E768" w14:textId="77777777" w:rsidTr="006F3859">
        <w:tc>
          <w:tcPr>
            <w:tcW w:w="1696" w:type="dxa"/>
            <w:vAlign w:val="center"/>
          </w:tcPr>
          <w:p w14:paraId="3E594ED6"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03324602" w14:textId="77777777" w:rsidR="006F3859" w:rsidRPr="00E43481" w:rsidRDefault="006F3859" w:rsidP="00E72B86">
            <w:pPr>
              <w:pStyle w:val="Odstavekseznama"/>
              <w:numPr>
                <w:ilvl w:val="0"/>
                <w:numId w:val="160"/>
              </w:numPr>
              <w:rPr>
                <w:rFonts w:ascii="Tahoma" w:hAnsi="Tahoma" w:cs="Tahoma"/>
                <w:sz w:val="18"/>
                <w:szCs w:val="18"/>
              </w:rPr>
            </w:pPr>
            <w:r w:rsidRPr="00E43481">
              <w:rPr>
                <w:rFonts w:ascii="Tahoma" w:hAnsi="Tahoma" w:cs="Tahoma"/>
                <w:sz w:val="18"/>
                <w:szCs w:val="18"/>
              </w:rPr>
              <w:t xml:space="preserve">Generalna policijska uprava, Uprava kriminalistične policije, Sektor za mednarodno policijsko sodelovanje, </w:t>
            </w:r>
          </w:p>
          <w:p w14:paraId="3AB45B2C" w14:textId="77777777" w:rsidR="006F3859" w:rsidRPr="00E43481" w:rsidRDefault="006F3859" w:rsidP="00E72B86">
            <w:pPr>
              <w:pStyle w:val="Odstavekseznama"/>
              <w:numPr>
                <w:ilvl w:val="0"/>
                <w:numId w:val="160"/>
              </w:numPr>
              <w:rPr>
                <w:rFonts w:ascii="Tahoma" w:hAnsi="Tahoma" w:cs="Tahoma"/>
                <w:sz w:val="18"/>
                <w:szCs w:val="18"/>
              </w:rPr>
            </w:pPr>
            <w:r w:rsidRPr="00E43481">
              <w:rPr>
                <w:rFonts w:ascii="Tahoma" w:hAnsi="Tahoma" w:cs="Tahoma"/>
                <w:sz w:val="18"/>
                <w:szCs w:val="18"/>
              </w:rPr>
              <w:t>policijske uprave,</w:t>
            </w:r>
          </w:p>
          <w:p w14:paraId="341A736A" w14:textId="237AA903" w:rsidR="006F3859" w:rsidRDefault="006F3859" w:rsidP="00E72B86">
            <w:pPr>
              <w:pStyle w:val="Odstavekseznama"/>
              <w:numPr>
                <w:ilvl w:val="0"/>
                <w:numId w:val="160"/>
              </w:numPr>
              <w:rPr>
                <w:rFonts w:ascii="Tahoma" w:hAnsi="Tahoma" w:cs="Tahoma"/>
                <w:sz w:val="18"/>
                <w:szCs w:val="18"/>
              </w:rPr>
            </w:pPr>
            <w:r w:rsidRPr="00E43481">
              <w:rPr>
                <w:rFonts w:ascii="Tahoma" w:hAnsi="Tahoma" w:cs="Tahoma"/>
                <w:sz w:val="18"/>
                <w:szCs w:val="18"/>
              </w:rPr>
              <w:t>Ministrstvo za notranje zadeve, Služba za evropske zadeve in mednarodno sodelovanje</w:t>
            </w:r>
            <w:r w:rsidR="00C51B84">
              <w:rPr>
                <w:rFonts w:ascii="Tahoma" w:hAnsi="Tahoma" w:cs="Tahoma"/>
                <w:sz w:val="18"/>
                <w:szCs w:val="18"/>
              </w:rPr>
              <w:t xml:space="preserve"> ter</w:t>
            </w:r>
            <w:r w:rsidRPr="00E43481">
              <w:rPr>
                <w:rFonts w:ascii="Tahoma" w:hAnsi="Tahoma" w:cs="Tahoma"/>
                <w:sz w:val="18"/>
                <w:szCs w:val="18"/>
              </w:rPr>
              <w:t xml:space="preserve"> </w:t>
            </w:r>
          </w:p>
          <w:p w14:paraId="75CA7E79" w14:textId="77777777" w:rsidR="006F3859" w:rsidRPr="00E43481" w:rsidRDefault="006F3859" w:rsidP="00E72B86">
            <w:pPr>
              <w:pStyle w:val="Odstavekseznama"/>
              <w:numPr>
                <w:ilvl w:val="0"/>
                <w:numId w:val="160"/>
              </w:numPr>
              <w:rPr>
                <w:rFonts w:ascii="Tahoma" w:hAnsi="Tahoma" w:cs="Tahoma"/>
                <w:sz w:val="18"/>
                <w:szCs w:val="18"/>
              </w:rPr>
            </w:pPr>
            <w:r w:rsidRPr="00E43481">
              <w:rPr>
                <w:rFonts w:ascii="Tahoma" w:hAnsi="Tahoma" w:cs="Tahoma"/>
                <w:sz w:val="18"/>
                <w:szCs w:val="18"/>
              </w:rPr>
              <w:t>Europol</w:t>
            </w:r>
            <w:r>
              <w:rPr>
                <w:rFonts w:ascii="Tahoma" w:hAnsi="Tahoma" w:cs="Tahoma"/>
                <w:sz w:val="18"/>
                <w:szCs w:val="18"/>
              </w:rPr>
              <w:t>.</w:t>
            </w:r>
          </w:p>
        </w:tc>
      </w:tr>
      <w:tr w:rsidR="006F3859" w:rsidRPr="007412CF" w14:paraId="71BCD71A" w14:textId="77777777" w:rsidTr="006F3859">
        <w:tc>
          <w:tcPr>
            <w:tcW w:w="9062" w:type="dxa"/>
            <w:gridSpan w:val="2"/>
            <w:vAlign w:val="center"/>
          </w:tcPr>
          <w:p w14:paraId="11547FF0"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1166A794" w14:textId="77777777" w:rsidTr="006F3859">
        <w:tc>
          <w:tcPr>
            <w:tcW w:w="9062" w:type="dxa"/>
            <w:gridSpan w:val="2"/>
            <w:vAlign w:val="center"/>
          </w:tcPr>
          <w:p w14:paraId="7494F422" w14:textId="4A69EB40" w:rsidR="006F3859" w:rsidRPr="007412CF" w:rsidRDefault="006F3859" w:rsidP="00E72B86">
            <w:pPr>
              <w:pStyle w:val="Odstavekseznama"/>
              <w:numPr>
                <w:ilvl w:val="0"/>
                <w:numId w:val="134"/>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2FA47CDA" w14:textId="77777777" w:rsidTr="006F3859">
        <w:tc>
          <w:tcPr>
            <w:tcW w:w="9062" w:type="dxa"/>
            <w:gridSpan w:val="2"/>
            <w:vAlign w:val="center"/>
          </w:tcPr>
          <w:p w14:paraId="2A37898C" w14:textId="77777777" w:rsidR="006F3859" w:rsidRPr="007412CF" w:rsidRDefault="006F3859" w:rsidP="00E72B86">
            <w:pPr>
              <w:pStyle w:val="Odstavekseznama"/>
              <w:numPr>
                <w:ilvl w:val="0"/>
                <w:numId w:val="134"/>
              </w:numPr>
              <w:rPr>
                <w:rFonts w:ascii="Tahoma" w:hAnsi="Tahoma" w:cs="Tahoma"/>
                <w:sz w:val="18"/>
                <w:szCs w:val="18"/>
              </w:rPr>
            </w:pPr>
            <w:r w:rsidRPr="007412CF">
              <w:rPr>
                <w:rFonts w:ascii="Tahoma" w:hAnsi="Tahoma" w:cs="Tahoma"/>
                <w:sz w:val="18"/>
                <w:szCs w:val="18"/>
              </w:rPr>
              <w:t>število prispevkov v analitični projekt SMOKE</w:t>
            </w:r>
          </w:p>
        </w:tc>
      </w:tr>
      <w:tr w:rsidR="006F3859" w:rsidRPr="007412CF" w14:paraId="17322184" w14:textId="77777777" w:rsidTr="006F3859">
        <w:tc>
          <w:tcPr>
            <w:tcW w:w="9062" w:type="dxa"/>
            <w:gridSpan w:val="2"/>
            <w:vAlign w:val="center"/>
          </w:tcPr>
          <w:p w14:paraId="54568B7D" w14:textId="3BB71340" w:rsidR="006F3859" w:rsidRPr="007412CF" w:rsidRDefault="006F3859" w:rsidP="00E72B86">
            <w:pPr>
              <w:pStyle w:val="Odstavekseznama"/>
              <w:numPr>
                <w:ilvl w:val="0"/>
                <w:numId w:val="134"/>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1F88E9C6" w14:textId="77777777" w:rsidTr="006F3859">
        <w:tc>
          <w:tcPr>
            <w:tcW w:w="9062" w:type="dxa"/>
            <w:gridSpan w:val="2"/>
            <w:vAlign w:val="center"/>
          </w:tcPr>
          <w:p w14:paraId="793C7607" w14:textId="77777777" w:rsidR="006F3859" w:rsidRPr="007412CF" w:rsidRDefault="006F3859" w:rsidP="00E72B86">
            <w:pPr>
              <w:pStyle w:val="Odstavekseznama"/>
              <w:numPr>
                <w:ilvl w:val="0"/>
                <w:numId w:val="134"/>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627D14E3" w14:textId="77777777" w:rsidR="006F3859" w:rsidRPr="007412CF" w:rsidRDefault="006F3859" w:rsidP="006F3859">
      <w:pPr>
        <w:jc w:val="both"/>
        <w:rPr>
          <w:rFonts w:ascii="Tahoma" w:hAnsi="Tahoma" w:cs="Tahoma"/>
          <w:sz w:val="18"/>
          <w:szCs w:val="18"/>
        </w:rPr>
      </w:pPr>
    </w:p>
    <w:p w14:paraId="73973F00" w14:textId="77777777" w:rsidR="006F3859" w:rsidRPr="007412CF" w:rsidRDefault="006F3859"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455C7E51" w14:textId="77777777" w:rsidTr="006F3859">
        <w:tc>
          <w:tcPr>
            <w:tcW w:w="9062" w:type="dxa"/>
            <w:gridSpan w:val="2"/>
            <w:vAlign w:val="center"/>
          </w:tcPr>
          <w:p w14:paraId="0C58CA7B" w14:textId="77777777" w:rsidR="006F3859" w:rsidRPr="003F2E61" w:rsidRDefault="006F3859" w:rsidP="003F2E61">
            <w:pPr>
              <w:pStyle w:val="Naslov3"/>
              <w:outlineLvl w:val="2"/>
            </w:pPr>
            <w:bookmarkStart w:id="21" w:name="_Toc89072116"/>
            <w:r w:rsidRPr="003F2E61">
              <w:t>Naloga 1.1.5 Sodelovanje v EMPACT projektu: kibernetska kriminaliteta – vdori v informacijske sisteme</w:t>
            </w:r>
            <w:bookmarkEnd w:id="21"/>
            <w:r w:rsidRPr="003F2E61">
              <w:t xml:space="preserve"> </w:t>
            </w:r>
          </w:p>
        </w:tc>
      </w:tr>
      <w:tr w:rsidR="006F3859" w:rsidRPr="007412CF" w14:paraId="7237B433" w14:textId="77777777" w:rsidTr="006F3859">
        <w:tc>
          <w:tcPr>
            <w:tcW w:w="1696" w:type="dxa"/>
            <w:vAlign w:val="center"/>
          </w:tcPr>
          <w:p w14:paraId="0866B4A8"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672D5297" w14:textId="6EC56116" w:rsidR="006F3859" w:rsidRPr="00E01003" w:rsidRDefault="006F3859" w:rsidP="00E72B86">
            <w:pPr>
              <w:pStyle w:val="Odstavekseznama"/>
              <w:numPr>
                <w:ilvl w:val="0"/>
                <w:numId w:val="161"/>
              </w:numPr>
              <w:rPr>
                <w:rFonts w:ascii="Tahoma" w:hAnsi="Tahoma" w:cs="Tahoma"/>
                <w:sz w:val="18"/>
                <w:szCs w:val="18"/>
              </w:rPr>
            </w:pPr>
            <w:r w:rsidRPr="00E01003">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E01003">
              <w:rPr>
                <w:rFonts w:ascii="Tahoma" w:hAnsi="Tahoma" w:cs="Tahoma"/>
                <w:sz w:val="18"/>
                <w:szCs w:val="18"/>
              </w:rPr>
              <w:t xml:space="preserve"> (9184/21), ki jih je Svet odobril na 3796. seji 26. maja 2021;</w:t>
            </w:r>
          </w:p>
          <w:p w14:paraId="50C66896" w14:textId="77777777" w:rsidR="006F3859" w:rsidRPr="00E01003" w:rsidRDefault="006F3859" w:rsidP="00E72B86">
            <w:pPr>
              <w:pStyle w:val="Odstavekseznama"/>
              <w:numPr>
                <w:ilvl w:val="0"/>
                <w:numId w:val="161"/>
              </w:numPr>
              <w:jc w:val="both"/>
              <w:rPr>
                <w:rFonts w:ascii="Tahoma" w:hAnsi="Tahoma" w:cs="Tahoma"/>
                <w:sz w:val="18"/>
                <w:szCs w:val="18"/>
              </w:rPr>
            </w:pPr>
            <w:r w:rsidRPr="00E01003">
              <w:rPr>
                <w:rFonts w:ascii="Tahoma" w:hAnsi="Tahoma" w:cs="Tahoma"/>
                <w:sz w:val="18"/>
                <w:szCs w:val="18"/>
              </w:rPr>
              <w:t>GMASP;</w:t>
            </w:r>
          </w:p>
          <w:p w14:paraId="66A71463" w14:textId="77777777" w:rsidR="006F3859" w:rsidRPr="00E01003" w:rsidRDefault="006F3859" w:rsidP="00E72B86">
            <w:pPr>
              <w:pStyle w:val="Odstavekseznama"/>
              <w:numPr>
                <w:ilvl w:val="0"/>
                <w:numId w:val="161"/>
              </w:numPr>
              <w:jc w:val="both"/>
              <w:rPr>
                <w:rFonts w:ascii="Tahoma" w:hAnsi="Tahoma" w:cs="Tahoma"/>
                <w:sz w:val="18"/>
                <w:szCs w:val="18"/>
              </w:rPr>
            </w:pPr>
            <w:r w:rsidRPr="00E01003">
              <w:rPr>
                <w:rFonts w:ascii="Tahoma" w:hAnsi="Tahoma" w:cs="Tahoma"/>
                <w:sz w:val="18"/>
                <w:szCs w:val="18"/>
              </w:rPr>
              <w:t>OAP;</w:t>
            </w:r>
          </w:p>
          <w:p w14:paraId="32C60843" w14:textId="77777777" w:rsidR="006F3859" w:rsidRPr="00E01003" w:rsidRDefault="006F3859" w:rsidP="00E72B86">
            <w:pPr>
              <w:pStyle w:val="Odstavekseznama"/>
              <w:numPr>
                <w:ilvl w:val="0"/>
                <w:numId w:val="161"/>
              </w:numPr>
              <w:rPr>
                <w:rFonts w:ascii="Tahoma" w:hAnsi="Tahoma" w:cs="Tahoma"/>
                <w:sz w:val="18"/>
                <w:szCs w:val="18"/>
              </w:rPr>
            </w:pPr>
            <w:r w:rsidRPr="00E01003">
              <w:rPr>
                <w:rFonts w:ascii="Tahoma" w:hAnsi="Tahoma" w:cs="Tahoma"/>
                <w:sz w:val="18"/>
                <w:szCs w:val="18"/>
              </w:rPr>
              <w:t>drugi kazalnik 1. strateškega cilja in prvi kazalnik programa 1.1.</w:t>
            </w:r>
          </w:p>
        </w:tc>
      </w:tr>
      <w:tr w:rsidR="006F3859" w:rsidRPr="007412CF" w14:paraId="7B53A75A" w14:textId="77777777" w:rsidTr="006F3859">
        <w:tc>
          <w:tcPr>
            <w:tcW w:w="1696" w:type="dxa"/>
            <w:vAlign w:val="center"/>
          </w:tcPr>
          <w:p w14:paraId="5E08FBC4"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19AF7622"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1865B5EC" w14:textId="77777777" w:rsidTr="006F3859">
        <w:tc>
          <w:tcPr>
            <w:tcW w:w="1696" w:type="dxa"/>
            <w:vAlign w:val="center"/>
          </w:tcPr>
          <w:p w14:paraId="53481FF4"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10FEC203" w14:textId="7D30FAA1" w:rsidR="006F3859" w:rsidRPr="007412CF" w:rsidRDefault="006F3859" w:rsidP="00E72B86">
            <w:pPr>
              <w:pStyle w:val="Odstavekseznama"/>
              <w:numPr>
                <w:ilvl w:val="0"/>
                <w:numId w:val="156"/>
              </w:numPr>
              <w:rPr>
                <w:rFonts w:ascii="Tahoma" w:hAnsi="Tahoma" w:cs="Tahoma"/>
                <w:sz w:val="18"/>
                <w:szCs w:val="18"/>
              </w:rPr>
            </w:pPr>
            <w:r w:rsidRPr="007412CF">
              <w:rPr>
                <w:rFonts w:ascii="Tahoma" w:hAnsi="Tahoma" w:cs="Tahoma"/>
                <w:sz w:val="18"/>
                <w:szCs w:val="18"/>
              </w:rPr>
              <w:t>Generalna policijska uprava, Uprava kriminalistične policije, Center za računalniško preiskovanje</w:t>
            </w:r>
            <w:r w:rsidR="00266D1E">
              <w:rPr>
                <w:rFonts w:ascii="Tahoma" w:hAnsi="Tahoma" w:cs="Tahoma"/>
                <w:sz w:val="18"/>
                <w:szCs w:val="18"/>
              </w:rPr>
              <w:t>.</w:t>
            </w:r>
          </w:p>
        </w:tc>
      </w:tr>
      <w:tr w:rsidR="006F3859" w:rsidRPr="007412CF" w14:paraId="1DA4726E" w14:textId="77777777" w:rsidTr="006F3859">
        <w:tc>
          <w:tcPr>
            <w:tcW w:w="1696" w:type="dxa"/>
            <w:vAlign w:val="center"/>
          </w:tcPr>
          <w:p w14:paraId="1100E77E"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6ABD8E8F" w14:textId="77777777" w:rsidR="006F3859" w:rsidRPr="00E01003" w:rsidRDefault="006F3859" w:rsidP="00E72B86">
            <w:pPr>
              <w:pStyle w:val="Odstavekseznama"/>
              <w:numPr>
                <w:ilvl w:val="0"/>
                <w:numId w:val="162"/>
              </w:numPr>
              <w:rPr>
                <w:rFonts w:ascii="Tahoma" w:hAnsi="Tahoma" w:cs="Tahoma"/>
                <w:sz w:val="18"/>
                <w:szCs w:val="18"/>
              </w:rPr>
            </w:pPr>
            <w:r w:rsidRPr="00E01003">
              <w:rPr>
                <w:rFonts w:ascii="Tahoma" w:hAnsi="Tahoma" w:cs="Tahoma"/>
                <w:sz w:val="18"/>
                <w:szCs w:val="18"/>
              </w:rPr>
              <w:t xml:space="preserve">Generalna policijska uprava, Uprava kriminalistične policije, Sektor za mednarodno policijsko sodelovanje, </w:t>
            </w:r>
          </w:p>
          <w:p w14:paraId="0512F039" w14:textId="77777777" w:rsidR="006F3859" w:rsidRPr="00E01003" w:rsidRDefault="006F3859" w:rsidP="00E72B86">
            <w:pPr>
              <w:pStyle w:val="Odstavekseznama"/>
              <w:numPr>
                <w:ilvl w:val="0"/>
                <w:numId w:val="162"/>
              </w:numPr>
              <w:rPr>
                <w:rFonts w:ascii="Tahoma" w:hAnsi="Tahoma" w:cs="Tahoma"/>
                <w:sz w:val="18"/>
                <w:szCs w:val="18"/>
              </w:rPr>
            </w:pPr>
            <w:r w:rsidRPr="00E01003">
              <w:rPr>
                <w:rFonts w:ascii="Tahoma" w:hAnsi="Tahoma" w:cs="Tahoma"/>
                <w:sz w:val="18"/>
                <w:szCs w:val="18"/>
              </w:rPr>
              <w:t>policijske uprave,</w:t>
            </w:r>
          </w:p>
          <w:p w14:paraId="4296803E" w14:textId="5F995D3E" w:rsidR="006F3859" w:rsidRDefault="006F3859" w:rsidP="00E72B86">
            <w:pPr>
              <w:pStyle w:val="Odstavekseznama"/>
              <w:numPr>
                <w:ilvl w:val="0"/>
                <w:numId w:val="162"/>
              </w:numPr>
              <w:rPr>
                <w:rFonts w:ascii="Tahoma" w:hAnsi="Tahoma" w:cs="Tahoma"/>
                <w:sz w:val="18"/>
                <w:szCs w:val="18"/>
              </w:rPr>
            </w:pPr>
            <w:r w:rsidRPr="00E01003">
              <w:rPr>
                <w:rFonts w:ascii="Tahoma" w:hAnsi="Tahoma" w:cs="Tahoma"/>
                <w:sz w:val="18"/>
                <w:szCs w:val="18"/>
              </w:rPr>
              <w:t>Ministrstvo za notranje zadeve, Služba za evropske zadeve in mednarodno sodelovanje</w:t>
            </w:r>
            <w:r w:rsidR="00C51B84">
              <w:rPr>
                <w:rFonts w:ascii="Tahoma" w:hAnsi="Tahoma" w:cs="Tahoma"/>
                <w:sz w:val="18"/>
                <w:szCs w:val="18"/>
              </w:rPr>
              <w:t xml:space="preserve"> ter</w:t>
            </w:r>
            <w:r w:rsidRPr="00E01003">
              <w:rPr>
                <w:rFonts w:ascii="Tahoma" w:hAnsi="Tahoma" w:cs="Tahoma"/>
                <w:sz w:val="18"/>
                <w:szCs w:val="18"/>
              </w:rPr>
              <w:t xml:space="preserve"> </w:t>
            </w:r>
          </w:p>
          <w:p w14:paraId="22C29395" w14:textId="77777777" w:rsidR="006F3859" w:rsidRPr="00E01003" w:rsidRDefault="006F3859" w:rsidP="00E72B86">
            <w:pPr>
              <w:pStyle w:val="Odstavekseznama"/>
              <w:numPr>
                <w:ilvl w:val="0"/>
                <w:numId w:val="162"/>
              </w:numPr>
              <w:rPr>
                <w:rFonts w:ascii="Tahoma" w:hAnsi="Tahoma" w:cs="Tahoma"/>
                <w:sz w:val="18"/>
                <w:szCs w:val="18"/>
              </w:rPr>
            </w:pPr>
            <w:r w:rsidRPr="00E01003">
              <w:rPr>
                <w:rFonts w:ascii="Tahoma" w:hAnsi="Tahoma" w:cs="Tahoma"/>
                <w:sz w:val="18"/>
                <w:szCs w:val="18"/>
              </w:rPr>
              <w:t>Europol</w:t>
            </w:r>
            <w:r>
              <w:rPr>
                <w:rFonts w:ascii="Tahoma" w:hAnsi="Tahoma" w:cs="Tahoma"/>
                <w:sz w:val="18"/>
                <w:szCs w:val="18"/>
              </w:rPr>
              <w:t>.</w:t>
            </w:r>
          </w:p>
        </w:tc>
      </w:tr>
      <w:tr w:rsidR="006F3859" w:rsidRPr="007412CF" w14:paraId="0643EC00" w14:textId="77777777" w:rsidTr="006F3859">
        <w:tc>
          <w:tcPr>
            <w:tcW w:w="9062" w:type="dxa"/>
            <w:gridSpan w:val="2"/>
            <w:vAlign w:val="center"/>
          </w:tcPr>
          <w:p w14:paraId="48C69B62"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76FDE00E" w14:textId="77777777" w:rsidTr="006F3859">
        <w:tc>
          <w:tcPr>
            <w:tcW w:w="9062" w:type="dxa"/>
            <w:gridSpan w:val="2"/>
            <w:vAlign w:val="center"/>
          </w:tcPr>
          <w:p w14:paraId="76C176F7" w14:textId="01BC2545" w:rsidR="006F3859" w:rsidRPr="007412CF" w:rsidRDefault="006F3859" w:rsidP="00CB0590">
            <w:pPr>
              <w:pStyle w:val="Odstavekseznama"/>
              <w:numPr>
                <w:ilvl w:val="0"/>
                <w:numId w:val="46"/>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2A6ECD14" w14:textId="77777777" w:rsidTr="006F3859">
        <w:tc>
          <w:tcPr>
            <w:tcW w:w="9062" w:type="dxa"/>
            <w:gridSpan w:val="2"/>
            <w:vAlign w:val="center"/>
          </w:tcPr>
          <w:p w14:paraId="048982E2" w14:textId="77777777" w:rsidR="006F3859" w:rsidRPr="007412CF" w:rsidRDefault="006F3859" w:rsidP="00CB0590">
            <w:pPr>
              <w:pStyle w:val="Odstavekseznama"/>
              <w:numPr>
                <w:ilvl w:val="0"/>
                <w:numId w:val="46"/>
              </w:numPr>
              <w:rPr>
                <w:rFonts w:ascii="Tahoma" w:hAnsi="Tahoma" w:cs="Tahoma"/>
                <w:sz w:val="18"/>
                <w:szCs w:val="18"/>
              </w:rPr>
            </w:pPr>
            <w:r w:rsidRPr="007412CF">
              <w:rPr>
                <w:rFonts w:ascii="Tahoma" w:hAnsi="Tahoma" w:cs="Tahoma"/>
                <w:sz w:val="18"/>
                <w:szCs w:val="18"/>
              </w:rPr>
              <w:t>število prispevkov v analitični projekt CYBORG</w:t>
            </w:r>
          </w:p>
        </w:tc>
      </w:tr>
      <w:tr w:rsidR="006F3859" w:rsidRPr="007412CF" w14:paraId="580AEDE4" w14:textId="77777777" w:rsidTr="006F3859">
        <w:tc>
          <w:tcPr>
            <w:tcW w:w="9062" w:type="dxa"/>
            <w:gridSpan w:val="2"/>
            <w:vAlign w:val="center"/>
          </w:tcPr>
          <w:p w14:paraId="77BE3BD9" w14:textId="3D84CF7B" w:rsidR="006F3859" w:rsidRPr="007412CF" w:rsidRDefault="006F3859" w:rsidP="00CB0590">
            <w:pPr>
              <w:pStyle w:val="Odstavekseznama"/>
              <w:numPr>
                <w:ilvl w:val="0"/>
                <w:numId w:val="46"/>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79C4C1C6" w14:textId="77777777" w:rsidTr="006F3859">
        <w:tc>
          <w:tcPr>
            <w:tcW w:w="9062" w:type="dxa"/>
            <w:gridSpan w:val="2"/>
            <w:vAlign w:val="center"/>
          </w:tcPr>
          <w:p w14:paraId="3655199F" w14:textId="77777777" w:rsidR="006F3859" w:rsidRPr="007412CF" w:rsidRDefault="006F3859" w:rsidP="00CB0590">
            <w:pPr>
              <w:pStyle w:val="Odstavekseznama"/>
              <w:numPr>
                <w:ilvl w:val="0"/>
                <w:numId w:val="46"/>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0C4AC10B" w14:textId="77777777" w:rsidR="006F3859" w:rsidRDefault="006F3859" w:rsidP="006F3859">
      <w:pPr>
        <w:jc w:val="both"/>
        <w:rPr>
          <w:rFonts w:ascii="Tahoma" w:hAnsi="Tahoma" w:cs="Tahoma"/>
          <w:sz w:val="18"/>
          <w:szCs w:val="18"/>
        </w:rPr>
      </w:pPr>
    </w:p>
    <w:p w14:paraId="2ADC7D11" w14:textId="77777777" w:rsidR="006F3859" w:rsidRPr="007412CF" w:rsidRDefault="006F3859" w:rsidP="006F3859">
      <w:pPr>
        <w:jc w:val="both"/>
        <w:rPr>
          <w:rFonts w:ascii="Tahoma" w:hAnsi="Tahoma" w:cs="Tahoma"/>
          <w:sz w:val="18"/>
          <w:szCs w:val="18"/>
        </w:rPr>
      </w:pPr>
    </w:p>
    <w:p w14:paraId="7A1680D2" w14:textId="77777777" w:rsidR="008D6AB6" w:rsidRDefault="008D6AB6">
      <w:bookmarkStart w:id="22" w:name="_Toc89072117"/>
      <w:r>
        <w:br w:type="page"/>
      </w:r>
    </w:p>
    <w:tbl>
      <w:tblPr>
        <w:tblStyle w:val="Tabelamrea"/>
        <w:tblW w:w="0" w:type="auto"/>
        <w:tblLook w:val="04A0" w:firstRow="1" w:lastRow="0" w:firstColumn="1" w:lastColumn="0" w:noHBand="0" w:noVBand="1"/>
      </w:tblPr>
      <w:tblGrid>
        <w:gridCol w:w="1696"/>
        <w:gridCol w:w="7366"/>
      </w:tblGrid>
      <w:tr w:rsidR="006F3859" w:rsidRPr="007412CF" w14:paraId="69E04D41" w14:textId="77777777" w:rsidTr="006F3859">
        <w:tc>
          <w:tcPr>
            <w:tcW w:w="9062" w:type="dxa"/>
            <w:gridSpan w:val="2"/>
            <w:vAlign w:val="center"/>
          </w:tcPr>
          <w:p w14:paraId="67B6C63F" w14:textId="34674D8A" w:rsidR="006F3859" w:rsidRPr="003F2E61" w:rsidRDefault="006F3859" w:rsidP="003F2E61">
            <w:pPr>
              <w:pStyle w:val="Naslov3"/>
              <w:outlineLvl w:val="2"/>
            </w:pPr>
            <w:r w:rsidRPr="003F2E61">
              <w:lastRenderedPageBreak/>
              <w:t>Naloga 1.1.6 Sodelovanje v EMPACT projektu: kibernetska kriminaliteta − spolno izkoriščanje otrok</w:t>
            </w:r>
            <w:bookmarkEnd w:id="22"/>
          </w:p>
        </w:tc>
      </w:tr>
      <w:tr w:rsidR="006F3859" w:rsidRPr="007412CF" w14:paraId="3F35F000" w14:textId="77777777" w:rsidTr="006F3859">
        <w:tc>
          <w:tcPr>
            <w:tcW w:w="1696" w:type="dxa"/>
            <w:vAlign w:val="center"/>
          </w:tcPr>
          <w:p w14:paraId="5D00A5CE"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7CE5BEF4" w14:textId="6236F288" w:rsidR="006F3859" w:rsidRPr="00DA02CA" w:rsidRDefault="006F3859" w:rsidP="00E72B86">
            <w:pPr>
              <w:pStyle w:val="Odstavekseznama"/>
              <w:numPr>
                <w:ilvl w:val="0"/>
                <w:numId w:val="163"/>
              </w:numPr>
              <w:rPr>
                <w:rFonts w:ascii="Tahoma" w:hAnsi="Tahoma" w:cs="Tahoma"/>
                <w:sz w:val="18"/>
                <w:szCs w:val="18"/>
              </w:rPr>
            </w:pPr>
            <w:r w:rsidRPr="00DA02CA">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DA02CA">
              <w:rPr>
                <w:rFonts w:ascii="Tahoma" w:hAnsi="Tahoma" w:cs="Tahoma"/>
                <w:sz w:val="18"/>
                <w:szCs w:val="18"/>
              </w:rPr>
              <w:t xml:space="preserve"> (9184/21), ki jih je Svet odobril na 3796. seji 26. maja 2021;</w:t>
            </w:r>
          </w:p>
          <w:p w14:paraId="37FEE4DE" w14:textId="217C8C37" w:rsidR="003F2E61" w:rsidRPr="003F2E61" w:rsidRDefault="003F2E61" w:rsidP="00E72B86">
            <w:pPr>
              <w:pStyle w:val="Odstavekseznama"/>
              <w:numPr>
                <w:ilvl w:val="0"/>
                <w:numId w:val="163"/>
              </w:numPr>
              <w:rPr>
                <w:rFonts w:ascii="Tahoma" w:hAnsi="Tahoma" w:cs="Tahoma"/>
                <w:sz w:val="18"/>
                <w:szCs w:val="18"/>
              </w:rPr>
            </w:pPr>
            <w:r w:rsidRPr="003F2E61">
              <w:rPr>
                <w:rFonts w:ascii="Tahoma" w:hAnsi="Tahoma" w:cs="Tahoma"/>
                <w:sz w:val="18"/>
                <w:szCs w:val="18"/>
              </w:rPr>
              <w:t xml:space="preserve">Strategija razvoja Slovenije 2030, 11. Varna in globalno odgovorna Slovenija, </w:t>
            </w:r>
            <w:r w:rsidR="00B735CE">
              <w:rPr>
                <w:rFonts w:ascii="Tahoma" w:hAnsi="Tahoma" w:cs="Tahoma"/>
                <w:sz w:val="18"/>
                <w:szCs w:val="18"/>
              </w:rPr>
              <w:t xml:space="preserve">točki </w:t>
            </w:r>
            <w:r w:rsidRPr="003F2E61">
              <w:rPr>
                <w:rFonts w:ascii="Tahoma" w:hAnsi="Tahoma" w:cs="Tahoma"/>
                <w:sz w:val="18"/>
                <w:szCs w:val="18"/>
              </w:rPr>
              <w:t>a in c:</w:t>
            </w:r>
          </w:p>
          <w:p w14:paraId="489EED64" w14:textId="2B355C35" w:rsidR="003F2E61" w:rsidRPr="003F2E61" w:rsidRDefault="003F2E61" w:rsidP="00E72B86">
            <w:pPr>
              <w:pStyle w:val="Odstavekseznama"/>
              <w:numPr>
                <w:ilvl w:val="0"/>
                <w:numId w:val="127"/>
              </w:numPr>
              <w:ind w:left="734" w:hanging="378"/>
              <w:jc w:val="both"/>
              <w:rPr>
                <w:rFonts w:ascii="Tahoma" w:hAnsi="Tahoma" w:cs="Tahoma"/>
                <w:sz w:val="18"/>
                <w:szCs w:val="18"/>
              </w:rPr>
            </w:pPr>
            <w:r w:rsidRPr="003F2E61">
              <w:rPr>
                <w:rFonts w:ascii="Tahoma" w:hAnsi="Tahoma" w:cs="Tahoma"/>
                <w:sz w:val="18"/>
                <w:szCs w:val="18"/>
              </w:rPr>
              <w:t xml:space="preserve">zagotavljanje zaščite pred terorističnimi in drugimi nadnacionalnimi grožnjami </w:t>
            </w:r>
            <w:r w:rsidR="00266D1E">
              <w:rPr>
                <w:rFonts w:ascii="Tahoma" w:hAnsi="Tahoma" w:cs="Tahoma"/>
                <w:sz w:val="18"/>
                <w:szCs w:val="18"/>
              </w:rPr>
              <w:t>ter</w:t>
            </w:r>
          </w:p>
          <w:p w14:paraId="14DB7ECB" w14:textId="6A01FDD1" w:rsidR="006F3859" w:rsidRPr="003F2E61" w:rsidRDefault="003F2E61" w:rsidP="00E72B86">
            <w:pPr>
              <w:pStyle w:val="Odstavekseznama"/>
              <w:numPr>
                <w:ilvl w:val="0"/>
                <w:numId w:val="127"/>
              </w:numPr>
              <w:ind w:left="734" w:hanging="378"/>
              <w:jc w:val="both"/>
              <w:rPr>
                <w:rFonts w:ascii="Tahoma" w:hAnsi="Tahoma" w:cs="Tahoma"/>
                <w:sz w:val="18"/>
                <w:szCs w:val="18"/>
              </w:rPr>
            </w:pPr>
            <w:r w:rsidRPr="003F2E61">
              <w:rPr>
                <w:rFonts w:ascii="Tahoma" w:hAnsi="Tahoma" w:cs="Tahoma"/>
                <w:sz w:val="18"/>
                <w:szCs w:val="18"/>
              </w:rPr>
              <w:t xml:space="preserve">vzpostavitev celovitega in učinkovitega sistema zagotavljanja kibernetske in informacijske </w:t>
            </w:r>
            <w:r w:rsidR="00CB292A" w:rsidRPr="003F2E61">
              <w:rPr>
                <w:rFonts w:ascii="Tahoma" w:hAnsi="Tahoma" w:cs="Tahoma"/>
                <w:sz w:val="18"/>
                <w:szCs w:val="18"/>
              </w:rPr>
              <w:t>varnosti ter odzivanja na hibridne grožnje</w:t>
            </w:r>
            <w:r w:rsidR="006F3859" w:rsidRPr="003F2E61">
              <w:rPr>
                <w:rFonts w:ascii="Tahoma" w:hAnsi="Tahoma" w:cs="Tahoma"/>
                <w:sz w:val="18"/>
                <w:szCs w:val="18"/>
              </w:rPr>
              <w:t>;</w:t>
            </w:r>
          </w:p>
          <w:p w14:paraId="439BF7CE" w14:textId="77777777" w:rsidR="006F3859" w:rsidRPr="00DA02CA" w:rsidRDefault="006F3859" w:rsidP="00E72B86">
            <w:pPr>
              <w:pStyle w:val="Odstavekseznama"/>
              <w:numPr>
                <w:ilvl w:val="0"/>
                <w:numId w:val="163"/>
              </w:numPr>
              <w:jc w:val="both"/>
              <w:rPr>
                <w:rFonts w:ascii="Tahoma" w:hAnsi="Tahoma" w:cs="Tahoma"/>
                <w:sz w:val="18"/>
                <w:szCs w:val="18"/>
              </w:rPr>
            </w:pPr>
            <w:r w:rsidRPr="00DA02CA">
              <w:rPr>
                <w:rFonts w:ascii="Tahoma" w:hAnsi="Tahoma" w:cs="Tahoma"/>
                <w:sz w:val="18"/>
                <w:szCs w:val="18"/>
              </w:rPr>
              <w:t>GMASP;</w:t>
            </w:r>
          </w:p>
          <w:p w14:paraId="517E6D4E" w14:textId="77777777" w:rsidR="006F3859" w:rsidRPr="00DA02CA" w:rsidRDefault="006F3859" w:rsidP="00E72B86">
            <w:pPr>
              <w:pStyle w:val="Odstavekseznama"/>
              <w:numPr>
                <w:ilvl w:val="0"/>
                <w:numId w:val="163"/>
              </w:numPr>
              <w:jc w:val="both"/>
              <w:rPr>
                <w:rFonts w:ascii="Tahoma" w:hAnsi="Tahoma" w:cs="Tahoma"/>
                <w:sz w:val="18"/>
                <w:szCs w:val="18"/>
              </w:rPr>
            </w:pPr>
            <w:r w:rsidRPr="00DA02CA">
              <w:rPr>
                <w:rFonts w:ascii="Tahoma" w:hAnsi="Tahoma" w:cs="Tahoma"/>
                <w:sz w:val="18"/>
                <w:szCs w:val="18"/>
              </w:rPr>
              <w:t>OAP;</w:t>
            </w:r>
          </w:p>
          <w:p w14:paraId="7A343082" w14:textId="77777777" w:rsidR="006F3859" w:rsidRPr="00DA02CA" w:rsidRDefault="006F3859" w:rsidP="00E72B86">
            <w:pPr>
              <w:pStyle w:val="Odstavekseznama"/>
              <w:numPr>
                <w:ilvl w:val="0"/>
                <w:numId w:val="163"/>
              </w:numPr>
              <w:rPr>
                <w:rFonts w:ascii="Tahoma" w:hAnsi="Tahoma" w:cs="Tahoma"/>
                <w:sz w:val="18"/>
                <w:szCs w:val="18"/>
              </w:rPr>
            </w:pPr>
            <w:r w:rsidRPr="00DA02CA">
              <w:rPr>
                <w:rFonts w:ascii="Tahoma" w:hAnsi="Tahoma" w:cs="Tahoma"/>
                <w:sz w:val="18"/>
                <w:szCs w:val="18"/>
              </w:rPr>
              <w:t>drugi kazalnik 1. strateškega cilja in prvi kazalnik programa 1.1.</w:t>
            </w:r>
          </w:p>
        </w:tc>
      </w:tr>
      <w:tr w:rsidR="006F3859" w:rsidRPr="007412CF" w14:paraId="2F01E11E" w14:textId="77777777" w:rsidTr="006F3859">
        <w:tc>
          <w:tcPr>
            <w:tcW w:w="1696" w:type="dxa"/>
            <w:vAlign w:val="center"/>
          </w:tcPr>
          <w:p w14:paraId="134504BF"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59D3D792"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73782F7B" w14:textId="77777777" w:rsidTr="006F3859">
        <w:tc>
          <w:tcPr>
            <w:tcW w:w="1696" w:type="dxa"/>
            <w:vAlign w:val="center"/>
          </w:tcPr>
          <w:p w14:paraId="76261702"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2E4DA323" w14:textId="77777777" w:rsidR="006F3859" w:rsidRPr="007412CF" w:rsidRDefault="006F3859" w:rsidP="00E72B86">
            <w:pPr>
              <w:pStyle w:val="Odstavekseznama"/>
              <w:numPr>
                <w:ilvl w:val="0"/>
                <w:numId w:val="164"/>
              </w:numPr>
              <w:rPr>
                <w:rFonts w:ascii="Tahoma" w:hAnsi="Tahoma" w:cs="Tahoma"/>
                <w:sz w:val="18"/>
                <w:szCs w:val="18"/>
              </w:rPr>
            </w:pPr>
            <w:r w:rsidRPr="007412CF">
              <w:rPr>
                <w:rFonts w:ascii="Tahoma" w:hAnsi="Tahoma" w:cs="Tahoma"/>
                <w:sz w:val="18"/>
                <w:szCs w:val="18"/>
              </w:rPr>
              <w:t>Generalna policijska uprava, Uprava kriminalistične policije, Sektor za splošno kriminaliteto</w:t>
            </w:r>
          </w:p>
        </w:tc>
      </w:tr>
      <w:tr w:rsidR="006F3859" w:rsidRPr="007412CF" w14:paraId="768C99BD" w14:textId="77777777" w:rsidTr="006F3859">
        <w:tc>
          <w:tcPr>
            <w:tcW w:w="1696" w:type="dxa"/>
            <w:vAlign w:val="center"/>
          </w:tcPr>
          <w:p w14:paraId="64C2839B"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153FD051" w14:textId="77777777" w:rsidR="006F3859" w:rsidRPr="00DA02CA" w:rsidRDefault="006F3859" w:rsidP="00E72B86">
            <w:pPr>
              <w:pStyle w:val="Odstavekseznama"/>
              <w:numPr>
                <w:ilvl w:val="0"/>
                <w:numId w:val="164"/>
              </w:numPr>
              <w:rPr>
                <w:rFonts w:ascii="Tahoma" w:hAnsi="Tahoma" w:cs="Tahoma"/>
                <w:sz w:val="18"/>
                <w:szCs w:val="18"/>
              </w:rPr>
            </w:pPr>
            <w:r w:rsidRPr="00DA02CA">
              <w:rPr>
                <w:rFonts w:ascii="Tahoma" w:hAnsi="Tahoma" w:cs="Tahoma"/>
                <w:sz w:val="18"/>
                <w:szCs w:val="18"/>
              </w:rPr>
              <w:t xml:space="preserve">Generalna policijska uprava, Uprava kriminalistične policije, Sektor za mednarodno policijsko sodelovanje, </w:t>
            </w:r>
          </w:p>
          <w:p w14:paraId="4C276255" w14:textId="77777777" w:rsidR="006F3859" w:rsidRPr="00DA02CA" w:rsidRDefault="006F3859" w:rsidP="00E72B86">
            <w:pPr>
              <w:pStyle w:val="Odstavekseznama"/>
              <w:numPr>
                <w:ilvl w:val="0"/>
                <w:numId w:val="164"/>
              </w:numPr>
              <w:rPr>
                <w:rFonts w:ascii="Tahoma" w:hAnsi="Tahoma" w:cs="Tahoma"/>
                <w:sz w:val="18"/>
                <w:szCs w:val="18"/>
              </w:rPr>
            </w:pPr>
            <w:r w:rsidRPr="00DA02CA">
              <w:rPr>
                <w:rFonts w:ascii="Tahoma" w:hAnsi="Tahoma" w:cs="Tahoma"/>
                <w:sz w:val="18"/>
                <w:szCs w:val="18"/>
              </w:rPr>
              <w:t>policijske uprave,</w:t>
            </w:r>
          </w:p>
          <w:p w14:paraId="1DF4257B" w14:textId="24FA6708" w:rsidR="006F3859" w:rsidRDefault="006F3859" w:rsidP="00E72B86">
            <w:pPr>
              <w:pStyle w:val="Odstavekseznama"/>
              <w:numPr>
                <w:ilvl w:val="0"/>
                <w:numId w:val="164"/>
              </w:numPr>
              <w:rPr>
                <w:rFonts w:ascii="Tahoma" w:hAnsi="Tahoma" w:cs="Tahoma"/>
                <w:sz w:val="18"/>
                <w:szCs w:val="18"/>
              </w:rPr>
            </w:pPr>
            <w:r w:rsidRPr="00DA02CA">
              <w:rPr>
                <w:rFonts w:ascii="Tahoma" w:hAnsi="Tahoma" w:cs="Tahoma"/>
                <w:sz w:val="18"/>
                <w:szCs w:val="18"/>
              </w:rPr>
              <w:t>Ministrstvo za notranje zadeve, Služba za evropske za</w:t>
            </w:r>
            <w:r w:rsidR="00C51B84">
              <w:rPr>
                <w:rFonts w:ascii="Tahoma" w:hAnsi="Tahoma" w:cs="Tahoma"/>
                <w:sz w:val="18"/>
                <w:szCs w:val="18"/>
              </w:rPr>
              <w:t>deve in mednarodno sodelovanje ter</w:t>
            </w:r>
          </w:p>
          <w:p w14:paraId="3A4EA7EA" w14:textId="77777777" w:rsidR="006F3859" w:rsidRPr="00DA02CA" w:rsidRDefault="006F3859" w:rsidP="00E72B86">
            <w:pPr>
              <w:pStyle w:val="Odstavekseznama"/>
              <w:numPr>
                <w:ilvl w:val="0"/>
                <w:numId w:val="164"/>
              </w:numPr>
              <w:rPr>
                <w:rFonts w:ascii="Tahoma" w:hAnsi="Tahoma" w:cs="Tahoma"/>
                <w:sz w:val="18"/>
                <w:szCs w:val="18"/>
              </w:rPr>
            </w:pPr>
            <w:r w:rsidRPr="00DA02CA">
              <w:rPr>
                <w:rFonts w:ascii="Tahoma" w:hAnsi="Tahoma" w:cs="Tahoma"/>
                <w:sz w:val="18"/>
                <w:szCs w:val="18"/>
              </w:rPr>
              <w:t>Europol</w:t>
            </w:r>
            <w:r>
              <w:rPr>
                <w:rFonts w:ascii="Tahoma" w:hAnsi="Tahoma" w:cs="Tahoma"/>
                <w:sz w:val="18"/>
                <w:szCs w:val="18"/>
              </w:rPr>
              <w:t>.</w:t>
            </w:r>
          </w:p>
        </w:tc>
      </w:tr>
      <w:tr w:rsidR="006F3859" w:rsidRPr="007412CF" w14:paraId="250BEBB8" w14:textId="77777777" w:rsidTr="006F3859">
        <w:tc>
          <w:tcPr>
            <w:tcW w:w="9062" w:type="dxa"/>
            <w:gridSpan w:val="2"/>
            <w:vAlign w:val="center"/>
          </w:tcPr>
          <w:p w14:paraId="0AF2F0C8"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2E3D86D4" w14:textId="77777777" w:rsidTr="006F3859">
        <w:tc>
          <w:tcPr>
            <w:tcW w:w="9062" w:type="dxa"/>
            <w:gridSpan w:val="2"/>
            <w:vAlign w:val="center"/>
          </w:tcPr>
          <w:p w14:paraId="555EBB1F" w14:textId="647B7E88" w:rsidR="006F3859" w:rsidRPr="007412CF" w:rsidRDefault="006F3859" w:rsidP="00CB0590">
            <w:pPr>
              <w:pStyle w:val="Odstavekseznama"/>
              <w:numPr>
                <w:ilvl w:val="0"/>
                <w:numId w:val="47"/>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4C83B135" w14:textId="77777777" w:rsidTr="006F3859">
        <w:tc>
          <w:tcPr>
            <w:tcW w:w="9062" w:type="dxa"/>
            <w:gridSpan w:val="2"/>
            <w:vAlign w:val="center"/>
          </w:tcPr>
          <w:p w14:paraId="096A4271" w14:textId="77777777" w:rsidR="006F3859" w:rsidRPr="007412CF" w:rsidRDefault="006F3859" w:rsidP="00CB0590">
            <w:pPr>
              <w:pStyle w:val="Odstavekseznama"/>
              <w:numPr>
                <w:ilvl w:val="0"/>
                <w:numId w:val="47"/>
              </w:numPr>
              <w:rPr>
                <w:rFonts w:ascii="Tahoma" w:hAnsi="Tahoma" w:cs="Tahoma"/>
                <w:sz w:val="18"/>
                <w:szCs w:val="18"/>
              </w:rPr>
            </w:pPr>
            <w:r w:rsidRPr="007412CF">
              <w:rPr>
                <w:rFonts w:ascii="Tahoma" w:hAnsi="Tahoma" w:cs="Tahoma"/>
                <w:sz w:val="18"/>
                <w:szCs w:val="18"/>
              </w:rPr>
              <w:t>število prispevkov v analitični projekt TWINS</w:t>
            </w:r>
          </w:p>
        </w:tc>
      </w:tr>
      <w:tr w:rsidR="006F3859" w:rsidRPr="007412CF" w14:paraId="635D47B1" w14:textId="77777777" w:rsidTr="006F3859">
        <w:tc>
          <w:tcPr>
            <w:tcW w:w="9062" w:type="dxa"/>
            <w:gridSpan w:val="2"/>
            <w:vAlign w:val="center"/>
          </w:tcPr>
          <w:p w14:paraId="73321505" w14:textId="7B7016D1" w:rsidR="006F3859" w:rsidRPr="007412CF" w:rsidRDefault="006F3859" w:rsidP="00CB0590">
            <w:pPr>
              <w:pStyle w:val="Odstavekseznama"/>
              <w:numPr>
                <w:ilvl w:val="0"/>
                <w:numId w:val="47"/>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2D8C7BA1" w14:textId="77777777" w:rsidTr="006F3859">
        <w:tc>
          <w:tcPr>
            <w:tcW w:w="9062" w:type="dxa"/>
            <w:gridSpan w:val="2"/>
            <w:vAlign w:val="center"/>
          </w:tcPr>
          <w:p w14:paraId="0C943A47" w14:textId="77777777" w:rsidR="006F3859" w:rsidRPr="007412CF" w:rsidRDefault="006F3859" w:rsidP="00CB0590">
            <w:pPr>
              <w:pStyle w:val="Odstavekseznama"/>
              <w:numPr>
                <w:ilvl w:val="0"/>
                <w:numId w:val="47"/>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016F8E0F" w14:textId="77777777" w:rsidR="006F3859" w:rsidRDefault="006F3859" w:rsidP="006F3859">
      <w:pPr>
        <w:jc w:val="both"/>
        <w:rPr>
          <w:rFonts w:ascii="Tahoma" w:hAnsi="Tahoma" w:cs="Tahoma"/>
          <w:sz w:val="18"/>
          <w:szCs w:val="18"/>
        </w:rPr>
      </w:pPr>
    </w:p>
    <w:p w14:paraId="2FA97C43" w14:textId="598021B6" w:rsidR="006F3859" w:rsidRPr="008D5D7E" w:rsidRDefault="008D5D7E" w:rsidP="008D5D7E">
      <w:pPr>
        <w:pStyle w:val="Naslov1"/>
        <w:rPr>
          <w:color w:val="0070C0"/>
        </w:rPr>
      </w:pPr>
      <w:bookmarkStart w:id="23" w:name="_Toc151563257"/>
      <w:r w:rsidRPr="008D5D7E">
        <w:rPr>
          <w:color w:val="0070C0"/>
        </w:rPr>
        <w:t>Letna usmeritev MNZ št. 1.</w:t>
      </w:r>
      <w:r>
        <w:rPr>
          <w:color w:val="0070C0"/>
        </w:rPr>
        <w:t>5</w:t>
      </w:r>
      <w:bookmarkEnd w:id="23"/>
    </w:p>
    <w:p w14:paraId="259BB632" w14:textId="77777777" w:rsidR="008D5D7E" w:rsidRPr="007412CF" w:rsidRDefault="008D5D7E"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695F2BEF" w14:textId="77777777" w:rsidTr="006F3859">
        <w:tc>
          <w:tcPr>
            <w:tcW w:w="9062" w:type="dxa"/>
            <w:gridSpan w:val="2"/>
            <w:vAlign w:val="center"/>
          </w:tcPr>
          <w:p w14:paraId="1410F3A1" w14:textId="77777777" w:rsidR="006F3859" w:rsidRPr="00266D1E" w:rsidRDefault="006F3859" w:rsidP="00266D1E">
            <w:pPr>
              <w:pStyle w:val="Naslov3"/>
              <w:outlineLvl w:val="2"/>
            </w:pPr>
            <w:bookmarkStart w:id="24" w:name="_Toc89072118"/>
            <w:r w:rsidRPr="00266D1E">
              <w:t>Naloga 1.1.7 Sodelovanje v EMPACT projektu: ekološka kriminaliteta</w:t>
            </w:r>
            <w:bookmarkEnd w:id="24"/>
          </w:p>
        </w:tc>
      </w:tr>
      <w:tr w:rsidR="006F3859" w:rsidRPr="007412CF" w14:paraId="24A576F5" w14:textId="77777777" w:rsidTr="006F3859">
        <w:tc>
          <w:tcPr>
            <w:tcW w:w="1696" w:type="dxa"/>
            <w:vAlign w:val="center"/>
          </w:tcPr>
          <w:p w14:paraId="03255A1D"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3125DAE4" w14:textId="70E4B471" w:rsidR="00E477CE" w:rsidRDefault="00E477CE" w:rsidP="00E72B86">
            <w:pPr>
              <w:pStyle w:val="Odstavekseznama"/>
              <w:numPr>
                <w:ilvl w:val="0"/>
                <w:numId w:val="165"/>
              </w:numPr>
              <w:jc w:val="both"/>
              <w:rPr>
                <w:rFonts w:ascii="Tahoma" w:hAnsi="Tahoma" w:cs="Tahoma"/>
                <w:sz w:val="18"/>
                <w:szCs w:val="18"/>
              </w:rPr>
            </w:pPr>
            <w:r>
              <w:rPr>
                <w:rFonts w:ascii="Tahoma" w:hAnsi="Tahoma" w:cs="Tahoma"/>
                <w:sz w:val="18"/>
                <w:szCs w:val="18"/>
              </w:rPr>
              <w:t xml:space="preserve">Letna usmeritev MNZ št. 1.5: </w:t>
            </w:r>
            <w:r w:rsidRPr="00E477CE">
              <w:rPr>
                <w:rFonts w:ascii="Tahoma" w:hAnsi="Tahoma" w:cs="Tahoma"/>
                <w:sz w:val="18"/>
                <w:szCs w:val="18"/>
              </w:rPr>
              <w:t xml:space="preserve">Policija naj na področju čezmejne kriminalitete posebno pozornost usmeri v preprečevanje in odkrivanje kaznivih dejanj </w:t>
            </w:r>
            <w:proofErr w:type="spellStart"/>
            <w:r w:rsidRPr="00E477CE">
              <w:rPr>
                <w:rFonts w:ascii="Tahoma" w:hAnsi="Tahoma" w:cs="Tahoma"/>
                <w:sz w:val="18"/>
                <w:szCs w:val="18"/>
              </w:rPr>
              <w:t>okoljske</w:t>
            </w:r>
            <w:proofErr w:type="spellEnd"/>
            <w:r w:rsidRPr="00E477CE">
              <w:rPr>
                <w:rFonts w:ascii="Tahoma" w:hAnsi="Tahoma" w:cs="Tahoma"/>
                <w:sz w:val="18"/>
                <w:szCs w:val="18"/>
              </w:rPr>
              <w:t xml:space="preserve"> kriminalitete, pri čemer naj vzpostavi tudi </w:t>
            </w:r>
            <w:r>
              <w:rPr>
                <w:rFonts w:ascii="Tahoma" w:hAnsi="Tahoma" w:cs="Tahoma"/>
                <w:sz w:val="18"/>
                <w:szCs w:val="18"/>
              </w:rPr>
              <w:t>ustrezno mednarodno sodelovanje;</w:t>
            </w:r>
          </w:p>
          <w:p w14:paraId="4AFEC414" w14:textId="15F34835" w:rsidR="006F3859" w:rsidRPr="00CB2E2B" w:rsidRDefault="006F3859" w:rsidP="00E72B86">
            <w:pPr>
              <w:pStyle w:val="Odstavekseznama"/>
              <w:numPr>
                <w:ilvl w:val="0"/>
                <w:numId w:val="165"/>
              </w:numPr>
              <w:jc w:val="both"/>
              <w:rPr>
                <w:rFonts w:ascii="Tahoma" w:hAnsi="Tahoma" w:cs="Tahoma"/>
                <w:sz w:val="18"/>
                <w:szCs w:val="18"/>
              </w:rPr>
            </w:pPr>
            <w:r w:rsidRPr="00CB2E2B">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CB2E2B">
              <w:rPr>
                <w:rFonts w:ascii="Tahoma" w:hAnsi="Tahoma" w:cs="Tahoma"/>
                <w:sz w:val="18"/>
                <w:szCs w:val="18"/>
              </w:rPr>
              <w:t xml:space="preserve"> (9184/21), ki jih je Svet odobril na 3796. seji 26. maja 2021;</w:t>
            </w:r>
          </w:p>
          <w:p w14:paraId="452AA28E" w14:textId="77777777" w:rsidR="00266D1E" w:rsidRDefault="006F3859" w:rsidP="00E72B86">
            <w:pPr>
              <w:pStyle w:val="Odstavekseznama"/>
              <w:numPr>
                <w:ilvl w:val="0"/>
                <w:numId w:val="165"/>
              </w:numPr>
              <w:rPr>
                <w:rFonts w:ascii="Tahoma" w:hAnsi="Tahoma" w:cs="Tahoma"/>
                <w:sz w:val="18"/>
                <w:szCs w:val="18"/>
              </w:rPr>
            </w:pPr>
            <w:r w:rsidRPr="00CB2E2B">
              <w:rPr>
                <w:rFonts w:ascii="Tahoma" w:hAnsi="Tahoma" w:cs="Tahoma"/>
                <w:sz w:val="18"/>
                <w:szCs w:val="18"/>
              </w:rPr>
              <w:t>Strategija razvoja Slovenije 2030</w:t>
            </w:r>
            <w:r w:rsidR="00266D1E">
              <w:rPr>
                <w:rFonts w:ascii="Tahoma" w:hAnsi="Tahoma" w:cs="Tahoma"/>
                <w:sz w:val="18"/>
                <w:szCs w:val="18"/>
              </w:rPr>
              <w:t>:</w:t>
            </w:r>
          </w:p>
          <w:p w14:paraId="09D91552" w14:textId="0B6B0DB2" w:rsidR="00266D1E" w:rsidRDefault="006F3859" w:rsidP="00E72B86">
            <w:pPr>
              <w:pStyle w:val="Odstavekseznama"/>
              <w:numPr>
                <w:ilvl w:val="0"/>
                <w:numId w:val="127"/>
              </w:numPr>
              <w:ind w:left="734" w:hanging="378"/>
              <w:jc w:val="both"/>
              <w:rPr>
                <w:rFonts w:ascii="Tahoma" w:hAnsi="Tahoma" w:cs="Tahoma"/>
                <w:sz w:val="18"/>
                <w:szCs w:val="18"/>
              </w:rPr>
            </w:pPr>
            <w:r w:rsidRPr="00CB2E2B">
              <w:rPr>
                <w:rFonts w:ascii="Tahoma" w:hAnsi="Tahoma" w:cs="Tahoma"/>
                <w:sz w:val="18"/>
                <w:szCs w:val="18"/>
              </w:rPr>
              <w:t>9</w:t>
            </w:r>
            <w:r w:rsidR="00266D1E">
              <w:rPr>
                <w:rFonts w:ascii="Tahoma" w:hAnsi="Tahoma" w:cs="Tahoma"/>
                <w:sz w:val="18"/>
                <w:szCs w:val="18"/>
              </w:rPr>
              <w:t>.</w:t>
            </w:r>
            <w:r w:rsidRPr="00CB2E2B">
              <w:rPr>
                <w:rFonts w:ascii="Tahoma" w:hAnsi="Tahoma" w:cs="Tahoma"/>
                <w:sz w:val="18"/>
                <w:szCs w:val="18"/>
              </w:rPr>
              <w:t xml:space="preserve"> Trajnost</w:t>
            </w:r>
            <w:r w:rsidR="00266D1E">
              <w:rPr>
                <w:rFonts w:ascii="Tahoma" w:hAnsi="Tahoma" w:cs="Tahoma"/>
                <w:sz w:val="18"/>
                <w:szCs w:val="18"/>
              </w:rPr>
              <w:t xml:space="preserve">no upravljanje z naravnimi viri, </w:t>
            </w:r>
            <w:r w:rsidR="00B735CE">
              <w:rPr>
                <w:rFonts w:ascii="Tahoma" w:hAnsi="Tahoma" w:cs="Tahoma"/>
                <w:sz w:val="18"/>
                <w:szCs w:val="18"/>
              </w:rPr>
              <w:t xml:space="preserve">točka </w:t>
            </w:r>
            <w:r w:rsidR="00266D1E">
              <w:rPr>
                <w:rFonts w:ascii="Tahoma" w:hAnsi="Tahoma" w:cs="Tahoma"/>
                <w:sz w:val="18"/>
                <w:szCs w:val="18"/>
              </w:rPr>
              <w:t xml:space="preserve">d: </w:t>
            </w:r>
            <w:r w:rsidR="00266D1E" w:rsidRPr="00266D1E">
              <w:rPr>
                <w:rFonts w:ascii="Tahoma" w:hAnsi="Tahoma" w:cs="Tahoma"/>
                <w:sz w:val="18"/>
                <w:szCs w:val="18"/>
              </w:rPr>
              <w:t>preprečevanje čezmernega onesnaževanja vseh sestavin okolja</w:t>
            </w:r>
            <w:r w:rsidR="00266D1E">
              <w:rPr>
                <w:rFonts w:ascii="Tahoma" w:hAnsi="Tahoma" w:cs="Tahoma"/>
                <w:sz w:val="18"/>
                <w:szCs w:val="18"/>
              </w:rPr>
              <w:t xml:space="preserve"> in</w:t>
            </w:r>
          </w:p>
          <w:p w14:paraId="2AB5204A" w14:textId="745C46B0" w:rsidR="006F3859" w:rsidRPr="00266D1E" w:rsidRDefault="00266D1E" w:rsidP="00E72B86">
            <w:pPr>
              <w:pStyle w:val="Odstavekseznama"/>
              <w:numPr>
                <w:ilvl w:val="0"/>
                <w:numId w:val="127"/>
              </w:numPr>
              <w:ind w:left="734" w:hanging="378"/>
              <w:jc w:val="both"/>
              <w:rPr>
                <w:rFonts w:ascii="Tahoma" w:hAnsi="Tahoma" w:cs="Tahoma"/>
                <w:sz w:val="18"/>
                <w:szCs w:val="18"/>
              </w:rPr>
            </w:pPr>
            <w:r w:rsidRPr="00266D1E">
              <w:rPr>
                <w:rFonts w:ascii="Tahoma" w:hAnsi="Tahoma" w:cs="Tahoma"/>
                <w:sz w:val="18"/>
                <w:szCs w:val="18"/>
              </w:rPr>
              <w:t>11.</w:t>
            </w:r>
            <w:r w:rsidR="006F3859" w:rsidRPr="00266D1E">
              <w:rPr>
                <w:rFonts w:ascii="Tahoma" w:hAnsi="Tahoma" w:cs="Tahoma"/>
                <w:sz w:val="18"/>
                <w:szCs w:val="18"/>
              </w:rPr>
              <w:t xml:space="preserve"> Varna in globalno odgovorna Slovenija</w:t>
            </w:r>
            <w:r w:rsidRPr="00266D1E">
              <w:rPr>
                <w:rFonts w:ascii="Tahoma" w:hAnsi="Tahoma" w:cs="Tahoma"/>
                <w:sz w:val="18"/>
                <w:szCs w:val="18"/>
              </w:rPr>
              <w:t xml:space="preserve">, </w:t>
            </w:r>
            <w:r w:rsidR="00B735CE">
              <w:rPr>
                <w:rFonts w:ascii="Tahoma" w:hAnsi="Tahoma" w:cs="Tahoma"/>
                <w:sz w:val="18"/>
                <w:szCs w:val="18"/>
              </w:rPr>
              <w:t xml:space="preserve">točka </w:t>
            </w:r>
            <w:r w:rsidRPr="00266D1E">
              <w:rPr>
                <w:rFonts w:ascii="Tahoma" w:hAnsi="Tahoma" w:cs="Tahoma"/>
                <w:sz w:val="18"/>
                <w:szCs w:val="18"/>
              </w:rPr>
              <w:t>a:</w:t>
            </w:r>
            <w:r>
              <w:rPr>
                <w:rFonts w:ascii="Tahoma" w:hAnsi="Tahoma" w:cs="Tahoma"/>
                <w:sz w:val="18"/>
                <w:szCs w:val="18"/>
              </w:rPr>
              <w:t xml:space="preserve"> </w:t>
            </w:r>
            <w:r w:rsidRPr="00266D1E">
              <w:rPr>
                <w:rFonts w:ascii="Tahoma" w:hAnsi="Tahoma" w:cs="Tahoma"/>
                <w:sz w:val="18"/>
                <w:szCs w:val="18"/>
              </w:rPr>
              <w:t>zagotavljanje zaščite pred terorističnimi in drugimi nadnacionalnimi grožnjami</w:t>
            </w:r>
            <w:r w:rsidR="006F3859" w:rsidRPr="00266D1E">
              <w:rPr>
                <w:rFonts w:ascii="Tahoma" w:hAnsi="Tahoma" w:cs="Tahoma"/>
                <w:sz w:val="18"/>
                <w:szCs w:val="18"/>
              </w:rPr>
              <w:t>;</w:t>
            </w:r>
          </w:p>
          <w:p w14:paraId="01A48C61" w14:textId="77777777" w:rsidR="006F3859" w:rsidRPr="00CB2E2B" w:rsidRDefault="006F3859" w:rsidP="00E72B86">
            <w:pPr>
              <w:pStyle w:val="Odstavekseznama"/>
              <w:numPr>
                <w:ilvl w:val="0"/>
                <w:numId w:val="165"/>
              </w:numPr>
              <w:jc w:val="both"/>
              <w:rPr>
                <w:rFonts w:ascii="Tahoma" w:hAnsi="Tahoma" w:cs="Tahoma"/>
                <w:sz w:val="18"/>
                <w:szCs w:val="18"/>
              </w:rPr>
            </w:pPr>
            <w:r w:rsidRPr="00CB2E2B">
              <w:rPr>
                <w:rFonts w:ascii="Tahoma" w:hAnsi="Tahoma" w:cs="Tahoma"/>
                <w:sz w:val="18"/>
                <w:szCs w:val="18"/>
              </w:rPr>
              <w:t>GMASP;</w:t>
            </w:r>
          </w:p>
          <w:p w14:paraId="20AA2262" w14:textId="77777777" w:rsidR="006F3859" w:rsidRPr="00CB2E2B" w:rsidRDefault="006F3859" w:rsidP="00E72B86">
            <w:pPr>
              <w:pStyle w:val="Odstavekseznama"/>
              <w:numPr>
                <w:ilvl w:val="0"/>
                <w:numId w:val="165"/>
              </w:numPr>
              <w:jc w:val="both"/>
              <w:rPr>
                <w:rFonts w:ascii="Tahoma" w:hAnsi="Tahoma" w:cs="Tahoma"/>
                <w:sz w:val="18"/>
                <w:szCs w:val="18"/>
              </w:rPr>
            </w:pPr>
            <w:r w:rsidRPr="00CB2E2B">
              <w:rPr>
                <w:rFonts w:ascii="Tahoma" w:hAnsi="Tahoma" w:cs="Tahoma"/>
                <w:sz w:val="18"/>
                <w:szCs w:val="18"/>
              </w:rPr>
              <w:t>OAP;</w:t>
            </w:r>
          </w:p>
          <w:p w14:paraId="39F5C579" w14:textId="77777777" w:rsidR="006F3859" w:rsidRPr="00CB2E2B" w:rsidRDefault="006F3859" w:rsidP="00E72B86">
            <w:pPr>
              <w:pStyle w:val="Odstavekseznama"/>
              <w:numPr>
                <w:ilvl w:val="0"/>
                <w:numId w:val="165"/>
              </w:numPr>
              <w:rPr>
                <w:rFonts w:ascii="Tahoma" w:hAnsi="Tahoma" w:cs="Tahoma"/>
                <w:sz w:val="18"/>
                <w:szCs w:val="18"/>
              </w:rPr>
            </w:pPr>
            <w:r w:rsidRPr="00CB2E2B">
              <w:rPr>
                <w:rFonts w:ascii="Tahoma" w:hAnsi="Tahoma" w:cs="Tahoma"/>
                <w:sz w:val="18"/>
                <w:szCs w:val="18"/>
              </w:rPr>
              <w:t>drugi kazalnik 1. strateškega cilja in prvi kazalnik programa 1.1.</w:t>
            </w:r>
          </w:p>
        </w:tc>
      </w:tr>
      <w:tr w:rsidR="006F3859" w:rsidRPr="007412CF" w14:paraId="4703D39C" w14:textId="77777777" w:rsidTr="006F3859">
        <w:tc>
          <w:tcPr>
            <w:tcW w:w="1696" w:type="dxa"/>
            <w:vAlign w:val="center"/>
          </w:tcPr>
          <w:p w14:paraId="7AD15570"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4BC7B1FB"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3157E9F8" w14:textId="77777777" w:rsidTr="006F3859">
        <w:tc>
          <w:tcPr>
            <w:tcW w:w="1696" w:type="dxa"/>
            <w:vAlign w:val="center"/>
          </w:tcPr>
          <w:p w14:paraId="78D9D0F3"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5731ECD7" w14:textId="732D5F40" w:rsidR="006F3859" w:rsidRPr="007412CF" w:rsidRDefault="006F3859" w:rsidP="00E72B86">
            <w:pPr>
              <w:pStyle w:val="Odstavekseznama"/>
              <w:numPr>
                <w:ilvl w:val="0"/>
                <w:numId w:val="164"/>
              </w:numPr>
              <w:rPr>
                <w:rFonts w:ascii="Tahoma" w:hAnsi="Tahoma" w:cs="Tahoma"/>
                <w:sz w:val="18"/>
                <w:szCs w:val="18"/>
              </w:rPr>
            </w:pPr>
            <w:r w:rsidRPr="007412CF">
              <w:rPr>
                <w:rFonts w:ascii="Tahoma" w:hAnsi="Tahoma" w:cs="Tahoma"/>
                <w:sz w:val="18"/>
                <w:szCs w:val="18"/>
              </w:rPr>
              <w:t>Generalna policijska uprava, Uprava kriminalistične policije, Sektor za splošno kriminaliteto</w:t>
            </w:r>
            <w:r w:rsidR="00266D1E">
              <w:rPr>
                <w:rFonts w:ascii="Tahoma" w:hAnsi="Tahoma" w:cs="Tahoma"/>
                <w:sz w:val="18"/>
                <w:szCs w:val="18"/>
              </w:rPr>
              <w:t>.</w:t>
            </w:r>
          </w:p>
        </w:tc>
      </w:tr>
      <w:tr w:rsidR="006F3859" w:rsidRPr="007412CF" w14:paraId="38C5150E" w14:textId="77777777" w:rsidTr="006F3859">
        <w:tc>
          <w:tcPr>
            <w:tcW w:w="1696" w:type="dxa"/>
            <w:vAlign w:val="center"/>
          </w:tcPr>
          <w:p w14:paraId="14B79E39"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633D9CFD" w14:textId="77777777" w:rsidR="006F3859" w:rsidRPr="00CB2E2B" w:rsidRDefault="006F3859" w:rsidP="00E72B86">
            <w:pPr>
              <w:pStyle w:val="Odstavekseznama"/>
              <w:numPr>
                <w:ilvl w:val="0"/>
                <w:numId w:val="166"/>
              </w:numPr>
              <w:rPr>
                <w:rFonts w:ascii="Tahoma" w:hAnsi="Tahoma" w:cs="Tahoma"/>
                <w:sz w:val="18"/>
                <w:szCs w:val="18"/>
              </w:rPr>
            </w:pPr>
            <w:r w:rsidRPr="00CB2E2B">
              <w:rPr>
                <w:rFonts w:ascii="Tahoma" w:hAnsi="Tahoma" w:cs="Tahoma"/>
                <w:sz w:val="18"/>
                <w:szCs w:val="18"/>
              </w:rPr>
              <w:t xml:space="preserve">Generalna policijska uprava, Uprava kriminalistične policije, Sektor za mednarodno policijsko sodelovanje, </w:t>
            </w:r>
          </w:p>
          <w:p w14:paraId="4DBC7D29" w14:textId="77777777" w:rsidR="006F3859" w:rsidRPr="00CB2E2B" w:rsidRDefault="006F3859" w:rsidP="00E72B86">
            <w:pPr>
              <w:pStyle w:val="Odstavekseznama"/>
              <w:numPr>
                <w:ilvl w:val="0"/>
                <w:numId w:val="166"/>
              </w:numPr>
              <w:rPr>
                <w:rFonts w:ascii="Tahoma" w:hAnsi="Tahoma" w:cs="Tahoma"/>
                <w:sz w:val="18"/>
                <w:szCs w:val="18"/>
              </w:rPr>
            </w:pPr>
            <w:r w:rsidRPr="00CB2E2B">
              <w:rPr>
                <w:rFonts w:ascii="Tahoma" w:hAnsi="Tahoma" w:cs="Tahoma"/>
                <w:sz w:val="18"/>
                <w:szCs w:val="18"/>
              </w:rPr>
              <w:t>policijske uprave,</w:t>
            </w:r>
          </w:p>
          <w:p w14:paraId="67EA3B44" w14:textId="697D525B" w:rsidR="00266D1E" w:rsidRDefault="006F3859" w:rsidP="00E72B86">
            <w:pPr>
              <w:pStyle w:val="Odstavekseznama"/>
              <w:numPr>
                <w:ilvl w:val="0"/>
                <w:numId w:val="166"/>
              </w:numPr>
              <w:rPr>
                <w:rFonts w:ascii="Tahoma" w:hAnsi="Tahoma" w:cs="Tahoma"/>
                <w:sz w:val="18"/>
                <w:szCs w:val="18"/>
              </w:rPr>
            </w:pPr>
            <w:r w:rsidRPr="00CB2E2B">
              <w:rPr>
                <w:rFonts w:ascii="Tahoma" w:hAnsi="Tahoma" w:cs="Tahoma"/>
                <w:sz w:val="18"/>
                <w:szCs w:val="18"/>
              </w:rPr>
              <w:t>Ministrstvo za notranje zadeve, Služba za evropske zadeve in mednarodno sodelovanje</w:t>
            </w:r>
            <w:r w:rsidR="00266D1E">
              <w:rPr>
                <w:rFonts w:ascii="Tahoma" w:hAnsi="Tahoma" w:cs="Tahoma"/>
                <w:sz w:val="18"/>
                <w:szCs w:val="18"/>
              </w:rPr>
              <w:t xml:space="preserve"> ter</w:t>
            </w:r>
            <w:r w:rsidR="008D6AB6">
              <w:rPr>
                <w:rFonts w:ascii="Tahoma" w:hAnsi="Tahoma" w:cs="Tahoma"/>
                <w:sz w:val="18"/>
                <w:szCs w:val="18"/>
              </w:rPr>
              <w:t xml:space="preserve"> </w:t>
            </w:r>
          </w:p>
          <w:p w14:paraId="531A7346" w14:textId="75174A00" w:rsidR="006F3859" w:rsidRPr="00CB2E2B" w:rsidRDefault="006F3859" w:rsidP="00E72B86">
            <w:pPr>
              <w:pStyle w:val="Odstavekseznama"/>
              <w:numPr>
                <w:ilvl w:val="0"/>
                <w:numId w:val="166"/>
              </w:numPr>
              <w:rPr>
                <w:rFonts w:ascii="Tahoma" w:hAnsi="Tahoma" w:cs="Tahoma"/>
                <w:sz w:val="18"/>
                <w:szCs w:val="18"/>
              </w:rPr>
            </w:pPr>
            <w:r w:rsidRPr="00CB2E2B">
              <w:rPr>
                <w:rFonts w:ascii="Tahoma" w:hAnsi="Tahoma" w:cs="Tahoma"/>
                <w:sz w:val="18"/>
                <w:szCs w:val="18"/>
              </w:rPr>
              <w:t>Europol</w:t>
            </w:r>
            <w:r w:rsidR="00266D1E">
              <w:rPr>
                <w:rFonts w:ascii="Tahoma" w:hAnsi="Tahoma" w:cs="Tahoma"/>
                <w:sz w:val="18"/>
                <w:szCs w:val="18"/>
              </w:rPr>
              <w:t>.</w:t>
            </w:r>
          </w:p>
        </w:tc>
      </w:tr>
      <w:tr w:rsidR="006F3859" w:rsidRPr="007412CF" w14:paraId="6298617F" w14:textId="77777777" w:rsidTr="006F3859">
        <w:tc>
          <w:tcPr>
            <w:tcW w:w="9062" w:type="dxa"/>
            <w:gridSpan w:val="2"/>
            <w:vAlign w:val="center"/>
          </w:tcPr>
          <w:p w14:paraId="7BC57EA4" w14:textId="14614A40" w:rsidR="006F3859" w:rsidRPr="007412CF" w:rsidRDefault="006F3859" w:rsidP="006F3859">
            <w:pPr>
              <w:rPr>
                <w:rFonts w:ascii="Tahoma" w:hAnsi="Tahoma" w:cs="Tahoma"/>
                <w:sz w:val="18"/>
                <w:szCs w:val="18"/>
              </w:rPr>
            </w:pPr>
            <w:r w:rsidRPr="007412CF">
              <w:rPr>
                <w:rFonts w:ascii="Tahoma" w:hAnsi="Tahoma" w:cs="Tahoma"/>
                <w:sz w:val="18"/>
                <w:szCs w:val="18"/>
              </w:rPr>
              <w:lastRenderedPageBreak/>
              <w:t>Kazalniki uresničitve naloge</w:t>
            </w:r>
          </w:p>
        </w:tc>
      </w:tr>
      <w:tr w:rsidR="006F3859" w:rsidRPr="007412CF" w14:paraId="7C4E0D62" w14:textId="77777777" w:rsidTr="006F3859">
        <w:tc>
          <w:tcPr>
            <w:tcW w:w="9062" w:type="dxa"/>
            <w:gridSpan w:val="2"/>
            <w:vAlign w:val="center"/>
          </w:tcPr>
          <w:p w14:paraId="0AE13229" w14:textId="247709A6" w:rsidR="006F3859" w:rsidRPr="007412CF" w:rsidRDefault="006F3859" w:rsidP="00CB0590">
            <w:pPr>
              <w:pStyle w:val="Odstavekseznama"/>
              <w:numPr>
                <w:ilvl w:val="0"/>
                <w:numId w:val="48"/>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79245A77" w14:textId="77777777" w:rsidTr="006F3859">
        <w:tc>
          <w:tcPr>
            <w:tcW w:w="9062" w:type="dxa"/>
            <w:gridSpan w:val="2"/>
            <w:vAlign w:val="center"/>
          </w:tcPr>
          <w:p w14:paraId="5964552C" w14:textId="77777777" w:rsidR="006F3859" w:rsidRPr="007412CF" w:rsidRDefault="006F3859" w:rsidP="00CB0590">
            <w:pPr>
              <w:pStyle w:val="Odstavekseznama"/>
              <w:numPr>
                <w:ilvl w:val="0"/>
                <w:numId w:val="48"/>
              </w:numPr>
              <w:rPr>
                <w:rFonts w:ascii="Tahoma" w:hAnsi="Tahoma" w:cs="Tahoma"/>
                <w:sz w:val="18"/>
                <w:szCs w:val="18"/>
              </w:rPr>
            </w:pPr>
            <w:r w:rsidRPr="007412CF">
              <w:rPr>
                <w:rFonts w:ascii="Tahoma" w:hAnsi="Tahoma" w:cs="Tahoma"/>
                <w:sz w:val="18"/>
                <w:szCs w:val="18"/>
              </w:rPr>
              <w:t>število prispevkov v analitični projekt ENVICRIME</w:t>
            </w:r>
          </w:p>
        </w:tc>
      </w:tr>
      <w:tr w:rsidR="006F3859" w:rsidRPr="007412CF" w14:paraId="1EFA8C64" w14:textId="77777777" w:rsidTr="006F3859">
        <w:tc>
          <w:tcPr>
            <w:tcW w:w="9062" w:type="dxa"/>
            <w:gridSpan w:val="2"/>
            <w:vAlign w:val="center"/>
          </w:tcPr>
          <w:p w14:paraId="02AF6D23" w14:textId="4A4A6DF3" w:rsidR="006F3859" w:rsidRPr="007412CF" w:rsidRDefault="006F3859" w:rsidP="00CB0590">
            <w:pPr>
              <w:pStyle w:val="Odstavekseznama"/>
              <w:numPr>
                <w:ilvl w:val="0"/>
                <w:numId w:val="48"/>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5444B899" w14:textId="77777777" w:rsidTr="006F3859">
        <w:tc>
          <w:tcPr>
            <w:tcW w:w="9062" w:type="dxa"/>
            <w:gridSpan w:val="2"/>
            <w:vAlign w:val="center"/>
          </w:tcPr>
          <w:p w14:paraId="0CE8A669" w14:textId="77777777" w:rsidR="006F3859" w:rsidRPr="007412CF" w:rsidRDefault="006F3859" w:rsidP="00CB0590">
            <w:pPr>
              <w:pStyle w:val="Odstavekseznama"/>
              <w:numPr>
                <w:ilvl w:val="0"/>
                <w:numId w:val="48"/>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6B6AB719" w14:textId="2A030FC6" w:rsidR="006F3859" w:rsidRDefault="006F3859" w:rsidP="006F3859">
      <w:pPr>
        <w:jc w:val="both"/>
        <w:rPr>
          <w:rFonts w:ascii="Tahoma" w:hAnsi="Tahoma" w:cs="Tahoma"/>
          <w:sz w:val="18"/>
          <w:szCs w:val="18"/>
        </w:rPr>
      </w:pPr>
    </w:p>
    <w:p w14:paraId="5280EF07" w14:textId="77777777" w:rsidR="008D6AB6" w:rsidRPr="007412CF" w:rsidRDefault="008D6AB6"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10BD2A46" w14:textId="77777777" w:rsidTr="006F3859">
        <w:tc>
          <w:tcPr>
            <w:tcW w:w="9062" w:type="dxa"/>
            <w:gridSpan w:val="2"/>
            <w:vAlign w:val="center"/>
          </w:tcPr>
          <w:p w14:paraId="77FF1B09" w14:textId="77777777" w:rsidR="006F3859" w:rsidRPr="008D6AB6" w:rsidRDefault="006F3859" w:rsidP="008D6AB6">
            <w:pPr>
              <w:pStyle w:val="Naslov3"/>
              <w:outlineLvl w:val="2"/>
            </w:pPr>
            <w:bookmarkStart w:id="25" w:name="_Toc89072119"/>
            <w:r w:rsidRPr="008D6AB6">
              <w:t>Naloga 1.1.8 Sodelovanje v EMPACT projektu: preprečevanje dejavnosti mobilnih organiziranih kriminalnih združb, ki izvršujejo premoženjska kazniva dejanja</w:t>
            </w:r>
            <w:bookmarkEnd w:id="25"/>
          </w:p>
        </w:tc>
      </w:tr>
      <w:tr w:rsidR="006F3859" w:rsidRPr="007412CF" w14:paraId="3AFECCA4" w14:textId="77777777" w:rsidTr="006F3859">
        <w:tc>
          <w:tcPr>
            <w:tcW w:w="1696" w:type="dxa"/>
            <w:vAlign w:val="center"/>
          </w:tcPr>
          <w:p w14:paraId="440B789A"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071E7621" w14:textId="42F1DB10" w:rsidR="006F3859" w:rsidRPr="00CB2E2B" w:rsidRDefault="006F3859" w:rsidP="00E72B86">
            <w:pPr>
              <w:pStyle w:val="Odstavekseznama"/>
              <w:numPr>
                <w:ilvl w:val="0"/>
                <w:numId w:val="167"/>
              </w:numPr>
              <w:jc w:val="both"/>
              <w:rPr>
                <w:rFonts w:ascii="Tahoma" w:hAnsi="Tahoma" w:cs="Tahoma"/>
                <w:sz w:val="18"/>
                <w:szCs w:val="18"/>
              </w:rPr>
            </w:pPr>
            <w:r w:rsidRPr="00CB2E2B">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CB2E2B">
              <w:rPr>
                <w:rFonts w:ascii="Tahoma" w:hAnsi="Tahoma" w:cs="Tahoma"/>
                <w:sz w:val="18"/>
                <w:szCs w:val="18"/>
              </w:rPr>
              <w:t xml:space="preserve"> (9184/21), ki jih je Svet odobril na 3796. seji 26. maja 2021;</w:t>
            </w:r>
          </w:p>
          <w:p w14:paraId="36A67CB9" w14:textId="5F152779" w:rsidR="006F3859" w:rsidRPr="00CB2E2B" w:rsidRDefault="006F3859" w:rsidP="00E72B86">
            <w:pPr>
              <w:pStyle w:val="Odstavekseznama"/>
              <w:numPr>
                <w:ilvl w:val="0"/>
                <w:numId w:val="167"/>
              </w:numPr>
              <w:rPr>
                <w:rFonts w:ascii="Tahoma" w:hAnsi="Tahoma" w:cs="Tahoma"/>
                <w:sz w:val="18"/>
                <w:szCs w:val="18"/>
              </w:rPr>
            </w:pPr>
            <w:r w:rsidRPr="00CB2E2B">
              <w:rPr>
                <w:rFonts w:ascii="Tahoma" w:hAnsi="Tahoma" w:cs="Tahoma"/>
                <w:sz w:val="18"/>
                <w:szCs w:val="18"/>
              </w:rPr>
              <w:t xml:space="preserve">Strategija razvoja Slovenije 2030, </w:t>
            </w:r>
            <w:r w:rsidR="00266D1E" w:rsidRPr="008D6AB6">
              <w:rPr>
                <w:rFonts w:ascii="Tahoma" w:hAnsi="Tahoma" w:cs="Tahoma"/>
                <w:sz w:val="18"/>
                <w:szCs w:val="18"/>
              </w:rPr>
              <w:t>11.</w:t>
            </w:r>
            <w:r w:rsidRPr="008D6AB6">
              <w:rPr>
                <w:rFonts w:ascii="Tahoma" w:hAnsi="Tahoma" w:cs="Tahoma"/>
                <w:sz w:val="18"/>
                <w:szCs w:val="18"/>
              </w:rPr>
              <w:t xml:space="preserve"> Varna in globalno odgovorna Slovenija</w:t>
            </w:r>
            <w:r w:rsidR="00266D1E" w:rsidRPr="008D6AB6">
              <w:rPr>
                <w:rFonts w:ascii="Tahoma" w:hAnsi="Tahoma" w:cs="Tahoma"/>
                <w:sz w:val="18"/>
                <w:szCs w:val="18"/>
              </w:rPr>
              <w:t xml:space="preserve">, </w:t>
            </w:r>
            <w:r w:rsidR="00B735CE">
              <w:rPr>
                <w:rFonts w:ascii="Tahoma" w:hAnsi="Tahoma" w:cs="Tahoma"/>
                <w:sz w:val="18"/>
                <w:szCs w:val="18"/>
              </w:rPr>
              <w:t>točka </w:t>
            </w:r>
            <w:r w:rsidR="00266D1E" w:rsidRPr="008D6AB6">
              <w:rPr>
                <w:rFonts w:ascii="Tahoma" w:hAnsi="Tahoma" w:cs="Tahoma"/>
                <w:sz w:val="18"/>
                <w:szCs w:val="18"/>
              </w:rPr>
              <w:t>a:</w:t>
            </w:r>
            <w:r w:rsidR="008D6AB6" w:rsidRPr="008D6AB6">
              <w:rPr>
                <w:rFonts w:ascii="Tahoma" w:hAnsi="Tahoma" w:cs="Tahoma"/>
                <w:sz w:val="18"/>
                <w:szCs w:val="18"/>
              </w:rPr>
              <w:t xml:space="preserve"> zagotavljanje zaščite pred terorističnimi in drugimi nadnacionalnimi grožnjami</w:t>
            </w:r>
            <w:r w:rsidRPr="00CB2E2B">
              <w:rPr>
                <w:rFonts w:ascii="Tahoma" w:hAnsi="Tahoma" w:cs="Tahoma"/>
                <w:sz w:val="18"/>
                <w:szCs w:val="18"/>
              </w:rPr>
              <w:t>;</w:t>
            </w:r>
          </w:p>
          <w:p w14:paraId="2C0B898B" w14:textId="77777777" w:rsidR="006F3859" w:rsidRPr="00CB2E2B" w:rsidRDefault="006F3859" w:rsidP="00E72B86">
            <w:pPr>
              <w:pStyle w:val="Odstavekseznama"/>
              <w:numPr>
                <w:ilvl w:val="0"/>
                <w:numId w:val="167"/>
              </w:numPr>
              <w:jc w:val="both"/>
              <w:rPr>
                <w:rFonts w:ascii="Tahoma" w:hAnsi="Tahoma" w:cs="Tahoma"/>
                <w:sz w:val="18"/>
                <w:szCs w:val="18"/>
              </w:rPr>
            </w:pPr>
            <w:r w:rsidRPr="00CB2E2B">
              <w:rPr>
                <w:rFonts w:ascii="Tahoma" w:hAnsi="Tahoma" w:cs="Tahoma"/>
                <w:sz w:val="18"/>
                <w:szCs w:val="18"/>
              </w:rPr>
              <w:t>GMASP;</w:t>
            </w:r>
          </w:p>
          <w:p w14:paraId="51A86626" w14:textId="77777777" w:rsidR="006F3859" w:rsidRPr="00CB2E2B" w:rsidRDefault="006F3859" w:rsidP="00E72B86">
            <w:pPr>
              <w:pStyle w:val="Odstavekseznama"/>
              <w:numPr>
                <w:ilvl w:val="0"/>
                <w:numId w:val="167"/>
              </w:numPr>
              <w:jc w:val="both"/>
              <w:rPr>
                <w:rFonts w:ascii="Tahoma" w:hAnsi="Tahoma" w:cs="Tahoma"/>
                <w:sz w:val="18"/>
                <w:szCs w:val="18"/>
              </w:rPr>
            </w:pPr>
            <w:r w:rsidRPr="00CB2E2B">
              <w:rPr>
                <w:rFonts w:ascii="Tahoma" w:hAnsi="Tahoma" w:cs="Tahoma"/>
                <w:sz w:val="18"/>
                <w:szCs w:val="18"/>
              </w:rPr>
              <w:t>OAP;</w:t>
            </w:r>
          </w:p>
          <w:p w14:paraId="446392AD" w14:textId="77777777" w:rsidR="006F3859" w:rsidRPr="00CB2E2B" w:rsidRDefault="006F3859" w:rsidP="00E72B86">
            <w:pPr>
              <w:pStyle w:val="Odstavekseznama"/>
              <w:numPr>
                <w:ilvl w:val="0"/>
                <w:numId w:val="167"/>
              </w:numPr>
              <w:rPr>
                <w:rFonts w:ascii="Tahoma" w:hAnsi="Tahoma" w:cs="Tahoma"/>
                <w:sz w:val="18"/>
                <w:szCs w:val="18"/>
              </w:rPr>
            </w:pPr>
            <w:r w:rsidRPr="00CB2E2B">
              <w:rPr>
                <w:rFonts w:ascii="Tahoma" w:hAnsi="Tahoma" w:cs="Tahoma"/>
                <w:sz w:val="18"/>
                <w:szCs w:val="18"/>
              </w:rPr>
              <w:t>drugi kazalnik 1. strateškega cilja in prvi kazalnik programa 1.1.</w:t>
            </w:r>
          </w:p>
        </w:tc>
      </w:tr>
      <w:tr w:rsidR="006F3859" w:rsidRPr="007412CF" w14:paraId="1F27E417" w14:textId="77777777" w:rsidTr="006F3859">
        <w:tc>
          <w:tcPr>
            <w:tcW w:w="1696" w:type="dxa"/>
            <w:vAlign w:val="center"/>
          </w:tcPr>
          <w:p w14:paraId="5BFD8897"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286E00F8"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2D53E118" w14:textId="77777777" w:rsidTr="006F3859">
        <w:tc>
          <w:tcPr>
            <w:tcW w:w="1696" w:type="dxa"/>
            <w:vAlign w:val="center"/>
          </w:tcPr>
          <w:p w14:paraId="58661075"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5E924AFE" w14:textId="57C22DE5" w:rsidR="006F3859" w:rsidRPr="007412CF" w:rsidRDefault="006F3859" w:rsidP="00E72B86">
            <w:pPr>
              <w:pStyle w:val="Odstavekseznama"/>
              <w:numPr>
                <w:ilvl w:val="0"/>
                <w:numId w:val="168"/>
              </w:numPr>
              <w:rPr>
                <w:rFonts w:ascii="Tahoma" w:hAnsi="Tahoma" w:cs="Tahoma"/>
                <w:sz w:val="18"/>
                <w:szCs w:val="18"/>
              </w:rPr>
            </w:pPr>
            <w:r w:rsidRPr="007412CF">
              <w:rPr>
                <w:rFonts w:ascii="Tahoma" w:hAnsi="Tahoma" w:cs="Tahoma"/>
                <w:sz w:val="18"/>
                <w:szCs w:val="18"/>
              </w:rPr>
              <w:t>Generalna policijska uprava, Uprava kriminalistične policije, Sektor za splošno kriminaliteto</w:t>
            </w:r>
            <w:r w:rsidR="008D6AB6">
              <w:rPr>
                <w:rFonts w:ascii="Tahoma" w:hAnsi="Tahoma" w:cs="Tahoma"/>
                <w:sz w:val="18"/>
                <w:szCs w:val="18"/>
              </w:rPr>
              <w:t>.</w:t>
            </w:r>
          </w:p>
        </w:tc>
      </w:tr>
      <w:tr w:rsidR="006F3859" w:rsidRPr="007412CF" w14:paraId="749CB253" w14:textId="77777777" w:rsidTr="006F3859">
        <w:tc>
          <w:tcPr>
            <w:tcW w:w="1696" w:type="dxa"/>
            <w:vAlign w:val="center"/>
          </w:tcPr>
          <w:p w14:paraId="05EF2200"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41F80A07" w14:textId="77777777" w:rsidR="006F3859" w:rsidRPr="00CB2E2B" w:rsidRDefault="006F3859" w:rsidP="00E72B86">
            <w:pPr>
              <w:pStyle w:val="Odstavekseznama"/>
              <w:numPr>
                <w:ilvl w:val="0"/>
                <w:numId w:val="168"/>
              </w:numPr>
              <w:rPr>
                <w:rFonts w:ascii="Tahoma" w:hAnsi="Tahoma" w:cs="Tahoma"/>
                <w:sz w:val="18"/>
                <w:szCs w:val="18"/>
              </w:rPr>
            </w:pPr>
            <w:r w:rsidRPr="00CB2E2B">
              <w:rPr>
                <w:rFonts w:ascii="Tahoma" w:hAnsi="Tahoma" w:cs="Tahoma"/>
                <w:sz w:val="18"/>
                <w:szCs w:val="18"/>
              </w:rPr>
              <w:t xml:space="preserve">Generalna policijska uprava, Uprava kriminalistične policije, Sektor za mednarodno policijsko sodelovanje, </w:t>
            </w:r>
          </w:p>
          <w:p w14:paraId="63A598F0" w14:textId="77777777" w:rsidR="006F3859" w:rsidRPr="00CB2E2B" w:rsidRDefault="006F3859" w:rsidP="00E72B86">
            <w:pPr>
              <w:pStyle w:val="Odstavekseznama"/>
              <w:numPr>
                <w:ilvl w:val="0"/>
                <w:numId w:val="168"/>
              </w:numPr>
              <w:rPr>
                <w:rFonts w:ascii="Tahoma" w:hAnsi="Tahoma" w:cs="Tahoma"/>
                <w:sz w:val="18"/>
                <w:szCs w:val="18"/>
              </w:rPr>
            </w:pPr>
            <w:r w:rsidRPr="00CB2E2B">
              <w:rPr>
                <w:rFonts w:ascii="Tahoma" w:hAnsi="Tahoma" w:cs="Tahoma"/>
                <w:sz w:val="18"/>
                <w:szCs w:val="18"/>
              </w:rPr>
              <w:t>policijske uprave,</w:t>
            </w:r>
          </w:p>
          <w:p w14:paraId="62E92CB1" w14:textId="50F7B248" w:rsidR="006F3859" w:rsidRDefault="006F3859" w:rsidP="00E72B86">
            <w:pPr>
              <w:pStyle w:val="Odstavekseznama"/>
              <w:numPr>
                <w:ilvl w:val="0"/>
                <w:numId w:val="168"/>
              </w:numPr>
              <w:rPr>
                <w:rFonts w:ascii="Tahoma" w:hAnsi="Tahoma" w:cs="Tahoma"/>
                <w:sz w:val="18"/>
                <w:szCs w:val="18"/>
              </w:rPr>
            </w:pPr>
            <w:r w:rsidRPr="00CB2E2B">
              <w:rPr>
                <w:rFonts w:ascii="Tahoma" w:hAnsi="Tahoma" w:cs="Tahoma"/>
                <w:sz w:val="18"/>
                <w:szCs w:val="18"/>
              </w:rPr>
              <w:t>Ministrstvo za notranje zadeve, Služba za evropske z</w:t>
            </w:r>
            <w:r w:rsidR="008D6AB6">
              <w:rPr>
                <w:rFonts w:ascii="Tahoma" w:hAnsi="Tahoma" w:cs="Tahoma"/>
                <w:sz w:val="18"/>
                <w:szCs w:val="18"/>
              </w:rPr>
              <w:t>adeve in mednarodno sodelovanje ter</w:t>
            </w:r>
          </w:p>
          <w:p w14:paraId="266465A8" w14:textId="293C8A38" w:rsidR="006F3859" w:rsidRPr="00CB2E2B" w:rsidRDefault="006F3859" w:rsidP="00E72B86">
            <w:pPr>
              <w:pStyle w:val="Odstavekseznama"/>
              <w:numPr>
                <w:ilvl w:val="0"/>
                <w:numId w:val="168"/>
              </w:numPr>
              <w:rPr>
                <w:rFonts w:ascii="Tahoma" w:hAnsi="Tahoma" w:cs="Tahoma"/>
                <w:sz w:val="18"/>
                <w:szCs w:val="18"/>
              </w:rPr>
            </w:pPr>
            <w:r w:rsidRPr="00CB2E2B">
              <w:rPr>
                <w:rFonts w:ascii="Tahoma" w:hAnsi="Tahoma" w:cs="Tahoma"/>
                <w:sz w:val="18"/>
                <w:szCs w:val="18"/>
              </w:rPr>
              <w:t>Europol</w:t>
            </w:r>
            <w:r>
              <w:rPr>
                <w:rFonts w:ascii="Tahoma" w:hAnsi="Tahoma" w:cs="Tahoma"/>
                <w:sz w:val="18"/>
                <w:szCs w:val="18"/>
              </w:rPr>
              <w:t>.</w:t>
            </w:r>
          </w:p>
        </w:tc>
      </w:tr>
      <w:tr w:rsidR="006F3859" w:rsidRPr="007412CF" w14:paraId="42A6F20E" w14:textId="77777777" w:rsidTr="006F3859">
        <w:tc>
          <w:tcPr>
            <w:tcW w:w="9062" w:type="dxa"/>
            <w:gridSpan w:val="2"/>
            <w:vAlign w:val="center"/>
          </w:tcPr>
          <w:p w14:paraId="3A720141"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4B22E373" w14:textId="77777777" w:rsidTr="006F3859">
        <w:tc>
          <w:tcPr>
            <w:tcW w:w="9062" w:type="dxa"/>
            <w:gridSpan w:val="2"/>
            <w:vAlign w:val="center"/>
          </w:tcPr>
          <w:p w14:paraId="19A0DBF4" w14:textId="68BD99A0" w:rsidR="006F3859" w:rsidRPr="007412CF" w:rsidRDefault="006F3859" w:rsidP="00CB0590">
            <w:pPr>
              <w:pStyle w:val="Odstavekseznama"/>
              <w:numPr>
                <w:ilvl w:val="0"/>
                <w:numId w:val="49"/>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0B61A199" w14:textId="77777777" w:rsidTr="006F3859">
        <w:tc>
          <w:tcPr>
            <w:tcW w:w="9062" w:type="dxa"/>
            <w:gridSpan w:val="2"/>
            <w:vAlign w:val="center"/>
          </w:tcPr>
          <w:p w14:paraId="147C9B61" w14:textId="77777777" w:rsidR="006F3859" w:rsidRPr="007412CF" w:rsidRDefault="006F3859" w:rsidP="00CB0590">
            <w:pPr>
              <w:pStyle w:val="Odstavekseznama"/>
              <w:numPr>
                <w:ilvl w:val="0"/>
                <w:numId w:val="49"/>
              </w:numPr>
              <w:rPr>
                <w:rFonts w:ascii="Tahoma" w:hAnsi="Tahoma" w:cs="Tahoma"/>
                <w:sz w:val="18"/>
                <w:szCs w:val="18"/>
              </w:rPr>
            </w:pPr>
            <w:r w:rsidRPr="007412CF">
              <w:rPr>
                <w:rFonts w:ascii="Tahoma" w:hAnsi="Tahoma" w:cs="Tahoma"/>
                <w:sz w:val="18"/>
                <w:szCs w:val="18"/>
              </w:rPr>
              <w:t>število prispevkov v analitični projekt FURTUM</w:t>
            </w:r>
          </w:p>
        </w:tc>
      </w:tr>
      <w:tr w:rsidR="006F3859" w:rsidRPr="007412CF" w14:paraId="626B22A1" w14:textId="77777777" w:rsidTr="006F3859">
        <w:tc>
          <w:tcPr>
            <w:tcW w:w="9062" w:type="dxa"/>
            <w:gridSpan w:val="2"/>
            <w:vAlign w:val="center"/>
          </w:tcPr>
          <w:p w14:paraId="3B811764" w14:textId="4F545F45" w:rsidR="006F3859" w:rsidRPr="007412CF" w:rsidRDefault="006F3859" w:rsidP="00CB0590">
            <w:pPr>
              <w:pStyle w:val="Odstavekseznama"/>
              <w:numPr>
                <w:ilvl w:val="0"/>
                <w:numId w:val="49"/>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3403A7D9" w14:textId="77777777" w:rsidTr="006F3859">
        <w:tc>
          <w:tcPr>
            <w:tcW w:w="9062" w:type="dxa"/>
            <w:gridSpan w:val="2"/>
            <w:vAlign w:val="center"/>
          </w:tcPr>
          <w:p w14:paraId="431C6962" w14:textId="77777777" w:rsidR="006F3859" w:rsidRPr="007412CF" w:rsidRDefault="006F3859" w:rsidP="00CB0590">
            <w:pPr>
              <w:pStyle w:val="Odstavekseznama"/>
              <w:numPr>
                <w:ilvl w:val="0"/>
                <w:numId w:val="49"/>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0B4B021B" w14:textId="77777777" w:rsidR="006F3859" w:rsidRPr="007412CF" w:rsidRDefault="006F3859" w:rsidP="006F3859">
      <w:pPr>
        <w:jc w:val="both"/>
        <w:rPr>
          <w:rFonts w:ascii="Tahoma" w:hAnsi="Tahoma" w:cs="Tahoma"/>
          <w:sz w:val="18"/>
          <w:szCs w:val="18"/>
        </w:rPr>
      </w:pPr>
    </w:p>
    <w:p w14:paraId="579C8A38" w14:textId="77777777" w:rsidR="006F3859" w:rsidRPr="007412CF" w:rsidRDefault="006F3859"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69DB277A" w14:textId="77777777" w:rsidTr="006F3859">
        <w:tc>
          <w:tcPr>
            <w:tcW w:w="9062" w:type="dxa"/>
            <w:gridSpan w:val="2"/>
            <w:vAlign w:val="center"/>
          </w:tcPr>
          <w:p w14:paraId="2B6F59F7" w14:textId="77777777" w:rsidR="006F3859" w:rsidRPr="008D6AB6" w:rsidRDefault="006F3859" w:rsidP="008D6AB6">
            <w:pPr>
              <w:pStyle w:val="Naslov3"/>
              <w:outlineLvl w:val="2"/>
            </w:pPr>
            <w:bookmarkStart w:id="26" w:name="_Toc89072120"/>
            <w:r w:rsidRPr="008D6AB6">
              <w:t>Naloga 1.1.9 Sodelovanje v EMPACT projektu: kriminalne mreže z visokim tveganjem</w:t>
            </w:r>
            <w:bookmarkEnd w:id="26"/>
          </w:p>
        </w:tc>
      </w:tr>
      <w:tr w:rsidR="006F3859" w:rsidRPr="007412CF" w14:paraId="112C81A6" w14:textId="77777777" w:rsidTr="006F3859">
        <w:tc>
          <w:tcPr>
            <w:tcW w:w="1696" w:type="dxa"/>
            <w:vAlign w:val="center"/>
          </w:tcPr>
          <w:p w14:paraId="17866FDB"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1B7DD3B1" w14:textId="7FF644B0" w:rsidR="006F3859" w:rsidRPr="002B5C27" w:rsidRDefault="006F3859" w:rsidP="00E72B86">
            <w:pPr>
              <w:pStyle w:val="Odstavekseznama"/>
              <w:numPr>
                <w:ilvl w:val="0"/>
                <w:numId w:val="140"/>
              </w:numPr>
              <w:rPr>
                <w:rFonts w:ascii="Tahoma" w:hAnsi="Tahoma" w:cs="Tahoma"/>
                <w:sz w:val="18"/>
                <w:szCs w:val="18"/>
              </w:rPr>
            </w:pPr>
            <w:r w:rsidRPr="002B5C27">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2B5C27">
              <w:rPr>
                <w:rFonts w:ascii="Tahoma" w:hAnsi="Tahoma" w:cs="Tahoma"/>
                <w:sz w:val="18"/>
                <w:szCs w:val="18"/>
              </w:rPr>
              <w:t xml:space="preserve"> (9184/21), ki jih je Svet odobril na 3796. seji 26. maja 2021;</w:t>
            </w:r>
          </w:p>
          <w:p w14:paraId="452EEA71" w14:textId="77777777" w:rsidR="006F3859" w:rsidRPr="002B5C27" w:rsidRDefault="006F3859" w:rsidP="00E72B86">
            <w:pPr>
              <w:pStyle w:val="Odstavekseznama"/>
              <w:numPr>
                <w:ilvl w:val="0"/>
                <w:numId w:val="140"/>
              </w:numPr>
              <w:jc w:val="both"/>
              <w:rPr>
                <w:rFonts w:ascii="Tahoma" w:hAnsi="Tahoma" w:cs="Tahoma"/>
                <w:sz w:val="18"/>
                <w:szCs w:val="18"/>
              </w:rPr>
            </w:pPr>
            <w:r w:rsidRPr="002B5C27">
              <w:rPr>
                <w:rFonts w:ascii="Tahoma" w:hAnsi="Tahoma" w:cs="Tahoma"/>
                <w:sz w:val="18"/>
                <w:szCs w:val="18"/>
              </w:rPr>
              <w:t>GMASP;</w:t>
            </w:r>
          </w:p>
          <w:p w14:paraId="33E4D348" w14:textId="77777777" w:rsidR="006F3859" w:rsidRPr="002B5C27" w:rsidRDefault="006F3859" w:rsidP="00E72B86">
            <w:pPr>
              <w:pStyle w:val="Odstavekseznama"/>
              <w:numPr>
                <w:ilvl w:val="0"/>
                <w:numId w:val="140"/>
              </w:numPr>
              <w:jc w:val="both"/>
              <w:rPr>
                <w:rFonts w:ascii="Tahoma" w:hAnsi="Tahoma" w:cs="Tahoma"/>
                <w:sz w:val="18"/>
                <w:szCs w:val="18"/>
              </w:rPr>
            </w:pPr>
            <w:r w:rsidRPr="002B5C27">
              <w:rPr>
                <w:rFonts w:ascii="Tahoma" w:hAnsi="Tahoma" w:cs="Tahoma"/>
                <w:sz w:val="18"/>
                <w:szCs w:val="18"/>
              </w:rPr>
              <w:t>OAP;</w:t>
            </w:r>
          </w:p>
          <w:p w14:paraId="6C8A5003" w14:textId="77777777" w:rsidR="006F3859" w:rsidRPr="002B5C27" w:rsidRDefault="006F3859" w:rsidP="00E72B86">
            <w:pPr>
              <w:pStyle w:val="Odstavekseznama"/>
              <w:numPr>
                <w:ilvl w:val="0"/>
                <w:numId w:val="140"/>
              </w:numPr>
              <w:rPr>
                <w:rFonts w:ascii="Tahoma" w:hAnsi="Tahoma" w:cs="Tahoma"/>
                <w:sz w:val="18"/>
                <w:szCs w:val="18"/>
              </w:rPr>
            </w:pPr>
            <w:r w:rsidRPr="002B5C27">
              <w:rPr>
                <w:rFonts w:ascii="Tahoma" w:hAnsi="Tahoma" w:cs="Tahoma"/>
                <w:sz w:val="18"/>
                <w:szCs w:val="18"/>
              </w:rPr>
              <w:t>drugi kazalnik 1. strateškega cilja in prvi kazalnik programa 1.1.</w:t>
            </w:r>
          </w:p>
        </w:tc>
      </w:tr>
      <w:tr w:rsidR="006F3859" w:rsidRPr="007412CF" w14:paraId="5326E97E" w14:textId="77777777" w:rsidTr="006F3859">
        <w:tc>
          <w:tcPr>
            <w:tcW w:w="1696" w:type="dxa"/>
            <w:vAlign w:val="center"/>
          </w:tcPr>
          <w:p w14:paraId="737668D6"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20A0C80A"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326D8A14" w14:textId="77777777" w:rsidTr="006F3859">
        <w:tc>
          <w:tcPr>
            <w:tcW w:w="1696" w:type="dxa"/>
            <w:vAlign w:val="center"/>
          </w:tcPr>
          <w:p w14:paraId="16D87A04"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09CDACDF" w14:textId="74CA7CF7" w:rsidR="006F3859" w:rsidRPr="007412CF" w:rsidRDefault="006F3859" w:rsidP="00E72B86">
            <w:pPr>
              <w:pStyle w:val="Odstavekseznama"/>
              <w:numPr>
                <w:ilvl w:val="0"/>
                <w:numId w:val="168"/>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277476">
              <w:rPr>
                <w:rFonts w:ascii="Tahoma" w:hAnsi="Tahoma" w:cs="Tahoma"/>
                <w:sz w:val="18"/>
                <w:szCs w:val="18"/>
              </w:rPr>
              <w:t>.</w:t>
            </w:r>
          </w:p>
        </w:tc>
      </w:tr>
      <w:tr w:rsidR="006F3859" w:rsidRPr="007412CF" w14:paraId="3A3D4CB4" w14:textId="77777777" w:rsidTr="006F3859">
        <w:tc>
          <w:tcPr>
            <w:tcW w:w="1696" w:type="dxa"/>
            <w:vAlign w:val="center"/>
          </w:tcPr>
          <w:p w14:paraId="2F56FB68"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36F78BF7" w14:textId="77777777" w:rsidR="006F3859" w:rsidRPr="002B5C27" w:rsidRDefault="006F3859" w:rsidP="00E72B86">
            <w:pPr>
              <w:pStyle w:val="Odstavekseznama"/>
              <w:numPr>
                <w:ilvl w:val="0"/>
                <w:numId w:val="141"/>
              </w:numPr>
              <w:rPr>
                <w:rFonts w:ascii="Tahoma" w:hAnsi="Tahoma" w:cs="Tahoma"/>
                <w:sz w:val="18"/>
                <w:szCs w:val="18"/>
              </w:rPr>
            </w:pPr>
            <w:r w:rsidRPr="002B5C27">
              <w:rPr>
                <w:rFonts w:ascii="Tahoma" w:hAnsi="Tahoma" w:cs="Tahoma"/>
                <w:sz w:val="18"/>
                <w:szCs w:val="18"/>
              </w:rPr>
              <w:t xml:space="preserve">Generalna policijska uprava, Uprava kriminalistične policije, Sektor za mednarodno policijsko sodelovanje, </w:t>
            </w:r>
          </w:p>
          <w:p w14:paraId="51C14BA3" w14:textId="77777777" w:rsidR="006F3859" w:rsidRPr="002B5C27" w:rsidRDefault="006F3859" w:rsidP="00E72B86">
            <w:pPr>
              <w:pStyle w:val="Odstavekseznama"/>
              <w:numPr>
                <w:ilvl w:val="0"/>
                <w:numId w:val="141"/>
              </w:numPr>
              <w:rPr>
                <w:rFonts w:ascii="Tahoma" w:hAnsi="Tahoma" w:cs="Tahoma"/>
                <w:sz w:val="18"/>
                <w:szCs w:val="18"/>
              </w:rPr>
            </w:pPr>
            <w:r w:rsidRPr="002B5C27">
              <w:rPr>
                <w:rFonts w:ascii="Tahoma" w:hAnsi="Tahoma" w:cs="Tahoma"/>
                <w:sz w:val="18"/>
                <w:szCs w:val="18"/>
              </w:rPr>
              <w:t>policijske uprave,</w:t>
            </w:r>
          </w:p>
          <w:p w14:paraId="7F7F7BEF" w14:textId="0627CFC0" w:rsidR="006F3859" w:rsidRDefault="006F3859" w:rsidP="00E72B86">
            <w:pPr>
              <w:pStyle w:val="Odstavekseznama"/>
              <w:numPr>
                <w:ilvl w:val="0"/>
                <w:numId w:val="141"/>
              </w:numPr>
              <w:rPr>
                <w:rFonts w:ascii="Tahoma" w:hAnsi="Tahoma" w:cs="Tahoma"/>
                <w:sz w:val="18"/>
                <w:szCs w:val="18"/>
              </w:rPr>
            </w:pPr>
            <w:r w:rsidRPr="002B5C27">
              <w:rPr>
                <w:rFonts w:ascii="Tahoma" w:hAnsi="Tahoma" w:cs="Tahoma"/>
                <w:sz w:val="18"/>
                <w:szCs w:val="18"/>
              </w:rPr>
              <w:t>Ministrstvo za notranje zadeve, Služba za evropske zadeve in me</w:t>
            </w:r>
            <w:r w:rsidR="008D6AB6">
              <w:rPr>
                <w:rFonts w:ascii="Tahoma" w:hAnsi="Tahoma" w:cs="Tahoma"/>
                <w:sz w:val="18"/>
                <w:szCs w:val="18"/>
              </w:rPr>
              <w:t>dnarodno sodelovanje ter</w:t>
            </w:r>
          </w:p>
          <w:p w14:paraId="58C28A37" w14:textId="77777777" w:rsidR="006F3859" w:rsidRPr="002B5C27" w:rsidRDefault="006F3859" w:rsidP="00E72B86">
            <w:pPr>
              <w:pStyle w:val="Odstavekseznama"/>
              <w:numPr>
                <w:ilvl w:val="0"/>
                <w:numId w:val="141"/>
              </w:numPr>
              <w:rPr>
                <w:rFonts w:ascii="Tahoma" w:hAnsi="Tahoma" w:cs="Tahoma"/>
                <w:sz w:val="18"/>
                <w:szCs w:val="18"/>
              </w:rPr>
            </w:pPr>
            <w:r w:rsidRPr="002B5C27">
              <w:rPr>
                <w:rFonts w:ascii="Tahoma" w:hAnsi="Tahoma" w:cs="Tahoma"/>
                <w:sz w:val="18"/>
                <w:szCs w:val="18"/>
              </w:rPr>
              <w:t>Europol</w:t>
            </w:r>
            <w:r>
              <w:rPr>
                <w:rFonts w:ascii="Tahoma" w:hAnsi="Tahoma" w:cs="Tahoma"/>
                <w:sz w:val="18"/>
                <w:szCs w:val="18"/>
              </w:rPr>
              <w:t>.</w:t>
            </w:r>
          </w:p>
        </w:tc>
      </w:tr>
    </w:tbl>
    <w:p w14:paraId="787E659E" w14:textId="77777777" w:rsidR="000238A1" w:rsidRDefault="000238A1">
      <w:r>
        <w:br w:type="page"/>
      </w:r>
    </w:p>
    <w:tbl>
      <w:tblPr>
        <w:tblStyle w:val="Tabelamrea"/>
        <w:tblW w:w="0" w:type="auto"/>
        <w:tblLook w:val="04A0" w:firstRow="1" w:lastRow="0" w:firstColumn="1" w:lastColumn="0" w:noHBand="0" w:noVBand="1"/>
      </w:tblPr>
      <w:tblGrid>
        <w:gridCol w:w="9062"/>
      </w:tblGrid>
      <w:tr w:rsidR="006F3859" w:rsidRPr="007412CF" w14:paraId="0E953935" w14:textId="77777777" w:rsidTr="006F3859">
        <w:tc>
          <w:tcPr>
            <w:tcW w:w="9062" w:type="dxa"/>
            <w:vAlign w:val="center"/>
          </w:tcPr>
          <w:p w14:paraId="5CB45E5F" w14:textId="6F10F470" w:rsidR="006F3859" w:rsidRPr="007412CF" w:rsidRDefault="006F3859" w:rsidP="006F3859">
            <w:pPr>
              <w:rPr>
                <w:rFonts w:ascii="Tahoma" w:hAnsi="Tahoma" w:cs="Tahoma"/>
                <w:sz w:val="18"/>
                <w:szCs w:val="18"/>
              </w:rPr>
            </w:pPr>
            <w:r w:rsidRPr="007412CF">
              <w:rPr>
                <w:rFonts w:ascii="Tahoma" w:hAnsi="Tahoma" w:cs="Tahoma"/>
                <w:sz w:val="18"/>
                <w:szCs w:val="18"/>
              </w:rPr>
              <w:lastRenderedPageBreak/>
              <w:t>Kazalniki uresničitve naloge</w:t>
            </w:r>
          </w:p>
        </w:tc>
      </w:tr>
      <w:tr w:rsidR="006F3859" w:rsidRPr="007412CF" w14:paraId="28280222" w14:textId="77777777" w:rsidTr="006F3859">
        <w:tc>
          <w:tcPr>
            <w:tcW w:w="9062" w:type="dxa"/>
            <w:vAlign w:val="center"/>
          </w:tcPr>
          <w:p w14:paraId="0DC05FCD" w14:textId="57E13FAB" w:rsidR="006F3859" w:rsidRPr="007412CF" w:rsidRDefault="006F3859" w:rsidP="00E72B86">
            <w:pPr>
              <w:pStyle w:val="Odstavekseznama"/>
              <w:numPr>
                <w:ilvl w:val="0"/>
                <w:numId w:val="135"/>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254F74AE" w14:textId="77777777" w:rsidTr="006F3859">
        <w:tc>
          <w:tcPr>
            <w:tcW w:w="9062" w:type="dxa"/>
            <w:vAlign w:val="center"/>
          </w:tcPr>
          <w:p w14:paraId="21E690D8" w14:textId="77777777" w:rsidR="006F3859" w:rsidRPr="007412CF" w:rsidRDefault="006F3859" w:rsidP="00E72B86">
            <w:pPr>
              <w:pStyle w:val="Odstavekseznama"/>
              <w:numPr>
                <w:ilvl w:val="0"/>
                <w:numId w:val="135"/>
              </w:numPr>
              <w:rPr>
                <w:rFonts w:ascii="Tahoma" w:hAnsi="Tahoma" w:cs="Tahoma"/>
                <w:sz w:val="18"/>
                <w:szCs w:val="18"/>
              </w:rPr>
            </w:pPr>
            <w:r w:rsidRPr="007412CF">
              <w:rPr>
                <w:rFonts w:ascii="Tahoma" w:hAnsi="Tahoma" w:cs="Tahoma"/>
                <w:sz w:val="18"/>
                <w:szCs w:val="18"/>
              </w:rPr>
              <w:t>število prispevkov v analitični projekt HIGH RISK</w:t>
            </w:r>
          </w:p>
        </w:tc>
      </w:tr>
      <w:tr w:rsidR="006F3859" w:rsidRPr="007412CF" w14:paraId="3AC9868C" w14:textId="77777777" w:rsidTr="006F3859">
        <w:tc>
          <w:tcPr>
            <w:tcW w:w="9062" w:type="dxa"/>
            <w:vAlign w:val="center"/>
          </w:tcPr>
          <w:p w14:paraId="743BF240" w14:textId="7BE94ABE" w:rsidR="006F3859" w:rsidRPr="007412CF" w:rsidRDefault="006F3859" w:rsidP="00E72B86">
            <w:pPr>
              <w:pStyle w:val="Odstavekseznama"/>
              <w:numPr>
                <w:ilvl w:val="0"/>
                <w:numId w:val="135"/>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66E0D563" w14:textId="77777777" w:rsidTr="006F3859">
        <w:tc>
          <w:tcPr>
            <w:tcW w:w="9062" w:type="dxa"/>
            <w:vAlign w:val="center"/>
          </w:tcPr>
          <w:p w14:paraId="603B8817" w14:textId="77777777" w:rsidR="006F3859" w:rsidRPr="007412CF" w:rsidRDefault="006F3859" w:rsidP="00E72B86">
            <w:pPr>
              <w:pStyle w:val="Odstavekseznama"/>
              <w:numPr>
                <w:ilvl w:val="0"/>
                <w:numId w:val="135"/>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5A671A8B" w14:textId="77777777" w:rsidR="006F3859" w:rsidRDefault="006F3859" w:rsidP="006F3859">
      <w:pPr>
        <w:jc w:val="both"/>
        <w:rPr>
          <w:rFonts w:ascii="Tahoma" w:hAnsi="Tahoma" w:cs="Tahoma"/>
          <w:sz w:val="18"/>
          <w:szCs w:val="18"/>
        </w:rPr>
      </w:pPr>
    </w:p>
    <w:p w14:paraId="40722FB2" w14:textId="77777777" w:rsidR="006F3859" w:rsidRPr="007412CF" w:rsidRDefault="006F3859"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4DDC39FC" w14:textId="77777777" w:rsidTr="006F3859">
        <w:tc>
          <w:tcPr>
            <w:tcW w:w="9062" w:type="dxa"/>
            <w:gridSpan w:val="2"/>
            <w:vAlign w:val="center"/>
          </w:tcPr>
          <w:p w14:paraId="779C9A66" w14:textId="4778A754" w:rsidR="006F3859" w:rsidRPr="00277476" w:rsidRDefault="006F3859" w:rsidP="00277476">
            <w:pPr>
              <w:pStyle w:val="Naslov3"/>
              <w:outlineLvl w:val="2"/>
            </w:pPr>
            <w:bookmarkStart w:id="27" w:name="_Toc89072121"/>
            <w:r w:rsidRPr="00277476">
              <w:t>Naloga 1.1.10</w:t>
            </w:r>
            <w:r w:rsidR="00E012D6">
              <w:t xml:space="preserve"> </w:t>
            </w:r>
            <w:r w:rsidRPr="00277476">
              <w:t>Sodelovanje v EMPACT projektu: konoplja, kokain in heroin</w:t>
            </w:r>
            <w:bookmarkEnd w:id="27"/>
          </w:p>
        </w:tc>
      </w:tr>
      <w:tr w:rsidR="006F3859" w:rsidRPr="007412CF" w14:paraId="7C3034E0" w14:textId="77777777" w:rsidTr="006F3859">
        <w:tc>
          <w:tcPr>
            <w:tcW w:w="1696" w:type="dxa"/>
            <w:vAlign w:val="center"/>
          </w:tcPr>
          <w:p w14:paraId="14A94700"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3D15854B" w14:textId="0B8E5461" w:rsidR="006F3859" w:rsidRPr="00634433" w:rsidRDefault="006F3859" w:rsidP="00E72B86">
            <w:pPr>
              <w:pStyle w:val="Odstavekseznama"/>
              <w:numPr>
                <w:ilvl w:val="0"/>
                <w:numId w:val="148"/>
              </w:numPr>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7DA77438" w14:textId="77777777" w:rsidR="006F3859" w:rsidRPr="00634433" w:rsidRDefault="006F3859" w:rsidP="00E72B86">
            <w:pPr>
              <w:pStyle w:val="Odstavekseznama"/>
              <w:numPr>
                <w:ilvl w:val="0"/>
                <w:numId w:val="148"/>
              </w:numPr>
              <w:jc w:val="both"/>
              <w:rPr>
                <w:rFonts w:ascii="Tahoma" w:hAnsi="Tahoma" w:cs="Tahoma"/>
                <w:sz w:val="18"/>
                <w:szCs w:val="18"/>
              </w:rPr>
            </w:pPr>
            <w:r w:rsidRPr="00634433">
              <w:rPr>
                <w:rFonts w:ascii="Tahoma" w:hAnsi="Tahoma" w:cs="Tahoma"/>
                <w:sz w:val="18"/>
                <w:szCs w:val="18"/>
              </w:rPr>
              <w:t>GMASP;</w:t>
            </w:r>
          </w:p>
          <w:p w14:paraId="1C2290B7" w14:textId="77777777" w:rsidR="006F3859" w:rsidRPr="00634433" w:rsidRDefault="006F3859" w:rsidP="00E72B86">
            <w:pPr>
              <w:pStyle w:val="Odstavekseznama"/>
              <w:numPr>
                <w:ilvl w:val="0"/>
                <w:numId w:val="148"/>
              </w:numPr>
              <w:jc w:val="both"/>
              <w:rPr>
                <w:rFonts w:ascii="Tahoma" w:hAnsi="Tahoma" w:cs="Tahoma"/>
                <w:sz w:val="18"/>
                <w:szCs w:val="18"/>
              </w:rPr>
            </w:pPr>
            <w:r w:rsidRPr="00634433">
              <w:rPr>
                <w:rFonts w:ascii="Tahoma" w:hAnsi="Tahoma" w:cs="Tahoma"/>
                <w:sz w:val="18"/>
                <w:szCs w:val="18"/>
              </w:rPr>
              <w:t>OAP;</w:t>
            </w:r>
          </w:p>
          <w:p w14:paraId="7516866F" w14:textId="77777777" w:rsidR="006F3859" w:rsidRPr="00634433" w:rsidRDefault="006F3859" w:rsidP="00E72B86">
            <w:pPr>
              <w:pStyle w:val="Odstavekseznama"/>
              <w:numPr>
                <w:ilvl w:val="0"/>
                <w:numId w:val="148"/>
              </w:numPr>
              <w:rPr>
                <w:rFonts w:ascii="Tahoma" w:hAnsi="Tahoma" w:cs="Tahoma"/>
                <w:sz w:val="18"/>
                <w:szCs w:val="18"/>
              </w:rPr>
            </w:pPr>
            <w:r w:rsidRPr="00634433">
              <w:rPr>
                <w:rFonts w:ascii="Tahoma" w:hAnsi="Tahoma" w:cs="Tahoma"/>
                <w:sz w:val="18"/>
                <w:szCs w:val="18"/>
              </w:rPr>
              <w:t>drugi kazalnik 1. strateškega cilja in prvi kazalnik programa 1.1.</w:t>
            </w:r>
          </w:p>
        </w:tc>
      </w:tr>
      <w:tr w:rsidR="006F3859" w:rsidRPr="007412CF" w14:paraId="50DD5F11" w14:textId="77777777" w:rsidTr="006F3859">
        <w:tc>
          <w:tcPr>
            <w:tcW w:w="1696" w:type="dxa"/>
            <w:vAlign w:val="center"/>
          </w:tcPr>
          <w:p w14:paraId="60696C96"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47779008"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269FF99E" w14:textId="77777777" w:rsidTr="006F3859">
        <w:tc>
          <w:tcPr>
            <w:tcW w:w="1696" w:type="dxa"/>
            <w:vAlign w:val="center"/>
          </w:tcPr>
          <w:p w14:paraId="5794F90C"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09233474" w14:textId="77777777" w:rsidR="006F3859" w:rsidRPr="007412CF" w:rsidRDefault="006F3859" w:rsidP="00E72B86">
            <w:pPr>
              <w:pStyle w:val="Odstavekseznama"/>
              <w:numPr>
                <w:ilvl w:val="0"/>
                <w:numId w:val="149"/>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p>
        </w:tc>
      </w:tr>
      <w:tr w:rsidR="006F3859" w:rsidRPr="007412CF" w14:paraId="0358C8AE" w14:textId="77777777" w:rsidTr="006F3859">
        <w:tc>
          <w:tcPr>
            <w:tcW w:w="1696" w:type="dxa"/>
            <w:vAlign w:val="center"/>
          </w:tcPr>
          <w:p w14:paraId="6237F412"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179B2FEE" w14:textId="77777777" w:rsidR="006F3859" w:rsidRPr="00634433" w:rsidRDefault="006F3859" w:rsidP="00E72B86">
            <w:pPr>
              <w:pStyle w:val="Odstavekseznama"/>
              <w:numPr>
                <w:ilvl w:val="0"/>
                <w:numId w:val="149"/>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378A8BB0" w14:textId="77777777" w:rsidR="006F3859" w:rsidRPr="00634433" w:rsidRDefault="006F3859" w:rsidP="00E72B86">
            <w:pPr>
              <w:pStyle w:val="Odstavekseznama"/>
              <w:numPr>
                <w:ilvl w:val="0"/>
                <w:numId w:val="149"/>
              </w:numPr>
              <w:rPr>
                <w:rFonts w:ascii="Tahoma" w:hAnsi="Tahoma" w:cs="Tahoma"/>
                <w:sz w:val="18"/>
                <w:szCs w:val="18"/>
              </w:rPr>
            </w:pPr>
            <w:r w:rsidRPr="00634433">
              <w:rPr>
                <w:rFonts w:ascii="Tahoma" w:hAnsi="Tahoma" w:cs="Tahoma"/>
                <w:sz w:val="18"/>
                <w:szCs w:val="18"/>
              </w:rPr>
              <w:t>policijske uprave,</w:t>
            </w:r>
          </w:p>
          <w:p w14:paraId="591DAAB0" w14:textId="49ACEFF0" w:rsidR="006F3859" w:rsidRDefault="006F3859" w:rsidP="00E72B86">
            <w:pPr>
              <w:pStyle w:val="Odstavekseznama"/>
              <w:numPr>
                <w:ilvl w:val="0"/>
                <w:numId w:val="149"/>
              </w:numPr>
              <w:rPr>
                <w:rFonts w:ascii="Tahoma" w:hAnsi="Tahoma" w:cs="Tahoma"/>
                <w:sz w:val="18"/>
                <w:szCs w:val="18"/>
              </w:rPr>
            </w:pPr>
            <w:r w:rsidRPr="00634433">
              <w:rPr>
                <w:rFonts w:ascii="Tahoma" w:hAnsi="Tahoma" w:cs="Tahoma"/>
                <w:sz w:val="18"/>
                <w:szCs w:val="18"/>
              </w:rPr>
              <w:t>Ministrstvo za notranje zadeve, Služba za evropske za</w:t>
            </w:r>
            <w:r w:rsidR="00277476">
              <w:rPr>
                <w:rFonts w:ascii="Tahoma" w:hAnsi="Tahoma" w:cs="Tahoma"/>
                <w:sz w:val="18"/>
                <w:szCs w:val="18"/>
              </w:rPr>
              <w:t>deve in mednarodno sodelovanje ter</w:t>
            </w:r>
          </w:p>
          <w:p w14:paraId="622A1447" w14:textId="77777777" w:rsidR="006F3859" w:rsidRPr="00634433" w:rsidRDefault="006F3859" w:rsidP="00E72B86">
            <w:pPr>
              <w:pStyle w:val="Odstavekseznama"/>
              <w:numPr>
                <w:ilvl w:val="0"/>
                <w:numId w:val="149"/>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6F3859" w:rsidRPr="007412CF" w14:paraId="1D3210CB" w14:textId="77777777" w:rsidTr="006F3859">
        <w:tc>
          <w:tcPr>
            <w:tcW w:w="9062" w:type="dxa"/>
            <w:gridSpan w:val="2"/>
            <w:vAlign w:val="center"/>
          </w:tcPr>
          <w:p w14:paraId="0017695F"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3601B447" w14:textId="77777777" w:rsidTr="006F3859">
        <w:tc>
          <w:tcPr>
            <w:tcW w:w="9062" w:type="dxa"/>
            <w:gridSpan w:val="2"/>
            <w:vAlign w:val="center"/>
          </w:tcPr>
          <w:p w14:paraId="24BB06D4" w14:textId="59C4B607" w:rsidR="006F3859" w:rsidRPr="007412CF" w:rsidRDefault="006F3859" w:rsidP="00E72B86">
            <w:pPr>
              <w:pStyle w:val="Odstavekseznama"/>
              <w:numPr>
                <w:ilvl w:val="0"/>
                <w:numId w:val="136"/>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65A967AF" w14:textId="77777777" w:rsidTr="006F3859">
        <w:tc>
          <w:tcPr>
            <w:tcW w:w="9062" w:type="dxa"/>
            <w:gridSpan w:val="2"/>
            <w:vAlign w:val="center"/>
          </w:tcPr>
          <w:p w14:paraId="7A6DE9A5" w14:textId="77777777" w:rsidR="006F3859" w:rsidRPr="007412CF" w:rsidRDefault="006F3859" w:rsidP="00E72B86">
            <w:pPr>
              <w:pStyle w:val="Odstavekseznama"/>
              <w:numPr>
                <w:ilvl w:val="0"/>
                <w:numId w:val="136"/>
              </w:numPr>
              <w:rPr>
                <w:rFonts w:ascii="Tahoma" w:hAnsi="Tahoma" w:cs="Tahoma"/>
                <w:sz w:val="18"/>
                <w:szCs w:val="18"/>
              </w:rPr>
            </w:pPr>
            <w:r w:rsidRPr="007412CF">
              <w:rPr>
                <w:rFonts w:ascii="Tahoma" w:hAnsi="Tahoma" w:cs="Tahoma"/>
                <w:sz w:val="18"/>
                <w:szCs w:val="18"/>
              </w:rPr>
              <w:t>število prispevkov v analitični projekt DRUG CRIME</w:t>
            </w:r>
            <w:r w:rsidRPr="007412CF">
              <w:rPr>
                <w:rStyle w:val="Sprotnaopomba-sklic"/>
                <w:rFonts w:cs="Tahoma"/>
                <w:sz w:val="18"/>
                <w:szCs w:val="18"/>
              </w:rPr>
              <w:footnoteReference w:id="13"/>
            </w:r>
          </w:p>
        </w:tc>
      </w:tr>
      <w:tr w:rsidR="006F3859" w:rsidRPr="007412CF" w14:paraId="04079956" w14:textId="77777777" w:rsidTr="006F3859">
        <w:tc>
          <w:tcPr>
            <w:tcW w:w="9062" w:type="dxa"/>
            <w:gridSpan w:val="2"/>
            <w:vAlign w:val="center"/>
          </w:tcPr>
          <w:p w14:paraId="2EFB9172" w14:textId="008A04DA" w:rsidR="006F3859" w:rsidRPr="007412CF" w:rsidRDefault="006F3859" w:rsidP="00E72B86">
            <w:pPr>
              <w:pStyle w:val="Odstavekseznama"/>
              <w:numPr>
                <w:ilvl w:val="0"/>
                <w:numId w:val="136"/>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2AEF172D" w14:textId="77777777" w:rsidTr="006F3859">
        <w:tc>
          <w:tcPr>
            <w:tcW w:w="9062" w:type="dxa"/>
            <w:gridSpan w:val="2"/>
            <w:vAlign w:val="center"/>
          </w:tcPr>
          <w:p w14:paraId="32922054" w14:textId="77777777" w:rsidR="006F3859" w:rsidRPr="007412CF" w:rsidRDefault="006F3859" w:rsidP="00E72B86">
            <w:pPr>
              <w:pStyle w:val="Odstavekseznama"/>
              <w:numPr>
                <w:ilvl w:val="0"/>
                <w:numId w:val="136"/>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3158D8F7" w14:textId="274C414C" w:rsidR="006F3859" w:rsidRDefault="006F3859" w:rsidP="006F3859">
      <w:pPr>
        <w:jc w:val="both"/>
        <w:rPr>
          <w:rFonts w:ascii="Tahoma" w:hAnsi="Tahoma" w:cs="Tahoma"/>
          <w:sz w:val="18"/>
          <w:szCs w:val="18"/>
        </w:rPr>
      </w:pPr>
    </w:p>
    <w:p w14:paraId="2D4CF3B3" w14:textId="77777777" w:rsidR="000A4C7D" w:rsidRPr="008D5D7E" w:rsidRDefault="000A4C7D" w:rsidP="000A4C7D">
      <w:pPr>
        <w:pStyle w:val="Naslov1"/>
        <w:rPr>
          <w:color w:val="0070C0"/>
        </w:rPr>
      </w:pPr>
      <w:bookmarkStart w:id="28" w:name="_Toc151563258"/>
      <w:r w:rsidRPr="008D5D7E">
        <w:rPr>
          <w:color w:val="0070C0"/>
        </w:rPr>
        <w:t>Letna usmeritev MNZ št. 1.</w:t>
      </w:r>
      <w:r>
        <w:rPr>
          <w:color w:val="0070C0"/>
        </w:rPr>
        <w:t>4</w:t>
      </w:r>
      <w:bookmarkEnd w:id="28"/>
    </w:p>
    <w:p w14:paraId="38883760" w14:textId="77777777" w:rsidR="006F3859" w:rsidRPr="007412CF" w:rsidRDefault="006F3859" w:rsidP="006F3859">
      <w:pPr>
        <w:jc w:val="both"/>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7412CF" w14:paraId="7921D491" w14:textId="77777777" w:rsidTr="006F3859">
        <w:tc>
          <w:tcPr>
            <w:tcW w:w="9062" w:type="dxa"/>
            <w:gridSpan w:val="2"/>
            <w:vAlign w:val="center"/>
          </w:tcPr>
          <w:p w14:paraId="5CC127D4" w14:textId="63C379BF" w:rsidR="006F3859" w:rsidRPr="00277476" w:rsidRDefault="006F3859" w:rsidP="00277476">
            <w:pPr>
              <w:pStyle w:val="Naslov3"/>
              <w:outlineLvl w:val="2"/>
            </w:pPr>
            <w:bookmarkStart w:id="29" w:name="_Toc89072122"/>
            <w:r w:rsidRPr="00277476">
              <w:t>Naloga 1.1.11</w:t>
            </w:r>
            <w:r w:rsidR="00E012D6">
              <w:t xml:space="preserve"> </w:t>
            </w:r>
            <w:r w:rsidRPr="00277476">
              <w:t>Sodelovanje v EMPACT projektu: trgovina z ljudmi</w:t>
            </w:r>
            <w:bookmarkEnd w:id="29"/>
          </w:p>
        </w:tc>
      </w:tr>
      <w:tr w:rsidR="006F3859" w:rsidRPr="007412CF" w14:paraId="4444702E" w14:textId="77777777" w:rsidTr="006F3859">
        <w:tc>
          <w:tcPr>
            <w:tcW w:w="1696" w:type="dxa"/>
            <w:vAlign w:val="center"/>
          </w:tcPr>
          <w:p w14:paraId="21E4B5BD"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5E1CDF43" w14:textId="59C79A85" w:rsidR="006F3859" w:rsidRPr="00634433" w:rsidRDefault="006F3859" w:rsidP="00E72B86">
            <w:pPr>
              <w:pStyle w:val="Odstavekseznama"/>
              <w:numPr>
                <w:ilvl w:val="0"/>
                <w:numId w:val="142"/>
              </w:numPr>
              <w:rPr>
                <w:rFonts w:ascii="Tahoma" w:hAnsi="Tahoma" w:cs="Tahoma"/>
                <w:sz w:val="18"/>
                <w:szCs w:val="18"/>
              </w:rPr>
            </w:pPr>
            <w:r w:rsidRPr="00634433">
              <w:rPr>
                <w:rFonts w:ascii="Tahoma" w:hAnsi="Tahoma" w:cs="Tahoma"/>
                <w:sz w:val="18"/>
                <w:szCs w:val="18"/>
              </w:rPr>
              <w:t>Letna usmeritev MNZ št. 1.4</w:t>
            </w:r>
            <w:r w:rsidR="00277476">
              <w:rPr>
                <w:rFonts w:ascii="Tahoma" w:hAnsi="Tahoma" w:cs="Tahoma"/>
                <w:sz w:val="18"/>
                <w:szCs w:val="18"/>
              </w:rPr>
              <w:t xml:space="preserve">: </w:t>
            </w:r>
            <w:r w:rsidR="00277476" w:rsidRPr="00277476">
              <w:rPr>
                <w:rFonts w:ascii="Tahoma" w:hAnsi="Tahoma" w:cs="Tahoma"/>
                <w:sz w:val="18"/>
                <w:szCs w:val="18"/>
              </w:rPr>
              <w:t xml:space="preserve">Policija mora v skladu z Akcijskim načrtom za boj proti trgovini z ljudmi za obdobje </w:t>
            </w:r>
            <w:r w:rsidR="00277476">
              <w:rPr>
                <w:rFonts w:ascii="Tahoma" w:hAnsi="Tahoma" w:cs="Tahoma"/>
                <w:sz w:val="18"/>
                <w:szCs w:val="18"/>
              </w:rPr>
              <w:t>2023–</w:t>
            </w:r>
            <w:r w:rsidR="00277476" w:rsidRPr="00277476">
              <w:rPr>
                <w:rFonts w:ascii="Tahoma" w:hAnsi="Tahoma" w:cs="Tahoma"/>
                <w:sz w:val="18"/>
                <w:szCs w:val="18"/>
              </w:rPr>
              <w:t>2024 usposobiti policiste za proaktivno identifikacijo žrtev trgovine z ljudmi na področju prisilnega dela, delovnega izkoriščanja ter med migranti in</w:t>
            </w:r>
            <w:r w:rsidR="00277476">
              <w:rPr>
                <w:rFonts w:ascii="Tahoma" w:hAnsi="Tahoma" w:cs="Tahoma"/>
                <w:sz w:val="18"/>
                <w:szCs w:val="18"/>
              </w:rPr>
              <w:t xml:space="preserve"> prosilci za mednarodno zaščito;</w:t>
            </w:r>
          </w:p>
          <w:p w14:paraId="14ADF1BF" w14:textId="35AC2658" w:rsidR="006F3859" w:rsidRPr="00634433" w:rsidRDefault="006F3859" w:rsidP="00E72B86">
            <w:pPr>
              <w:pStyle w:val="Odstavekseznama"/>
              <w:numPr>
                <w:ilvl w:val="0"/>
                <w:numId w:val="142"/>
              </w:numPr>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701FEF25" w14:textId="1CE4112C" w:rsidR="006F3859" w:rsidRPr="00634433" w:rsidRDefault="00277476" w:rsidP="00E72B86">
            <w:pPr>
              <w:pStyle w:val="Odstavekseznama"/>
              <w:numPr>
                <w:ilvl w:val="0"/>
                <w:numId w:val="142"/>
              </w:numPr>
              <w:rPr>
                <w:rFonts w:ascii="Tahoma" w:hAnsi="Tahoma" w:cs="Tahoma"/>
                <w:sz w:val="18"/>
                <w:szCs w:val="18"/>
              </w:rPr>
            </w:pPr>
            <w:r w:rsidRPr="00277476">
              <w:rPr>
                <w:rFonts w:ascii="Tahoma" w:hAnsi="Tahoma" w:cs="Tahoma"/>
                <w:sz w:val="18"/>
                <w:szCs w:val="18"/>
              </w:rPr>
              <w:t xml:space="preserve">Strategija razvoja Slovenije 2030, 11. Varna in globalno odgovorna Slovenija, </w:t>
            </w:r>
            <w:r w:rsidR="00B735CE">
              <w:rPr>
                <w:rFonts w:ascii="Tahoma" w:hAnsi="Tahoma" w:cs="Tahoma"/>
                <w:sz w:val="18"/>
                <w:szCs w:val="18"/>
              </w:rPr>
              <w:t>točka a</w:t>
            </w:r>
            <w:r w:rsidRPr="00277476">
              <w:rPr>
                <w:rFonts w:ascii="Tahoma" w:hAnsi="Tahoma" w:cs="Tahoma"/>
                <w:sz w:val="18"/>
                <w:szCs w:val="18"/>
              </w:rPr>
              <w:t>: zagotavljanje zaščite pred terorističnimi in drugimi nadnacionalnimi grožnjami</w:t>
            </w:r>
            <w:r w:rsidR="006F3859" w:rsidRPr="00634433">
              <w:rPr>
                <w:rFonts w:ascii="Tahoma" w:hAnsi="Tahoma" w:cs="Tahoma"/>
                <w:sz w:val="18"/>
                <w:szCs w:val="18"/>
              </w:rPr>
              <w:t>;</w:t>
            </w:r>
          </w:p>
          <w:p w14:paraId="14265894" w14:textId="77777777" w:rsidR="006F3859" w:rsidRPr="00634433" w:rsidRDefault="006F3859" w:rsidP="00E72B86">
            <w:pPr>
              <w:pStyle w:val="Odstavekseznama"/>
              <w:numPr>
                <w:ilvl w:val="0"/>
                <w:numId w:val="142"/>
              </w:numPr>
              <w:jc w:val="both"/>
              <w:rPr>
                <w:rFonts w:ascii="Tahoma" w:hAnsi="Tahoma" w:cs="Tahoma"/>
                <w:sz w:val="18"/>
                <w:szCs w:val="18"/>
              </w:rPr>
            </w:pPr>
            <w:r w:rsidRPr="00634433">
              <w:rPr>
                <w:rFonts w:ascii="Tahoma" w:hAnsi="Tahoma" w:cs="Tahoma"/>
                <w:sz w:val="18"/>
                <w:szCs w:val="18"/>
              </w:rPr>
              <w:t>GMASP;</w:t>
            </w:r>
          </w:p>
          <w:p w14:paraId="1E20DC3E" w14:textId="77777777" w:rsidR="006F3859" w:rsidRPr="00634433" w:rsidRDefault="006F3859" w:rsidP="00E72B86">
            <w:pPr>
              <w:pStyle w:val="Odstavekseznama"/>
              <w:numPr>
                <w:ilvl w:val="0"/>
                <w:numId w:val="142"/>
              </w:numPr>
              <w:jc w:val="both"/>
              <w:rPr>
                <w:rFonts w:ascii="Tahoma" w:hAnsi="Tahoma" w:cs="Tahoma"/>
                <w:sz w:val="18"/>
                <w:szCs w:val="18"/>
              </w:rPr>
            </w:pPr>
            <w:r w:rsidRPr="00634433">
              <w:rPr>
                <w:rFonts w:ascii="Tahoma" w:hAnsi="Tahoma" w:cs="Tahoma"/>
                <w:sz w:val="18"/>
                <w:szCs w:val="18"/>
              </w:rPr>
              <w:t>OAP;</w:t>
            </w:r>
          </w:p>
          <w:p w14:paraId="6DADEC05" w14:textId="77777777" w:rsidR="006F3859" w:rsidRPr="00634433" w:rsidRDefault="006F3859" w:rsidP="00E72B86">
            <w:pPr>
              <w:pStyle w:val="Odstavekseznama"/>
              <w:numPr>
                <w:ilvl w:val="0"/>
                <w:numId w:val="142"/>
              </w:numPr>
              <w:rPr>
                <w:rFonts w:ascii="Tahoma" w:hAnsi="Tahoma" w:cs="Tahoma"/>
                <w:sz w:val="18"/>
                <w:szCs w:val="18"/>
              </w:rPr>
            </w:pPr>
            <w:r w:rsidRPr="00634433">
              <w:rPr>
                <w:rFonts w:ascii="Tahoma" w:hAnsi="Tahoma" w:cs="Tahoma"/>
                <w:sz w:val="18"/>
                <w:szCs w:val="18"/>
              </w:rPr>
              <w:t>drugi kazalnik 1. strateškega cilja in prvi kazalnik programa 1.1.</w:t>
            </w:r>
          </w:p>
        </w:tc>
      </w:tr>
      <w:tr w:rsidR="006F3859" w:rsidRPr="007412CF" w14:paraId="05B3798E" w14:textId="77777777" w:rsidTr="006F3859">
        <w:tc>
          <w:tcPr>
            <w:tcW w:w="1696" w:type="dxa"/>
            <w:vAlign w:val="center"/>
          </w:tcPr>
          <w:p w14:paraId="10907200"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107222F3"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3777DF3D" w14:textId="77777777" w:rsidTr="006F3859">
        <w:tc>
          <w:tcPr>
            <w:tcW w:w="1696" w:type="dxa"/>
            <w:vAlign w:val="center"/>
          </w:tcPr>
          <w:p w14:paraId="514AF5AE"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43BFFDC9" w14:textId="4E134158" w:rsidR="006F3859" w:rsidRPr="007412CF" w:rsidRDefault="006F3859" w:rsidP="00E72B86">
            <w:pPr>
              <w:pStyle w:val="Odstavekseznama"/>
              <w:numPr>
                <w:ilvl w:val="0"/>
                <w:numId w:val="143"/>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1A694C">
              <w:rPr>
                <w:rFonts w:ascii="Tahoma" w:hAnsi="Tahoma" w:cs="Tahoma"/>
                <w:sz w:val="18"/>
                <w:szCs w:val="18"/>
              </w:rPr>
              <w:t>.</w:t>
            </w:r>
          </w:p>
        </w:tc>
      </w:tr>
    </w:tbl>
    <w:p w14:paraId="713C093F" w14:textId="77777777" w:rsidR="000238A1" w:rsidRDefault="000238A1">
      <w:r>
        <w:br w:type="page"/>
      </w:r>
    </w:p>
    <w:tbl>
      <w:tblPr>
        <w:tblStyle w:val="Tabelamrea"/>
        <w:tblW w:w="0" w:type="auto"/>
        <w:tblLook w:val="04A0" w:firstRow="1" w:lastRow="0" w:firstColumn="1" w:lastColumn="0" w:noHBand="0" w:noVBand="1"/>
      </w:tblPr>
      <w:tblGrid>
        <w:gridCol w:w="1696"/>
        <w:gridCol w:w="7366"/>
      </w:tblGrid>
      <w:tr w:rsidR="006F3859" w:rsidRPr="007412CF" w14:paraId="51809153" w14:textId="77777777" w:rsidTr="006F3859">
        <w:tc>
          <w:tcPr>
            <w:tcW w:w="1696" w:type="dxa"/>
            <w:vAlign w:val="center"/>
          </w:tcPr>
          <w:p w14:paraId="0CBBEB20" w14:textId="66233F30" w:rsidR="006F3859" w:rsidRPr="007412CF" w:rsidRDefault="006F3859" w:rsidP="006F3859">
            <w:pPr>
              <w:rPr>
                <w:rFonts w:ascii="Tahoma" w:hAnsi="Tahoma" w:cs="Tahoma"/>
                <w:sz w:val="18"/>
                <w:szCs w:val="18"/>
              </w:rPr>
            </w:pPr>
            <w:r w:rsidRPr="007412CF">
              <w:rPr>
                <w:rFonts w:ascii="Tahoma" w:hAnsi="Tahoma" w:cs="Tahoma"/>
                <w:sz w:val="18"/>
                <w:szCs w:val="18"/>
              </w:rPr>
              <w:lastRenderedPageBreak/>
              <w:t>Sodelujoči</w:t>
            </w:r>
          </w:p>
        </w:tc>
        <w:tc>
          <w:tcPr>
            <w:tcW w:w="7366" w:type="dxa"/>
            <w:vAlign w:val="center"/>
          </w:tcPr>
          <w:p w14:paraId="2037D470" w14:textId="77777777" w:rsidR="006F3859" w:rsidRPr="00634433" w:rsidRDefault="006F3859" w:rsidP="00E72B86">
            <w:pPr>
              <w:pStyle w:val="Odstavekseznama"/>
              <w:numPr>
                <w:ilvl w:val="0"/>
                <w:numId w:val="143"/>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18DD8DCE" w14:textId="77777777" w:rsidR="006F3859" w:rsidRPr="00634433" w:rsidRDefault="006F3859" w:rsidP="00E72B86">
            <w:pPr>
              <w:pStyle w:val="Odstavekseznama"/>
              <w:numPr>
                <w:ilvl w:val="0"/>
                <w:numId w:val="143"/>
              </w:numPr>
              <w:rPr>
                <w:rFonts w:ascii="Tahoma" w:hAnsi="Tahoma" w:cs="Tahoma"/>
                <w:sz w:val="18"/>
                <w:szCs w:val="18"/>
              </w:rPr>
            </w:pPr>
            <w:r w:rsidRPr="00634433">
              <w:rPr>
                <w:rFonts w:ascii="Tahoma" w:hAnsi="Tahoma" w:cs="Tahoma"/>
                <w:sz w:val="18"/>
                <w:szCs w:val="18"/>
              </w:rPr>
              <w:t>policijske uprave,</w:t>
            </w:r>
          </w:p>
          <w:p w14:paraId="0695C565" w14:textId="71FE45B4" w:rsidR="006F3859" w:rsidRDefault="006F3859" w:rsidP="00E72B86">
            <w:pPr>
              <w:pStyle w:val="Odstavekseznama"/>
              <w:numPr>
                <w:ilvl w:val="0"/>
                <w:numId w:val="143"/>
              </w:numPr>
              <w:rPr>
                <w:rFonts w:ascii="Tahoma" w:hAnsi="Tahoma" w:cs="Tahoma"/>
                <w:sz w:val="18"/>
                <w:szCs w:val="18"/>
              </w:rPr>
            </w:pPr>
            <w:r w:rsidRPr="00634433">
              <w:rPr>
                <w:rFonts w:ascii="Tahoma" w:hAnsi="Tahoma" w:cs="Tahoma"/>
                <w:sz w:val="18"/>
                <w:szCs w:val="18"/>
              </w:rPr>
              <w:t>Ministrstvo za notranje zadeve, Služba za evropske za</w:t>
            </w:r>
            <w:r w:rsidR="005334E7">
              <w:rPr>
                <w:rFonts w:ascii="Tahoma" w:hAnsi="Tahoma" w:cs="Tahoma"/>
                <w:sz w:val="18"/>
                <w:szCs w:val="18"/>
              </w:rPr>
              <w:t>deve in mednarodno sodelovanje ter</w:t>
            </w:r>
          </w:p>
          <w:p w14:paraId="3AC277F4" w14:textId="77777777" w:rsidR="006F3859" w:rsidRPr="00634433" w:rsidRDefault="006F3859" w:rsidP="00E72B86">
            <w:pPr>
              <w:pStyle w:val="Odstavekseznama"/>
              <w:numPr>
                <w:ilvl w:val="0"/>
                <w:numId w:val="143"/>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6F3859" w:rsidRPr="007412CF" w14:paraId="4BCA04DC" w14:textId="77777777" w:rsidTr="006F3859">
        <w:tc>
          <w:tcPr>
            <w:tcW w:w="9062" w:type="dxa"/>
            <w:gridSpan w:val="2"/>
            <w:vAlign w:val="center"/>
          </w:tcPr>
          <w:p w14:paraId="4C53F425"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6ACD96DB" w14:textId="77777777" w:rsidTr="006F3859">
        <w:tc>
          <w:tcPr>
            <w:tcW w:w="9062" w:type="dxa"/>
            <w:gridSpan w:val="2"/>
            <w:vAlign w:val="center"/>
          </w:tcPr>
          <w:p w14:paraId="20294876" w14:textId="05E3AB45" w:rsidR="006F3859" w:rsidRPr="007412CF" w:rsidRDefault="006F3859" w:rsidP="00E72B86">
            <w:pPr>
              <w:pStyle w:val="Odstavekseznama"/>
              <w:numPr>
                <w:ilvl w:val="0"/>
                <w:numId w:val="137"/>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4FF037C8" w14:textId="77777777" w:rsidTr="006F3859">
        <w:tc>
          <w:tcPr>
            <w:tcW w:w="9062" w:type="dxa"/>
            <w:gridSpan w:val="2"/>
            <w:vAlign w:val="center"/>
          </w:tcPr>
          <w:p w14:paraId="6C212E0A" w14:textId="77777777" w:rsidR="006F3859" w:rsidRPr="007412CF" w:rsidRDefault="006F3859" w:rsidP="00E72B86">
            <w:pPr>
              <w:pStyle w:val="Odstavekseznama"/>
              <w:numPr>
                <w:ilvl w:val="0"/>
                <w:numId w:val="137"/>
              </w:numPr>
              <w:rPr>
                <w:rFonts w:ascii="Tahoma" w:hAnsi="Tahoma" w:cs="Tahoma"/>
                <w:sz w:val="18"/>
                <w:szCs w:val="18"/>
              </w:rPr>
            </w:pPr>
            <w:r w:rsidRPr="007412CF">
              <w:rPr>
                <w:rFonts w:ascii="Tahoma" w:hAnsi="Tahoma" w:cs="Tahoma"/>
                <w:sz w:val="18"/>
                <w:szCs w:val="18"/>
              </w:rPr>
              <w:t>število prispevkov v analitični projekt PHOENIX</w:t>
            </w:r>
          </w:p>
        </w:tc>
      </w:tr>
      <w:tr w:rsidR="006F3859" w:rsidRPr="007412CF" w14:paraId="7D0170EC" w14:textId="77777777" w:rsidTr="006F3859">
        <w:tc>
          <w:tcPr>
            <w:tcW w:w="9062" w:type="dxa"/>
            <w:gridSpan w:val="2"/>
            <w:vAlign w:val="center"/>
          </w:tcPr>
          <w:p w14:paraId="4D98E120" w14:textId="298EF910" w:rsidR="006F3859" w:rsidRPr="007412CF" w:rsidRDefault="006F3859" w:rsidP="00E72B86">
            <w:pPr>
              <w:pStyle w:val="Odstavekseznama"/>
              <w:numPr>
                <w:ilvl w:val="0"/>
                <w:numId w:val="137"/>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6E7B8C47" w14:textId="77777777" w:rsidTr="006F3859">
        <w:tc>
          <w:tcPr>
            <w:tcW w:w="9062" w:type="dxa"/>
            <w:gridSpan w:val="2"/>
            <w:vAlign w:val="center"/>
          </w:tcPr>
          <w:p w14:paraId="3B5607F1" w14:textId="77777777" w:rsidR="006F3859" w:rsidRPr="007412CF" w:rsidRDefault="006F3859" w:rsidP="00E72B86">
            <w:pPr>
              <w:pStyle w:val="Odstavekseznama"/>
              <w:numPr>
                <w:ilvl w:val="0"/>
                <w:numId w:val="137"/>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14C176EF" w14:textId="77777777" w:rsidR="006F3859" w:rsidRDefault="006F3859" w:rsidP="006F3859">
      <w:bookmarkStart w:id="30" w:name="_Toc89072123"/>
    </w:p>
    <w:p w14:paraId="7C2DDC56" w14:textId="49380A83" w:rsidR="000A4C7D" w:rsidRPr="008D5D7E" w:rsidRDefault="000A4C7D" w:rsidP="000A4C7D">
      <w:pPr>
        <w:pStyle w:val="Naslov1"/>
        <w:rPr>
          <w:color w:val="0070C0"/>
        </w:rPr>
      </w:pPr>
      <w:bookmarkStart w:id="31" w:name="_Toc151563259"/>
      <w:r w:rsidRPr="008D5D7E">
        <w:rPr>
          <w:color w:val="0070C0"/>
        </w:rPr>
        <w:t>Letna usmeritev MNZ št. 1.</w:t>
      </w:r>
      <w:r>
        <w:rPr>
          <w:color w:val="0070C0"/>
        </w:rPr>
        <w:t>2</w:t>
      </w:r>
      <w:bookmarkEnd w:id="31"/>
    </w:p>
    <w:p w14:paraId="5CFC5B1B" w14:textId="77777777" w:rsidR="006F3859" w:rsidRDefault="006F3859" w:rsidP="006F3859"/>
    <w:tbl>
      <w:tblPr>
        <w:tblStyle w:val="Tabelamrea"/>
        <w:tblW w:w="0" w:type="auto"/>
        <w:tblLook w:val="04A0" w:firstRow="1" w:lastRow="0" w:firstColumn="1" w:lastColumn="0" w:noHBand="0" w:noVBand="1"/>
      </w:tblPr>
      <w:tblGrid>
        <w:gridCol w:w="1696"/>
        <w:gridCol w:w="7366"/>
      </w:tblGrid>
      <w:tr w:rsidR="006F3859" w:rsidRPr="007412CF" w14:paraId="2A9BDED4" w14:textId="77777777" w:rsidTr="006F3859">
        <w:tc>
          <w:tcPr>
            <w:tcW w:w="9062" w:type="dxa"/>
            <w:gridSpan w:val="2"/>
            <w:vAlign w:val="center"/>
          </w:tcPr>
          <w:p w14:paraId="5840020F" w14:textId="61F90F49" w:rsidR="006F3859" w:rsidRPr="00807D31" w:rsidRDefault="006F3859" w:rsidP="00807D31">
            <w:pPr>
              <w:pStyle w:val="Naslov3"/>
              <w:outlineLvl w:val="2"/>
            </w:pPr>
            <w:r w:rsidRPr="00807D31">
              <w:t>Naloga 1.1.12</w:t>
            </w:r>
            <w:r w:rsidR="00E012D6">
              <w:t xml:space="preserve"> </w:t>
            </w:r>
            <w:r w:rsidRPr="00807D31">
              <w:t>Sodelovanje v EMPACT projektu: nedovoljene migracije</w:t>
            </w:r>
            <w:bookmarkEnd w:id="30"/>
          </w:p>
        </w:tc>
      </w:tr>
      <w:tr w:rsidR="006F3859" w:rsidRPr="007412CF" w14:paraId="055E4F44" w14:textId="77777777" w:rsidTr="006F3859">
        <w:tc>
          <w:tcPr>
            <w:tcW w:w="1696" w:type="dxa"/>
            <w:vAlign w:val="center"/>
          </w:tcPr>
          <w:p w14:paraId="38C03BA4"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41BCC723" w14:textId="36D34770" w:rsidR="006F3859" w:rsidRPr="00634433" w:rsidRDefault="006F3859" w:rsidP="00E72B86">
            <w:pPr>
              <w:pStyle w:val="Odstavekseznama"/>
              <w:numPr>
                <w:ilvl w:val="0"/>
                <w:numId w:val="144"/>
              </w:numPr>
              <w:rPr>
                <w:rFonts w:ascii="Tahoma" w:hAnsi="Tahoma" w:cs="Tahoma"/>
                <w:sz w:val="18"/>
                <w:szCs w:val="18"/>
              </w:rPr>
            </w:pPr>
            <w:r w:rsidRPr="00634433">
              <w:rPr>
                <w:rFonts w:ascii="Tahoma" w:hAnsi="Tahoma" w:cs="Tahoma"/>
                <w:sz w:val="18"/>
                <w:szCs w:val="18"/>
              </w:rPr>
              <w:t>Letna usmeritev MNZ št. 1.2</w:t>
            </w:r>
            <w:r w:rsidR="00807D31">
              <w:rPr>
                <w:rFonts w:ascii="Tahoma" w:hAnsi="Tahoma" w:cs="Tahoma"/>
                <w:sz w:val="18"/>
                <w:szCs w:val="18"/>
              </w:rPr>
              <w:t xml:space="preserve">: </w:t>
            </w:r>
            <w:r w:rsidR="00807D31" w:rsidRPr="00807D31">
              <w:rPr>
                <w:rFonts w:ascii="Tahoma" w:hAnsi="Tahoma" w:cs="Tahoma"/>
                <w:sz w:val="18"/>
                <w:szCs w:val="18"/>
              </w:rPr>
              <w:t>Policija mora vzpostaviti učinkovit sistem odkrivanja in preiskovanja organiziranih kriminalnih združb, ki se ukvarjajo z ilegalnimi migracijami. V tem pogledu naj nadalje aktivno krepi mednarodno sodelovanje in operativne dejavnosti v regiji Zahodnega Balkana ter</w:t>
            </w:r>
            <w:r w:rsidR="00807D31">
              <w:rPr>
                <w:rFonts w:ascii="Tahoma" w:hAnsi="Tahoma" w:cs="Tahoma"/>
                <w:sz w:val="18"/>
                <w:szCs w:val="18"/>
              </w:rPr>
              <w:t xml:space="preserve"> z EUROPOL;</w:t>
            </w:r>
          </w:p>
          <w:p w14:paraId="02306B47" w14:textId="27F64804" w:rsidR="006F3859" w:rsidRPr="00634433" w:rsidRDefault="006F3859" w:rsidP="00E72B86">
            <w:pPr>
              <w:pStyle w:val="Odstavekseznama"/>
              <w:numPr>
                <w:ilvl w:val="0"/>
                <w:numId w:val="144"/>
              </w:numPr>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169022F1" w14:textId="4F5FE329" w:rsidR="006F3859" w:rsidRPr="00634433" w:rsidRDefault="00807D31" w:rsidP="00E72B86">
            <w:pPr>
              <w:pStyle w:val="Odstavekseznama"/>
              <w:numPr>
                <w:ilvl w:val="0"/>
                <w:numId w:val="144"/>
              </w:numPr>
              <w:rPr>
                <w:rFonts w:ascii="Tahoma" w:hAnsi="Tahoma" w:cs="Tahoma"/>
                <w:sz w:val="18"/>
                <w:szCs w:val="18"/>
              </w:rPr>
            </w:pPr>
            <w:r w:rsidRPr="00807D31">
              <w:rPr>
                <w:rFonts w:ascii="Tahoma" w:hAnsi="Tahoma" w:cs="Tahoma"/>
                <w:sz w:val="18"/>
                <w:szCs w:val="18"/>
              </w:rPr>
              <w:t xml:space="preserve">Strategija razvoja Slovenije 2030, 11. Varna in globalno odgovorna Slovenija, </w:t>
            </w:r>
            <w:r w:rsidR="00B735CE">
              <w:rPr>
                <w:rFonts w:ascii="Tahoma" w:hAnsi="Tahoma" w:cs="Tahoma"/>
                <w:sz w:val="18"/>
                <w:szCs w:val="18"/>
              </w:rPr>
              <w:t>točka </w:t>
            </w:r>
            <w:r w:rsidRPr="00807D31">
              <w:rPr>
                <w:rFonts w:ascii="Tahoma" w:hAnsi="Tahoma" w:cs="Tahoma"/>
                <w:sz w:val="18"/>
                <w:szCs w:val="18"/>
              </w:rPr>
              <w:t>a: zagotavljanje zaščite pred terorističnimi in drugimi nadnacionalnimi grožnjami</w:t>
            </w:r>
            <w:r w:rsidR="006F3859" w:rsidRPr="00634433">
              <w:rPr>
                <w:rFonts w:ascii="Tahoma" w:hAnsi="Tahoma" w:cs="Tahoma"/>
                <w:sz w:val="18"/>
                <w:szCs w:val="18"/>
              </w:rPr>
              <w:t>;</w:t>
            </w:r>
          </w:p>
          <w:p w14:paraId="3299281C" w14:textId="77777777" w:rsidR="006F3859" w:rsidRPr="00634433" w:rsidRDefault="006F3859" w:rsidP="00E72B86">
            <w:pPr>
              <w:pStyle w:val="Odstavekseznama"/>
              <w:numPr>
                <w:ilvl w:val="0"/>
                <w:numId w:val="144"/>
              </w:numPr>
              <w:jc w:val="both"/>
              <w:rPr>
                <w:rFonts w:ascii="Tahoma" w:hAnsi="Tahoma" w:cs="Tahoma"/>
                <w:sz w:val="18"/>
                <w:szCs w:val="18"/>
              </w:rPr>
            </w:pPr>
            <w:r w:rsidRPr="00634433">
              <w:rPr>
                <w:rFonts w:ascii="Tahoma" w:hAnsi="Tahoma" w:cs="Tahoma"/>
                <w:sz w:val="18"/>
                <w:szCs w:val="18"/>
              </w:rPr>
              <w:t>GMASP;</w:t>
            </w:r>
          </w:p>
          <w:p w14:paraId="38A47943" w14:textId="77777777" w:rsidR="006F3859" w:rsidRPr="00634433" w:rsidRDefault="006F3859" w:rsidP="00E72B86">
            <w:pPr>
              <w:pStyle w:val="Odstavekseznama"/>
              <w:numPr>
                <w:ilvl w:val="0"/>
                <w:numId w:val="144"/>
              </w:numPr>
              <w:jc w:val="both"/>
              <w:rPr>
                <w:rFonts w:ascii="Tahoma" w:hAnsi="Tahoma" w:cs="Tahoma"/>
                <w:sz w:val="18"/>
                <w:szCs w:val="18"/>
              </w:rPr>
            </w:pPr>
            <w:r w:rsidRPr="00634433">
              <w:rPr>
                <w:rFonts w:ascii="Tahoma" w:hAnsi="Tahoma" w:cs="Tahoma"/>
                <w:sz w:val="18"/>
                <w:szCs w:val="18"/>
              </w:rPr>
              <w:t>OAP;</w:t>
            </w:r>
          </w:p>
          <w:p w14:paraId="18CCD6EF" w14:textId="77777777" w:rsidR="006F3859" w:rsidRPr="00634433" w:rsidRDefault="006F3859" w:rsidP="00E72B86">
            <w:pPr>
              <w:pStyle w:val="Odstavekseznama"/>
              <w:numPr>
                <w:ilvl w:val="0"/>
                <w:numId w:val="144"/>
              </w:numPr>
              <w:rPr>
                <w:rFonts w:ascii="Tahoma" w:hAnsi="Tahoma" w:cs="Tahoma"/>
                <w:sz w:val="18"/>
                <w:szCs w:val="18"/>
              </w:rPr>
            </w:pPr>
            <w:r w:rsidRPr="00634433">
              <w:rPr>
                <w:rFonts w:ascii="Tahoma" w:hAnsi="Tahoma" w:cs="Tahoma"/>
                <w:sz w:val="18"/>
                <w:szCs w:val="18"/>
              </w:rPr>
              <w:t>drugi kazalnik 1. strateškega cilja in prvi kazalnik programa 1.1.</w:t>
            </w:r>
          </w:p>
        </w:tc>
      </w:tr>
      <w:tr w:rsidR="006F3859" w:rsidRPr="007412CF" w14:paraId="10D9E230" w14:textId="77777777" w:rsidTr="006F3859">
        <w:tc>
          <w:tcPr>
            <w:tcW w:w="1696" w:type="dxa"/>
            <w:vAlign w:val="center"/>
          </w:tcPr>
          <w:p w14:paraId="0E139F46"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6" w:type="dxa"/>
            <w:vAlign w:val="center"/>
          </w:tcPr>
          <w:p w14:paraId="21D2036B"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42ECEC7C" w14:textId="77777777" w:rsidTr="006F3859">
        <w:tc>
          <w:tcPr>
            <w:tcW w:w="1696" w:type="dxa"/>
            <w:vAlign w:val="center"/>
          </w:tcPr>
          <w:p w14:paraId="11C6F567"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18C1191B" w14:textId="4C3FD991" w:rsidR="006F3859" w:rsidRPr="007412CF" w:rsidRDefault="006F3859" w:rsidP="00E72B86">
            <w:pPr>
              <w:pStyle w:val="Odstavekseznama"/>
              <w:numPr>
                <w:ilvl w:val="0"/>
                <w:numId w:val="145"/>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5334E7">
              <w:rPr>
                <w:rFonts w:ascii="Tahoma" w:hAnsi="Tahoma" w:cs="Tahoma"/>
                <w:sz w:val="18"/>
                <w:szCs w:val="18"/>
              </w:rPr>
              <w:t>.</w:t>
            </w:r>
          </w:p>
        </w:tc>
      </w:tr>
      <w:tr w:rsidR="006F3859" w:rsidRPr="007412CF" w14:paraId="628A8556" w14:textId="77777777" w:rsidTr="006F3859">
        <w:tc>
          <w:tcPr>
            <w:tcW w:w="1696" w:type="dxa"/>
            <w:vAlign w:val="center"/>
          </w:tcPr>
          <w:p w14:paraId="16393C6C"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2CCFB9E0" w14:textId="77777777" w:rsidR="006F3859" w:rsidRPr="00634433" w:rsidRDefault="006F3859" w:rsidP="00E72B86">
            <w:pPr>
              <w:pStyle w:val="Odstavekseznama"/>
              <w:numPr>
                <w:ilvl w:val="0"/>
                <w:numId w:val="145"/>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381A9A85" w14:textId="77777777" w:rsidR="006F3859" w:rsidRPr="00634433" w:rsidRDefault="006F3859" w:rsidP="00E72B86">
            <w:pPr>
              <w:pStyle w:val="Odstavekseznama"/>
              <w:numPr>
                <w:ilvl w:val="0"/>
                <w:numId w:val="145"/>
              </w:numPr>
              <w:rPr>
                <w:rFonts w:ascii="Tahoma" w:hAnsi="Tahoma" w:cs="Tahoma"/>
                <w:sz w:val="18"/>
                <w:szCs w:val="18"/>
              </w:rPr>
            </w:pPr>
            <w:r w:rsidRPr="00634433">
              <w:rPr>
                <w:rFonts w:ascii="Tahoma" w:hAnsi="Tahoma" w:cs="Tahoma"/>
                <w:sz w:val="18"/>
                <w:szCs w:val="18"/>
              </w:rPr>
              <w:t>policijske uprave,</w:t>
            </w:r>
          </w:p>
          <w:p w14:paraId="6FA6B97A" w14:textId="4A24EA69" w:rsidR="006F3859" w:rsidRDefault="006F3859" w:rsidP="00E72B86">
            <w:pPr>
              <w:pStyle w:val="Odstavekseznama"/>
              <w:numPr>
                <w:ilvl w:val="0"/>
                <w:numId w:val="145"/>
              </w:numPr>
              <w:rPr>
                <w:rFonts w:ascii="Tahoma" w:hAnsi="Tahoma" w:cs="Tahoma"/>
                <w:sz w:val="18"/>
                <w:szCs w:val="18"/>
              </w:rPr>
            </w:pPr>
            <w:r w:rsidRPr="00634433">
              <w:rPr>
                <w:rFonts w:ascii="Tahoma" w:hAnsi="Tahoma" w:cs="Tahoma"/>
                <w:sz w:val="18"/>
                <w:szCs w:val="18"/>
              </w:rPr>
              <w:t>Ministrstvo za notranje zadeve, Služba za evropske za</w:t>
            </w:r>
            <w:r w:rsidR="005334E7">
              <w:rPr>
                <w:rFonts w:ascii="Tahoma" w:hAnsi="Tahoma" w:cs="Tahoma"/>
                <w:sz w:val="18"/>
                <w:szCs w:val="18"/>
              </w:rPr>
              <w:t>deve in mednarodno sodelovanje ter</w:t>
            </w:r>
          </w:p>
          <w:p w14:paraId="6A26835D" w14:textId="77777777" w:rsidR="006F3859" w:rsidRPr="00634433" w:rsidRDefault="006F3859" w:rsidP="00E72B86">
            <w:pPr>
              <w:pStyle w:val="Odstavekseznama"/>
              <w:numPr>
                <w:ilvl w:val="0"/>
                <w:numId w:val="145"/>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6F3859" w:rsidRPr="007412CF" w14:paraId="27F738ED" w14:textId="77777777" w:rsidTr="006F3859">
        <w:tc>
          <w:tcPr>
            <w:tcW w:w="9062" w:type="dxa"/>
            <w:gridSpan w:val="2"/>
            <w:vAlign w:val="center"/>
          </w:tcPr>
          <w:p w14:paraId="772A2C6D"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540CAC00" w14:textId="77777777" w:rsidTr="006F3859">
        <w:tc>
          <w:tcPr>
            <w:tcW w:w="9062" w:type="dxa"/>
            <w:gridSpan w:val="2"/>
            <w:vAlign w:val="center"/>
          </w:tcPr>
          <w:p w14:paraId="524FA228" w14:textId="28D57FB4" w:rsidR="006F3859" w:rsidRPr="007412CF" w:rsidRDefault="006F3859" w:rsidP="00E72B86">
            <w:pPr>
              <w:pStyle w:val="Odstavekseznama"/>
              <w:numPr>
                <w:ilvl w:val="0"/>
                <w:numId w:val="138"/>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05FC93C3" w14:textId="77777777" w:rsidTr="006F3859">
        <w:tc>
          <w:tcPr>
            <w:tcW w:w="9062" w:type="dxa"/>
            <w:gridSpan w:val="2"/>
            <w:vAlign w:val="center"/>
          </w:tcPr>
          <w:p w14:paraId="052F632E" w14:textId="77777777" w:rsidR="006F3859" w:rsidRPr="007412CF" w:rsidRDefault="006F3859" w:rsidP="00E72B86">
            <w:pPr>
              <w:pStyle w:val="Odstavekseznama"/>
              <w:numPr>
                <w:ilvl w:val="0"/>
                <w:numId w:val="138"/>
              </w:numPr>
              <w:rPr>
                <w:rFonts w:ascii="Tahoma" w:hAnsi="Tahoma" w:cs="Tahoma"/>
                <w:sz w:val="18"/>
                <w:szCs w:val="18"/>
              </w:rPr>
            </w:pPr>
            <w:r w:rsidRPr="007412CF">
              <w:rPr>
                <w:rFonts w:ascii="Tahoma" w:hAnsi="Tahoma" w:cs="Tahoma"/>
                <w:sz w:val="18"/>
                <w:szCs w:val="18"/>
              </w:rPr>
              <w:t>število prispevkov v analitični projekt MIGRANT SMUGGLING</w:t>
            </w:r>
          </w:p>
        </w:tc>
      </w:tr>
      <w:tr w:rsidR="006F3859" w:rsidRPr="007412CF" w14:paraId="0A6EA4E5" w14:textId="77777777" w:rsidTr="006F3859">
        <w:tc>
          <w:tcPr>
            <w:tcW w:w="9062" w:type="dxa"/>
            <w:gridSpan w:val="2"/>
            <w:vAlign w:val="center"/>
          </w:tcPr>
          <w:p w14:paraId="45BD4E38" w14:textId="50011597" w:rsidR="006F3859" w:rsidRPr="007412CF" w:rsidRDefault="006F3859" w:rsidP="00E72B86">
            <w:pPr>
              <w:pStyle w:val="Odstavekseznama"/>
              <w:numPr>
                <w:ilvl w:val="0"/>
                <w:numId w:val="138"/>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3374D665" w14:textId="77777777" w:rsidTr="006F3859">
        <w:tc>
          <w:tcPr>
            <w:tcW w:w="9062" w:type="dxa"/>
            <w:gridSpan w:val="2"/>
            <w:vAlign w:val="center"/>
          </w:tcPr>
          <w:p w14:paraId="51B8A3E8" w14:textId="77777777" w:rsidR="006F3859" w:rsidRPr="007412CF" w:rsidRDefault="006F3859" w:rsidP="00E72B86">
            <w:pPr>
              <w:pStyle w:val="Odstavekseznama"/>
              <w:numPr>
                <w:ilvl w:val="0"/>
                <w:numId w:val="138"/>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2451B5BD" w14:textId="77777777" w:rsidR="006F3859" w:rsidRDefault="006F3859" w:rsidP="006F3859">
      <w:pPr>
        <w:jc w:val="both"/>
        <w:rPr>
          <w:rFonts w:ascii="Tahoma" w:hAnsi="Tahoma" w:cs="Tahoma"/>
          <w:sz w:val="18"/>
          <w:szCs w:val="18"/>
        </w:rPr>
      </w:pPr>
    </w:p>
    <w:p w14:paraId="18126CB1" w14:textId="05F80F45" w:rsidR="000238A1" w:rsidRDefault="000238A1">
      <w:bookmarkStart w:id="32" w:name="_Toc89072124"/>
    </w:p>
    <w:tbl>
      <w:tblPr>
        <w:tblStyle w:val="Tabelamrea"/>
        <w:tblW w:w="0" w:type="auto"/>
        <w:tblLook w:val="04A0" w:firstRow="1" w:lastRow="0" w:firstColumn="1" w:lastColumn="0" w:noHBand="0" w:noVBand="1"/>
      </w:tblPr>
      <w:tblGrid>
        <w:gridCol w:w="1696"/>
        <w:gridCol w:w="7366"/>
      </w:tblGrid>
      <w:tr w:rsidR="006F3859" w:rsidRPr="007412CF" w14:paraId="3084135B" w14:textId="77777777" w:rsidTr="006F3859">
        <w:tc>
          <w:tcPr>
            <w:tcW w:w="9062" w:type="dxa"/>
            <w:gridSpan w:val="2"/>
            <w:vAlign w:val="center"/>
          </w:tcPr>
          <w:p w14:paraId="7293F0A6" w14:textId="51E9F96B" w:rsidR="006F3859" w:rsidRPr="005334E7" w:rsidRDefault="006F3859" w:rsidP="005334E7">
            <w:pPr>
              <w:pStyle w:val="Naslov3"/>
              <w:outlineLvl w:val="2"/>
            </w:pPr>
            <w:r w:rsidRPr="005334E7">
              <w:t>Naloga 1.1.13</w:t>
            </w:r>
            <w:r w:rsidR="00E012D6">
              <w:t xml:space="preserve"> </w:t>
            </w:r>
            <w:r w:rsidRPr="005334E7">
              <w:t>Sodelovanje v EMPACT projektu: orožje</w:t>
            </w:r>
            <w:bookmarkEnd w:id="32"/>
          </w:p>
        </w:tc>
      </w:tr>
      <w:tr w:rsidR="006F3859" w:rsidRPr="007412CF" w14:paraId="4846114D" w14:textId="77777777" w:rsidTr="006F3859">
        <w:tc>
          <w:tcPr>
            <w:tcW w:w="1696" w:type="dxa"/>
            <w:vAlign w:val="center"/>
          </w:tcPr>
          <w:p w14:paraId="55E7580F"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6" w:type="dxa"/>
            <w:vAlign w:val="center"/>
          </w:tcPr>
          <w:p w14:paraId="272A14A9" w14:textId="1C78639E" w:rsidR="006F3859" w:rsidRPr="00634433" w:rsidRDefault="006F3859" w:rsidP="00E72B86">
            <w:pPr>
              <w:pStyle w:val="Odstavekseznama"/>
              <w:numPr>
                <w:ilvl w:val="0"/>
                <w:numId w:val="146"/>
              </w:numPr>
              <w:ind w:left="357" w:hanging="357"/>
              <w:rPr>
                <w:rFonts w:ascii="Tahoma" w:hAnsi="Tahoma" w:cs="Tahoma"/>
                <w:sz w:val="18"/>
                <w:szCs w:val="18"/>
              </w:rPr>
            </w:pPr>
            <w:r w:rsidRPr="00634433">
              <w:rPr>
                <w:rFonts w:ascii="Tahoma" w:hAnsi="Tahoma" w:cs="Tahoma"/>
                <w:sz w:val="18"/>
                <w:szCs w:val="18"/>
              </w:rPr>
              <w:t xml:space="preserve">Sklepi Sveta o določitvi prednostnih nalog EU v boju proti hudim kaznivim dejanjem in organiziranemu kriminalu za EMPACT v obdobju </w:t>
            </w:r>
            <w:r w:rsidR="003F2E61">
              <w:rPr>
                <w:rFonts w:ascii="Tahoma" w:hAnsi="Tahoma" w:cs="Tahoma"/>
                <w:sz w:val="18"/>
                <w:szCs w:val="18"/>
              </w:rPr>
              <w:t>2022–2025</w:t>
            </w:r>
            <w:r w:rsidRPr="00634433">
              <w:rPr>
                <w:rFonts w:ascii="Tahoma" w:hAnsi="Tahoma" w:cs="Tahoma"/>
                <w:sz w:val="18"/>
                <w:szCs w:val="18"/>
              </w:rPr>
              <w:t xml:space="preserve"> (9184/21), ki jih je Svet odobril na 3796. seji 26. maja 2021;</w:t>
            </w:r>
          </w:p>
          <w:p w14:paraId="14676FBD" w14:textId="39A0A6FC" w:rsidR="006F3859" w:rsidRPr="00634433" w:rsidRDefault="005334E7" w:rsidP="00E72B86">
            <w:pPr>
              <w:pStyle w:val="Odstavekseznama"/>
              <w:numPr>
                <w:ilvl w:val="0"/>
                <w:numId w:val="146"/>
              </w:numPr>
              <w:ind w:left="357" w:hanging="357"/>
              <w:rPr>
                <w:rFonts w:ascii="Tahoma" w:hAnsi="Tahoma" w:cs="Tahoma"/>
                <w:sz w:val="18"/>
                <w:szCs w:val="18"/>
              </w:rPr>
            </w:pPr>
            <w:r w:rsidRPr="005334E7">
              <w:rPr>
                <w:rFonts w:ascii="Tahoma" w:hAnsi="Tahoma" w:cs="Tahoma"/>
                <w:sz w:val="18"/>
                <w:szCs w:val="18"/>
              </w:rPr>
              <w:t>Strategija razvoja Slovenije 2030, 11. Varna in globalno odgovorna Slovenija, a alineja: zagotavljanje zaščite pred terorističnimi in drugimi nadnacionalnimi grožnjami</w:t>
            </w:r>
            <w:r w:rsidR="006F3859" w:rsidRPr="00634433">
              <w:rPr>
                <w:rFonts w:ascii="Tahoma" w:hAnsi="Tahoma" w:cs="Tahoma"/>
                <w:sz w:val="18"/>
                <w:szCs w:val="18"/>
              </w:rPr>
              <w:t>;</w:t>
            </w:r>
          </w:p>
          <w:p w14:paraId="5F365F0E" w14:textId="77777777" w:rsidR="006F3859" w:rsidRPr="00634433" w:rsidRDefault="006F3859" w:rsidP="00E72B86">
            <w:pPr>
              <w:pStyle w:val="Odstavekseznama"/>
              <w:numPr>
                <w:ilvl w:val="0"/>
                <w:numId w:val="146"/>
              </w:numPr>
              <w:ind w:left="357" w:hanging="357"/>
              <w:rPr>
                <w:rFonts w:ascii="Tahoma" w:hAnsi="Tahoma" w:cs="Tahoma"/>
                <w:sz w:val="18"/>
                <w:szCs w:val="18"/>
              </w:rPr>
            </w:pPr>
            <w:r w:rsidRPr="00634433">
              <w:rPr>
                <w:rFonts w:ascii="Tahoma" w:hAnsi="Tahoma" w:cs="Tahoma"/>
                <w:sz w:val="18"/>
                <w:szCs w:val="18"/>
              </w:rPr>
              <w:t>GMASP;</w:t>
            </w:r>
          </w:p>
          <w:p w14:paraId="43E97B2C" w14:textId="77777777" w:rsidR="006F3859" w:rsidRPr="00634433" w:rsidRDefault="006F3859" w:rsidP="00E72B86">
            <w:pPr>
              <w:pStyle w:val="Odstavekseznama"/>
              <w:numPr>
                <w:ilvl w:val="0"/>
                <w:numId w:val="146"/>
              </w:numPr>
              <w:ind w:left="357" w:hanging="357"/>
              <w:rPr>
                <w:rFonts w:ascii="Tahoma" w:hAnsi="Tahoma" w:cs="Tahoma"/>
                <w:sz w:val="18"/>
                <w:szCs w:val="18"/>
              </w:rPr>
            </w:pPr>
            <w:r w:rsidRPr="00634433">
              <w:rPr>
                <w:rFonts w:ascii="Tahoma" w:hAnsi="Tahoma" w:cs="Tahoma"/>
                <w:sz w:val="18"/>
                <w:szCs w:val="18"/>
              </w:rPr>
              <w:t>OAP;</w:t>
            </w:r>
          </w:p>
          <w:p w14:paraId="6F270DB7" w14:textId="77777777" w:rsidR="006F3859" w:rsidRPr="00634433" w:rsidRDefault="006F3859" w:rsidP="00E72B86">
            <w:pPr>
              <w:pStyle w:val="Odstavekseznama"/>
              <w:numPr>
                <w:ilvl w:val="0"/>
                <w:numId w:val="146"/>
              </w:numPr>
              <w:ind w:left="357" w:hanging="357"/>
              <w:rPr>
                <w:rFonts w:ascii="Tahoma" w:hAnsi="Tahoma" w:cs="Tahoma"/>
                <w:sz w:val="18"/>
                <w:szCs w:val="18"/>
              </w:rPr>
            </w:pPr>
            <w:r w:rsidRPr="00634433">
              <w:rPr>
                <w:rFonts w:ascii="Tahoma" w:hAnsi="Tahoma" w:cs="Tahoma"/>
                <w:sz w:val="18"/>
                <w:szCs w:val="18"/>
              </w:rPr>
              <w:lastRenderedPageBreak/>
              <w:t>drugi kazalnik 1. strateškega cilja in prvi kazalnik programa 1.1.</w:t>
            </w:r>
          </w:p>
        </w:tc>
      </w:tr>
      <w:tr w:rsidR="006F3859" w:rsidRPr="007412CF" w14:paraId="3D6AE2C2" w14:textId="77777777" w:rsidTr="006F3859">
        <w:tc>
          <w:tcPr>
            <w:tcW w:w="1696" w:type="dxa"/>
            <w:vAlign w:val="center"/>
          </w:tcPr>
          <w:p w14:paraId="43129F7F" w14:textId="77777777" w:rsidR="006F3859" w:rsidRPr="007412CF" w:rsidRDefault="006F3859" w:rsidP="006F3859">
            <w:pPr>
              <w:rPr>
                <w:rFonts w:ascii="Tahoma" w:hAnsi="Tahoma" w:cs="Tahoma"/>
                <w:sz w:val="18"/>
                <w:szCs w:val="18"/>
              </w:rPr>
            </w:pPr>
            <w:r w:rsidRPr="007412CF">
              <w:rPr>
                <w:rFonts w:ascii="Tahoma" w:hAnsi="Tahoma" w:cs="Tahoma"/>
                <w:sz w:val="18"/>
                <w:szCs w:val="18"/>
              </w:rPr>
              <w:lastRenderedPageBreak/>
              <w:t>Čas izvedbe</w:t>
            </w:r>
          </w:p>
        </w:tc>
        <w:tc>
          <w:tcPr>
            <w:tcW w:w="7366" w:type="dxa"/>
            <w:vAlign w:val="center"/>
          </w:tcPr>
          <w:p w14:paraId="3C7DB3E3"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438FFF3B" w14:textId="77777777" w:rsidTr="006F3859">
        <w:tc>
          <w:tcPr>
            <w:tcW w:w="1696" w:type="dxa"/>
            <w:vAlign w:val="center"/>
          </w:tcPr>
          <w:p w14:paraId="4889F768"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6" w:type="dxa"/>
            <w:vAlign w:val="center"/>
          </w:tcPr>
          <w:p w14:paraId="6FE51CD5" w14:textId="54BC0A2F" w:rsidR="006F3859" w:rsidRPr="007412CF" w:rsidRDefault="006F3859" w:rsidP="00E72B86">
            <w:pPr>
              <w:pStyle w:val="Odstavekseznama"/>
              <w:numPr>
                <w:ilvl w:val="0"/>
                <w:numId w:val="145"/>
              </w:numPr>
              <w:rPr>
                <w:rFonts w:ascii="Tahoma" w:hAnsi="Tahoma" w:cs="Tahoma"/>
                <w:sz w:val="18"/>
                <w:szCs w:val="18"/>
              </w:rPr>
            </w:pPr>
            <w:r w:rsidRPr="007412CF">
              <w:rPr>
                <w:rFonts w:ascii="Tahoma" w:hAnsi="Tahoma" w:cs="Tahoma"/>
                <w:sz w:val="18"/>
                <w:szCs w:val="18"/>
              </w:rPr>
              <w:t>Generalna policijska uprava, Uprava kriminalistične policije, Sektor za organizirano kriminaliteto</w:t>
            </w:r>
            <w:r w:rsidR="005334E7">
              <w:rPr>
                <w:rFonts w:ascii="Tahoma" w:hAnsi="Tahoma" w:cs="Tahoma"/>
                <w:sz w:val="18"/>
                <w:szCs w:val="18"/>
              </w:rPr>
              <w:t>.</w:t>
            </w:r>
          </w:p>
        </w:tc>
      </w:tr>
      <w:tr w:rsidR="006F3859" w:rsidRPr="007412CF" w14:paraId="23EBF96A" w14:textId="77777777" w:rsidTr="006F3859">
        <w:tc>
          <w:tcPr>
            <w:tcW w:w="1696" w:type="dxa"/>
            <w:vAlign w:val="center"/>
          </w:tcPr>
          <w:p w14:paraId="063F4AFC"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6" w:type="dxa"/>
            <w:vAlign w:val="center"/>
          </w:tcPr>
          <w:p w14:paraId="452C6323" w14:textId="77777777" w:rsidR="006F3859" w:rsidRPr="00634433" w:rsidRDefault="006F3859" w:rsidP="00E72B86">
            <w:pPr>
              <w:pStyle w:val="Odstavekseznama"/>
              <w:numPr>
                <w:ilvl w:val="0"/>
                <w:numId w:val="147"/>
              </w:numPr>
              <w:rPr>
                <w:rFonts w:ascii="Tahoma" w:hAnsi="Tahoma" w:cs="Tahoma"/>
                <w:sz w:val="18"/>
                <w:szCs w:val="18"/>
              </w:rPr>
            </w:pPr>
            <w:r w:rsidRPr="00634433">
              <w:rPr>
                <w:rFonts w:ascii="Tahoma" w:hAnsi="Tahoma" w:cs="Tahoma"/>
                <w:sz w:val="18"/>
                <w:szCs w:val="18"/>
              </w:rPr>
              <w:t xml:space="preserve">Generalna policijska uprava, Uprava kriminalistične policije, Sektor za mednarodno policijsko sodelovanje, </w:t>
            </w:r>
          </w:p>
          <w:p w14:paraId="52E41B64" w14:textId="77777777" w:rsidR="006F3859" w:rsidRPr="00634433" w:rsidRDefault="006F3859" w:rsidP="00E72B86">
            <w:pPr>
              <w:pStyle w:val="Odstavekseznama"/>
              <w:numPr>
                <w:ilvl w:val="0"/>
                <w:numId w:val="147"/>
              </w:numPr>
              <w:rPr>
                <w:rFonts w:ascii="Tahoma" w:hAnsi="Tahoma" w:cs="Tahoma"/>
                <w:sz w:val="18"/>
                <w:szCs w:val="18"/>
              </w:rPr>
            </w:pPr>
            <w:r w:rsidRPr="00634433">
              <w:rPr>
                <w:rFonts w:ascii="Tahoma" w:hAnsi="Tahoma" w:cs="Tahoma"/>
                <w:sz w:val="18"/>
                <w:szCs w:val="18"/>
              </w:rPr>
              <w:t>policijske uprave,</w:t>
            </w:r>
          </w:p>
          <w:p w14:paraId="13FBB7D4" w14:textId="7D425679" w:rsidR="006F3859" w:rsidRDefault="006F3859" w:rsidP="00E72B86">
            <w:pPr>
              <w:pStyle w:val="Odstavekseznama"/>
              <w:numPr>
                <w:ilvl w:val="0"/>
                <w:numId w:val="147"/>
              </w:numPr>
              <w:rPr>
                <w:rFonts w:ascii="Tahoma" w:hAnsi="Tahoma" w:cs="Tahoma"/>
                <w:sz w:val="18"/>
                <w:szCs w:val="18"/>
              </w:rPr>
            </w:pPr>
            <w:r w:rsidRPr="00634433">
              <w:rPr>
                <w:rFonts w:ascii="Tahoma" w:hAnsi="Tahoma" w:cs="Tahoma"/>
                <w:sz w:val="18"/>
                <w:szCs w:val="18"/>
              </w:rPr>
              <w:t>Ministrstvo za notranje zadeve, Služba za evropske za</w:t>
            </w:r>
            <w:r w:rsidR="005334E7">
              <w:rPr>
                <w:rFonts w:ascii="Tahoma" w:hAnsi="Tahoma" w:cs="Tahoma"/>
                <w:sz w:val="18"/>
                <w:szCs w:val="18"/>
              </w:rPr>
              <w:t>deve in mednarodno sodelovanje ter</w:t>
            </w:r>
          </w:p>
          <w:p w14:paraId="3AC7F417" w14:textId="77777777" w:rsidR="006F3859" w:rsidRPr="00634433" w:rsidRDefault="006F3859" w:rsidP="00E72B86">
            <w:pPr>
              <w:pStyle w:val="Odstavekseznama"/>
              <w:numPr>
                <w:ilvl w:val="0"/>
                <w:numId w:val="147"/>
              </w:numPr>
              <w:rPr>
                <w:rFonts w:ascii="Tahoma" w:hAnsi="Tahoma" w:cs="Tahoma"/>
                <w:sz w:val="18"/>
                <w:szCs w:val="18"/>
              </w:rPr>
            </w:pPr>
            <w:r w:rsidRPr="00634433">
              <w:rPr>
                <w:rFonts w:ascii="Tahoma" w:hAnsi="Tahoma" w:cs="Tahoma"/>
                <w:sz w:val="18"/>
                <w:szCs w:val="18"/>
              </w:rPr>
              <w:t>Europol</w:t>
            </w:r>
            <w:r>
              <w:rPr>
                <w:rFonts w:ascii="Tahoma" w:hAnsi="Tahoma" w:cs="Tahoma"/>
                <w:sz w:val="18"/>
                <w:szCs w:val="18"/>
              </w:rPr>
              <w:t>.</w:t>
            </w:r>
          </w:p>
        </w:tc>
      </w:tr>
      <w:tr w:rsidR="006F3859" w:rsidRPr="007412CF" w14:paraId="658BEEAE" w14:textId="77777777" w:rsidTr="006F3859">
        <w:tc>
          <w:tcPr>
            <w:tcW w:w="9062" w:type="dxa"/>
            <w:gridSpan w:val="2"/>
            <w:vAlign w:val="center"/>
          </w:tcPr>
          <w:p w14:paraId="2ECC0FEE" w14:textId="77777777"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601EFFE7" w14:textId="77777777" w:rsidTr="006F3859">
        <w:tc>
          <w:tcPr>
            <w:tcW w:w="9062" w:type="dxa"/>
            <w:gridSpan w:val="2"/>
            <w:vAlign w:val="center"/>
          </w:tcPr>
          <w:p w14:paraId="44508584" w14:textId="039E0C0C" w:rsidR="006F3859" w:rsidRPr="007412CF" w:rsidRDefault="006F3859" w:rsidP="00E72B86">
            <w:pPr>
              <w:pStyle w:val="Odstavekseznama"/>
              <w:numPr>
                <w:ilvl w:val="0"/>
                <w:numId w:val="139"/>
              </w:numPr>
              <w:rPr>
                <w:rFonts w:ascii="Tahoma" w:hAnsi="Tahoma" w:cs="Tahoma"/>
                <w:sz w:val="18"/>
                <w:szCs w:val="18"/>
              </w:rPr>
            </w:pPr>
            <w:r w:rsidRPr="007412CF">
              <w:rPr>
                <w:rFonts w:ascii="Tahoma" w:hAnsi="Tahoma" w:cs="Tahoma"/>
                <w:sz w:val="18"/>
                <w:szCs w:val="18"/>
              </w:rPr>
              <w:t xml:space="preserve">število in vrsta aktivnosti s sodelovanjem slovenske policije </w:t>
            </w:r>
            <w:r w:rsidR="00D44DBB">
              <w:rPr>
                <w:rFonts w:ascii="Tahoma" w:hAnsi="Tahoma" w:cs="Tahoma"/>
                <w:sz w:val="18"/>
                <w:szCs w:val="18"/>
              </w:rPr>
              <w:t>(</w:t>
            </w:r>
            <w:r w:rsidRPr="007412CF">
              <w:rPr>
                <w:rFonts w:ascii="Tahoma" w:hAnsi="Tahoma" w:cs="Tahoma"/>
                <w:sz w:val="18"/>
                <w:szCs w:val="18"/>
              </w:rPr>
              <w:t>nosilec, sonosilec, sodelovanje</w:t>
            </w:r>
            <w:r>
              <w:rPr>
                <w:rFonts w:ascii="Tahoma" w:hAnsi="Tahoma" w:cs="Tahoma"/>
                <w:sz w:val="18"/>
                <w:szCs w:val="18"/>
              </w:rPr>
              <w:t xml:space="preserve"> …</w:t>
            </w:r>
            <w:r w:rsidR="00D44DBB">
              <w:rPr>
                <w:rFonts w:ascii="Tahoma" w:hAnsi="Tahoma" w:cs="Tahoma"/>
                <w:sz w:val="18"/>
                <w:szCs w:val="18"/>
              </w:rPr>
              <w:t>)</w:t>
            </w:r>
          </w:p>
        </w:tc>
      </w:tr>
      <w:tr w:rsidR="006F3859" w:rsidRPr="007412CF" w14:paraId="25F87021" w14:textId="77777777" w:rsidTr="006F3859">
        <w:tc>
          <w:tcPr>
            <w:tcW w:w="9062" w:type="dxa"/>
            <w:gridSpan w:val="2"/>
            <w:vAlign w:val="center"/>
          </w:tcPr>
          <w:p w14:paraId="204C30CA" w14:textId="77777777" w:rsidR="006F3859" w:rsidRPr="007412CF" w:rsidRDefault="006F3859" w:rsidP="00E72B86">
            <w:pPr>
              <w:pStyle w:val="Odstavekseznama"/>
              <w:numPr>
                <w:ilvl w:val="0"/>
                <w:numId w:val="139"/>
              </w:numPr>
              <w:rPr>
                <w:rFonts w:ascii="Tahoma" w:hAnsi="Tahoma" w:cs="Tahoma"/>
                <w:sz w:val="18"/>
                <w:szCs w:val="18"/>
              </w:rPr>
            </w:pPr>
            <w:r w:rsidRPr="007412CF">
              <w:rPr>
                <w:rFonts w:ascii="Tahoma" w:hAnsi="Tahoma" w:cs="Tahoma"/>
                <w:sz w:val="18"/>
                <w:szCs w:val="18"/>
              </w:rPr>
              <w:t xml:space="preserve">število prispevkov v analitični projekt </w:t>
            </w:r>
            <w:r w:rsidRPr="007412CF">
              <w:rPr>
                <w:rFonts w:ascii="Tahoma" w:hAnsi="Tahoma" w:cs="Tahoma"/>
                <w:bCs/>
                <w:sz w:val="18"/>
                <w:szCs w:val="18"/>
              </w:rPr>
              <w:t>WEAPONS &amp; EXPLOSIVES</w:t>
            </w:r>
          </w:p>
        </w:tc>
      </w:tr>
      <w:tr w:rsidR="006F3859" w:rsidRPr="007412CF" w14:paraId="5C1B6D00" w14:textId="77777777" w:rsidTr="006F3859">
        <w:tc>
          <w:tcPr>
            <w:tcW w:w="9062" w:type="dxa"/>
            <w:gridSpan w:val="2"/>
            <w:vAlign w:val="center"/>
          </w:tcPr>
          <w:p w14:paraId="46F2650D" w14:textId="0FBFF81C" w:rsidR="006F3859" w:rsidRPr="007412CF" w:rsidRDefault="006F3859" w:rsidP="00E72B86">
            <w:pPr>
              <w:pStyle w:val="Odstavekseznama"/>
              <w:numPr>
                <w:ilvl w:val="0"/>
                <w:numId w:val="139"/>
              </w:numPr>
              <w:rPr>
                <w:rFonts w:ascii="Tahoma" w:hAnsi="Tahoma" w:cs="Tahoma"/>
                <w:sz w:val="18"/>
                <w:szCs w:val="18"/>
              </w:rPr>
            </w:pPr>
            <w:r w:rsidRPr="007412CF">
              <w:rPr>
                <w:rFonts w:ascii="Tahoma" w:hAnsi="Tahoma" w:cs="Tahoma"/>
                <w:sz w:val="18"/>
                <w:szCs w:val="18"/>
              </w:rPr>
              <w:t xml:space="preserve">število skupnih akcij </w:t>
            </w:r>
            <w:r w:rsidR="00D44DBB">
              <w:rPr>
                <w:rFonts w:ascii="Tahoma" w:hAnsi="Tahoma" w:cs="Tahoma"/>
                <w:sz w:val="18"/>
                <w:szCs w:val="18"/>
              </w:rPr>
              <w:t>(</w:t>
            </w:r>
            <w:r w:rsidRPr="007412CF">
              <w:rPr>
                <w:rFonts w:ascii="Tahoma" w:hAnsi="Tahoma" w:cs="Tahoma"/>
                <w:sz w:val="18"/>
                <w:szCs w:val="18"/>
              </w:rPr>
              <w:t>JAD</w:t>
            </w:r>
            <w:r w:rsidR="00D44DBB">
              <w:rPr>
                <w:rFonts w:ascii="Tahoma" w:hAnsi="Tahoma" w:cs="Tahoma"/>
                <w:sz w:val="18"/>
                <w:szCs w:val="18"/>
              </w:rPr>
              <w:t>)</w:t>
            </w:r>
            <w:r w:rsidRPr="007412CF">
              <w:rPr>
                <w:rFonts w:ascii="Tahoma" w:hAnsi="Tahoma" w:cs="Tahoma"/>
                <w:sz w:val="18"/>
                <w:szCs w:val="18"/>
              </w:rPr>
              <w:t xml:space="preserve"> s sodelovanjem slovenske policije</w:t>
            </w:r>
          </w:p>
        </w:tc>
      </w:tr>
      <w:tr w:rsidR="006F3859" w:rsidRPr="007412CF" w14:paraId="3EC4091A" w14:textId="77777777" w:rsidTr="006F3859">
        <w:tc>
          <w:tcPr>
            <w:tcW w:w="9062" w:type="dxa"/>
            <w:gridSpan w:val="2"/>
            <w:vAlign w:val="center"/>
          </w:tcPr>
          <w:p w14:paraId="23318B91" w14:textId="77777777" w:rsidR="006F3859" w:rsidRPr="007412CF" w:rsidRDefault="006F3859" w:rsidP="00E72B86">
            <w:pPr>
              <w:pStyle w:val="Odstavekseznama"/>
              <w:numPr>
                <w:ilvl w:val="0"/>
                <w:numId w:val="139"/>
              </w:numPr>
              <w:rPr>
                <w:rFonts w:ascii="Tahoma" w:hAnsi="Tahoma" w:cs="Tahoma"/>
                <w:sz w:val="18"/>
                <w:szCs w:val="18"/>
              </w:rPr>
            </w:pPr>
            <w:r w:rsidRPr="007412CF">
              <w:rPr>
                <w:rFonts w:ascii="Tahoma" w:hAnsi="Tahoma" w:cs="Tahoma"/>
                <w:sz w:val="18"/>
                <w:szCs w:val="18"/>
              </w:rPr>
              <w:t>število mednarodnih policijskih preiskav s sodelovanjem slovenske policije</w:t>
            </w:r>
          </w:p>
        </w:tc>
      </w:tr>
    </w:tbl>
    <w:p w14:paraId="019DF29B" w14:textId="77777777" w:rsidR="006F3859" w:rsidRDefault="006F3859" w:rsidP="006F3859">
      <w:pPr>
        <w:rPr>
          <w:rFonts w:ascii="Tahoma" w:hAnsi="Tahoma" w:cs="Tahoma"/>
          <w:sz w:val="18"/>
          <w:szCs w:val="18"/>
        </w:rPr>
      </w:pPr>
    </w:p>
    <w:p w14:paraId="2370D4B7" w14:textId="77777777" w:rsidR="006F3859" w:rsidRDefault="006F3859" w:rsidP="006F3859">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4"/>
      </w:tblGrid>
      <w:tr w:rsidR="006F3859" w:rsidRPr="00635B3B" w14:paraId="3B6D74AD" w14:textId="77777777" w:rsidTr="006F3859">
        <w:tc>
          <w:tcPr>
            <w:tcW w:w="9060" w:type="dxa"/>
            <w:gridSpan w:val="2"/>
            <w:vAlign w:val="center"/>
          </w:tcPr>
          <w:p w14:paraId="3A9D30FF" w14:textId="77777777" w:rsidR="006F3859" w:rsidRPr="00635B3B" w:rsidRDefault="006F3859" w:rsidP="005334E7">
            <w:pPr>
              <w:pStyle w:val="Naslov3"/>
              <w:outlineLvl w:val="2"/>
            </w:pPr>
            <w:r w:rsidRPr="00635B3B">
              <w:t>Naloga 1.1.14 Vzpostavitev sistema ETIAS</w:t>
            </w:r>
          </w:p>
        </w:tc>
      </w:tr>
      <w:tr w:rsidR="006F3859" w:rsidRPr="0005614A" w14:paraId="0D93EF81" w14:textId="77777777" w:rsidTr="006F3859">
        <w:tc>
          <w:tcPr>
            <w:tcW w:w="1696" w:type="dxa"/>
            <w:vAlign w:val="center"/>
          </w:tcPr>
          <w:p w14:paraId="7121DE52" w14:textId="77777777" w:rsidR="006F3859" w:rsidRPr="007412CF" w:rsidRDefault="006F3859" w:rsidP="006F3859">
            <w:pPr>
              <w:rPr>
                <w:rFonts w:ascii="Tahoma" w:hAnsi="Tahoma" w:cs="Tahoma"/>
                <w:sz w:val="18"/>
                <w:szCs w:val="18"/>
              </w:rPr>
            </w:pPr>
            <w:r w:rsidRPr="007412CF">
              <w:rPr>
                <w:rFonts w:ascii="Tahoma" w:hAnsi="Tahoma" w:cs="Tahoma"/>
                <w:sz w:val="18"/>
                <w:szCs w:val="18"/>
              </w:rPr>
              <w:t>Podlaga</w:t>
            </w:r>
          </w:p>
        </w:tc>
        <w:tc>
          <w:tcPr>
            <w:tcW w:w="7364" w:type="dxa"/>
            <w:vAlign w:val="center"/>
          </w:tcPr>
          <w:p w14:paraId="1A137F74" w14:textId="2D172A8D" w:rsidR="006F3859" w:rsidRPr="00074C80" w:rsidRDefault="004C2489" w:rsidP="005334E7">
            <w:pPr>
              <w:pStyle w:val="Odstavekseznama"/>
              <w:numPr>
                <w:ilvl w:val="0"/>
                <w:numId w:val="1"/>
              </w:numPr>
              <w:ind w:left="357" w:hanging="357"/>
              <w:rPr>
                <w:rFonts w:ascii="Tahoma" w:hAnsi="Tahoma" w:cs="Tahoma"/>
                <w:sz w:val="18"/>
                <w:szCs w:val="18"/>
              </w:rPr>
            </w:pPr>
            <w:r>
              <w:rPr>
                <w:rFonts w:ascii="Tahoma" w:hAnsi="Tahoma" w:cs="Tahoma"/>
                <w:sz w:val="18"/>
                <w:szCs w:val="18"/>
              </w:rPr>
              <w:t>D</w:t>
            </w:r>
            <w:r w:rsidR="006F3859" w:rsidRPr="00074C80">
              <w:rPr>
                <w:rFonts w:ascii="Tahoma" w:hAnsi="Tahoma" w:cs="Tahoma"/>
                <w:sz w:val="18"/>
                <w:szCs w:val="18"/>
              </w:rPr>
              <w:t>rugi kazalnik 4. strateškega cilja:</w:t>
            </w:r>
            <w:r w:rsidR="006F3859">
              <w:rPr>
                <w:rFonts w:ascii="Tahoma" w:hAnsi="Tahoma" w:cs="Tahoma"/>
                <w:sz w:val="18"/>
                <w:szCs w:val="18"/>
              </w:rPr>
              <w:t xml:space="preserve"> </w:t>
            </w:r>
            <w:r w:rsidR="006F3859" w:rsidRPr="00074C80">
              <w:rPr>
                <w:rFonts w:ascii="Tahoma" w:hAnsi="Tahoma" w:cs="Tahoma"/>
                <w:sz w:val="18"/>
                <w:szCs w:val="18"/>
              </w:rPr>
              <w:t>uspešna uvedba sistemov EES in ETIAS;</w:t>
            </w:r>
          </w:p>
          <w:p w14:paraId="20972649" w14:textId="3E818A2D" w:rsidR="004C2489" w:rsidRDefault="004C2489" w:rsidP="004C2489">
            <w:pPr>
              <w:pStyle w:val="Odstavekseznama"/>
              <w:numPr>
                <w:ilvl w:val="0"/>
                <w:numId w:val="1"/>
              </w:numPr>
              <w:ind w:left="357" w:hanging="357"/>
              <w:rPr>
                <w:rFonts w:ascii="Tahoma" w:hAnsi="Tahoma" w:cs="Tahoma"/>
                <w:sz w:val="18"/>
                <w:szCs w:val="18"/>
              </w:rPr>
            </w:pPr>
            <w:r>
              <w:rPr>
                <w:rFonts w:ascii="Tahoma" w:hAnsi="Tahoma" w:cs="Tahoma"/>
                <w:sz w:val="18"/>
                <w:szCs w:val="18"/>
              </w:rPr>
              <w:t>četrti</w:t>
            </w:r>
            <w:r w:rsidRPr="007412CF">
              <w:rPr>
                <w:rFonts w:ascii="Tahoma" w:hAnsi="Tahoma" w:cs="Tahoma"/>
                <w:sz w:val="18"/>
                <w:szCs w:val="18"/>
              </w:rPr>
              <w:t xml:space="preserve"> kazalnik programa 1.1</w:t>
            </w:r>
            <w:r>
              <w:rPr>
                <w:rFonts w:ascii="Tahoma" w:hAnsi="Tahoma" w:cs="Tahoma"/>
                <w:sz w:val="18"/>
                <w:szCs w:val="18"/>
              </w:rPr>
              <w:t xml:space="preserve">: </w:t>
            </w:r>
            <w:r w:rsidRPr="00AD4BE6">
              <w:rPr>
                <w:rFonts w:ascii="Tahoma" w:hAnsi="Tahoma" w:cs="Tahoma"/>
                <w:sz w:val="18"/>
                <w:szCs w:val="18"/>
              </w:rPr>
              <w:t>uspešno uveden sistem ETIAS</w:t>
            </w:r>
            <w:r>
              <w:rPr>
                <w:rFonts w:ascii="Tahoma" w:hAnsi="Tahoma" w:cs="Tahoma"/>
                <w:sz w:val="18"/>
                <w:szCs w:val="18"/>
              </w:rPr>
              <w:t>;</w:t>
            </w:r>
          </w:p>
          <w:p w14:paraId="790D5263" w14:textId="77777777" w:rsidR="006F3859" w:rsidRPr="00074C80" w:rsidRDefault="006F3859" w:rsidP="005334E7">
            <w:pPr>
              <w:pStyle w:val="Odstavekseznama"/>
              <w:numPr>
                <w:ilvl w:val="0"/>
                <w:numId w:val="1"/>
              </w:numPr>
              <w:ind w:left="357" w:hanging="357"/>
              <w:rPr>
                <w:rFonts w:ascii="Tahoma" w:hAnsi="Tahoma" w:cs="Tahoma"/>
                <w:sz w:val="18"/>
                <w:szCs w:val="18"/>
              </w:rPr>
            </w:pPr>
            <w:r w:rsidRPr="00074C80">
              <w:rPr>
                <w:rFonts w:ascii="Tahoma" w:hAnsi="Tahoma" w:cs="Tahoma"/>
                <w:sz w:val="18"/>
                <w:szCs w:val="18"/>
              </w:rPr>
              <w:t>drugi kazalnik programa</w:t>
            </w:r>
            <w:r>
              <w:rPr>
                <w:rFonts w:ascii="Tahoma" w:hAnsi="Tahoma" w:cs="Tahoma"/>
                <w:sz w:val="18"/>
                <w:szCs w:val="18"/>
              </w:rPr>
              <w:t xml:space="preserve"> </w:t>
            </w:r>
            <w:r w:rsidRPr="00074C80">
              <w:rPr>
                <w:rFonts w:ascii="Tahoma" w:hAnsi="Tahoma" w:cs="Tahoma"/>
                <w:sz w:val="18"/>
                <w:szCs w:val="18"/>
              </w:rPr>
              <w:t>4.1:</w:t>
            </w:r>
            <w:r>
              <w:rPr>
                <w:rFonts w:ascii="Tahoma" w:hAnsi="Tahoma" w:cs="Tahoma"/>
                <w:sz w:val="18"/>
                <w:szCs w:val="18"/>
              </w:rPr>
              <w:t xml:space="preserve"> </w:t>
            </w:r>
            <w:r w:rsidRPr="00074C80">
              <w:rPr>
                <w:rFonts w:ascii="Tahoma" w:hAnsi="Tahoma" w:cs="Tahoma"/>
                <w:sz w:val="18"/>
                <w:szCs w:val="18"/>
              </w:rPr>
              <w:t>uvedena sistema EES in ETIAS;</w:t>
            </w:r>
          </w:p>
          <w:p w14:paraId="0F1EAA96" w14:textId="57B9223D" w:rsidR="006F3859" w:rsidRPr="00074C80" w:rsidRDefault="006F3859" w:rsidP="005334E7">
            <w:pPr>
              <w:pStyle w:val="Odstavekseznama"/>
              <w:numPr>
                <w:ilvl w:val="0"/>
                <w:numId w:val="1"/>
              </w:numPr>
              <w:ind w:left="357" w:hanging="357"/>
              <w:rPr>
                <w:rFonts w:ascii="Tahoma" w:hAnsi="Tahoma" w:cs="Tahoma"/>
                <w:sz w:val="18"/>
                <w:szCs w:val="18"/>
              </w:rPr>
            </w:pPr>
            <w:r w:rsidRPr="00074C80">
              <w:rPr>
                <w:rFonts w:ascii="Tahoma" w:hAnsi="Tahoma" w:cs="Tahoma"/>
                <w:sz w:val="18"/>
                <w:szCs w:val="18"/>
              </w:rPr>
              <w:t>deseti kazalnik programa</w:t>
            </w:r>
            <w:r>
              <w:rPr>
                <w:rFonts w:ascii="Tahoma" w:hAnsi="Tahoma" w:cs="Tahoma"/>
                <w:sz w:val="18"/>
                <w:szCs w:val="18"/>
              </w:rPr>
              <w:t xml:space="preserve"> </w:t>
            </w:r>
            <w:r w:rsidRPr="00074C80">
              <w:rPr>
                <w:rFonts w:ascii="Tahoma" w:hAnsi="Tahoma" w:cs="Tahoma"/>
                <w:sz w:val="18"/>
                <w:szCs w:val="18"/>
              </w:rPr>
              <w:t>6.7:</w:t>
            </w:r>
            <w:r>
              <w:rPr>
                <w:rFonts w:ascii="Tahoma" w:hAnsi="Tahoma" w:cs="Tahoma"/>
                <w:sz w:val="18"/>
                <w:szCs w:val="18"/>
              </w:rPr>
              <w:t xml:space="preserve"> </w:t>
            </w:r>
            <w:r w:rsidRPr="00074C80">
              <w:rPr>
                <w:rFonts w:ascii="Tahoma" w:hAnsi="Tahoma" w:cs="Tahoma"/>
                <w:sz w:val="18"/>
                <w:szCs w:val="18"/>
              </w:rPr>
              <w:t xml:space="preserve">vzpostavljena nacionalna rešitev </w:t>
            </w:r>
            <w:proofErr w:type="spellStart"/>
            <w:r w:rsidRPr="00074C80">
              <w:rPr>
                <w:rFonts w:ascii="Tahoma" w:hAnsi="Tahoma" w:cs="Tahoma"/>
                <w:sz w:val="18"/>
                <w:szCs w:val="18"/>
              </w:rPr>
              <w:t>Entry-Exit</w:t>
            </w:r>
            <w:proofErr w:type="spellEnd"/>
            <w:r w:rsidRPr="00074C80">
              <w:rPr>
                <w:rFonts w:ascii="Tahoma" w:hAnsi="Tahoma" w:cs="Tahoma"/>
                <w:sz w:val="18"/>
                <w:szCs w:val="18"/>
              </w:rPr>
              <w:t xml:space="preserve"> </w:t>
            </w:r>
            <w:proofErr w:type="spellStart"/>
            <w:r w:rsidRPr="00074C80">
              <w:rPr>
                <w:rFonts w:ascii="Tahoma" w:hAnsi="Tahoma" w:cs="Tahoma"/>
                <w:sz w:val="18"/>
                <w:szCs w:val="18"/>
              </w:rPr>
              <w:t>System</w:t>
            </w:r>
            <w:proofErr w:type="spellEnd"/>
            <w:r w:rsidRPr="00074C80">
              <w:rPr>
                <w:rFonts w:ascii="Tahoma" w:hAnsi="Tahoma" w:cs="Tahoma"/>
                <w:sz w:val="18"/>
                <w:szCs w:val="18"/>
              </w:rPr>
              <w:t xml:space="preserve"> </w:t>
            </w:r>
            <w:r w:rsidR="00D44DBB">
              <w:rPr>
                <w:rFonts w:ascii="Tahoma" w:hAnsi="Tahoma" w:cs="Tahoma"/>
                <w:sz w:val="18"/>
                <w:szCs w:val="18"/>
              </w:rPr>
              <w:t>(</w:t>
            </w:r>
            <w:r w:rsidRPr="00074C80">
              <w:rPr>
                <w:rFonts w:ascii="Tahoma" w:hAnsi="Tahoma" w:cs="Tahoma"/>
                <w:sz w:val="18"/>
                <w:szCs w:val="18"/>
              </w:rPr>
              <w:t>EES</w:t>
            </w:r>
            <w:r w:rsidR="00D44DBB">
              <w:rPr>
                <w:rFonts w:ascii="Tahoma" w:hAnsi="Tahoma" w:cs="Tahoma"/>
                <w:sz w:val="18"/>
                <w:szCs w:val="18"/>
              </w:rPr>
              <w:t>)</w:t>
            </w:r>
            <w:r w:rsidRPr="00074C80">
              <w:rPr>
                <w:rFonts w:ascii="Tahoma" w:hAnsi="Tahoma" w:cs="Tahoma"/>
                <w:sz w:val="18"/>
                <w:szCs w:val="18"/>
              </w:rPr>
              <w:t xml:space="preserve"> in nacionalna rešitev </w:t>
            </w:r>
            <w:proofErr w:type="spellStart"/>
            <w:r w:rsidRPr="00074C80">
              <w:rPr>
                <w:rFonts w:ascii="Tahoma" w:hAnsi="Tahoma" w:cs="Tahoma"/>
                <w:sz w:val="18"/>
                <w:szCs w:val="18"/>
              </w:rPr>
              <w:t>European</w:t>
            </w:r>
            <w:proofErr w:type="spellEnd"/>
            <w:r w:rsidRPr="00074C80">
              <w:rPr>
                <w:rFonts w:ascii="Tahoma" w:hAnsi="Tahoma" w:cs="Tahoma"/>
                <w:sz w:val="18"/>
                <w:szCs w:val="18"/>
              </w:rPr>
              <w:t xml:space="preserve"> </w:t>
            </w:r>
            <w:proofErr w:type="spellStart"/>
            <w:r w:rsidRPr="00074C80">
              <w:rPr>
                <w:rFonts w:ascii="Tahoma" w:hAnsi="Tahoma" w:cs="Tahoma"/>
                <w:sz w:val="18"/>
                <w:szCs w:val="18"/>
              </w:rPr>
              <w:t>Travel</w:t>
            </w:r>
            <w:proofErr w:type="spellEnd"/>
            <w:r w:rsidRPr="00074C80">
              <w:rPr>
                <w:rFonts w:ascii="Tahoma" w:hAnsi="Tahoma" w:cs="Tahoma"/>
                <w:sz w:val="18"/>
                <w:szCs w:val="18"/>
              </w:rPr>
              <w:t xml:space="preserve"> </w:t>
            </w:r>
            <w:proofErr w:type="spellStart"/>
            <w:r w:rsidRPr="00074C80">
              <w:rPr>
                <w:rFonts w:ascii="Tahoma" w:hAnsi="Tahoma" w:cs="Tahoma"/>
                <w:sz w:val="18"/>
                <w:szCs w:val="18"/>
              </w:rPr>
              <w:t>Information</w:t>
            </w:r>
            <w:proofErr w:type="spellEnd"/>
            <w:r w:rsidRPr="00074C80">
              <w:rPr>
                <w:rFonts w:ascii="Tahoma" w:hAnsi="Tahoma" w:cs="Tahoma"/>
                <w:sz w:val="18"/>
                <w:szCs w:val="18"/>
              </w:rPr>
              <w:t xml:space="preserve"> </w:t>
            </w:r>
            <w:proofErr w:type="spellStart"/>
            <w:r w:rsidRPr="00074C80">
              <w:rPr>
                <w:rFonts w:ascii="Tahoma" w:hAnsi="Tahoma" w:cs="Tahoma"/>
                <w:sz w:val="18"/>
                <w:szCs w:val="18"/>
              </w:rPr>
              <w:t>and</w:t>
            </w:r>
            <w:proofErr w:type="spellEnd"/>
            <w:r w:rsidRPr="00074C80">
              <w:rPr>
                <w:rFonts w:ascii="Tahoma" w:hAnsi="Tahoma" w:cs="Tahoma"/>
                <w:sz w:val="18"/>
                <w:szCs w:val="18"/>
              </w:rPr>
              <w:t xml:space="preserve"> </w:t>
            </w:r>
            <w:proofErr w:type="spellStart"/>
            <w:r w:rsidRPr="00074C80">
              <w:rPr>
                <w:rFonts w:ascii="Tahoma" w:hAnsi="Tahoma" w:cs="Tahoma"/>
                <w:sz w:val="18"/>
                <w:szCs w:val="18"/>
              </w:rPr>
              <w:t>Authorisation</w:t>
            </w:r>
            <w:proofErr w:type="spellEnd"/>
            <w:r w:rsidRPr="00074C80">
              <w:rPr>
                <w:rFonts w:ascii="Tahoma" w:hAnsi="Tahoma" w:cs="Tahoma"/>
                <w:sz w:val="18"/>
                <w:szCs w:val="18"/>
              </w:rPr>
              <w:t xml:space="preserve"> </w:t>
            </w:r>
            <w:proofErr w:type="spellStart"/>
            <w:r w:rsidRPr="00074C80">
              <w:rPr>
                <w:rFonts w:ascii="Tahoma" w:hAnsi="Tahoma" w:cs="Tahoma"/>
                <w:sz w:val="18"/>
                <w:szCs w:val="18"/>
              </w:rPr>
              <w:t>System</w:t>
            </w:r>
            <w:proofErr w:type="spellEnd"/>
            <w:r w:rsidRPr="00074C80">
              <w:rPr>
                <w:rFonts w:ascii="Tahoma" w:hAnsi="Tahoma" w:cs="Tahoma"/>
                <w:sz w:val="18"/>
                <w:szCs w:val="18"/>
              </w:rPr>
              <w:t xml:space="preserve"> </w:t>
            </w:r>
            <w:r w:rsidR="00D44DBB">
              <w:rPr>
                <w:rFonts w:ascii="Tahoma" w:hAnsi="Tahoma" w:cs="Tahoma"/>
                <w:sz w:val="18"/>
                <w:szCs w:val="18"/>
              </w:rPr>
              <w:t>(</w:t>
            </w:r>
            <w:r w:rsidRPr="00074C80">
              <w:rPr>
                <w:rFonts w:ascii="Tahoma" w:hAnsi="Tahoma" w:cs="Tahoma"/>
                <w:sz w:val="18"/>
                <w:szCs w:val="18"/>
              </w:rPr>
              <w:t>ETIAS</w:t>
            </w:r>
            <w:r w:rsidR="00D44DBB">
              <w:rPr>
                <w:rFonts w:ascii="Tahoma" w:hAnsi="Tahoma" w:cs="Tahoma"/>
                <w:sz w:val="18"/>
                <w:szCs w:val="18"/>
              </w:rPr>
              <w:t>)</w:t>
            </w:r>
            <w:r w:rsidRPr="00074C80">
              <w:rPr>
                <w:rFonts w:ascii="Tahoma" w:hAnsi="Tahoma" w:cs="Tahoma"/>
                <w:sz w:val="18"/>
                <w:szCs w:val="18"/>
              </w:rPr>
              <w:t xml:space="preserve"> ter izvedba projekta </w:t>
            </w:r>
            <w:proofErr w:type="spellStart"/>
            <w:r w:rsidRPr="00074C80">
              <w:rPr>
                <w:rFonts w:ascii="Tahoma" w:hAnsi="Tahoma" w:cs="Tahoma"/>
                <w:sz w:val="18"/>
                <w:szCs w:val="18"/>
              </w:rPr>
              <w:t>Interoperabilnost</w:t>
            </w:r>
            <w:proofErr w:type="spellEnd"/>
            <w:r w:rsidRPr="00074C80">
              <w:rPr>
                <w:rFonts w:ascii="Tahoma" w:hAnsi="Tahoma" w:cs="Tahoma"/>
                <w:sz w:val="18"/>
                <w:szCs w:val="18"/>
              </w:rPr>
              <w:t xml:space="preserve"> EU sistemov;</w:t>
            </w:r>
          </w:p>
          <w:p w14:paraId="2682F178" w14:textId="77777777" w:rsidR="006F3859" w:rsidRPr="00074C80" w:rsidRDefault="006F3859" w:rsidP="005334E7">
            <w:pPr>
              <w:pStyle w:val="Odstavekseznama"/>
              <w:numPr>
                <w:ilvl w:val="0"/>
                <w:numId w:val="1"/>
              </w:numPr>
              <w:ind w:left="357" w:hanging="357"/>
              <w:rPr>
                <w:rFonts w:ascii="Tahoma" w:hAnsi="Tahoma" w:cs="Tahoma"/>
                <w:sz w:val="18"/>
                <w:szCs w:val="18"/>
              </w:rPr>
            </w:pPr>
            <w:r w:rsidRPr="00074C80">
              <w:rPr>
                <w:rFonts w:ascii="Tahoma" w:hAnsi="Tahoma" w:cs="Tahoma"/>
                <w:sz w:val="18"/>
                <w:szCs w:val="18"/>
              </w:rPr>
              <w:t>Strategija informacijskega telekomunikacijskega sistema Policije 2021–2027 št. 385-8/2021 z dne 18. januarja 2021;</w:t>
            </w:r>
          </w:p>
          <w:p w14:paraId="08764C2F" w14:textId="02D9F767" w:rsidR="006F3859" w:rsidRDefault="006F3859" w:rsidP="005334E7">
            <w:pPr>
              <w:pStyle w:val="Odstavekseznama"/>
              <w:numPr>
                <w:ilvl w:val="0"/>
                <w:numId w:val="1"/>
              </w:numPr>
              <w:ind w:left="357" w:hanging="357"/>
              <w:rPr>
                <w:rFonts w:ascii="Tahoma" w:hAnsi="Tahoma" w:cs="Tahoma"/>
                <w:sz w:val="18"/>
                <w:szCs w:val="18"/>
              </w:rPr>
            </w:pPr>
            <w:r w:rsidRPr="00074C80">
              <w:rPr>
                <w:rFonts w:ascii="Tahoma" w:hAnsi="Tahoma" w:cs="Tahoma"/>
                <w:sz w:val="18"/>
                <w:szCs w:val="18"/>
              </w:rPr>
              <w:t xml:space="preserve">Uredba </w:t>
            </w:r>
            <w:r w:rsidR="00D44DBB">
              <w:rPr>
                <w:rFonts w:ascii="Tahoma" w:hAnsi="Tahoma" w:cs="Tahoma"/>
                <w:sz w:val="18"/>
                <w:szCs w:val="18"/>
              </w:rPr>
              <w:t>(</w:t>
            </w:r>
            <w:r w:rsidRPr="00074C80">
              <w:rPr>
                <w:rFonts w:ascii="Tahoma" w:hAnsi="Tahoma" w:cs="Tahoma"/>
                <w:sz w:val="18"/>
                <w:szCs w:val="18"/>
              </w:rPr>
              <w:t>EU</w:t>
            </w:r>
            <w:r w:rsidR="00D44DBB">
              <w:rPr>
                <w:rFonts w:ascii="Tahoma" w:hAnsi="Tahoma" w:cs="Tahoma"/>
                <w:sz w:val="18"/>
                <w:szCs w:val="18"/>
              </w:rPr>
              <w:t>)</w:t>
            </w:r>
            <w:r w:rsidRPr="00074C80">
              <w:rPr>
                <w:rFonts w:ascii="Tahoma" w:hAnsi="Tahoma" w:cs="Tahoma"/>
                <w:sz w:val="18"/>
                <w:szCs w:val="18"/>
              </w:rPr>
              <w:t xml:space="preserve"> 2018/1240 Evropskega parlamenta in Sveta z dne 12. septembra 2018 o vzpostavitvi evropskega sistema potovalnih i</w:t>
            </w:r>
            <w:r w:rsidR="00E36F7F">
              <w:rPr>
                <w:rFonts w:ascii="Tahoma" w:hAnsi="Tahoma" w:cs="Tahoma"/>
                <w:sz w:val="18"/>
                <w:szCs w:val="18"/>
              </w:rPr>
              <w:t xml:space="preserve">nformacij in dovoljenj </w:t>
            </w:r>
            <w:r w:rsidR="00D44DBB">
              <w:rPr>
                <w:rFonts w:ascii="Tahoma" w:hAnsi="Tahoma" w:cs="Tahoma"/>
                <w:sz w:val="18"/>
                <w:szCs w:val="18"/>
              </w:rPr>
              <w:t>(</w:t>
            </w:r>
            <w:r w:rsidR="00E36F7F">
              <w:rPr>
                <w:rFonts w:ascii="Tahoma" w:hAnsi="Tahoma" w:cs="Tahoma"/>
                <w:sz w:val="18"/>
                <w:szCs w:val="18"/>
              </w:rPr>
              <w:t>ETIAS</w:t>
            </w:r>
            <w:r w:rsidR="00D44DBB">
              <w:rPr>
                <w:rFonts w:ascii="Tahoma" w:hAnsi="Tahoma" w:cs="Tahoma"/>
                <w:sz w:val="18"/>
                <w:szCs w:val="18"/>
              </w:rPr>
              <w:t>)</w:t>
            </w:r>
            <w:r w:rsidR="00E36F7F">
              <w:rPr>
                <w:rFonts w:ascii="Tahoma" w:hAnsi="Tahoma" w:cs="Tahoma"/>
                <w:sz w:val="18"/>
                <w:szCs w:val="18"/>
              </w:rPr>
              <w:t xml:space="preserve"> in</w:t>
            </w:r>
          </w:p>
          <w:p w14:paraId="75B7B78A" w14:textId="77777777" w:rsidR="004C2489" w:rsidRDefault="006F3859" w:rsidP="004C2489">
            <w:pPr>
              <w:pStyle w:val="Odstavekseznama"/>
              <w:numPr>
                <w:ilvl w:val="0"/>
                <w:numId w:val="1"/>
              </w:numPr>
              <w:ind w:left="357" w:hanging="357"/>
              <w:rPr>
                <w:rFonts w:ascii="Tahoma" w:hAnsi="Tahoma" w:cs="Tahoma"/>
                <w:sz w:val="18"/>
                <w:szCs w:val="18"/>
              </w:rPr>
            </w:pPr>
            <w:r w:rsidRPr="005334E7">
              <w:rPr>
                <w:rFonts w:ascii="Tahoma" w:hAnsi="Tahoma" w:cs="Tahoma"/>
                <w:sz w:val="18"/>
                <w:szCs w:val="18"/>
              </w:rPr>
              <w:t>sklep št. 024-19/2020/13 z dne 30. septembra 2022 o imenovanju delovne skupine za vzpostavitev evropskega sistema za potovalne informacije in odobritve – ETIAS</w:t>
            </w:r>
          </w:p>
          <w:p w14:paraId="3D555468" w14:textId="15F2A78F" w:rsidR="006F3859" w:rsidRPr="000A4C7D" w:rsidRDefault="004C2489" w:rsidP="004C2489">
            <w:pPr>
              <w:pStyle w:val="Odstavekseznama"/>
              <w:numPr>
                <w:ilvl w:val="0"/>
                <w:numId w:val="1"/>
              </w:numPr>
              <w:ind w:left="357" w:hanging="357"/>
              <w:rPr>
                <w:rFonts w:ascii="Tahoma" w:hAnsi="Tahoma" w:cs="Tahoma"/>
                <w:b/>
                <w:sz w:val="18"/>
                <w:szCs w:val="18"/>
              </w:rPr>
            </w:pPr>
            <w:r w:rsidRPr="000A4C7D">
              <w:rPr>
                <w:rFonts w:ascii="Tahoma" w:hAnsi="Tahoma" w:cs="Tahoma"/>
                <w:b/>
                <w:sz w:val="18"/>
                <w:szCs w:val="18"/>
              </w:rPr>
              <w:t>prenos naloge 1.1.14 iz Načrta dela policije za leto 2023</w:t>
            </w:r>
            <w:r w:rsidR="006F3859" w:rsidRPr="000A4C7D">
              <w:rPr>
                <w:rFonts w:ascii="Tahoma" w:hAnsi="Tahoma" w:cs="Tahoma"/>
                <w:b/>
                <w:sz w:val="18"/>
                <w:szCs w:val="18"/>
              </w:rPr>
              <w:t xml:space="preserve">. </w:t>
            </w:r>
          </w:p>
        </w:tc>
      </w:tr>
      <w:tr w:rsidR="006F3859" w:rsidRPr="007412CF" w14:paraId="3B0CFAB4" w14:textId="77777777" w:rsidTr="006F3859">
        <w:tc>
          <w:tcPr>
            <w:tcW w:w="1696" w:type="dxa"/>
            <w:vAlign w:val="center"/>
          </w:tcPr>
          <w:p w14:paraId="7F57D38B" w14:textId="77777777" w:rsidR="006F3859" w:rsidRPr="007412CF" w:rsidRDefault="006F3859" w:rsidP="006F3859">
            <w:pPr>
              <w:rPr>
                <w:rFonts w:ascii="Tahoma" w:hAnsi="Tahoma" w:cs="Tahoma"/>
                <w:sz w:val="18"/>
                <w:szCs w:val="18"/>
              </w:rPr>
            </w:pPr>
            <w:r w:rsidRPr="007412CF">
              <w:rPr>
                <w:rFonts w:ascii="Tahoma" w:hAnsi="Tahoma" w:cs="Tahoma"/>
                <w:sz w:val="18"/>
                <w:szCs w:val="18"/>
              </w:rPr>
              <w:t>Čas izvedbe</w:t>
            </w:r>
          </w:p>
        </w:tc>
        <w:tc>
          <w:tcPr>
            <w:tcW w:w="7364" w:type="dxa"/>
            <w:vAlign w:val="center"/>
          </w:tcPr>
          <w:p w14:paraId="675B77BA" w14:textId="77777777" w:rsidR="006F3859" w:rsidRPr="007412CF" w:rsidRDefault="006F3859" w:rsidP="006F3859">
            <w:pPr>
              <w:rPr>
                <w:rFonts w:ascii="Tahoma" w:hAnsi="Tahoma" w:cs="Tahoma"/>
                <w:sz w:val="18"/>
                <w:szCs w:val="18"/>
              </w:rPr>
            </w:pPr>
            <w:r w:rsidRPr="007412CF">
              <w:rPr>
                <w:rFonts w:ascii="Tahoma" w:hAnsi="Tahoma" w:cs="Tahoma"/>
                <w:sz w:val="18"/>
                <w:szCs w:val="18"/>
              </w:rPr>
              <w:t>januar–december</w:t>
            </w:r>
          </w:p>
        </w:tc>
      </w:tr>
      <w:tr w:rsidR="006F3859" w:rsidRPr="007412CF" w14:paraId="0FF55AC3" w14:textId="77777777" w:rsidTr="006F3859">
        <w:tc>
          <w:tcPr>
            <w:tcW w:w="1696" w:type="dxa"/>
            <w:vAlign w:val="center"/>
          </w:tcPr>
          <w:p w14:paraId="7BFAA6F3" w14:textId="77777777" w:rsidR="006F3859" w:rsidRPr="007412CF" w:rsidRDefault="006F3859" w:rsidP="006F3859">
            <w:pPr>
              <w:rPr>
                <w:rFonts w:ascii="Tahoma" w:hAnsi="Tahoma" w:cs="Tahoma"/>
                <w:sz w:val="18"/>
                <w:szCs w:val="18"/>
              </w:rPr>
            </w:pPr>
            <w:r w:rsidRPr="007412CF">
              <w:rPr>
                <w:rFonts w:ascii="Tahoma" w:hAnsi="Tahoma" w:cs="Tahoma"/>
                <w:sz w:val="18"/>
                <w:szCs w:val="18"/>
              </w:rPr>
              <w:t>Nosilec</w:t>
            </w:r>
          </w:p>
        </w:tc>
        <w:tc>
          <w:tcPr>
            <w:tcW w:w="7364" w:type="dxa"/>
            <w:vAlign w:val="center"/>
          </w:tcPr>
          <w:p w14:paraId="59E3B721" w14:textId="77777777" w:rsidR="006F3859" w:rsidRPr="007412CF" w:rsidRDefault="006F3859" w:rsidP="004C2489">
            <w:pPr>
              <w:pStyle w:val="Odstavekseznama"/>
              <w:numPr>
                <w:ilvl w:val="0"/>
                <w:numId w:val="1"/>
              </w:numPr>
              <w:rPr>
                <w:rFonts w:ascii="Tahoma" w:hAnsi="Tahoma" w:cs="Tahoma"/>
                <w:sz w:val="18"/>
                <w:szCs w:val="18"/>
              </w:rPr>
            </w:pPr>
            <w:r w:rsidRPr="007412CF">
              <w:rPr>
                <w:rFonts w:ascii="Tahoma" w:hAnsi="Tahoma" w:cs="Tahoma"/>
                <w:sz w:val="18"/>
                <w:szCs w:val="18"/>
              </w:rPr>
              <w:t>Generalna policijska uprava, Uprava kriminalistične policije, Sektor za mednarodno policijsko sodelovanje</w:t>
            </w:r>
          </w:p>
        </w:tc>
      </w:tr>
      <w:tr w:rsidR="006F3859" w:rsidRPr="007412CF" w14:paraId="75CBBC62" w14:textId="77777777" w:rsidTr="006F3859">
        <w:tc>
          <w:tcPr>
            <w:tcW w:w="1696" w:type="dxa"/>
            <w:vAlign w:val="center"/>
          </w:tcPr>
          <w:p w14:paraId="52A7A249" w14:textId="77777777" w:rsidR="006F3859" w:rsidRPr="007412CF" w:rsidRDefault="006F3859" w:rsidP="006F3859">
            <w:pPr>
              <w:rPr>
                <w:rFonts w:ascii="Tahoma" w:hAnsi="Tahoma" w:cs="Tahoma"/>
                <w:sz w:val="18"/>
                <w:szCs w:val="18"/>
              </w:rPr>
            </w:pPr>
            <w:r w:rsidRPr="007412CF">
              <w:rPr>
                <w:rFonts w:ascii="Tahoma" w:hAnsi="Tahoma" w:cs="Tahoma"/>
                <w:sz w:val="18"/>
                <w:szCs w:val="18"/>
              </w:rPr>
              <w:t>Sodelujoči</w:t>
            </w:r>
          </w:p>
        </w:tc>
        <w:tc>
          <w:tcPr>
            <w:tcW w:w="7364" w:type="dxa"/>
            <w:vAlign w:val="center"/>
          </w:tcPr>
          <w:p w14:paraId="0409B43F" w14:textId="77777777" w:rsidR="006F3859" w:rsidRDefault="006F3859" w:rsidP="006F3859">
            <w:pPr>
              <w:pStyle w:val="Odstavekseznama"/>
              <w:numPr>
                <w:ilvl w:val="0"/>
                <w:numId w:val="1"/>
              </w:numPr>
              <w:rPr>
                <w:rFonts w:ascii="Tahoma" w:hAnsi="Tahoma" w:cs="Tahoma"/>
                <w:sz w:val="18"/>
                <w:szCs w:val="18"/>
              </w:rPr>
            </w:pPr>
            <w:r w:rsidRPr="007412CF">
              <w:rPr>
                <w:rFonts w:ascii="Tahoma" w:hAnsi="Tahoma" w:cs="Tahoma"/>
                <w:sz w:val="18"/>
                <w:szCs w:val="18"/>
              </w:rPr>
              <w:t>Generalna policijska uprava, Uprava uniformirane policije in Urad za informatiko in telekomunikacije</w:t>
            </w:r>
            <w:r>
              <w:rPr>
                <w:rFonts w:ascii="Tahoma" w:hAnsi="Tahoma" w:cs="Tahoma"/>
                <w:sz w:val="18"/>
                <w:szCs w:val="18"/>
              </w:rPr>
              <w:t>,</w:t>
            </w:r>
          </w:p>
          <w:p w14:paraId="035493AE" w14:textId="676BA3B7" w:rsidR="006F3859" w:rsidRDefault="006F3859" w:rsidP="006F3859">
            <w:pPr>
              <w:pStyle w:val="Odstavekseznama"/>
              <w:numPr>
                <w:ilvl w:val="0"/>
                <w:numId w:val="1"/>
              </w:numPr>
              <w:rPr>
                <w:rFonts w:ascii="Tahoma" w:hAnsi="Tahoma" w:cs="Tahoma"/>
                <w:sz w:val="18"/>
                <w:szCs w:val="18"/>
              </w:rPr>
            </w:pPr>
            <w:r w:rsidRPr="007412CF">
              <w:rPr>
                <w:rFonts w:ascii="Tahoma" w:hAnsi="Tahoma" w:cs="Tahoma"/>
                <w:sz w:val="18"/>
                <w:szCs w:val="18"/>
              </w:rPr>
              <w:t xml:space="preserve">Delovna skupina </w:t>
            </w:r>
            <w:r>
              <w:rPr>
                <w:rFonts w:ascii="Tahoma" w:hAnsi="Tahoma" w:cs="Tahoma"/>
                <w:sz w:val="18"/>
                <w:szCs w:val="18"/>
              </w:rPr>
              <w:t xml:space="preserve">za vzpostavitev evropskega sistema za potovalne informacije in odobritve – </w:t>
            </w:r>
            <w:r w:rsidRPr="007412CF">
              <w:rPr>
                <w:rFonts w:ascii="Tahoma" w:hAnsi="Tahoma" w:cs="Tahoma"/>
                <w:sz w:val="18"/>
                <w:szCs w:val="18"/>
              </w:rPr>
              <w:t>E</w:t>
            </w:r>
            <w:r w:rsidR="004C2489">
              <w:rPr>
                <w:rFonts w:ascii="Tahoma" w:hAnsi="Tahoma" w:cs="Tahoma"/>
                <w:sz w:val="18"/>
                <w:szCs w:val="18"/>
              </w:rPr>
              <w:t>TIAS</w:t>
            </w:r>
            <w:r w:rsidRPr="007412CF">
              <w:rPr>
                <w:rFonts w:ascii="Tahoma" w:hAnsi="Tahoma" w:cs="Tahoma"/>
                <w:sz w:val="18"/>
                <w:szCs w:val="18"/>
              </w:rPr>
              <w:t xml:space="preserve"> </w:t>
            </w:r>
            <w:r>
              <w:rPr>
                <w:rFonts w:ascii="Tahoma" w:hAnsi="Tahoma" w:cs="Tahoma"/>
                <w:sz w:val="18"/>
                <w:szCs w:val="18"/>
              </w:rPr>
              <w:t>in</w:t>
            </w:r>
          </w:p>
          <w:p w14:paraId="5EB235ED" w14:textId="77777777" w:rsidR="006F3859" w:rsidRPr="007412CF" w:rsidRDefault="006F3859" w:rsidP="006F3859">
            <w:pPr>
              <w:pStyle w:val="Odstavekseznama"/>
              <w:numPr>
                <w:ilvl w:val="0"/>
                <w:numId w:val="1"/>
              </w:numPr>
              <w:rPr>
                <w:rFonts w:ascii="Tahoma" w:hAnsi="Tahoma" w:cs="Tahoma"/>
                <w:sz w:val="18"/>
                <w:szCs w:val="18"/>
              </w:rPr>
            </w:pPr>
            <w:r>
              <w:rPr>
                <w:rFonts w:ascii="Tahoma" w:hAnsi="Tahoma" w:cs="Tahoma"/>
                <w:sz w:val="18"/>
                <w:szCs w:val="18"/>
              </w:rPr>
              <w:t>Ministrstvo za infrastrukturo.</w:t>
            </w:r>
          </w:p>
        </w:tc>
      </w:tr>
      <w:tr w:rsidR="006F3859" w:rsidRPr="007412CF" w14:paraId="39A68ECA" w14:textId="77777777" w:rsidTr="006F3859">
        <w:tc>
          <w:tcPr>
            <w:tcW w:w="9060" w:type="dxa"/>
            <w:gridSpan w:val="2"/>
            <w:vAlign w:val="center"/>
          </w:tcPr>
          <w:p w14:paraId="2406F30A" w14:textId="43292655" w:rsidR="006F3859" w:rsidRPr="007412CF" w:rsidRDefault="006F3859" w:rsidP="006F3859">
            <w:pPr>
              <w:rPr>
                <w:rFonts w:ascii="Tahoma" w:hAnsi="Tahoma" w:cs="Tahoma"/>
                <w:sz w:val="18"/>
                <w:szCs w:val="18"/>
              </w:rPr>
            </w:pPr>
            <w:r w:rsidRPr="007412CF">
              <w:rPr>
                <w:rFonts w:ascii="Tahoma" w:hAnsi="Tahoma" w:cs="Tahoma"/>
                <w:sz w:val="18"/>
                <w:szCs w:val="18"/>
              </w:rPr>
              <w:t>Kazalniki uresničitve naloge</w:t>
            </w:r>
          </w:p>
        </w:tc>
      </w:tr>
      <w:tr w:rsidR="006F3859" w:rsidRPr="007412CF" w14:paraId="0C7F42AF" w14:textId="77777777" w:rsidTr="006F3859">
        <w:tc>
          <w:tcPr>
            <w:tcW w:w="9060" w:type="dxa"/>
            <w:gridSpan w:val="2"/>
            <w:vAlign w:val="center"/>
          </w:tcPr>
          <w:p w14:paraId="45C0B226" w14:textId="640BE739" w:rsidR="006F3859" w:rsidRPr="007412CF" w:rsidRDefault="00C55F0A" w:rsidP="00C55F0A">
            <w:pPr>
              <w:pStyle w:val="Odstavekseznama"/>
              <w:numPr>
                <w:ilvl w:val="0"/>
                <w:numId w:val="50"/>
              </w:numPr>
              <w:rPr>
                <w:rFonts w:ascii="Tahoma" w:hAnsi="Tahoma" w:cs="Tahoma"/>
                <w:sz w:val="18"/>
                <w:szCs w:val="18"/>
              </w:rPr>
            </w:pPr>
            <w:r w:rsidRPr="00C55F0A">
              <w:rPr>
                <w:rFonts w:ascii="Tahoma" w:hAnsi="Tahoma" w:cs="Tahoma"/>
                <w:sz w:val="18"/>
                <w:szCs w:val="18"/>
              </w:rPr>
              <w:t>izdelane ali posodobljene storitve in aplikacije ETIAS SW, ETIAS WL, ETIAS centralne poizved</w:t>
            </w:r>
            <w:r>
              <w:rPr>
                <w:rFonts w:ascii="Tahoma" w:hAnsi="Tahoma" w:cs="Tahoma"/>
                <w:sz w:val="18"/>
                <w:szCs w:val="18"/>
              </w:rPr>
              <w:t xml:space="preserve">be preko ETIAS nacionalne enote ter </w:t>
            </w:r>
            <w:r w:rsidRPr="00C55F0A">
              <w:rPr>
                <w:rFonts w:ascii="Tahoma" w:hAnsi="Tahoma" w:cs="Tahoma"/>
                <w:sz w:val="18"/>
                <w:szCs w:val="18"/>
              </w:rPr>
              <w:t xml:space="preserve">zagotovljeni potrebni dostopi </w:t>
            </w:r>
            <w:r w:rsidR="00D44DBB">
              <w:rPr>
                <w:rFonts w:ascii="Tahoma" w:hAnsi="Tahoma" w:cs="Tahoma"/>
                <w:sz w:val="18"/>
                <w:szCs w:val="18"/>
              </w:rPr>
              <w:t>(</w:t>
            </w:r>
            <w:r w:rsidR="006F3859" w:rsidRPr="007412CF">
              <w:rPr>
                <w:rFonts w:ascii="Tahoma" w:hAnsi="Tahoma" w:cs="Tahoma"/>
                <w:sz w:val="18"/>
                <w:szCs w:val="18"/>
              </w:rPr>
              <w:t>Urad za informatiko in telekomunikacije</w:t>
            </w:r>
            <w:r w:rsidR="00D44DBB">
              <w:rPr>
                <w:rFonts w:ascii="Tahoma" w:hAnsi="Tahoma" w:cs="Tahoma"/>
                <w:sz w:val="18"/>
                <w:szCs w:val="18"/>
              </w:rPr>
              <w:t>)</w:t>
            </w:r>
          </w:p>
        </w:tc>
      </w:tr>
      <w:tr w:rsidR="006F3859" w:rsidRPr="007412CF" w14:paraId="43477566" w14:textId="77777777" w:rsidTr="006F3859">
        <w:tc>
          <w:tcPr>
            <w:tcW w:w="9060" w:type="dxa"/>
            <w:gridSpan w:val="2"/>
            <w:vAlign w:val="center"/>
          </w:tcPr>
          <w:p w14:paraId="092DF61D" w14:textId="21FC1E8F" w:rsidR="006F3859" w:rsidRPr="007412CF" w:rsidRDefault="006F3859" w:rsidP="00E029B5">
            <w:pPr>
              <w:pStyle w:val="Odstavekseznama"/>
              <w:numPr>
                <w:ilvl w:val="0"/>
                <w:numId w:val="50"/>
              </w:numPr>
              <w:rPr>
                <w:rFonts w:ascii="Tahoma" w:hAnsi="Tahoma" w:cs="Tahoma"/>
                <w:sz w:val="18"/>
                <w:szCs w:val="18"/>
              </w:rPr>
            </w:pPr>
            <w:r w:rsidRPr="007412CF">
              <w:rPr>
                <w:rFonts w:ascii="Tahoma" w:hAnsi="Tahoma" w:cs="Tahoma"/>
                <w:sz w:val="18"/>
                <w:szCs w:val="18"/>
              </w:rPr>
              <w:t xml:space="preserve">izvedene aktivnosti, skladno s </w:t>
            </w:r>
            <w:proofErr w:type="spellStart"/>
            <w:r w:rsidRPr="007412CF">
              <w:rPr>
                <w:rFonts w:ascii="Tahoma" w:hAnsi="Tahoma" w:cs="Tahoma"/>
                <w:sz w:val="18"/>
                <w:szCs w:val="18"/>
              </w:rPr>
              <w:t>časovnico</w:t>
            </w:r>
            <w:proofErr w:type="spellEnd"/>
            <w:r w:rsidRPr="007412CF">
              <w:rPr>
                <w:rFonts w:ascii="Tahoma" w:hAnsi="Tahoma" w:cs="Tahoma"/>
                <w:sz w:val="18"/>
                <w:szCs w:val="18"/>
              </w:rPr>
              <w:t xml:space="preserve"> evropskega projekta </w:t>
            </w:r>
            <w:r w:rsidR="00D44DBB">
              <w:rPr>
                <w:rFonts w:ascii="Tahoma" w:hAnsi="Tahoma" w:cs="Tahoma"/>
                <w:sz w:val="18"/>
                <w:szCs w:val="18"/>
              </w:rPr>
              <w:t>(</w:t>
            </w:r>
            <w:r w:rsidRPr="007412CF">
              <w:rPr>
                <w:rFonts w:ascii="Tahoma" w:hAnsi="Tahoma" w:cs="Tahoma"/>
                <w:sz w:val="18"/>
                <w:szCs w:val="18"/>
              </w:rPr>
              <w:t>nabava in instalacija informacijske-telekomunikacijske opreme</w:t>
            </w:r>
            <w:r>
              <w:rPr>
                <w:rFonts w:ascii="Tahoma" w:hAnsi="Tahoma" w:cs="Tahoma"/>
                <w:sz w:val="18"/>
                <w:szCs w:val="18"/>
              </w:rPr>
              <w:t>, razvoj aplikativnih rešitev, izobraževanje uporabnikov in izvedba potrebnih testiranj</w:t>
            </w:r>
            <w:r w:rsidR="00D44DBB">
              <w:rPr>
                <w:rFonts w:ascii="Tahoma" w:hAnsi="Tahoma" w:cs="Tahoma"/>
                <w:sz w:val="18"/>
                <w:szCs w:val="18"/>
              </w:rPr>
              <w:t>)</w:t>
            </w:r>
            <w:r w:rsidRPr="007412CF">
              <w:rPr>
                <w:rFonts w:ascii="Tahoma" w:hAnsi="Tahoma" w:cs="Tahoma"/>
                <w:sz w:val="18"/>
                <w:szCs w:val="18"/>
              </w:rPr>
              <w:t xml:space="preserve"> </w:t>
            </w:r>
            <w:r w:rsidR="00D44DBB">
              <w:rPr>
                <w:rFonts w:ascii="Tahoma" w:hAnsi="Tahoma" w:cs="Tahoma"/>
                <w:sz w:val="18"/>
                <w:szCs w:val="18"/>
              </w:rPr>
              <w:t>(</w:t>
            </w:r>
            <w:r w:rsidRPr="007412CF">
              <w:rPr>
                <w:rFonts w:ascii="Tahoma" w:hAnsi="Tahoma" w:cs="Tahoma"/>
                <w:sz w:val="18"/>
                <w:szCs w:val="18"/>
              </w:rPr>
              <w:t>Urad za informatiko in telekomunikacije</w:t>
            </w:r>
            <w:r w:rsidR="00D44DBB">
              <w:rPr>
                <w:rFonts w:ascii="Tahoma" w:hAnsi="Tahoma" w:cs="Tahoma"/>
                <w:sz w:val="18"/>
                <w:szCs w:val="18"/>
              </w:rPr>
              <w:t>)</w:t>
            </w:r>
          </w:p>
        </w:tc>
      </w:tr>
      <w:tr w:rsidR="006F3859" w:rsidRPr="007412CF" w14:paraId="0336DF9D" w14:textId="77777777" w:rsidTr="006F3859">
        <w:tc>
          <w:tcPr>
            <w:tcW w:w="9060" w:type="dxa"/>
            <w:gridSpan w:val="2"/>
          </w:tcPr>
          <w:p w14:paraId="276FB31B" w14:textId="3E3467B9" w:rsidR="006F3859" w:rsidRPr="007412CF" w:rsidRDefault="006F3859" w:rsidP="00E029B5">
            <w:pPr>
              <w:pStyle w:val="Odstavekseznama"/>
              <w:numPr>
                <w:ilvl w:val="0"/>
                <w:numId w:val="50"/>
              </w:numPr>
              <w:rPr>
                <w:rFonts w:ascii="Tahoma" w:hAnsi="Tahoma" w:cs="Tahoma"/>
                <w:sz w:val="18"/>
                <w:szCs w:val="18"/>
              </w:rPr>
            </w:pPr>
            <w:r w:rsidRPr="007412CF">
              <w:rPr>
                <w:rFonts w:ascii="Tahoma" w:hAnsi="Tahoma" w:cs="Tahoma"/>
                <w:sz w:val="18"/>
                <w:szCs w:val="18"/>
              </w:rPr>
              <w:t xml:space="preserve">število predlogov za spremembo nacionalnih pravnih aktov in kratek povzetek predlaganih sprememb </w:t>
            </w:r>
            <w:r w:rsidR="00D44DBB">
              <w:rPr>
                <w:rFonts w:ascii="Tahoma" w:hAnsi="Tahoma" w:cs="Tahoma"/>
                <w:sz w:val="18"/>
                <w:szCs w:val="18"/>
              </w:rPr>
              <w:t>(</w:t>
            </w:r>
            <w:r w:rsidRPr="007412CF">
              <w:rPr>
                <w:rFonts w:ascii="Tahoma" w:hAnsi="Tahoma" w:cs="Tahoma"/>
                <w:sz w:val="18"/>
                <w:szCs w:val="18"/>
              </w:rPr>
              <w:t>Uprava kriminalistične policije, Sektor za mednarodno policijsko sodelovanje</w:t>
            </w:r>
            <w:r w:rsidR="00D44DBB">
              <w:rPr>
                <w:rFonts w:ascii="Tahoma" w:hAnsi="Tahoma" w:cs="Tahoma"/>
                <w:sz w:val="18"/>
                <w:szCs w:val="18"/>
              </w:rPr>
              <w:t>)</w:t>
            </w:r>
          </w:p>
        </w:tc>
      </w:tr>
    </w:tbl>
    <w:p w14:paraId="6B2D447A" w14:textId="4E66C75B" w:rsidR="006F3859" w:rsidRDefault="006F3859" w:rsidP="006F3859">
      <w:pPr>
        <w:spacing w:line="240" w:lineRule="exact"/>
        <w:rPr>
          <w:rFonts w:ascii="Tahoma" w:hAnsi="Tahoma" w:cs="Tahoma"/>
          <w:sz w:val="18"/>
          <w:szCs w:val="18"/>
        </w:rPr>
      </w:pPr>
    </w:p>
    <w:p w14:paraId="49FEDDCC" w14:textId="10C1A417" w:rsidR="008D5D7E" w:rsidRPr="008D5D7E" w:rsidRDefault="008D5D7E" w:rsidP="008D5D7E">
      <w:pPr>
        <w:pStyle w:val="Naslov1"/>
        <w:rPr>
          <w:color w:val="0070C0"/>
        </w:rPr>
      </w:pPr>
      <w:bookmarkStart w:id="33" w:name="_Toc151563260"/>
      <w:r w:rsidRPr="008D5D7E">
        <w:rPr>
          <w:color w:val="0070C0"/>
        </w:rPr>
        <w:t>Letna usmeritev MNZ št. 1.</w:t>
      </w:r>
      <w:r>
        <w:rPr>
          <w:color w:val="0070C0"/>
        </w:rPr>
        <w:t>7</w:t>
      </w:r>
      <w:bookmarkEnd w:id="33"/>
    </w:p>
    <w:p w14:paraId="42A8F03D" w14:textId="77777777" w:rsidR="006F3859" w:rsidRDefault="006F3859" w:rsidP="006F3859">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6F2852" w14:paraId="53426250" w14:textId="77777777" w:rsidTr="006F3859">
        <w:tc>
          <w:tcPr>
            <w:tcW w:w="9062" w:type="dxa"/>
            <w:gridSpan w:val="2"/>
            <w:vAlign w:val="center"/>
          </w:tcPr>
          <w:p w14:paraId="66151E90" w14:textId="77777777" w:rsidR="006F3859" w:rsidRPr="004B1AAC" w:rsidRDefault="006F3859" w:rsidP="004C2489">
            <w:pPr>
              <w:pStyle w:val="Naslov3"/>
              <w:outlineLvl w:val="2"/>
            </w:pPr>
            <w:r w:rsidRPr="004B1AAC">
              <w:t xml:space="preserve">Naloga 1.1.15 </w:t>
            </w:r>
            <w:r w:rsidRPr="004B1AAC">
              <w:rPr>
                <w:rFonts w:eastAsiaTheme="minorHAnsi"/>
              </w:rPr>
              <w:t>Vzpostavitev enotne vstopne točke za vsa razpisana iskanja oseb</w:t>
            </w:r>
          </w:p>
        </w:tc>
      </w:tr>
      <w:tr w:rsidR="006F3859" w:rsidRPr="006F2852" w14:paraId="67B38EAF" w14:textId="77777777" w:rsidTr="006F3859">
        <w:tc>
          <w:tcPr>
            <w:tcW w:w="1696" w:type="dxa"/>
            <w:vAlign w:val="center"/>
          </w:tcPr>
          <w:p w14:paraId="34C27566" w14:textId="77777777" w:rsidR="006F3859" w:rsidRPr="004B1AAC" w:rsidRDefault="006F3859" w:rsidP="006F3859">
            <w:pPr>
              <w:rPr>
                <w:rFonts w:ascii="Tahoma" w:hAnsi="Tahoma" w:cs="Tahoma"/>
                <w:sz w:val="18"/>
                <w:szCs w:val="18"/>
              </w:rPr>
            </w:pPr>
            <w:r w:rsidRPr="004B1AAC">
              <w:rPr>
                <w:rFonts w:ascii="Tahoma" w:hAnsi="Tahoma" w:cs="Tahoma"/>
                <w:sz w:val="18"/>
                <w:szCs w:val="18"/>
              </w:rPr>
              <w:t>Podlaga</w:t>
            </w:r>
          </w:p>
        </w:tc>
        <w:tc>
          <w:tcPr>
            <w:tcW w:w="7366" w:type="dxa"/>
            <w:vAlign w:val="center"/>
          </w:tcPr>
          <w:p w14:paraId="231E97D5" w14:textId="45FB33E5" w:rsidR="006F3859" w:rsidRPr="004B1AAC" w:rsidRDefault="0088268F" w:rsidP="00E72B86">
            <w:pPr>
              <w:pStyle w:val="Odstavekseznama"/>
              <w:numPr>
                <w:ilvl w:val="0"/>
                <w:numId w:val="150"/>
              </w:numPr>
              <w:rPr>
                <w:rFonts w:ascii="Tahoma" w:hAnsi="Tahoma" w:cs="Tahoma"/>
                <w:sz w:val="18"/>
                <w:szCs w:val="18"/>
              </w:rPr>
            </w:pPr>
            <w:r>
              <w:rPr>
                <w:rFonts w:ascii="Tahoma" w:hAnsi="Tahoma" w:cs="Tahoma"/>
                <w:sz w:val="18"/>
                <w:szCs w:val="18"/>
              </w:rPr>
              <w:t xml:space="preserve">Letna usmeritev MNZ št. 1.7: </w:t>
            </w:r>
            <w:r w:rsidR="00484829" w:rsidRPr="00484829">
              <w:rPr>
                <w:rFonts w:ascii="Tahoma" w:hAnsi="Tahoma" w:cs="Tahoma"/>
                <w:sz w:val="18"/>
                <w:szCs w:val="18"/>
              </w:rPr>
              <w:t>Policija mora vzpostaviti enotno vstopno točko, v kateri bodo vsa razpisana iskanja oseb centralizirano evidentirana.</w:t>
            </w:r>
          </w:p>
        </w:tc>
      </w:tr>
      <w:tr w:rsidR="006F3859" w:rsidRPr="006F2852" w14:paraId="5C41CD52" w14:textId="77777777" w:rsidTr="006F3859">
        <w:tc>
          <w:tcPr>
            <w:tcW w:w="1696" w:type="dxa"/>
            <w:vAlign w:val="center"/>
          </w:tcPr>
          <w:p w14:paraId="6E75B446" w14:textId="77777777" w:rsidR="006F3859" w:rsidRPr="004B1AAC" w:rsidRDefault="006F3859" w:rsidP="006F3859">
            <w:pPr>
              <w:rPr>
                <w:rFonts w:ascii="Tahoma" w:hAnsi="Tahoma" w:cs="Tahoma"/>
                <w:sz w:val="18"/>
                <w:szCs w:val="18"/>
              </w:rPr>
            </w:pPr>
            <w:r w:rsidRPr="004B1AAC">
              <w:rPr>
                <w:rFonts w:ascii="Tahoma" w:hAnsi="Tahoma" w:cs="Tahoma"/>
                <w:sz w:val="18"/>
                <w:szCs w:val="18"/>
              </w:rPr>
              <w:lastRenderedPageBreak/>
              <w:t>Čas izvedbe</w:t>
            </w:r>
          </w:p>
        </w:tc>
        <w:tc>
          <w:tcPr>
            <w:tcW w:w="7366" w:type="dxa"/>
            <w:vAlign w:val="center"/>
          </w:tcPr>
          <w:p w14:paraId="3491E66E" w14:textId="77777777" w:rsidR="006F3859" w:rsidRPr="004B1AAC" w:rsidRDefault="006F3859" w:rsidP="006F3859">
            <w:pPr>
              <w:rPr>
                <w:rFonts w:ascii="Tahoma" w:hAnsi="Tahoma" w:cs="Tahoma"/>
                <w:sz w:val="18"/>
                <w:szCs w:val="18"/>
              </w:rPr>
            </w:pPr>
            <w:r w:rsidRPr="004B1AAC">
              <w:rPr>
                <w:rFonts w:ascii="Tahoma" w:hAnsi="Tahoma" w:cs="Tahoma"/>
                <w:sz w:val="18"/>
                <w:szCs w:val="18"/>
              </w:rPr>
              <w:t>januar–december</w:t>
            </w:r>
          </w:p>
        </w:tc>
      </w:tr>
      <w:tr w:rsidR="006F3859" w:rsidRPr="006F2852" w14:paraId="1DF7D9C7" w14:textId="77777777" w:rsidTr="006F3859">
        <w:tc>
          <w:tcPr>
            <w:tcW w:w="1696" w:type="dxa"/>
            <w:vAlign w:val="center"/>
          </w:tcPr>
          <w:p w14:paraId="636EA7F1" w14:textId="77777777" w:rsidR="006F3859" w:rsidRPr="004B1AAC" w:rsidRDefault="006F3859" w:rsidP="006F3859">
            <w:pPr>
              <w:rPr>
                <w:rFonts w:ascii="Tahoma" w:hAnsi="Tahoma" w:cs="Tahoma"/>
                <w:sz w:val="18"/>
                <w:szCs w:val="18"/>
              </w:rPr>
            </w:pPr>
            <w:r w:rsidRPr="004B1AAC">
              <w:rPr>
                <w:rFonts w:ascii="Tahoma" w:hAnsi="Tahoma" w:cs="Tahoma"/>
                <w:sz w:val="18"/>
                <w:szCs w:val="18"/>
              </w:rPr>
              <w:t>Nosilec</w:t>
            </w:r>
          </w:p>
        </w:tc>
        <w:tc>
          <w:tcPr>
            <w:tcW w:w="7366" w:type="dxa"/>
            <w:vAlign w:val="center"/>
          </w:tcPr>
          <w:p w14:paraId="272DAAA2" w14:textId="0827A0B3" w:rsidR="006F3859" w:rsidRPr="004B1AAC" w:rsidRDefault="006F3859" w:rsidP="00E72B86">
            <w:pPr>
              <w:pStyle w:val="Odstavekseznama"/>
              <w:numPr>
                <w:ilvl w:val="0"/>
                <w:numId w:val="150"/>
              </w:numPr>
              <w:rPr>
                <w:rFonts w:ascii="Tahoma" w:hAnsi="Tahoma" w:cs="Tahoma"/>
                <w:sz w:val="18"/>
                <w:szCs w:val="18"/>
              </w:rPr>
            </w:pPr>
            <w:r w:rsidRPr="007412CF">
              <w:rPr>
                <w:rFonts w:ascii="Tahoma" w:hAnsi="Tahoma" w:cs="Tahoma"/>
                <w:sz w:val="18"/>
                <w:szCs w:val="18"/>
              </w:rPr>
              <w:t>Generalna policijska uprava, Uprava kriminalistične policije, Sektor za mednarodno policijsko sodelovanje</w:t>
            </w:r>
            <w:r w:rsidR="00484829">
              <w:rPr>
                <w:rFonts w:ascii="Tahoma" w:hAnsi="Tahoma" w:cs="Tahoma"/>
                <w:sz w:val="18"/>
                <w:szCs w:val="18"/>
              </w:rPr>
              <w:t>.</w:t>
            </w:r>
          </w:p>
        </w:tc>
      </w:tr>
      <w:tr w:rsidR="006F3859" w:rsidRPr="006F2852" w14:paraId="05C57B4C" w14:textId="77777777" w:rsidTr="006F3859">
        <w:tc>
          <w:tcPr>
            <w:tcW w:w="1696" w:type="dxa"/>
            <w:vAlign w:val="center"/>
          </w:tcPr>
          <w:p w14:paraId="486A615D" w14:textId="77777777" w:rsidR="006F3859" w:rsidRPr="004B1AAC" w:rsidRDefault="006F3859" w:rsidP="006F3859">
            <w:pPr>
              <w:rPr>
                <w:rFonts w:ascii="Tahoma" w:hAnsi="Tahoma" w:cs="Tahoma"/>
                <w:sz w:val="18"/>
                <w:szCs w:val="18"/>
              </w:rPr>
            </w:pPr>
            <w:r w:rsidRPr="004B1AAC">
              <w:rPr>
                <w:rFonts w:ascii="Tahoma" w:hAnsi="Tahoma" w:cs="Tahoma"/>
                <w:sz w:val="18"/>
                <w:szCs w:val="18"/>
              </w:rPr>
              <w:t>Sodelujoči</w:t>
            </w:r>
          </w:p>
        </w:tc>
        <w:tc>
          <w:tcPr>
            <w:tcW w:w="7366" w:type="dxa"/>
            <w:vAlign w:val="center"/>
          </w:tcPr>
          <w:p w14:paraId="3425FDDC" w14:textId="517373AE" w:rsidR="006F3859" w:rsidRPr="004B1AAC" w:rsidRDefault="006F3859" w:rsidP="00E72B86">
            <w:pPr>
              <w:pStyle w:val="Odstavekseznama"/>
              <w:numPr>
                <w:ilvl w:val="0"/>
                <w:numId w:val="150"/>
              </w:numPr>
              <w:rPr>
                <w:rFonts w:ascii="Tahoma" w:hAnsi="Tahoma" w:cs="Tahoma"/>
                <w:sz w:val="18"/>
                <w:szCs w:val="18"/>
              </w:rPr>
            </w:pPr>
            <w:r w:rsidRPr="004B1AAC">
              <w:rPr>
                <w:rFonts w:ascii="Tahoma" w:hAnsi="Tahoma" w:cs="Tahoma"/>
                <w:sz w:val="18"/>
                <w:szCs w:val="18"/>
              </w:rPr>
              <w:t xml:space="preserve">Generalna policijska uprava, Urad za </w:t>
            </w:r>
            <w:r w:rsidR="00484829">
              <w:rPr>
                <w:rFonts w:ascii="Tahoma" w:hAnsi="Tahoma" w:cs="Tahoma"/>
                <w:sz w:val="18"/>
                <w:szCs w:val="18"/>
              </w:rPr>
              <w:t>informatiko in telekomunikacije ter</w:t>
            </w:r>
          </w:p>
          <w:p w14:paraId="3088A8EE" w14:textId="77777777" w:rsidR="006F3859" w:rsidRPr="004B1AAC" w:rsidRDefault="006F3859" w:rsidP="00E72B86">
            <w:pPr>
              <w:pStyle w:val="Odstavekseznama"/>
              <w:numPr>
                <w:ilvl w:val="0"/>
                <w:numId w:val="150"/>
              </w:numPr>
              <w:rPr>
                <w:rFonts w:ascii="Tahoma" w:hAnsi="Tahoma" w:cs="Tahoma"/>
                <w:sz w:val="18"/>
                <w:szCs w:val="18"/>
              </w:rPr>
            </w:pPr>
            <w:r w:rsidRPr="004B1AAC">
              <w:rPr>
                <w:rFonts w:ascii="Tahoma" w:hAnsi="Tahoma" w:cs="Tahoma"/>
                <w:sz w:val="18"/>
                <w:szCs w:val="18"/>
              </w:rPr>
              <w:t>policijske uprave</w:t>
            </w:r>
            <w:r>
              <w:rPr>
                <w:rFonts w:ascii="Tahoma" w:hAnsi="Tahoma" w:cs="Tahoma"/>
                <w:sz w:val="18"/>
                <w:szCs w:val="18"/>
              </w:rPr>
              <w:t>.</w:t>
            </w:r>
          </w:p>
        </w:tc>
      </w:tr>
      <w:tr w:rsidR="006F3859" w:rsidRPr="006F2852" w14:paraId="1C87A927" w14:textId="77777777" w:rsidTr="006F3859">
        <w:tc>
          <w:tcPr>
            <w:tcW w:w="9062" w:type="dxa"/>
            <w:gridSpan w:val="2"/>
            <w:vAlign w:val="center"/>
          </w:tcPr>
          <w:p w14:paraId="0417B501" w14:textId="77777777" w:rsidR="006F3859" w:rsidRPr="004B1AAC" w:rsidRDefault="006F3859" w:rsidP="006F3859">
            <w:pPr>
              <w:rPr>
                <w:rFonts w:ascii="Tahoma" w:hAnsi="Tahoma" w:cs="Tahoma"/>
                <w:sz w:val="18"/>
                <w:szCs w:val="18"/>
              </w:rPr>
            </w:pPr>
            <w:r w:rsidRPr="004B1AAC">
              <w:rPr>
                <w:rFonts w:ascii="Tahoma" w:hAnsi="Tahoma" w:cs="Tahoma"/>
                <w:sz w:val="18"/>
                <w:szCs w:val="18"/>
              </w:rPr>
              <w:t>Kazalniki uresničitve naloge</w:t>
            </w:r>
          </w:p>
        </w:tc>
      </w:tr>
      <w:tr w:rsidR="006F3859" w:rsidRPr="006F2852" w14:paraId="598FDBCC" w14:textId="77777777" w:rsidTr="006F3859">
        <w:tc>
          <w:tcPr>
            <w:tcW w:w="9062" w:type="dxa"/>
            <w:gridSpan w:val="2"/>
            <w:vAlign w:val="center"/>
          </w:tcPr>
          <w:p w14:paraId="1B710314" w14:textId="77777777" w:rsidR="006F3859" w:rsidRPr="004B1AAC" w:rsidRDefault="006F3859" w:rsidP="00CB0590">
            <w:pPr>
              <w:pStyle w:val="Odstavekseznama"/>
              <w:numPr>
                <w:ilvl w:val="0"/>
                <w:numId w:val="52"/>
              </w:numPr>
              <w:rPr>
                <w:rFonts w:ascii="Tahoma" w:hAnsi="Tahoma" w:cs="Tahoma"/>
                <w:sz w:val="18"/>
                <w:szCs w:val="18"/>
              </w:rPr>
            </w:pPr>
            <w:r>
              <w:rPr>
                <w:rFonts w:ascii="Tahoma" w:hAnsi="Tahoma" w:cs="Tahoma"/>
                <w:sz w:val="18"/>
                <w:szCs w:val="18"/>
              </w:rPr>
              <w:t>vzpostavitev enotne vstopne točke</w:t>
            </w:r>
          </w:p>
        </w:tc>
      </w:tr>
      <w:tr w:rsidR="006F3859" w:rsidRPr="006F2852" w14:paraId="5AB6E8B4" w14:textId="77777777" w:rsidTr="006F3859">
        <w:tc>
          <w:tcPr>
            <w:tcW w:w="9062" w:type="dxa"/>
            <w:gridSpan w:val="2"/>
            <w:vAlign w:val="center"/>
          </w:tcPr>
          <w:p w14:paraId="7EF01086" w14:textId="11682B0E" w:rsidR="006F3859" w:rsidRPr="004B1AAC" w:rsidRDefault="006F3859" w:rsidP="00E012D6">
            <w:pPr>
              <w:pStyle w:val="Odstavekseznama"/>
              <w:numPr>
                <w:ilvl w:val="0"/>
                <w:numId w:val="52"/>
              </w:numPr>
              <w:rPr>
                <w:rFonts w:ascii="Tahoma" w:hAnsi="Tahoma" w:cs="Tahoma"/>
                <w:sz w:val="18"/>
                <w:szCs w:val="18"/>
              </w:rPr>
            </w:pPr>
            <w:r>
              <w:rPr>
                <w:rFonts w:ascii="Tahoma" w:hAnsi="Tahoma" w:cs="Tahoma"/>
                <w:sz w:val="18"/>
                <w:szCs w:val="18"/>
              </w:rPr>
              <w:t xml:space="preserve">vsaj </w:t>
            </w:r>
            <w:r w:rsidR="00E012D6">
              <w:rPr>
                <w:rFonts w:ascii="Tahoma" w:hAnsi="Tahoma" w:cs="Tahoma"/>
                <w:sz w:val="18"/>
                <w:szCs w:val="18"/>
              </w:rPr>
              <w:t>en</w:t>
            </w:r>
            <w:r>
              <w:rPr>
                <w:rFonts w:ascii="Tahoma" w:hAnsi="Tahoma" w:cs="Tahoma"/>
                <w:sz w:val="18"/>
                <w:szCs w:val="18"/>
              </w:rPr>
              <w:t xml:space="preserve"> izveden posvet s </w:t>
            </w:r>
            <w:r w:rsidR="00AF4EB4">
              <w:rPr>
                <w:rFonts w:ascii="Tahoma" w:hAnsi="Tahoma" w:cs="Tahoma"/>
                <w:sz w:val="18"/>
                <w:szCs w:val="18"/>
              </w:rPr>
              <w:t>s</w:t>
            </w:r>
            <w:r>
              <w:rPr>
                <w:rFonts w:ascii="Tahoma" w:hAnsi="Tahoma" w:cs="Tahoma"/>
                <w:sz w:val="18"/>
                <w:szCs w:val="18"/>
              </w:rPr>
              <w:t>ektorji kriminalistične policije</w:t>
            </w:r>
            <w:r w:rsidR="00E012D6">
              <w:rPr>
                <w:rFonts w:ascii="Tahoma" w:hAnsi="Tahoma" w:cs="Tahoma"/>
                <w:sz w:val="18"/>
                <w:szCs w:val="18"/>
              </w:rPr>
              <w:t xml:space="preserve"> </w:t>
            </w:r>
            <w:r w:rsidR="00806505">
              <w:rPr>
                <w:rFonts w:ascii="Tahoma" w:hAnsi="Tahoma" w:cs="Tahoma"/>
                <w:sz w:val="18"/>
                <w:szCs w:val="18"/>
              </w:rPr>
              <w:t xml:space="preserve">policijskih uprav </w:t>
            </w:r>
            <w:r>
              <w:rPr>
                <w:rFonts w:ascii="Tahoma" w:hAnsi="Tahoma" w:cs="Tahoma"/>
                <w:sz w:val="18"/>
                <w:szCs w:val="18"/>
              </w:rPr>
              <w:t xml:space="preserve">o razpisanih iskanih osebah </w:t>
            </w:r>
          </w:p>
        </w:tc>
      </w:tr>
      <w:tr w:rsidR="006F3859" w:rsidRPr="006F2852" w14:paraId="3D13F47C" w14:textId="77777777" w:rsidTr="006F3859">
        <w:tc>
          <w:tcPr>
            <w:tcW w:w="9062" w:type="dxa"/>
            <w:gridSpan w:val="2"/>
            <w:vAlign w:val="center"/>
          </w:tcPr>
          <w:p w14:paraId="360A1D54" w14:textId="77777777" w:rsidR="006F3859" w:rsidRPr="004B1AAC" w:rsidRDefault="006F3859" w:rsidP="00CB0590">
            <w:pPr>
              <w:pStyle w:val="Odstavekseznama"/>
              <w:numPr>
                <w:ilvl w:val="0"/>
                <w:numId w:val="52"/>
              </w:numPr>
              <w:rPr>
                <w:rFonts w:ascii="Tahoma" w:hAnsi="Tahoma" w:cs="Tahoma"/>
                <w:sz w:val="18"/>
                <w:szCs w:val="18"/>
              </w:rPr>
            </w:pPr>
            <w:r>
              <w:rPr>
                <w:rFonts w:ascii="Tahoma" w:hAnsi="Tahoma" w:cs="Tahoma"/>
                <w:sz w:val="18"/>
                <w:szCs w:val="18"/>
              </w:rPr>
              <w:t>čas izvedbe in število udeležencev posveta</w:t>
            </w:r>
          </w:p>
        </w:tc>
      </w:tr>
    </w:tbl>
    <w:p w14:paraId="41971223" w14:textId="77777777" w:rsidR="006F3859" w:rsidRDefault="006F3859" w:rsidP="006F3859">
      <w:pPr>
        <w:spacing w:line="240" w:lineRule="exact"/>
        <w:rPr>
          <w:rFonts w:ascii="Tahoma" w:hAnsi="Tahoma" w:cs="Tahoma"/>
          <w:sz w:val="18"/>
          <w:szCs w:val="18"/>
        </w:rPr>
      </w:pPr>
    </w:p>
    <w:p w14:paraId="5B9FA16E" w14:textId="77777777" w:rsidR="006F3859" w:rsidRDefault="006F3859" w:rsidP="006F3859">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F3859" w:rsidRPr="006F2852" w14:paraId="38FFD002" w14:textId="77777777" w:rsidTr="006F3859">
        <w:tc>
          <w:tcPr>
            <w:tcW w:w="9062" w:type="dxa"/>
            <w:gridSpan w:val="2"/>
            <w:vAlign w:val="center"/>
          </w:tcPr>
          <w:p w14:paraId="1600D533" w14:textId="2E3AECEA" w:rsidR="006F3859" w:rsidRPr="006F2852" w:rsidRDefault="006F3859" w:rsidP="00B80FCD">
            <w:pPr>
              <w:pStyle w:val="Naslov3"/>
              <w:outlineLvl w:val="2"/>
            </w:pPr>
            <w:r w:rsidRPr="006F2852">
              <w:t>Naloga 1.</w:t>
            </w:r>
            <w:r>
              <w:t>1</w:t>
            </w:r>
            <w:r w:rsidRPr="006F2852">
              <w:t>.1</w:t>
            </w:r>
            <w:r>
              <w:t>6</w:t>
            </w:r>
            <w:r w:rsidRPr="006F2852">
              <w:t xml:space="preserve"> </w:t>
            </w:r>
            <w:r w:rsidRPr="004B1AAC">
              <w:rPr>
                <w:rFonts w:eastAsiaTheme="minorHAnsi"/>
              </w:rPr>
              <w:t>Pr</w:t>
            </w:r>
            <w:r w:rsidR="00B80FCD">
              <w:rPr>
                <w:rFonts w:eastAsiaTheme="minorHAnsi"/>
              </w:rPr>
              <w:t>enos Direktive (EU) 2023/977 ter poenotenje in integracija delovnih procesov z informacijskimi sistemi</w:t>
            </w:r>
          </w:p>
        </w:tc>
      </w:tr>
      <w:tr w:rsidR="006F3859" w:rsidRPr="006F2852" w14:paraId="380BCEDF" w14:textId="77777777" w:rsidTr="006F3859">
        <w:tc>
          <w:tcPr>
            <w:tcW w:w="1696" w:type="dxa"/>
            <w:vAlign w:val="center"/>
          </w:tcPr>
          <w:p w14:paraId="48DBA555" w14:textId="77777777" w:rsidR="006F3859" w:rsidRPr="006F2852" w:rsidRDefault="006F3859" w:rsidP="006F3859">
            <w:pPr>
              <w:rPr>
                <w:rFonts w:ascii="Tahoma" w:hAnsi="Tahoma" w:cs="Tahoma"/>
                <w:sz w:val="18"/>
                <w:szCs w:val="18"/>
              </w:rPr>
            </w:pPr>
            <w:r w:rsidRPr="006F2852">
              <w:rPr>
                <w:rFonts w:ascii="Tahoma" w:hAnsi="Tahoma" w:cs="Tahoma"/>
                <w:sz w:val="18"/>
                <w:szCs w:val="18"/>
              </w:rPr>
              <w:t>Podlaga</w:t>
            </w:r>
          </w:p>
        </w:tc>
        <w:tc>
          <w:tcPr>
            <w:tcW w:w="7366" w:type="dxa"/>
            <w:vAlign w:val="center"/>
          </w:tcPr>
          <w:p w14:paraId="488D2D9D" w14:textId="77777777" w:rsidR="00AF4EB4" w:rsidRPr="00AF4EB4" w:rsidRDefault="006F3859" w:rsidP="00E72B86">
            <w:pPr>
              <w:pStyle w:val="Odstavekseznama"/>
              <w:numPr>
                <w:ilvl w:val="0"/>
                <w:numId w:val="152"/>
              </w:numPr>
              <w:rPr>
                <w:rFonts w:ascii="Tahoma" w:hAnsi="Tahoma" w:cs="Tahoma"/>
                <w:sz w:val="18"/>
                <w:szCs w:val="18"/>
              </w:rPr>
            </w:pPr>
            <w:r w:rsidRPr="007C0C75">
              <w:rPr>
                <w:rFonts w:ascii="Tahoma" w:eastAsiaTheme="minorHAnsi" w:hAnsi="Tahoma" w:cs="Tahoma"/>
                <w:color w:val="000000"/>
                <w:sz w:val="18"/>
                <w:szCs w:val="18"/>
              </w:rPr>
              <w:t>Direk</w:t>
            </w:r>
            <w:r w:rsidR="00484829">
              <w:rPr>
                <w:rFonts w:ascii="Tahoma" w:eastAsiaTheme="minorHAnsi" w:hAnsi="Tahoma" w:cs="Tahoma"/>
                <w:color w:val="000000"/>
                <w:sz w:val="18"/>
                <w:szCs w:val="18"/>
              </w:rPr>
              <w:t xml:space="preserve">tiva </w:t>
            </w:r>
            <w:r w:rsidRPr="007C0C75">
              <w:rPr>
                <w:rFonts w:ascii="Tahoma" w:eastAsiaTheme="minorHAnsi" w:hAnsi="Tahoma" w:cs="Tahoma"/>
                <w:color w:val="000000"/>
                <w:sz w:val="18"/>
                <w:szCs w:val="18"/>
              </w:rPr>
              <w:t>(EU) 2023/977 Evropskega parlamenta in Sveta z dne 10. maja 2023</w:t>
            </w:r>
            <w:r w:rsidR="00AF4EB4">
              <w:rPr>
                <w:rFonts w:ascii="Tahoma" w:eastAsiaTheme="minorHAnsi" w:hAnsi="Tahoma" w:cs="Tahoma"/>
                <w:color w:val="000000"/>
                <w:sz w:val="18"/>
                <w:szCs w:val="18"/>
              </w:rPr>
              <w:t xml:space="preserve"> in</w:t>
            </w:r>
          </w:p>
          <w:p w14:paraId="2D628818" w14:textId="4459EAB0" w:rsidR="007354C4" w:rsidRPr="000A4C7D" w:rsidRDefault="007354C4" w:rsidP="00E72B86">
            <w:pPr>
              <w:pStyle w:val="Odstavekseznama"/>
              <w:numPr>
                <w:ilvl w:val="0"/>
                <w:numId w:val="152"/>
              </w:numPr>
              <w:rPr>
                <w:rFonts w:ascii="Tahoma" w:hAnsi="Tahoma" w:cs="Tahoma"/>
                <w:b/>
                <w:sz w:val="18"/>
                <w:szCs w:val="18"/>
              </w:rPr>
            </w:pPr>
            <w:r w:rsidRPr="000A4C7D">
              <w:rPr>
                <w:rFonts w:ascii="Tahoma" w:eastAsiaTheme="minorHAnsi" w:hAnsi="Tahoma" w:cs="Tahoma"/>
                <w:b/>
                <w:color w:val="000000"/>
                <w:sz w:val="18"/>
                <w:szCs w:val="18"/>
              </w:rPr>
              <w:t>prenos naloge 1.1.15 iz Načrta dela policije za leto 2023.</w:t>
            </w:r>
          </w:p>
        </w:tc>
      </w:tr>
      <w:tr w:rsidR="006F3859" w:rsidRPr="006F2852" w14:paraId="068458C4" w14:textId="77777777" w:rsidTr="006F3859">
        <w:tc>
          <w:tcPr>
            <w:tcW w:w="1696" w:type="dxa"/>
            <w:vAlign w:val="center"/>
          </w:tcPr>
          <w:p w14:paraId="380C05CC" w14:textId="77777777" w:rsidR="006F3859" w:rsidRPr="006F2852" w:rsidRDefault="006F3859" w:rsidP="006F3859">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40473335" w14:textId="77777777" w:rsidR="006F3859" w:rsidRPr="006F2852" w:rsidRDefault="006F3859" w:rsidP="006F3859">
            <w:pPr>
              <w:rPr>
                <w:rFonts w:ascii="Tahoma" w:hAnsi="Tahoma" w:cs="Tahoma"/>
                <w:sz w:val="18"/>
                <w:szCs w:val="18"/>
              </w:rPr>
            </w:pPr>
            <w:r w:rsidRPr="006F2852">
              <w:rPr>
                <w:rFonts w:ascii="Tahoma" w:hAnsi="Tahoma" w:cs="Tahoma"/>
                <w:sz w:val="18"/>
                <w:szCs w:val="18"/>
              </w:rPr>
              <w:t>januar–december</w:t>
            </w:r>
          </w:p>
        </w:tc>
      </w:tr>
      <w:tr w:rsidR="006F3859" w:rsidRPr="006F2852" w14:paraId="4635781D" w14:textId="77777777" w:rsidTr="006F3859">
        <w:tc>
          <w:tcPr>
            <w:tcW w:w="1696" w:type="dxa"/>
            <w:vAlign w:val="center"/>
          </w:tcPr>
          <w:p w14:paraId="1E4E08E2" w14:textId="77777777" w:rsidR="006F3859" w:rsidRPr="006F2852" w:rsidRDefault="006F3859" w:rsidP="006F3859">
            <w:pPr>
              <w:rPr>
                <w:rFonts w:ascii="Tahoma" w:hAnsi="Tahoma" w:cs="Tahoma"/>
                <w:sz w:val="18"/>
                <w:szCs w:val="18"/>
              </w:rPr>
            </w:pPr>
            <w:r w:rsidRPr="006F2852">
              <w:rPr>
                <w:rFonts w:ascii="Tahoma" w:hAnsi="Tahoma" w:cs="Tahoma"/>
                <w:sz w:val="18"/>
                <w:szCs w:val="18"/>
              </w:rPr>
              <w:t>Nosilec</w:t>
            </w:r>
          </w:p>
        </w:tc>
        <w:tc>
          <w:tcPr>
            <w:tcW w:w="7366" w:type="dxa"/>
            <w:vAlign w:val="center"/>
          </w:tcPr>
          <w:p w14:paraId="32B789FD" w14:textId="23D7132A" w:rsidR="006F3859" w:rsidRPr="006F2852" w:rsidRDefault="006F3859" w:rsidP="00E72B86">
            <w:pPr>
              <w:pStyle w:val="Odstavekseznama"/>
              <w:numPr>
                <w:ilvl w:val="0"/>
                <w:numId w:val="150"/>
              </w:numPr>
              <w:rPr>
                <w:rFonts w:ascii="Tahoma" w:hAnsi="Tahoma" w:cs="Tahoma"/>
                <w:sz w:val="18"/>
                <w:szCs w:val="18"/>
              </w:rPr>
            </w:pPr>
            <w:r w:rsidRPr="007412CF">
              <w:rPr>
                <w:rFonts w:ascii="Tahoma" w:hAnsi="Tahoma" w:cs="Tahoma"/>
                <w:sz w:val="18"/>
                <w:szCs w:val="18"/>
              </w:rPr>
              <w:t>Generalna policijska uprava, Uprava kriminalistične policije, Sektor za mednarodno policijsko sodelovanje</w:t>
            </w:r>
            <w:r w:rsidR="00484829">
              <w:rPr>
                <w:rFonts w:ascii="Tahoma" w:hAnsi="Tahoma" w:cs="Tahoma"/>
                <w:sz w:val="18"/>
                <w:szCs w:val="18"/>
              </w:rPr>
              <w:t>.</w:t>
            </w:r>
          </w:p>
        </w:tc>
      </w:tr>
      <w:tr w:rsidR="006F3859" w:rsidRPr="006F2852" w14:paraId="62215A56" w14:textId="77777777" w:rsidTr="006F3859">
        <w:tc>
          <w:tcPr>
            <w:tcW w:w="1696" w:type="dxa"/>
            <w:vAlign w:val="center"/>
          </w:tcPr>
          <w:p w14:paraId="0C4DDC23" w14:textId="77777777" w:rsidR="006F3859" w:rsidRPr="006F2852" w:rsidRDefault="006F3859" w:rsidP="006F3859">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2202D7E6" w14:textId="0B7A719A" w:rsidR="006F3859" w:rsidRPr="006F2852" w:rsidRDefault="006F3859" w:rsidP="00E72B86">
            <w:pPr>
              <w:pStyle w:val="Odstavekseznama"/>
              <w:numPr>
                <w:ilvl w:val="0"/>
                <w:numId w:val="150"/>
              </w:numPr>
              <w:rPr>
                <w:rFonts w:ascii="Tahoma" w:hAnsi="Tahoma" w:cs="Tahoma"/>
                <w:sz w:val="18"/>
                <w:szCs w:val="18"/>
              </w:rPr>
            </w:pPr>
            <w:r w:rsidRPr="004B1AAC">
              <w:rPr>
                <w:rFonts w:ascii="Tahoma" w:hAnsi="Tahoma" w:cs="Tahoma"/>
                <w:sz w:val="18"/>
                <w:szCs w:val="18"/>
              </w:rPr>
              <w:t>Generalna policijska uprava, Urad za informatiko in telekomunikacije</w:t>
            </w:r>
            <w:r w:rsidR="00484829">
              <w:rPr>
                <w:rFonts w:ascii="Tahoma" w:hAnsi="Tahoma" w:cs="Tahoma"/>
                <w:sz w:val="18"/>
                <w:szCs w:val="18"/>
              </w:rPr>
              <w:t>.</w:t>
            </w:r>
          </w:p>
        </w:tc>
      </w:tr>
      <w:tr w:rsidR="006F3859" w:rsidRPr="006F2852" w14:paraId="172A8987" w14:textId="77777777" w:rsidTr="006F3859">
        <w:tc>
          <w:tcPr>
            <w:tcW w:w="9062" w:type="dxa"/>
            <w:gridSpan w:val="2"/>
            <w:vAlign w:val="center"/>
          </w:tcPr>
          <w:p w14:paraId="34936F88" w14:textId="77777777" w:rsidR="006F3859" w:rsidRPr="006F2852" w:rsidRDefault="006F3859" w:rsidP="006F3859">
            <w:pPr>
              <w:rPr>
                <w:rFonts w:ascii="Tahoma" w:hAnsi="Tahoma" w:cs="Tahoma"/>
                <w:sz w:val="18"/>
                <w:szCs w:val="18"/>
              </w:rPr>
            </w:pPr>
            <w:r w:rsidRPr="006F2852">
              <w:rPr>
                <w:rFonts w:ascii="Tahoma" w:hAnsi="Tahoma" w:cs="Tahoma"/>
                <w:sz w:val="18"/>
                <w:szCs w:val="18"/>
              </w:rPr>
              <w:t>Kazalniki uresničitve naloge</w:t>
            </w:r>
          </w:p>
        </w:tc>
      </w:tr>
      <w:tr w:rsidR="006F3859" w:rsidRPr="006F2852" w14:paraId="29EFB03B" w14:textId="77777777" w:rsidTr="006F3859">
        <w:tc>
          <w:tcPr>
            <w:tcW w:w="9062" w:type="dxa"/>
            <w:gridSpan w:val="2"/>
            <w:vAlign w:val="center"/>
          </w:tcPr>
          <w:p w14:paraId="55EAC0B4" w14:textId="77777777" w:rsidR="006F3859" w:rsidRPr="006F2852" w:rsidRDefault="006F3859" w:rsidP="00E72B86">
            <w:pPr>
              <w:pStyle w:val="Odstavekseznama"/>
              <w:numPr>
                <w:ilvl w:val="0"/>
                <w:numId w:val="151"/>
              </w:numPr>
              <w:rPr>
                <w:rFonts w:ascii="Tahoma" w:hAnsi="Tahoma" w:cs="Tahoma"/>
                <w:sz w:val="18"/>
                <w:szCs w:val="18"/>
              </w:rPr>
            </w:pPr>
            <w:r>
              <w:rPr>
                <w:rFonts w:ascii="Tahoma" w:hAnsi="Tahoma" w:cs="Tahoma"/>
                <w:sz w:val="18"/>
                <w:szCs w:val="18"/>
              </w:rPr>
              <w:t>ustanovljena delovna skupina</w:t>
            </w:r>
          </w:p>
        </w:tc>
      </w:tr>
      <w:tr w:rsidR="006F3859" w:rsidRPr="006F2852" w14:paraId="5718C8E2" w14:textId="77777777" w:rsidTr="006F3859">
        <w:tc>
          <w:tcPr>
            <w:tcW w:w="9062" w:type="dxa"/>
            <w:gridSpan w:val="2"/>
            <w:vAlign w:val="center"/>
          </w:tcPr>
          <w:p w14:paraId="6B487E0E" w14:textId="21441A7F" w:rsidR="006F3859" w:rsidRPr="006F2852" w:rsidRDefault="006F3859" w:rsidP="00E72B86">
            <w:pPr>
              <w:pStyle w:val="Odstavekseznama"/>
              <w:numPr>
                <w:ilvl w:val="0"/>
                <w:numId w:val="151"/>
              </w:numPr>
              <w:rPr>
                <w:rFonts w:ascii="Tahoma" w:hAnsi="Tahoma" w:cs="Tahoma"/>
                <w:sz w:val="18"/>
                <w:szCs w:val="18"/>
              </w:rPr>
            </w:pPr>
            <w:r>
              <w:rPr>
                <w:rFonts w:ascii="Tahoma" w:hAnsi="Tahoma" w:cs="Tahoma"/>
                <w:sz w:val="18"/>
                <w:szCs w:val="18"/>
              </w:rPr>
              <w:t>priprav</w:t>
            </w:r>
            <w:r w:rsidR="00484829">
              <w:rPr>
                <w:rFonts w:ascii="Tahoma" w:hAnsi="Tahoma" w:cs="Tahoma"/>
                <w:sz w:val="18"/>
                <w:szCs w:val="18"/>
              </w:rPr>
              <w:t>ljena</w:t>
            </w:r>
            <w:r>
              <w:rPr>
                <w:rFonts w:ascii="Tahoma" w:hAnsi="Tahoma" w:cs="Tahoma"/>
                <w:sz w:val="18"/>
                <w:szCs w:val="18"/>
              </w:rPr>
              <w:t xml:space="preserve"> rešite</w:t>
            </w:r>
            <w:r w:rsidR="00AB7CB5">
              <w:rPr>
                <w:rFonts w:ascii="Tahoma" w:hAnsi="Tahoma" w:cs="Tahoma"/>
                <w:sz w:val="18"/>
                <w:szCs w:val="18"/>
              </w:rPr>
              <w:t>v</w:t>
            </w:r>
            <w:r>
              <w:rPr>
                <w:rFonts w:ascii="Tahoma" w:hAnsi="Tahoma" w:cs="Tahoma"/>
                <w:sz w:val="18"/>
                <w:szCs w:val="18"/>
              </w:rPr>
              <w:t xml:space="preserve"> za poenotenje in integracijo delovnih procesov z informacijskimi sistemi: SIS, WISDM in SIENA</w:t>
            </w:r>
          </w:p>
        </w:tc>
      </w:tr>
      <w:tr w:rsidR="006F3859" w:rsidRPr="006F2852" w14:paraId="532DD2AB" w14:textId="77777777" w:rsidTr="006F3859">
        <w:tc>
          <w:tcPr>
            <w:tcW w:w="9062" w:type="dxa"/>
            <w:gridSpan w:val="2"/>
          </w:tcPr>
          <w:p w14:paraId="6CDF7238" w14:textId="77777777" w:rsidR="006F3859" w:rsidRPr="006F2852" w:rsidRDefault="006F3859" w:rsidP="00E72B86">
            <w:pPr>
              <w:pStyle w:val="Odstavekseznama"/>
              <w:numPr>
                <w:ilvl w:val="0"/>
                <w:numId w:val="151"/>
              </w:numPr>
              <w:rPr>
                <w:rFonts w:ascii="Tahoma" w:hAnsi="Tahoma" w:cs="Tahoma"/>
                <w:sz w:val="18"/>
                <w:szCs w:val="18"/>
              </w:rPr>
            </w:pPr>
            <w:r>
              <w:rPr>
                <w:rFonts w:ascii="Tahoma" w:hAnsi="Tahoma" w:cs="Tahoma"/>
                <w:sz w:val="18"/>
                <w:szCs w:val="18"/>
              </w:rPr>
              <w:t>izdelana aplikacija</w:t>
            </w:r>
          </w:p>
        </w:tc>
      </w:tr>
      <w:tr w:rsidR="006F3859" w:rsidRPr="006F2852" w14:paraId="7DE39485" w14:textId="77777777" w:rsidTr="006F3859">
        <w:tc>
          <w:tcPr>
            <w:tcW w:w="9062" w:type="dxa"/>
            <w:gridSpan w:val="2"/>
          </w:tcPr>
          <w:p w14:paraId="1FF7BB92" w14:textId="142F5C90" w:rsidR="006F3859" w:rsidRPr="006F2852" w:rsidRDefault="006F3859" w:rsidP="00E72B86">
            <w:pPr>
              <w:pStyle w:val="Odstavekseznama"/>
              <w:numPr>
                <w:ilvl w:val="0"/>
                <w:numId w:val="151"/>
              </w:numPr>
              <w:rPr>
                <w:rFonts w:ascii="Tahoma" w:hAnsi="Tahoma" w:cs="Tahoma"/>
                <w:sz w:val="18"/>
                <w:szCs w:val="18"/>
              </w:rPr>
            </w:pPr>
            <w:r>
              <w:rPr>
                <w:rFonts w:ascii="Tahoma" w:hAnsi="Tahoma" w:cs="Tahoma"/>
                <w:sz w:val="18"/>
                <w:szCs w:val="18"/>
              </w:rPr>
              <w:t>priprav</w:t>
            </w:r>
            <w:r w:rsidR="00484829">
              <w:rPr>
                <w:rFonts w:ascii="Tahoma" w:hAnsi="Tahoma" w:cs="Tahoma"/>
                <w:sz w:val="18"/>
                <w:szCs w:val="18"/>
              </w:rPr>
              <w:t>ljena</w:t>
            </w:r>
            <w:r>
              <w:rPr>
                <w:rFonts w:ascii="Tahoma" w:hAnsi="Tahoma" w:cs="Tahoma"/>
                <w:sz w:val="18"/>
                <w:szCs w:val="18"/>
              </w:rPr>
              <w:t xml:space="preserve"> rešitve za integracijo informacijskih sistemov</w:t>
            </w:r>
          </w:p>
        </w:tc>
      </w:tr>
    </w:tbl>
    <w:p w14:paraId="1FEF74E6" w14:textId="441D44B6" w:rsidR="006F3859" w:rsidRDefault="006F3859" w:rsidP="00BB1DEF">
      <w:pPr>
        <w:jc w:val="both"/>
        <w:rPr>
          <w:rFonts w:ascii="Tahoma" w:hAnsi="Tahoma" w:cs="Tahoma"/>
          <w:szCs w:val="20"/>
        </w:rPr>
      </w:pPr>
    </w:p>
    <w:p w14:paraId="31E1E33E" w14:textId="77777777" w:rsidR="006F3859" w:rsidRPr="00BA71D7" w:rsidRDefault="006F3859" w:rsidP="00BB1DEF">
      <w:pPr>
        <w:jc w:val="both"/>
        <w:rPr>
          <w:rFonts w:ascii="Tahoma" w:hAnsi="Tahoma" w:cs="Tahoma"/>
          <w:szCs w:val="20"/>
        </w:rPr>
      </w:pPr>
    </w:p>
    <w:p w14:paraId="4DBE0968" w14:textId="77777777" w:rsidR="00153963" w:rsidRPr="00BA71D7" w:rsidRDefault="00153963" w:rsidP="00BB1DEF">
      <w:pPr>
        <w:jc w:val="both"/>
        <w:rPr>
          <w:rFonts w:ascii="Tahoma" w:hAnsi="Tahoma" w:cs="Tahoma"/>
          <w:szCs w:val="20"/>
        </w:rPr>
      </w:pPr>
    </w:p>
    <w:p w14:paraId="13A35BC2" w14:textId="77777777" w:rsidR="00A43B18" w:rsidRPr="00BA71D7" w:rsidRDefault="00A43B18">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6797"/>
      </w:tblGrid>
      <w:tr w:rsidR="00F34783" w:rsidRPr="00BA71D7" w14:paraId="62A83AF3" w14:textId="77777777" w:rsidTr="00B05613">
        <w:tc>
          <w:tcPr>
            <w:tcW w:w="9062" w:type="dxa"/>
            <w:gridSpan w:val="2"/>
            <w:vAlign w:val="center"/>
          </w:tcPr>
          <w:p w14:paraId="10E95681" w14:textId="5AB9594A" w:rsidR="00F34783" w:rsidRPr="00BA71D7" w:rsidRDefault="00B1647F" w:rsidP="0062360A">
            <w:pPr>
              <w:pStyle w:val="Naslov2"/>
              <w:outlineLvl w:val="1"/>
            </w:pPr>
            <w:r w:rsidRPr="00BA71D7">
              <w:lastRenderedPageBreak/>
              <w:t xml:space="preserve">Prednostno odkrivanje in preiskovanje gospodarske kriminalitete, korupcije, izvajanje finančnih preiskav ter krepitev sodelovanja z drugimi organi </w:t>
            </w:r>
          </w:p>
        </w:tc>
      </w:tr>
      <w:tr w:rsidR="00F34783" w:rsidRPr="00BA71D7" w14:paraId="6F44F699" w14:textId="77777777" w:rsidTr="00B05613">
        <w:tc>
          <w:tcPr>
            <w:tcW w:w="2265" w:type="dxa"/>
            <w:vAlign w:val="center"/>
          </w:tcPr>
          <w:p w14:paraId="6AEA5CEF"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Podlaga</w:t>
            </w:r>
          </w:p>
        </w:tc>
        <w:tc>
          <w:tcPr>
            <w:tcW w:w="6797" w:type="dxa"/>
            <w:vAlign w:val="center"/>
          </w:tcPr>
          <w:p w14:paraId="23318F25" w14:textId="7A556DD9" w:rsidR="00680300" w:rsidRPr="00BA71D7" w:rsidRDefault="000F1ABD" w:rsidP="00680300">
            <w:pPr>
              <w:numPr>
                <w:ilvl w:val="0"/>
                <w:numId w:val="1"/>
              </w:numPr>
              <w:rPr>
                <w:rFonts w:ascii="Tahoma" w:hAnsi="Tahoma" w:cs="Tahoma"/>
                <w:sz w:val="18"/>
                <w:szCs w:val="18"/>
              </w:rPr>
            </w:pPr>
            <w:r w:rsidRPr="00BA71D7">
              <w:rPr>
                <w:rFonts w:ascii="Tahoma" w:hAnsi="Tahoma" w:cs="Tahoma"/>
                <w:sz w:val="18"/>
                <w:szCs w:val="18"/>
              </w:rPr>
              <w:t>T</w:t>
            </w:r>
            <w:r w:rsidR="00B1647F" w:rsidRPr="00BA71D7">
              <w:rPr>
                <w:rFonts w:ascii="Tahoma" w:hAnsi="Tahoma" w:cs="Tahoma"/>
                <w:sz w:val="18"/>
                <w:szCs w:val="18"/>
              </w:rPr>
              <w:t xml:space="preserve">emeljne usmeritve MNZ </w:t>
            </w:r>
            <w:r w:rsidR="003F7367" w:rsidRPr="00BA71D7">
              <w:rPr>
                <w:rFonts w:ascii="Tahoma" w:hAnsi="Tahoma" w:cs="Tahoma"/>
                <w:sz w:val="18"/>
                <w:szCs w:val="18"/>
              </w:rPr>
              <w:t>(</w:t>
            </w:r>
            <w:r w:rsidR="00B1647F" w:rsidRPr="00BA71D7">
              <w:rPr>
                <w:rFonts w:ascii="Tahoma" w:hAnsi="Tahoma" w:cs="Tahoma"/>
                <w:sz w:val="18"/>
                <w:szCs w:val="18"/>
              </w:rPr>
              <w:t>četrta,</w:t>
            </w:r>
            <w:r w:rsidR="00217F38" w:rsidRPr="00BA71D7">
              <w:rPr>
                <w:rFonts w:ascii="Tahoma" w:hAnsi="Tahoma" w:cs="Tahoma"/>
                <w:sz w:val="18"/>
                <w:szCs w:val="18"/>
              </w:rPr>
              <w:t xml:space="preserve"> </w:t>
            </w:r>
            <w:r w:rsidR="00B1647F" w:rsidRPr="00BA71D7">
              <w:rPr>
                <w:rFonts w:ascii="Tahoma" w:hAnsi="Tahoma" w:cs="Tahoma"/>
                <w:sz w:val="18"/>
                <w:szCs w:val="18"/>
              </w:rPr>
              <w:t>peta, šesta,</w:t>
            </w:r>
            <w:r w:rsidR="00217F38" w:rsidRPr="00BA71D7">
              <w:rPr>
                <w:rFonts w:ascii="Tahoma" w:hAnsi="Tahoma" w:cs="Tahoma"/>
                <w:sz w:val="18"/>
                <w:szCs w:val="18"/>
              </w:rPr>
              <w:t xml:space="preserve"> </w:t>
            </w:r>
            <w:r w:rsidR="00B1647F" w:rsidRPr="00BA71D7">
              <w:rPr>
                <w:rFonts w:ascii="Tahoma" w:hAnsi="Tahoma" w:cs="Tahoma"/>
                <w:sz w:val="18"/>
                <w:szCs w:val="18"/>
              </w:rPr>
              <w:t xml:space="preserve">sedma, osma, </w:t>
            </w:r>
            <w:r w:rsidR="00BF20A3" w:rsidRPr="00BA71D7">
              <w:rPr>
                <w:rFonts w:ascii="Tahoma" w:hAnsi="Tahoma" w:cs="Tahoma"/>
                <w:sz w:val="18"/>
                <w:szCs w:val="18"/>
              </w:rPr>
              <w:t>šestnajsta</w:t>
            </w:r>
            <w:r w:rsidR="006D1177" w:rsidRPr="00BA71D7">
              <w:rPr>
                <w:rFonts w:ascii="Tahoma" w:hAnsi="Tahoma" w:cs="Tahoma"/>
                <w:sz w:val="18"/>
                <w:szCs w:val="18"/>
              </w:rPr>
              <w:t xml:space="preserve"> in </w:t>
            </w:r>
            <w:r w:rsidR="00BF20A3" w:rsidRPr="00BA71D7">
              <w:rPr>
                <w:rFonts w:ascii="Tahoma" w:hAnsi="Tahoma" w:cs="Tahoma"/>
                <w:sz w:val="18"/>
                <w:szCs w:val="18"/>
              </w:rPr>
              <w:t>sedemnajsta</w:t>
            </w:r>
            <w:r w:rsidR="00B1647F" w:rsidRPr="00BA71D7">
              <w:rPr>
                <w:rFonts w:ascii="Tahoma" w:hAnsi="Tahoma" w:cs="Tahoma"/>
                <w:sz w:val="18"/>
                <w:szCs w:val="18"/>
              </w:rPr>
              <w:t xml:space="preserve"> alinea 1. </w:t>
            </w:r>
            <w:r w:rsidR="00C1771E" w:rsidRPr="00BA71D7">
              <w:rPr>
                <w:rFonts w:ascii="Tahoma" w:hAnsi="Tahoma" w:cs="Tahoma"/>
                <w:sz w:val="18"/>
                <w:szCs w:val="18"/>
              </w:rPr>
              <w:t xml:space="preserve">strateškega </w:t>
            </w:r>
            <w:r w:rsidR="00B1647F" w:rsidRPr="00BA71D7">
              <w:rPr>
                <w:rFonts w:ascii="Tahoma" w:hAnsi="Tahoma" w:cs="Tahoma"/>
                <w:sz w:val="18"/>
                <w:szCs w:val="18"/>
              </w:rPr>
              <w:t>cil</w:t>
            </w:r>
            <w:r w:rsidR="00680300" w:rsidRPr="00BA71D7">
              <w:rPr>
                <w:rFonts w:ascii="Tahoma" w:hAnsi="Tahoma" w:cs="Tahoma"/>
                <w:sz w:val="18"/>
                <w:szCs w:val="18"/>
              </w:rPr>
              <w:t>ja</w:t>
            </w:r>
            <w:r w:rsidR="003F7367" w:rsidRPr="00BA71D7">
              <w:rPr>
                <w:rFonts w:ascii="Tahoma" w:hAnsi="Tahoma" w:cs="Tahoma"/>
                <w:sz w:val="18"/>
                <w:szCs w:val="18"/>
              </w:rPr>
              <w:t>)</w:t>
            </w:r>
            <w:r w:rsidR="00680300" w:rsidRPr="00BA71D7">
              <w:rPr>
                <w:rFonts w:ascii="Tahoma" w:hAnsi="Tahoma" w:cs="Tahoma"/>
                <w:sz w:val="18"/>
                <w:szCs w:val="18"/>
              </w:rPr>
              <w:t>, da policija mora:</w:t>
            </w:r>
          </w:p>
          <w:p w14:paraId="3BFC22CD" w14:textId="3FDC5170" w:rsidR="00B1647F" w:rsidRPr="00BA71D7" w:rsidRDefault="00680300"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prednostno odkrivati in preiskovati korupcijska kazniva dejanja na področjih, na katerih so korupcijska tveganja velika, še posebej na področjih, kot so na primer večje investicijske naložbe in projekti ter s tem povezana javna naročila na evropski, državni in lokalni ravni</w:t>
            </w:r>
            <w:r w:rsidR="00C73A5B" w:rsidRPr="00BA71D7">
              <w:rPr>
                <w:rFonts w:ascii="Tahoma" w:hAnsi="Tahoma" w:cs="Tahoma"/>
                <w:sz w:val="18"/>
                <w:szCs w:val="18"/>
              </w:rPr>
              <w:t>,</w:t>
            </w:r>
          </w:p>
          <w:p w14:paraId="022CFC80" w14:textId="293C0197" w:rsidR="00C73A5B" w:rsidRPr="00BA71D7" w:rsidRDefault="00C73A5B"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posebno pozornost nameniti odkrivanju kaznivih dejanj v škodo finančnih sredstev Republike Slovenije in Evropske unije, tako glede zlorab sredstev kot neplačila predpisanih obveznosti,</w:t>
            </w:r>
          </w:p>
          <w:p w14:paraId="625C9AA3" w14:textId="7CF3A6DE" w:rsidR="00C73A5B" w:rsidRPr="00BA71D7" w:rsidRDefault="00C73A5B"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 xml:space="preserve">posebno pozornost nameniti odkrivanju in preiskovanju težjih oblik gospodarske kriminalitete z veliko premoženjsko koristjo, </w:t>
            </w:r>
          </w:p>
          <w:p w14:paraId="7E15C02A" w14:textId="31B64E23" w:rsidR="00C73A5B" w:rsidRPr="00BA71D7" w:rsidRDefault="00C73A5B"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posebno pozornost nameniti iskanju, odkrivanju in sledenju protipravno pridobljene premoženjske koristi, s ciljem začasnega zavarovanja in končnega odvzema premoženjske koristi, pridobljene s kaznivim dejanjem, na področjih gospodarske, organizirane in splošne kriminalitete,</w:t>
            </w:r>
          </w:p>
          <w:p w14:paraId="39E06B2F" w14:textId="696227EF" w:rsidR="00827B25" w:rsidRPr="00BA71D7" w:rsidRDefault="00827B25"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z vidika večje učinkovitosti proučiti in predlagati spremembe in dopolnitve Zakona o odvzemu premoženja nezakonitega izvora</w:t>
            </w:r>
            <w:r w:rsidR="00E52B37" w:rsidRPr="00BA71D7">
              <w:rPr>
                <w:rFonts w:ascii="Tahoma" w:hAnsi="Tahoma" w:cs="Tahoma"/>
                <w:sz w:val="18"/>
                <w:szCs w:val="18"/>
              </w:rPr>
              <w:t>,</w:t>
            </w:r>
          </w:p>
          <w:p w14:paraId="2C27E757" w14:textId="6CA5D886" w:rsidR="00C73A5B" w:rsidRPr="00BA71D7" w:rsidRDefault="00C73A5B"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 xml:space="preserve">okrepiti </w:t>
            </w:r>
            <w:proofErr w:type="spellStart"/>
            <w:r w:rsidRPr="00BA71D7">
              <w:rPr>
                <w:rFonts w:ascii="Tahoma" w:hAnsi="Tahoma" w:cs="Tahoma"/>
                <w:sz w:val="18"/>
                <w:szCs w:val="18"/>
              </w:rPr>
              <w:t>proaktivnost</w:t>
            </w:r>
            <w:proofErr w:type="spellEnd"/>
            <w:r w:rsidRPr="00BA71D7">
              <w:rPr>
                <w:rFonts w:ascii="Tahoma" w:hAnsi="Tahoma" w:cs="Tahoma"/>
                <w:sz w:val="18"/>
                <w:szCs w:val="18"/>
              </w:rPr>
              <w:t xml:space="preserve"> pri odkrivanju in preiskovanju kaznivih dejanj z drugimi državnimi organi ter proaktivno pristopiti k ustanavljanju in delovanju specializiranih preiskovalnih skupin ter</w:t>
            </w:r>
          </w:p>
          <w:p w14:paraId="3063BB47" w14:textId="23414ECC" w:rsidR="00C73A5B" w:rsidRPr="00BA71D7" w:rsidRDefault="00C73A5B" w:rsidP="006F49D9">
            <w:pPr>
              <w:numPr>
                <w:ilvl w:val="0"/>
                <w:numId w:val="1"/>
              </w:numPr>
              <w:tabs>
                <w:tab w:val="clear" w:pos="360"/>
                <w:tab w:val="left" w:pos="593"/>
              </w:tabs>
              <w:ind w:left="584" w:hanging="238"/>
              <w:rPr>
                <w:rFonts w:ascii="Tahoma" w:hAnsi="Tahoma" w:cs="Tahoma"/>
                <w:sz w:val="18"/>
                <w:szCs w:val="18"/>
              </w:rPr>
            </w:pPr>
            <w:r w:rsidRPr="00BA71D7">
              <w:rPr>
                <w:rFonts w:ascii="Tahoma" w:hAnsi="Tahoma" w:cs="Tahoma"/>
                <w:sz w:val="18"/>
                <w:szCs w:val="18"/>
              </w:rPr>
              <w:t>proučiti in predlagati normativne spremembe glede učinkovitosti dela specializiranih preiskovalnih skupin;</w:t>
            </w:r>
          </w:p>
          <w:p w14:paraId="52CFF48E" w14:textId="265F8C15" w:rsidR="006D1177" w:rsidRPr="00BA71D7" w:rsidRDefault="006D1177" w:rsidP="00680300">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w:t>
            </w:r>
            <w:r w:rsidR="000461AF" w:rsidRPr="00BA71D7">
              <w:rPr>
                <w:rFonts w:ascii="Tahoma" w:hAnsi="Tahoma" w:cs="Tahoma"/>
                <w:sz w:val="18"/>
                <w:szCs w:val="18"/>
              </w:rPr>
              <w:t>ta 2025 – »Kakovostna policija z</w:t>
            </w:r>
            <w:r w:rsidRPr="00BA71D7">
              <w:rPr>
                <w:rFonts w:ascii="Tahoma" w:hAnsi="Tahoma" w:cs="Tahoma"/>
                <w:sz w:val="18"/>
                <w:szCs w:val="18"/>
              </w:rPr>
              <w:t xml:space="preserve">a varno Slovenijo«; </w:t>
            </w:r>
          </w:p>
          <w:p w14:paraId="0EE5BC83" w14:textId="669314CE" w:rsidR="006D1177" w:rsidRPr="00BA71D7" w:rsidRDefault="006D1177" w:rsidP="00680300">
            <w:pPr>
              <w:numPr>
                <w:ilvl w:val="0"/>
                <w:numId w:val="1"/>
              </w:numPr>
              <w:rPr>
                <w:rFonts w:ascii="Tahoma" w:hAnsi="Tahoma" w:cs="Tahoma"/>
                <w:sz w:val="18"/>
                <w:szCs w:val="18"/>
              </w:rPr>
            </w:pPr>
            <w:r w:rsidRPr="00BA71D7">
              <w:rPr>
                <w:rFonts w:ascii="Tahoma" w:hAnsi="Tahoma" w:cs="Tahoma"/>
                <w:sz w:val="18"/>
                <w:szCs w:val="18"/>
              </w:rPr>
              <w:t>Resolucija o nacionalnem programu preprečevanja in zatiranja kriminalitete za obdobje 2019</w:t>
            </w:r>
            <w:r w:rsidR="00AB59DE" w:rsidRPr="00BA71D7">
              <w:rPr>
                <w:rFonts w:ascii="Tahoma" w:hAnsi="Tahoma" w:cs="Tahoma"/>
                <w:sz w:val="18"/>
                <w:szCs w:val="18"/>
              </w:rPr>
              <w:t>–</w:t>
            </w:r>
            <w:r w:rsidRPr="00BA71D7">
              <w:rPr>
                <w:rFonts w:ascii="Tahoma" w:hAnsi="Tahoma" w:cs="Tahoma"/>
                <w:sz w:val="18"/>
                <w:szCs w:val="18"/>
              </w:rPr>
              <w:t>2023;</w:t>
            </w:r>
            <w:r w:rsidR="00607CD7">
              <w:rPr>
                <w:rStyle w:val="Sprotnaopomba-sklic"/>
                <w:rFonts w:cs="Tahoma"/>
                <w:szCs w:val="18"/>
              </w:rPr>
              <w:t xml:space="preserve"> </w:t>
            </w:r>
            <w:r w:rsidR="00607CD7">
              <w:rPr>
                <w:rStyle w:val="Sprotnaopomba-sklic"/>
                <w:rFonts w:cs="Tahoma"/>
                <w:szCs w:val="18"/>
              </w:rPr>
              <w:footnoteReference w:id="14"/>
            </w:r>
          </w:p>
          <w:p w14:paraId="1E7DA7A9" w14:textId="77777777" w:rsidR="006D1177" w:rsidRPr="00BA71D7" w:rsidRDefault="006D1177" w:rsidP="00680300">
            <w:pPr>
              <w:numPr>
                <w:ilvl w:val="0"/>
                <w:numId w:val="1"/>
              </w:numPr>
              <w:rPr>
                <w:rFonts w:ascii="Tahoma" w:hAnsi="Tahoma" w:cs="Tahoma"/>
                <w:sz w:val="18"/>
                <w:szCs w:val="18"/>
              </w:rPr>
            </w:pPr>
            <w:r w:rsidRPr="00BA71D7">
              <w:rPr>
                <w:rFonts w:ascii="Tahoma" w:hAnsi="Tahoma" w:cs="Tahoma"/>
                <w:sz w:val="18"/>
                <w:szCs w:val="18"/>
              </w:rPr>
              <w:t>Resolucija o preprečevanju korupcije v Republiki Sloveniji;</w:t>
            </w:r>
          </w:p>
          <w:p w14:paraId="48CD4F09" w14:textId="5F09AD56" w:rsidR="00F34783" w:rsidRPr="00BA71D7" w:rsidRDefault="006D1177" w:rsidP="00B735CE">
            <w:pPr>
              <w:numPr>
                <w:ilvl w:val="0"/>
                <w:numId w:val="1"/>
              </w:numPr>
              <w:rPr>
                <w:rFonts w:ascii="Tahoma" w:hAnsi="Tahoma" w:cs="Tahoma"/>
                <w:sz w:val="18"/>
                <w:szCs w:val="18"/>
              </w:rPr>
            </w:pPr>
            <w:r w:rsidRPr="00BA71D7">
              <w:rPr>
                <w:rFonts w:ascii="Tahoma" w:hAnsi="Tahoma" w:cs="Tahoma"/>
                <w:sz w:val="18"/>
                <w:szCs w:val="18"/>
              </w:rPr>
              <w:t>Strategija razvoja Slovenije</w:t>
            </w:r>
            <w:r w:rsidR="000F1ABD" w:rsidRPr="00BA71D7">
              <w:rPr>
                <w:rFonts w:ascii="Tahoma" w:hAnsi="Tahoma" w:cs="Tahoma"/>
                <w:sz w:val="18"/>
                <w:szCs w:val="18"/>
              </w:rPr>
              <w:t xml:space="preserve"> 2030, </w:t>
            </w:r>
            <w:r w:rsidR="00C1771E" w:rsidRPr="00BA71D7">
              <w:rPr>
                <w:rFonts w:ascii="Tahoma" w:hAnsi="Tahoma" w:cs="Tahoma"/>
                <w:sz w:val="18"/>
                <w:szCs w:val="18"/>
              </w:rPr>
              <w:t>10</w:t>
            </w:r>
            <w:r w:rsidR="00B735CE">
              <w:rPr>
                <w:rFonts w:ascii="Tahoma" w:hAnsi="Tahoma" w:cs="Tahoma"/>
                <w:sz w:val="18"/>
                <w:szCs w:val="18"/>
              </w:rPr>
              <w:t>.</w:t>
            </w:r>
            <w:r w:rsidR="003A533B" w:rsidRPr="00BA71D7">
              <w:rPr>
                <w:rFonts w:ascii="Tahoma" w:hAnsi="Tahoma" w:cs="Tahoma"/>
                <w:sz w:val="18"/>
                <w:szCs w:val="18"/>
              </w:rPr>
              <w:t xml:space="preserve"> Zaupanja vreden pravni sistem</w:t>
            </w:r>
            <w:r w:rsidR="00B735CE">
              <w:rPr>
                <w:rFonts w:ascii="Tahoma" w:hAnsi="Tahoma" w:cs="Tahoma"/>
                <w:sz w:val="18"/>
                <w:szCs w:val="18"/>
              </w:rPr>
              <w:t xml:space="preserve">, </w:t>
            </w:r>
            <w:r w:rsidR="003A533B" w:rsidRPr="00BA71D7">
              <w:rPr>
                <w:rFonts w:ascii="Tahoma" w:hAnsi="Tahoma" w:cs="Tahoma"/>
                <w:sz w:val="18"/>
                <w:szCs w:val="18"/>
              </w:rPr>
              <w:t>točka e</w:t>
            </w:r>
            <w:r w:rsidR="00B735CE">
              <w:rPr>
                <w:rFonts w:ascii="Tahoma" w:hAnsi="Tahoma" w:cs="Tahoma"/>
                <w:sz w:val="18"/>
                <w:szCs w:val="18"/>
              </w:rPr>
              <w:t>: preprečevanje, zgodnje odkrivanje in sankcioniranje</w:t>
            </w:r>
            <w:r w:rsidR="00B735CE" w:rsidRPr="00B735CE">
              <w:rPr>
                <w:rFonts w:ascii="Tahoma" w:hAnsi="Tahoma" w:cs="Tahoma"/>
                <w:sz w:val="18"/>
                <w:szCs w:val="18"/>
              </w:rPr>
              <w:t xml:space="preserve"> korupcijskih dejanj</w:t>
            </w:r>
            <w:r w:rsidR="003A533B" w:rsidRPr="00BA71D7">
              <w:rPr>
                <w:rFonts w:ascii="Tahoma" w:hAnsi="Tahoma" w:cs="Tahoma"/>
                <w:sz w:val="18"/>
                <w:szCs w:val="18"/>
              </w:rPr>
              <w:t xml:space="preserve"> </w:t>
            </w:r>
            <w:r w:rsidR="00C1771E" w:rsidRPr="00BA71D7">
              <w:rPr>
                <w:rFonts w:ascii="Tahoma" w:hAnsi="Tahoma" w:cs="Tahoma"/>
                <w:sz w:val="18"/>
                <w:szCs w:val="18"/>
              </w:rPr>
              <w:t>ter</w:t>
            </w:r>
          </w:p>
          <w:p w14:paraId="1668A1BA" w14:textId="76EA5005" w:rsidR="00C73A5B" w:rsidRPr="00BA71D7" w:rsidRDefault="00C1771E" w:rsidP="00680300">
            <w:pPr>
              <w:numPr>
                <w:ilvl w:val="0"/>
                <w:numId w:val="1"/>
              </w:numPr>
              <w:rPr>
                <w:rFonts w:ascii="Tahoma" w:hAnsi="Tahoma" w:cs="Tahoma"/>
                <w:sz w:val="18"/>
                <w:szCs w:val="18"/>
              </w:rPr>
            </w:pPr>
            <w:r w:rsidRPr="00BA71D7">
              <w:rPr>
                <w:rFonts w:ascii="Tahoma" w:hAnsi="Tahoma" w:cs="Tahoma"/>
                <w:sz w:val="18"/>
                <w:szCs w:val="18"/>
              </w:rPr>
              <w:t xml:space="preserve">četrti, peti, šesti in </w:t>
            </w:r>
            <w:r w:rsidR="00344B8A" w:rsidRPr="00BA71D7">
              <w:rPr>
                <w:rFonts w:ascii="Tahoma" w:hAnsi="Tahoma" w:cs="Tahoma"/>
                <w:sz w:val="18"/>
                <w:szCs w:val="18"/>
              </w:rPr>
              <w:t>štirinajsti</w:t>
            </w:r>
            <w:r w:rsidRPr="00BA71D7">
              <w:rPr>
                <w:rFonts w:ascii="Tahoma" w:hAnsi="Tahoma" w:cs="Tahoma"/>
                <w:sz w:val="18"/>
                <w:szCs w:val="18"/>
              </w:rPr>
              <w:t xml:space="preserve"> </w:t>
            </w:r>
            <w:r w:rsidR="00C73A5B" w:rsidRPr="00BA71D7">
              <w:rPr>
                <w:rFonts w:ascii="Tahoma" w:hAnsi="Tahoma" w:cs="Tahoma"/>
                <w:sz w:val="18"/>
                <w:szCs w:val="18"/>
              </w:rPr>
              <w:t>kazalnik</w:t>
            </w:r>
            <w:r w:rsidRPr="00BA71D7">
              <w:rPr>
                <w:rFonts w:ascii="Tahoma" w:hAnsi="Tahoma" w:cs="Tahoma"/>
                <w:sz w:val="18"/>
                <w:szCs w:val="18"/>
              </w:rPr>
              <w:t xml:space="preserve"> 1. srednjeročnega cilja:</w:t>
            </w:r>
          </w:p>
          <w:p w14:paraId="172E9B38" w14:textId="703DFEE6" w:rsidR="00C1771E" w:rsidRPr="00BA71D7" w:rsidRDefault="00C1771E"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število obravnavanih kaznivih dejanj gospodarske kriminalitete, ki presegajo veliko premoženjsko korist, število korupcijskih kaznivih dejanj ter število kaznivih dejanj na škodo finančnih sredstev Republike Slovenije in Evropske unije, v primerjavi s preteklim srednjeročnim obdobjem,</w:t>
            </w:r>
          </w:p>
          <w:p w14:paraId="796694EC" w14:textId="0986C78B" w:rsidR="00C1771E" w:rsidRPr="00BA71D7" w:rsidRDefault="00C1771E"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t>število izvedenih finančnih preiskav na področju gospodarske, organizirane in splošne kriminalitete v primerjavi s preteklim srednjeročnim obdobjem,</w:t>
            </w:r>
          </w:p>
          <w:p w14:paraId="277497E7" w14:textId="3DE39985" w:rsidR="00C1771E" w:rsidRPr="00BA71D7" w:rsidRDefault="00C1771E"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t>spremenjena normativna ureditev delovanja specializiranih preiskovalnih skupin in</w:t>
            </w:r>
          </w:p>
          <w:p w14:paraId="5595CF77" w14:textId="66C04734" w:rsidR="00C1771E" w:rsidRPr="00BA71D7" w:rsidRDefault="00C1771E"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spremembe in dopolnitve Zakona o odvzemu premoženja nezakonitega izvora.</w:t>
            </w:r>
          </w:p>
        </w:tc>
      </w:tr>
      <w:tr w:rsidR="00D8130F" w:rsidRPr="00BA71D7" w14:paraId="07A78D83" w14:textId="77777777" w:rsidTr="00B05613">
        <w:tc>
          <w:tcPr>
            <w:tcW w:w="2265" w:type="dxa"/>
            <w:vAlign w:val="center"/>
          </w:tcPr>
          <w:p w14:paraId="43B53AC7"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Nosilec</w:t>
            </w:r>
          </w:p>
        </w:tc>
        <w:tc>
          <w:tcPr>
            <w:tcW w:w="6797" w:type="dxa"/>
            <w:vAlign w:val="center"/>
          </w:tcPr>
          <w:p w14:paraId="1A9CAD0D" w14:textId="77777777" w:rsidR="00D8130F" w:rsidRPr="00BA71D7" w:rsidRDefault="00D8130F" w:rsidP="00D8130F">
            <w:pPr>
              <w:rPr>
                <w:rFonts w:ascii="Tahoma" w:hAnsi="Tahoma" w:cs="Tahoma"/>
                <w:sz w:val="18"/>
                <w:szCs w:val="18"/>
              </w:rPr>
            </w:pPr>
            <w:r w:rsidRPr="00BA71D7">
              <w:rPr>
                <w:rFonts w:ascii="Tahoma" w:hAnsi="Tahoma" w:cs="Tahoma"/>
                <w:sz w:val="18"/>
                <w:szCs w:val="18"/>
              </w:rPr>
              <w:t>Generalna policijska uprava, Uprava kriminalistične policije</w:t>
            </w:r>
          </w:p>
        </w:tc>
      </w:tr>
      <w:tr w:rsidR="00D8130F" w:rsidRPr="00BA71D7" w14:paraId="08CB6654" w14:textId="77777777" w:rsidTr="00B05613">
        <w:tc>
          <w:tcPr>
            <w:tcW w:w="2265" w:type="dxa"/>
            <w:vAlign w:val="center"/>
          </w:tcPr>
          <w:p w14:paraId="41ECA080"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Sodelujoči</w:t>
            </w:r>
          </w:p>
        </w:tc>
        <w:tc>
          <w:tcPr>
            <w:tcW w:w="6797" w:type="dxa"/>
            <w:vAlign w:val="center"/>
          </w:tcPr>
          <w:p w14:paraId="1C374B40" w14:textId="25228F75" w:rsidR="00EC67B8" w:rsidRPr="00BA71D7" w:rsidRDefault="00B7479C" w:rsidP="00EC67B8">
            <w:pPr>
              <w:numPr>
                <w:ilvl w:val="0"/>
                <w:numId w:val="1"/>
              </w:numPr>
              <w:rPr>
                <w:rFonts w:ascii="Tahoma" w:hAnsi="Tahoma" w:cs="Tahoma"/>
                <w:sz w:val="18"/>
                <w:szCs w:val="18"/>
              </w:rPr>
            </w:pPr>
            <w:r w:rsidRPr="00BA71D7">
              <w:rPr>
                <w:rFonts w:ascii="Tahoma" w:hAnsi="Tahoma" w:cs="Tahoma"/>
                <w:sz w:val="18"/>
                <w:szCs w:val="18"/>
              </w:rPr>
              <w:t>P</w:t>
            </w:r>
            <w:r w:rsidR="00D8130F" w:rsidRPr="00BA71D7">
              <w:rPr>
                <w:rFonts w:ascii="Tahoma" w:hAnsi="Tahoma" w:cs="Tahoma"/>
                <w:sz w:val="18"/>
                <w:szCs w:val="18"/>
              </w:rPr>
              <w:t xml:space="preserve">olicijske uprave, </w:t>
            </w:r>
          </w:p>
          <w:p w14:paraId="39E64010" w14:textId="1CE867D5" w:rsidR="00073FB6" w:rsidRPr="00BA71D7" w:rsidRDefault="00073FB6" w:rsidP="00EC67B8">
            <w:pPr>
              <w:numPr>
                <w:ilvl w:val="0"/>
                <w:numId w:val="1"/>
              </w:numPr>
              <w:rPr>
                <w:rFonts w:ascii="Tahoma" w:hAnsi="Tahoma" w:cs="Tahoma"/>
                <w:sz w:val="18"/>
                <w:szCs w:val="18"/>
              </w:rPr>
            </w:pPr>
            <w:r w:rsidRPr="00BA71D7">
              <w:rPr>
                <w:rFonts w:ascii="Tahoma" w:hAnsi="Tahoma" w:cs="Tahoma"/>
                <w:sz w:val="18"/>
                <w:szCs w:val="18"/>
              </w:rPr>
              <w:t>Delovne sk</w:t>
            </w:r>
            <w:r w:rsidR="00C91BCF" w:rsidRPr="00BA71D7">
              <w:rPr>
                <w:rFonts w:ascii="Tahoma" w:hAnsi="Tahoma" w:cs="Tahoma"/>
                <w:sz w:val="18"/>
                <w:szCs w:val="18"/>
              </w:rPr>
              <w:t>upine za spremljanje izvajanja Uredbe o sodelovanju</w:t>
            </w:r>
            <w:r w:rsidR="00AB59DE" w:rsidRPr="00BA71D7">
              <w:rPr>
                <w:rFonts w:ascii="Tahoma" w:hAnsi="Tahoma" w:cs="Tahoma"/>
                <w:sz w:val="18"/>
                <w:szCs w:val="18"/>
              </w:rPr>
              <w:t>,</w:t>
            </w:r>
          </w:p>
          <w:p w14:paraId="798419DE" w14:textId="0F2EB6CF" w:rsidR="00A0380F" w:rsidRPr="00BA71D7" w:rsidRDefault="00D8130F" w:rsidP="00EC67B8">
            <w:pPr>
              <w:numPr>
                <w:ilvl w:val="0"/>
                <w:numId w:val="1"/>
              </w:numPr>
              <w:rPr>
                <w:rFonts w:ascii="Tahoma" w:hAnsi="Tahoma" w:cs="Tahoma"/>
                <w:sz w:val="18"/>
                <w:szCs w:val="18"/>
              </w:rPr>
            </w:pPr>
            <w:r w:rsidRPr="00BA71D7">
              <w:rPr>
                <w:rFonts w:ascii="Tahoma" w:hAnsi="Tahoma" w:cs="Tahoma"/>
                <w:sz w:val="18"/>
                <w:szCs w:val="18"/>
              </w:rPr>
              <w:t xml:space="preserve">Državno tožilstvo, </w:t>
            </w:r>
            <w:r w:rsidR="00EC67B8" w:rsidRPr="00BA71D7">
              <w:rPr>
                <w:rFonts w:ascii="Tahoma" w:hAnsi="Tahoma" w:cs="Tahoma"/>
                <w:sz w:val="18"/>
                <w:szCs w:val="18"/>
              </w:rPr>
              <w:t>Finančna uprava Republike Slovenije, Urad za preprečevanje pranja denarja</w:t>
            </w:r>
            <w:r w:rsidRPr="00BA71D7">
              <w:rPr>
                <w:rFonts w:ascii="Tahoma" w:hAnsi="Tahoma" w:cs="Tahoma"/>
                <w:sz w:val="18"/>
                <w:szCs w:val="18"/>
              </w:rPr>
              <w:t xml:space="preserve">, </w:t>
            </w:r>
            <w:r w:rsidR="00EC67B8" w:rsidRPr="00BA71D7">
              <w:rPr>
                <w:rFonts w:ascii="Tahoma" w:hAnsi="Tahoma" w:cs="Tahoma"/>
                <w:sz w:val="18"/>
                <w:szCs w:val="18"/>
              </w:rPr>
              <w:t>Komisija za preprečevanje korupcije</w:t>
            </w:r>
            <w:r w:rsidR="00AB59DE" w:rsidRPr="00BA71D7">
              <w:rPr>
                <w:rFonts w:ascii="Tahoma" w:hAnsi="Tahoma" w:cs="Tahoma"/>
                <w:sz w:val="18"/>
                <w:szCs w:val="18"/>
              </w:rPr>
              <w:t xml:space="preserve"> ter</w:t>
            </w:r>
          </w:p>
          <w:p w14:paraId="2DD61409" w14:textId="05DB4062" w:rsidR="00D8130F" w:rsidRPr="00BA71D7" w:rsidRDefault="00A0380F" w:rsidP="00A0380F">
            <w:pPr>
              <w:numPr>
                <w:ilvl w:val="0"/>
                <w:numId w:val="1"/>
              </w:numPr>
              <w:rPr>
                <w:rFonts w:ascii="Tahoma" w:hAnsi="Tahoma" w:cs="Tahoma"/>
                <w:sz w:val="18"/>
                <w:szCs w:val="18"/>
              </w:rPr>
            </w:pPr>
            <w:r w:rsidRPr="00BA71D7">
              <w:rPr>
                <w:rFonts w:ascii="Tahoma" w:hAnsi="Tahoma" w:cs="Tahoma"/>
                <w:sz w:val="18"/>
                <w:szCs w:val="18"/>
              </w:rPr>
              <w:t xml:space="preserve">Evropsko javno tožilstvo in </w:t>
            </w:r>
            <w:r w:rsidR="00D8130F" w:rsidRPr="00BA71D7">
              <w:rPr>
                <w:rFonts w:ascii="Tahoma" w:hAnsi="Tahoma" w:cs="Tahoma"/>
                <w:sz w:val="18"/>
                <w:szCs w:val="18"/>
              </w:rPr>
              <w:t>drugi organi</w:t>
            </w:r>
            <w:r w:rsidR="00606B4E" w:rsidRPr="00BA71D7">
              <w:rPr>
                <w:rFonts w:ascii="Tahoma" w:hAnsi="Tahoma" w:cs="Tahoma"/>
                <w:sz w:val="18"/>
                <w:szCs w:val="18"/>
              </w:rPr>
              <w:t>.</w:t>
            </w:r>
          </w:p>
        </w:tc>
      </w:tr>
      <w:tr w:rsidR="00D8130F" w:rsidRPr="00BA71D7" w14:paraId="108241CE" w14:textId="77777777" w:rsidTr="00B05613">
        <w:tc>
          <w:tcPr>
            <w:tcW w:w="2265" w:type="dxa"/>
            <w:vAlign w:val="center"/>
          </w:tcPr>
          <w:p w14:paraId="7E215BCF"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Obdobje izvedbe</w:t>
            </w:r>
          </w:p>
        </w:tc>
        <w:tc>
          <w:tcPr>
            <w:tcW w:w="6797" w:type="dxa"/>
            <w:vAlign w:val="center"/>
          </w:tcPr>
          <w:p w14:paraId="60CC1659" w14:textId="77777777" w:rsidR="00D8130F" w:rsidRPr="00BA71D7" w:rsidRDefault="00D8130F" w:rsidP="00D8130F">
            <w:pPr>
              <w:jc w:val="both"/>
              <w:rPr>
                <w:rFonts w:ascii="Tahoma" w:hAnsi="Tahoma" w:cs="Tahoma"/>
                <w:sz w:val="18"/>
                <w:szCs w:val="18"/>
              </w:rPr>
            </w:pPr>
            <w:r w:rsidRPr="00BA71D7">
              <w:rPr>
                <w:rFonts w:ascii="Tahoma" w:hAnsi="Tahoma" w:cs="Tahoma"/>
                <w:sz w:val="18"/>
                <w:szCs w:val="18"/>
              </w:rPr>
              <w:t>2023–2027</w:t>
            </w:r>
          </w:p>
        </w:tc>
      </w:tr>
    </w:tbl>
    <w:p w14:paraId="5E0C3881" w14:textId="77777777" w:rsidR="00F904BE" w:rsidRDefault="00F904BE">
      <w:r>
        <w:br w:type="page"/>
      </w:r>
    </w:p>
    <w:tbl>
      <w:tblPr>
        <w:tblStyle w:val="Tabelamrea"/>
        <w:tblW w:w="0" w:type="auto"/>
        <w:tblLook w:val="04A0" w:firstRow="1" w:lastRow="0" w:firstColumn="1" w:lastColumn="0" w:noHBand="0" w:noVBand="1"/>
      </w:tblPr>
      <w:tblGrid>
        <w:gridCol w:w="4531"/>
        <w:gridCol w:w="4531"/>
      </w:tblGrid>
      <w:tr w:rsidR="00D8130F" w:rsidRPr="00BA71D7" w14:paraId="5B2897A8" w14:textId="77777777" w:rsidTr="00B05613">
        <w:tc>
          <w:tcPr>
            <w:tcW w:w="4531" w:type="dxa"/>
            <w:vAlign w:val="center"/>
          </w:tcPr>
          <w:p w14:paraId="70233DC5" w14:textId="5EA79501" w:rsidR="00D8130F" w:rsidRPr="00BA71D7" w:rsidRDefault="00A535ED" w:rsidP="00D8130F">
            <w:pPr>
              <w:jc w:val="center"/>
              <w:rPr>
                <w:rFonts w:ascii="Tahoma" w:hAnsi="Tahoma" w:cs="Tahoma"/>
                <w:b/>
                <w:sz w:val="18"/>
                <w:szCs w:val="18"/>
              </w:rPr>
            </w:pPr>
            <w:r w:rsidRPr="00BA71D7">
              <w:rPr>
                <w:rFonts w:ascii="Tahoma" w:hAnsi="Tahoma" w:cs="Tahoma"/>
                <w:b/>
                <w:sz w:val="18"/>
                <w:szCs w:val="18"/>
              </w:rPr>
              <w:lastRenderedPageBreak/>
              <w:t>Kazalniki učinkovanja programa na delo policije in varnostne razmere</w:t>
            </w:r>
          </w:p>
        </w:tc>
        <w:tc>
          <w:tcPr>
            <w:tcW w:w="4531" w:type="dxa"/>
            <w:vAlign w:val="center"/>
          </w:tcPr>
          <w:p w14:paraId="1305A8C7" w14:textId="04EB0298" w:rsidR="00D8130F" w:rsidRPr="00BA71D7" w:rsidRDefault="00D8130F" w:rsidP="00D8130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D815D4" w:rsidRPr="00BA71D7" w14:paraId="15724337" w14:textId="77777777" w:rsidTr="00B05613">
        <w:tc>
          <w:tcPr>
            <w:tcW w:w="4531" w:type="dxa"/>
            <w:vAlign w:val="center"/>
          </w:tcPr>
          <w:p w14:paraId="3F4EFF2B" w14:textId="1CF538B1" w:rsidR="00D815D4" w:rsidRPr="00BA71D7" w:rsidRDefault="00D815D4"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število obravnavanih kaznivih dejanj gospodarske kriminalitete, ki presegajo veliko premoženjsko korist</w:t>
            </w:r>
            <w:r w:rsidR="00C73A5B" w:rsidRPr="00BA71D7">
              <w:rPr>
                <w:rFonts w:ascii="Tahoma" w:hAnsi="Tahoma" w:cs="Tahoma"/>
                <w:sz w:val="18"/>
                <w:szCs w:val="18"/>
              </w:rPr>
              <w:t xml:space="preserve"> v primerjavi s preteklim srednjeročnim obdobjem</w:t>
            </w:r>
            <w:r w:rsidRPr="00BA71D7">
              <w:rPr>
                <w:rFonts w:ascii="Tahoma" w:hAnsi="Tahoma" w:cs="Tahoma"/>
                <w:sz w:val="18"/>
                <w:szCs w:val="18"/>
              </w:rPr>
              <w:t xml:space="preserve"> </w:t>
            </w:r>
          </w:p>
        </w:tc>
        <w:tc>
          <w:tcPr>
            <w:tcW w:w="4531" w:type="dxa"/>
            <w:vAlign w:val="center"/>
          </w:tcPr>
          <w:p w14:paraId="549FE71E" w14:textId="15594B85" w:rsidR="00D815D4" w:rsidRPr="00BA71D7" w:rsidRDefault="009D4831" w:rsidP="009D4831">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Kazniva dejanja – Statistika – </w:t>
            </w:r>
            <w:r w:rsidR="00CF0569" w:rsidRPr="00BA71D7">
              <w:rPr>
                <w:rFonts w:ascii="Tahoma" w:hAnsi="Tahoma" w:cs="Tahoma"/>
                <w:color w:val="000000" w:themeColor="text1"/>
                <w:sz w:val="18"/>
                <w:szCs w:val="18"/>
              </w:rPr>
              <w:t>KRIM-STAT-</w:t>
            </w:r>
            <w:r w:rsidRPr="00BA71D7">
              <w:rPr>
                <w:rFonts w:ascii="Tahoma" w:hAnsi="Tahoma" w:cs="Tahoma"/>
                <w:color w:val="000000" w:themeColor="text1"/>
                <w:sz w:val="18"/>
                <w:szCs w:val="18"/>
              </w:rPr>
              <w:t xml:space="preserve">57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kazniva dejanja, ki presegajo veliko premoženjsko korist</w:t>
            </w:r>
            <w:r w:rsidR="003F7367" w:rsidRPr="00BA71D7">
              <w:rPr>
                <w:rFonts w:ascii="Tahoma" w:hAnsi="Tahoma" w:cs="Tahoma"/>
                <w:color w:val="000000" w:themeColor="text1"/>
                <w:sz w:val="18"/>
                <w:szCs w:val="18"/>
              </w:rPr>
              <w:t>)</w:t>
            </w:r>
          </w:p>
        </w:tc>
      </w:tr>
      <w:tr w:rsidR="00C73A5B" w:rsidRPr="00BA71D7" w14:paraId="187ED0DB" w14:textId="77777777" w:rsidTr="00B05613">
        <w:tc>
          <w:tcPr>
            <w:tcW w:w="4531" w:type="dxa"/>
            <w:vAlign w:val="center"/>
          </w:tcPr>
          <w:p w14:paraId="5EDC8615" w14:textId="10459F25" w:rsidR="00C73A5B" w:rsidRPr="00BA71D7" w:rsidRDefault="00C73A5B"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število korupcijskih kaznivih dejanj v primerjavi s preteklim srednjeročnim obdobjem</w:t>
            </w:r>
          </w:p>
        </w:tc>
        <w:tc>
          <w:tcPr>
            <w:tcW w:w="4531" w:type="dxa"/>
            <w:vAlign w:val="center"/>
          </w:tcPr>
          <w:p w14:paraId="4D10CC6A" w14:textId="5B650B03" w:rsidR="00C73A5B" w:rsidRPr="00BA71D7" w:rsidRDefault="009D4831" w:rsidP="009D4831">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Letno poročilo – nova metodologija – 01 Odkrivanje in preiskovanje kriminalitete – KRIM 19 </w:t>
            </w:r>
          </w:p>
        </w:tc>
      </w:tr>
      <w:tr w:rsidR="00C73A5B" w:rsidRPr="00BA71D7" w14:paraId="24DEAF1E" w14:textId="77777777" w:rsidTr="00B05613">
        <w:tc>
          <w:tcPr>
            <w:tcW w:w="4531" w:type="dxa"/>
            <w:vAlign w:val="center"/>
          </w:tcPr>
          <w:p w14:paraId="26285482" w14:textId="4C8B9AC4" w:rsidR="00C73A5B" w:rsidRPr="00BA71D7" w:rsidRDefault="00C73A5B"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število kaznivih dejanj na škodo finančnih sredstev Republike Slovenije in Evropske unije v primerjavi s preteklim srednjeročnim obdobjem</w:t>
            </w:r>
          </w:p>
        </w:tc>
        <w:tc>
          <w:tcPr>
            <w:tcW w:w="4531" w:type="dxa"/>
            <w:vAlign w:val="center"/>
          </w:tcPr>
          <w:p w14:paraId="743EB625" w14:textId="75F014AD" w:rsidR="00C73A5B" w:rsidRPr="00BA71D7" w:rsidRDefault="009D4831" w:rsidP="002E1C75">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Kazniva dejanja – Statistika – </w:t>
            </w:r>
            <w:r w:rsidRPr="00BA71D7">
              <w:rPr>
                <w:rFonts w:ascii="Tahoma" w:hAnsi="Tahoma" w:cs="Tahoma"/>
                <w:color w:val="000000" w:themeColor="text1"/>
                <w:sz w:val="18"/>
                <w:szCs w:val="18"/>
              </w:rPr>
              <w:t>KRIM-STAT-</w:t>
            </w:r>
            <w:r w:rsidR="009F435D" w:rsidRPr="00BA71D7">
              <w:rPr>
                <w:rFonts w:ascii="Tahoma" w:hAnsi="Tahoma" w:cs="Tahoma"/>
                <w:color w:val="000000" w:themeColor="text1"/>
                <w:sz w:val="18"/>
                <w:szCs w:val="18"/>
              </w:rPr>
              <w:t>0</w:t>
            </w:r>
            <w:r w:rsidRPr="00BA71D7">
              <w:rPr>
                <w:rFonts w:ascii="Tahoma" w:hAnsi="Tahoma" w:cs="Tahoma"/>
                <w:color w:val="000000" w:themeColor="text1"/>
                <w:sz w:val="18"/>
                <w:szCs w:val="18"/>
              </w:rPr>
              <w:t xml:space="preserve">1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kazniva dejanja po 229., 249. in 257. a členu Kazenskega zakonika</w:t>
            </w:r>
            <w:r w:rsidR="003F7367" w:rsidRPr="00BA71D7">
              <w:rPr>
                <w:rFonts w:ascii="Tahoma" w:hAnsi="Tahoma" w:cs="Tahoma"/>
                <w:color w:val="000000" w:themeColor="text1"/>
                <w:sz w:val="18"/>
                <w:szCs w:val="18"/>
              </w:rPr>
              <w:t>)</w:t>
            </w:r>
          </w:p>
        </w:tc>
      </w:tr>
      <w:tr w:rsidR="008835BA" w:rsidRPr="00BA71D7" w14:paraId="200504E0" w14:textId="77777777" w:rsidTr="00B05613">
        <w:tc>
          <w:tcPr>
            <w:tcW w:w="4531" w:type="dxa"/>
            <w:vAlign w:val="center"/>
          </w:tcPr>
          <w:p w14:paraId="5B895C3C" w14:textId="77777777" w:rsidR="008835BA" w:rsidRPr="00BA71D7" w:rsidRDefault="008835BA"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število izvedenih finančnih preiskav na področju gospodarske, organizirane in splošne kriminalitete v primerjavi s preteklim srednjeročnim obdobjem</w:t>
            </w:r>
          </w:p>
        </w:tc>
        <w:tc>
          <w:tcPr>
            <w:tcW w:w="4531" w:type="dxa"/>
            <w:vAlign w:val="center"/>
          </w:tcPr>
          <w:p w14:paraId="3FA46009" w14:textId="7FCA8367" w:rsidR="00730FAF" w:rsidRPr="00BA71D7" w:rsidRDefault="00730FAF" w:rsidP="00A82ADB">
            <w:pPr>
              <w:pStyle w:val="Odstavekseznama"/>
              <w:numPr>
                <w:ilvl w:val="0"/>
                <w:numId w:val="1"/>
              </w:numPr>
              <w:rPr>
                <w:rFonts w:ascii="Tahoma" w:hAnsi="Tahoma" w:cs="Tahoma"/>
                <w:sz w:val="18"/>
                <w:szCs w:val="18"/>
              </w:rPr>
            </w:pPr>
            <w:r w:rsidRPr="00BA71D7">
              <w:rPr>
                <w:rFonts w:ascii="Tahoma" w:hAnsi="Tahoma" w:cs="Tahoma"/>
                <w:sz w:val="18"/>
                <w:szCs w:val="18"/>
              </w:rPr>
              <w:t>podatki iz aplikacije Statistika – Tekoča statistika – Posebne policijske evidence – Finančne preiskave – FINPR01–FINPR05 in FINPR05L</w:t>
            </w:r>
          </w:p>
        </w:tc>
      </w:tr>
      <w:tr w:rsidR="00D8130F" w:rsidRPr="00BA71D7" w14:paraId="0AA4F4B3" w14:textId="77777777" w:rsidTr="00B05613">
        <w:tc>
          <w:tcPr>
            <w:tcW w:w="4531" w:type="dxa"/>
            <w:vAlign w:val="center"/>
          </w:tcPr>
          <w:p w14:paraId="7B98C36A" w14:textId="77777777" w:rsidR="00D8130F" w:rsidRPr="00BA71D7" w:rsidRDefault="00D8130F"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število predlogov in število novoustanovljenih specializiranih preiskovalnih skupin</w:t>
            </w:r>
          </w:p>
        </w:tc>
        <w:tc>
          <w:tcPr>
            <w:tcW w:w="4531" w:type="dxa"/>
            <w:vAlign w:val="center"/>
          </w:tcPr>
          <w:p w14:paraId="2E8DA2A2" w14:textId="18697060" w:rsidR="00D8130F" w:rsidRPr="00BA71D7" w:rsidRDefault="008835BA" w:rsidP="00A0380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A0380F" w:rsidRPr="00BA71D7" w14:paraId="534A58E9" w14:textId="77777777" w:rsidTr="00B05613">
        <w:tc>
          <w:tcPr>
            <w:tcW w:w="4531" w:type="dxa"/>
            <w:vAlign w:val="center"/>
          </w:tcPr>
          <w:p w14:paraId="754C3451" w14:textId="1CF37761" w:rsidR="00A0380F" w:rsidRPr="00BA71D7" w:rsidRDefault="00A0380F" w:rsidP="00D568D5">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izdelana analiza delovanja specializiranih preiskovalnih skupin</w:t>
            </w:r>
            <w:r w:rsidR="008365D0" w:rsidRPr="00BA71D7">
              <w:rPr>
                <w:rFonts w:ascii="Tahoma" w:hAnsi="Tahoma" w:cs="Tahoma"/>
                <w:sz w:val="18"/>
                <w:szCs w:val="18"/>
              </w:rPr>
              <w:t xml:space="preserve"> in morebitne predlagane </w:t>
            </w:r>
            <w:r w:rsidR="00D568D5" w:rsidRPr="00BA71D7">
              <w:rPr>
                <w:rFonts w:ascii="Tahoma" w:hAnsi="Tahoma" w:cs="Tahoma"/>
                <w:sz w:val="18"/>
                <w:szCs w:val="18"/>
              </w:rPr>
              <w:t xml:space="preserve">spremembe </w:t>
            </w:r>
            <w:r w:rsidR="008365D0" w:rsidRPr="00BA71D7">
              <w:rPr>
                <w:rFonts w:ascii="Tahoma" w:hAnsi="Tahoma" w:cs="Tahoma"/>
                <w:sz w:val="18"/>
                <w:szCs w:val="18"/>
              </w:rPr>
              <w:t>normativne ureditve</w:t>
            </w:r>
          </w:p>
        </w:tc>
        <w:tc>
          <w:tcPr>
            <w:tcW w:w="4531" w:type="dxa"/>
            <w:vAlign w:val="center"/>
          </w:tcPr>
          <w:p w14:paraId="077FF799" w14:textId="0481E771" w:rsidR="00A0380F" w:rsidRPr="00BA71D7" w:rsidRDefault="00A0380F" w:rsidP="00A0380F">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o izdelani analizi </w:t>
            </w:r>
            <w:r w:rsidR="003F7367" w:rsidRPr="00BA71D7">
              <w:rPr>
                <w:rFonts w:ascii="Tahoma" w:hAnsi="Tahoma" w:cs="Tahoma"/>
                <w:sz w:val="18"/>
                <w:szCs w:val="18"/>
              </w:rPr>
              <w:t>(</w:t>
            </w:r>
            <w:r w:rsidRPr="00BA71D7">
              <w:rPr>
                <w:rFonts w:ascii="Tahoma" w:hAnsi="Tahoma" w:cs="Tahoma"/>
                <w:sz w:val="18"/>
                <w:szCs w:val="18"/>
              </w:rPr>
              <w:t>datum in številka dokumenta</w:t>
            </w:r>
            <w:r w:rsidR="003F7367" w:rsidRPr="00BA71D7">
              <w:rPr>
                <w:rFonts w:ascii="Tahoma" w:hAnsi="Tahoma" w:cs="Tahoma"/>
                <w:sz w:val="18"/>
                <w:szCs w:val="18"/>
              </w:rPr>
              <w:t>)</w:t>
            </w:r>
          </w:p>
        </w:tc>
      </w:tr>
      <w:tr w:rsidR="008835BA" w:rsidRPr="00BA71D7" w14:paraId="4F45AF39" w14:textId="77777777" w:rsidTr="00B05613">
        <w:tc>
          <w:tcPr>
            <w:tcW w:w="4531" w:type="dxa"/>
            <w:vAlign w:val="center"/>
          </w:tcPr>
          <w:p w14:paraId="66102A72" w14:textId="77777777" w:rsidR="008835BA" w:rsidRPr="00BA71D7" w:rsidRDefault="008835BA"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število predlogov in število novoustanovljenih finančnih preiskovalnih skupin</w:t>
            </w:r>
          </w:p>
        </w:tc>
        <w:tc>
          <w:tcPr>
            <w:tcW w:w="4531" w:type="dxa"/>
            <w:vAlign w:val="center"/>
          </w:tcPr>
          <w:p w14:paraId="153938D3" w14:textId="640E8AEB" w:rsidR="008835BA" w:rsidRPr="00BA71D7" w:rsidRDefault="008835BA" w:rsidP="00A0380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8835BA" w:rsidRPr="00BA71D7" w14:paraId="74EBA408" w14:textId="77777777" w:rsidTr="00B05613">
        <w:tc>
          <w:tcPr>
            <w:tcW w:w="4531" w:type="dxa"/>
            <w:vAlign w:val="center"/>
          </w:tcPr>
          <w:p w14:paraId="3F5FFCDE" w14:textId="50BC8025" w:rsidR="008835BA" w:rsidRPr="00BA71D7" w:rsidRDefault="008835BA" w:rsidP="00B7479C">
            <w:pPr>
              <w:pStyle w:val="Odstavekseznama"/>
              <w:numPr>
                <w:ilvl w:val="0"/>
                <w:numId w:val="5"/>
              </w:numPr>
              <w:ind w:left="306" w:hanging="284"/>
              <w:rPr>
                <w:rFonts w:ascii="Tahoma" w:hAnsi="Tahoma" w:cs="Tahoma"/>
                <w:sz w:val="18"/>
                <w:szCs w:val="18"/>
              </w:rPr>
            </w:pPr>
            <w:r w:rsidRPr="00BA71D7">
              <w:rPr>
                <w:rFonts w:ascii="Tahoma" w:hAnsi="Tahoma" w:cs="Tahoma"/>
                <w:sz w:val="18"/>
                <w:szCs w:val="18"/>
              </w:rPr>
              <w:t>izdelana analiza delovanja policije pri izvajanju ZOPNI</w:t>
            </w:r>
            <w:r w:rsidR="008365D0" w:rsidRPr="00BA71D7">
              <w:rPr>
                <w:rFonts w:ascii="Tahoma" w:hAnsi="Tahoma" w:cs="Tahoma"/>
                <w:sz w:val="18"/>
                <w:szCs w:val="18"/>
              </w:rPr>
              <w:t xml:space="preserve"> in morebitne predlagane spremembe in dopolnitve ZOPNI</w:t>
            </w:r>
          </w:p>
        </w:tc>
        <w:tc>
          <w:tcPr>
            <w:tcW w:w="4531" w:type="dxa"/>
            <w:vAlign w:val="center"/>
          </w:tcPr>
          <w:p w14:paraId="60749E59" w14:textId="23D97878" w:rsidR="008835BA" w:rsidRPr="00BA71D7" w:rsidRDefault="008835BA" w:rsidP="009F435D">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o izdelani analizi </w:t>
            </w:r>
            <w:r w:rsidR="003F7367" w:rsidRPr="00BA71D7">
              <w:rPr>
                <w:rFonts w:ascii="Tahoma" w:hAnsi="Tahoma" w:cs="Tahoma"/>
                <w:sz w:val="18"/>
                <w:szCs w:val="18"/>
              </w:rPr>
              <w:t>(</w:t>
            </w:r>
            <w:r w:rsidR="006D2C17" w:rsidRPr="00BA71D7">
              <w:rPr>
                <w:rFonts w:ascii="Tahoma" w:hAnsi="Tahoma" w:cs="Tahoma"/>
                <w:sz w:val="18"/>
                <w:szCs w:val="18"/>
              </w:rPr>
              <w:t>datum in številka dokumenta</w:t>
            </w:r>
            <w:r w:rsidR="003F7367" w:rsidRPr="00BA71D7">
              <w:rPr>
                <w:rFonts w:ascii="Tahoma" w:hAnsi="Tahoma" w:cs="Tahoma"/>
                <w:sz w:val="18"/>
                <w:szCs w:val="18"/>
              </w:rPr>
              <w:t>)</w:t>
            </w:r>
          </w:p>
        </w:tc>
      </w:tr>
      <w:tr w:rsidR="008835BA" w:rsidRPr="00BA71D7" w14:paraId="0E54267D" w14:textId="77777777" w:rsidTr="00B05613">
        <w:tc>
          <w:tcPr>
            <w:tcW w:w="4531" w:type="dxa"/>
            <w:vAlign w:val="center"/>
          </w:tcPr>
          <w:p w14:paraId="1217A9C7" w14:textId="77777777" w:rsidR="008835BA" w:rsidRPr="00BA71D7" w:rsidRDefault="008835BA" w:rsidP="00B7479C">
            <w:pPr>
              <w:pStyle w:val="Odstavekseznama"/>
              <w:numPr>
                <w:ilvl w:val="0"/>
                <w:numId w:val="5"/>
              </w:numPr>
              <w:ind w:left="306" w:hanging="284"/>
              <w:rPr>
                <w:rFonts w:ascii="Tahoma" w:hAnsi="Tahoma" w:cs="Tahoma"/>
                <w:sz w:val="18"/>
                <w:szCs w:val="18"/>
              </w:rPr>
            </w:pPr>
            <w:r w:rsidRPr="00BA71D7">
              <w:rPr>
                <w:rFonts w:ascii="Tahoma" w:eastAsiaTheme="minorHAnsi" w:hAnsi="Tahoma" w:cs="Tahoma"/>
                <w:color w:val="000000"/>
                <w:sz w:val="18"/>
                <w:szCs w:val="18"/>
              </w:rPr>
              <w:t>število predlogov in število pripravljenih kriminalistično analitskih izdelkov s področja odkrivanja in preiskovanja korupcijske kriminalitete</w:t>
            </w:r>
          </w:p>
        </w:tc>
        <w:tc>
          <w:tcPr>
            <w:tcW w:w="4531" w:type="dxa"/>
            <w:vAlign w:val="center"/>
          </w:tcPr>
          <w:p w14:paraId="30D8F5A2" w14:textId="558FC847" w:rsidR="008835BA" w:rsidRPr="00BA71D7" w:rsidRDefault="008835BA" w:rsidP="00A0380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bl>
    <w:p w14:paraId="4D554CB2" w14:textId="7E813373" w:rsidR="004362A6" w:rsidRDefault="004362A6" w:rsidP="0054164C">
      <w:pPr>
        <w:jc w:val="both"/>
        <w:rPr>
          <w:rFonts w:ascii="Tahoma" w:hAnsi="Tahoma" w:cs="Tahoma"/>
          <w:szCs w:val="20"/>
        </w:rPr>
      </w:pPr>
    </w:p>
    <w:p w14:paraId="3D9FC36E" w14:textId="331203BE" w:rsidR="0054164C" w:rsidRDefault="0054164C" w:rsidP="0054164C">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54164C" w:rsidRPr="006F2852" w14:paraId="055E4A33" w14:textId="77777777" w:rsidTr="003A0701">
        <w:tc>
          <w:tcPr>
            <w:tcW w:w="9062" w:type="dxa"/>
            <w:gridSpan w:val="2"/>
            <w:vAlign w:val="center"/>
          </w:tcPr>
          <w:p w14:paraId="4EA404F0" w14:textId="156498FA" w:rsidR="0054164C" w:rsidRPr="006F2852" w:rsidRDefault="0054164C" w:rsidP="00E80556">
            <w:pPr>
              <w:pStyle w:val="Naslov3"/>
              <w:outlineLvl w:val="2"/>
            </w:pPr>
            <w:r w:rsidRPr="006F2852">
              <w:t xml:space="preserve">Naloga 1.2.1 </w:t>
            </w:r>
            <w:r>
              <w:t xml:space="preserve">Prednostna obravnava težjih oblik gospodarskih kaznivih dejanj z veliko premoženjsko koristjo in kaznivih dejanj varovanja finančnih interesov </w:t>
            </w:r>
            <w:r w:rsidR="00E80556" w:rsidRPr="00E80556">
              <w:t>Republike Slovenije in Evropske unije</w:t>
            </w:r>
            <w:r>
              <w:t xml:space="preserve"> ter okrepitev sodelovanja z drugimi pristojnimi organi, institucijami in Evropskim javnim tožilstvom</w:t>
            </w:r>
            <w:r w:rsidR="00E80556">
              <w:t xml:space="preserve"> (EJT) ter vzpodbujanje dela v s</w:t>
            </w:r>
            <w:r>
              <w:t>pecializiranih preiskovalnih skupinah (SPS)</w:t>
            </w:r>
          </w:p>
        </w:tc>
      </w:tr>
      <w:tr w:rsidR="0054164C" w:rsidRPr="006F2852" w14:paraId="45A52008" w14:textId="77777777" w:rsidTr="003A0701">
        <w:tc>
          <w:tcPr>
            <w:tcW w:w="1696" w:type="dxa"/>
            <w:vAlign w:val="center"/>
          </w:tcPr>
          <w:p w14:paraId="0D51464B" w14:textId="77777777" w:rsidR="0054164C" w:rsidRPr="006F2852" w:rsidRDefault="0054164C" w:rsidP="003A0701">
            <w:pPr>
              <w:rPr>
                <w:rFonts w:ascii="Tahoma" w:hAnsi="Tahoma" w:cs="Tahoma"/>
                <w:sz w:val="18"/>
                <w:szCs w:val="18"/>
              </w:rPr>
            </w:pPr>
            <w:r w:rsidRPr="006F2852">
              <w:rPr>
                <w:rFonts w:ascii="Tahoma" w:hAnsi="Tahoma" w:cs="Tahoma"/>
                <w:sz w:val="18"/>
                <w:szCs w:val="18"/>
              </w:rPr>
              <w:t>Podlaga</w:t>
            </w:r>
          </w:p>
        </w:tc>
        <w:tc>
          <w:tcPr>
            <w:tcW w:w="7366" w:type="dxa"/>
            <w:vAlign w:val="center"/>
          </w:tcPr>
          <w:p w14:paraId="020274D4" w14:textId="22A9AD0F" w:rsidR="0054164C" w:rsidRDefault="0054164C" w:rsidP="00E80556">
            <w:pPr>
              <w:pStyle w:val="Odstavekseznama"/>
              <w:numPr>
                <w:ilvl w:val="0"/>
                <w:numId w:val="1"/>
              </w:numPr>
              <w:contextualSpacing w:val="0"/>
              <w:rPr>
                <w:rFonts w:ascii="Tahoma" w:hAnsi="Tahoma" w:cs="Tahoma"/>
                <w:sz w:val="18"/>
                <w:szCs w:val="18"/>
              </w:rPr>
            </w:pPr>
            <w:r w:rsidRPr="00BE6794">
              <w:rPr>
                <w:rFonts w:ascii="Tahoma" w:hAnsi="Tahoma" w:cs="Tahoma"/>
                <w:sz w:val="18"/>
                <w:szCs w:val="18"/>
              </w:rPr>
              <w:t>Strategija razvoja Slovenije 2030, 10</w:t>
            </w:r>
            <w:r w:rsidR="00B735CE">
              <w:rPr>
                <w:rFonts w:ascii="Tahoma" w:hAnsi="Tahoma" w:cs="Tahoma"/>
                <w:sz w:val="18"/>
                <w:szCs w:val="18"/>
              </w:rPr>
              <w:t>.</w:t>
            </w:r>
            <w:r>
              <w:rPr>
                <w:rFonts w:ascii="Tahoma" w:hAnsi="Tahoma" w:cs="Tahoma"/>
                <w:sz w:val="18"/>
                <w:szCs w:val="18"/>
              </w:rPr>
              <w:t xml:space="preserve"> Zaupanja vreden pravni sistem</w:t>
            </w:r>
            <w:r w:rsidRPr="00BE6794">
              <w:rPr>
                <w:rFonts w:ascii="Tahoma" w:hAnsi="Tahoma" w:cs="Tahoma"/>
                <w:sz w:val="18"/>
                <w:szCs w:val="18"/>
              </w:rPr>
              <w:t>;</w:t>
            </w:r>
          </w:p>
          <w:p w14:paraId="3348AABB" w14:textId="4B48E12B" w:rsidR="0054164C" w:rsidRPr="00BE6794" w:rsidRDefault="0054164C" w:rsidP="00E80556">
            <w:pPr>
              <w:pStyle w:val="Odstavekseznama"/>
              <w:numPr>
                <w:ilvl w:val="0"/>
                <w:numId w:val="1"/>
              </w:numPr>
              <w:contextualSpacing w:val="0"/>
              <w:rPr>
                <w:rFonts w:ascii="Tahoma" w:hAnsi="Tahoma" w:cs="Tahoma"/>
                <w:sz w:val="18"/>
                <w:szCs w:val="18"/>
              </w:rPr>
            </w:pPr>
            <w:r>
              <w:rPr>
                <w:rFonts w:ascii="Tahoma" w:hAnsi="Tahoma" w:cs="Tahoma"/>
                <w:sz w:val="18"/>
                <w:szCs w:val="18"/>
              </w:rPr>
              <w:t>četrti</w:t>
            </w:r>
            <w:r w:rsidRPr="00BE6794">
              <w:rPr>
                <w:rFonts w:ascii="Tahoma" w:hAnsi="Tahoma" w:cs="Tahoma"/>
                <w:sz w:val="18"/>
                <w:szCs w:val="18"/>
              </w:rPr>
              <w:t xml:space="preserve"> kazalnik 1. strateškega cilja</w:t>
            </w:r>
            <w:r>
              <w:rPr>
                <w:rFonts w:ascii="Tahoma" w:hAnsi="Tahoma" w:cs="Tahoma"/>
                <w:sz w:val="18"/>
                <w:szCs w:val="18"/>
              </w:rPr>
              <w:t xml:space="preserve">: </w:t>
            </w:r>
            <w:r w:rsidRPr="00BE6794">
              <w:rPr>
                <w:rFonts w:ascii="Tahoma" w:hAnsi="Tahoma" w:cs="Tahoma"/>
                <w:sz w:val="18"/>
                <w:szCs w:val="18"/>
              </w:rPr>
              <w:t>število obravnavanih kaznivih dejanj gospodarske kriminalitete, ki presegajo veliko premoženjsko korist, število korupcijskih kaznivih dejanj ter število kaznivih dejanj na škodo finančnih sredstev Republike Slovenije in Evropske unije, v primerjavi s p</w:t>
            </w:r>
            <w:r w:rsidR="00345DB3">
              <w:rPr>
                <w:rFonts w:ascii="Tahoma" w:hAnsi="Tahoma" w:cs="Tahoma"/>
                <w:sz w:val="18"/>
                <w:szCs w:val="18"/>
              </w:rPr>
              <w:t>reteklim srednjeročnim obdobjem ter</w:t>
            </w:r>
          </w:p>
          <w:p w14:paraId="3E4BA095" w14:textId="77777777" w:rsidR="0054164C" w:rsidRDefault="0054164C" w:rsidP="00E80556">
            <w:pPr>
              <w:pStyle w:val="Odstavekseznama"/>
              <w:numPr>
                <w:ilvl w:val="0"/>
                <w:numId w:val="1"/>
              </w:numPr>
              <w:contextualSpacing w:val="0"/>
              <w:rPr>
                <w:rFonts w:ascii="Tahoma" w:hAnsi="Tahoma" w:cs="Tahoma"/>
                <w:sz w:val="18"/>
                <w:szCs w:val="18"/>
              </w:rPr>
            </w:pPr>
            <w:r>
              <w:rPr>
                <w:rFonts w:ascii="Tahoma" w:hAnsi="Tahoma" w:cs="Tahoma"/>
                <w:sz w:val="18"/>
                <w:szCs w:val="18"/>
              </w:rPr>
              <w:t>prvi, tretji in peti</w:t>
            </w:r>
            <w:r w:rsidRPr="00BE6794">
              <w:rPr>
                <w:rFonts w:ascii="Tahoma" w:hAnsi="Tahoma" w:cs="Tahoma"/>
                <w:sz w:val="18"/>
                <w:szCs w:val="18"/>
              </w:rPr>
              <w:t xml:space="preserve"> kazalnik programa 1.2</w:t>
            </w:r>
            <w:r w:rsidR="00B735CE">
              <w:rPr>
                <w:rFonts w:ascii="Tahoma" w:hAnsi="Tahoma" w:cs="Tahoma"/>
                <w:sz w:val="18"/>
                <w:szCs w:val="18"/>
              </w:rPr>
              <w:t>:</w:t>
            </w:r>
          </w:p>
          <w:p w14:paraId="56B25BD2" w14:textId="79B9BBDD" w:rsidR="00B735CE" w:rsidRPr="00B735CE" w:rsidRDefault="00B735CE" w:rsidP="00E80556">
            <w:pPr>
              <w:numPr>
                <w:ilvl w:val="0"/>
                <w:numId w:val="1"/>
              </w:numPr>
              <w:tabs>
                <w:tab w:val="clear" w:pos="360"/>
                <w:tab w:val="num" w:pos="593"/>
              </w:tabs>
              <w:ind w:left="584" w:hanging="238"/>
              <w:rPr>
                <w:rFonts w:ascii="Tahoma" w:hAnsi="Tahoma" w:cs="Tahoma"/>
                <w:sz w:val="18"/>
                <w:szCs w:val="18"/>
              </w:rPr>
            </w:pPr>
            <w:r w:rsidRPr="00B735CE">
              <w:rPr>
                <w:rFonts w:ascii="Tahoma" w:hAnsi="Tahoma" w:cs="Tahoma"/>
                <w:sz w:val="18"/>
                <w:szCs w:val="18"/>
              </w:rPr>
              <w:t>število obravnavanih kaznivih dejanj gospodarske kriminalitete, ki presegajo veliko premoženjsko korist v primerjavi s preteklim srednjeročnim obdobjem</w:t>
            </w:r>
            <w:r>
              <w:rPr>
                <w:rFonts w:ascii="Tahoma" w:hAnsi="Tahoma" w:cs="Tahoma"/>
                <w:sz w:val="18"/>
                <w:szCs w:val="18"/>
              </w:rPr>
              <w:t>,</w:t>
            </w:r>
            <w:r w:rsidRPr="00B735CE">
              <w:rPr>
                <w:rFonts w:ascii="Tahoma" w:hAnsi="Tahoma" w:cs="Tahoma"/>
                <w:sz w:val="18"/>
                <w:szCs w:val="18"/>
              </w:rPr>
              <w:t xml:space="preserve"> </w:t>
            </w:r>
          </w:p>
          <w:p w14:paraId="6A4BC337" w14:textId="77777777" w:rsidR="00B735CE" w:rsidRDefault="00B735CE" w:rsidP="00E80556">
            <w:pPr>
              <w:numPr>
                <w:ilvl w:val="0"/>
                <w:numId w:val="1"/>
              </w:numPr>
              <w:tabs>
                <w:tab w:val="clear" w:pos="360"/>
                <w:tab w:val="num" w:pos="593"/>
              </w:tabs>
              <w:ind w:left="584" w:hanging="238"/>
              <w:rPr>
                <w:rFonts w:ascii="Tahoma" w:hAnsi="Tahoma" w:cs="Tahoma"/>
                <w:sz w:val="18"/>
                <w:szCs w:val="18"/>
              </w:rPr>
            </w:pPr>
            <w:r w:rsidRPr="00B735CE">
              <w:rPr>
                <w:rFonts w:ascii="Tahoma" w:hAnsi="Tahoma" w:cs="Tahoma"/>
                <w:sz w:val="18"/>
                <w:szCs w:val="18"/>
              </w:rPr>
              <w:t>število kaznivih dejanj na škodo finančnih sredstev Republike Slovenije in Evropske unije v primerjavi s preteklim srednjeročnim obdobjem</w:t>
            </w:r>
            <w:r>
              <w:rPr>
                <w:rFonts w:ascii="Tahoma" w:hAnsi="Tahoma" w:cs="Tahoma"/>
                <w:sz w:val="18"/>
                <w:szCs w:val="18"/>
              </w:rPr>
              <w:t xml:space="preserve"> in</w:t>
            </w:r>
          </w:p>
          <w:p w14:paraId="05CA86E1" w14:textId="401D95A8" w:rsidR="00B735CE" w:rsidRPr="006F2852" w:rsidRDefault="00B735CE" w:rsidP="00E80556">
            <w:pPr>
              <w:numPr>
                <w:ilvl w:val="0"/>
                <w:numId w:val="1"/>
              </w:numPr>
              <w:tabs>
                <w:tab w:val="clear" w:pos="360"/>
                <w:tab w:val="num" w:pos="593"/>
              </w:tabs>
              <w:ind w:left="584" w:hanging="238"/>
              <w:rPr>
                <w:rFonts w:ascii="Tahoma" w:hAnsi="Tahoma" w:cs="Tahoma"/>
                <w:sz w:val="18"/>
                <w:szCs w:val="18"/>
              </w:rPr>
            </w:pPr>
            <w:r w:rsidRPr="00B735CE">
              <w:rPr>
                <w:rFonts w:ascii="Tahoma" w:hAnsi="Tahoma" w:cs="Tahoma"/>
                <w:sz w:val="18"/>
                <w:szCs w:val="18"/>
              </w:rPr>
              <w:t>število predlogov in število novoustanovljenih specializiranih preiskovalnih skupin</w:t>
            </w:r>
            <w:r>
              <w:rPr>
                <w:rFonts w:ascii="Tahoma" w:hAnsi="Tahoma" w:cs="Tahoma"/>
                <w:sz w:val="18"/>
                <w:szCs w:val="18"/>
              </w:rPr>
              <w:t>.</w:t>
            </w:r>
          </w:p>
        </w:tc>
      </w:tr>
      <w:tr w:rsidR="0054164C" w:rsidRPr="006F2852" w14:paraId="368F3421" w14:textId="77777777" w:rsidTr="003A0701">
        <w:tc>
          <w:tcPr>
            <w:tcW w:w="1696" w:type="dxa"/>
            <w:vAlign w:val="center"/>
          </w:tcPr>
          <w:p w14:paraId="6ACAB8E2" w14:textId="77777777" w:rsidR="0054164C" w:rsidRPr="006F2852" w:rsidRDefault="0054164C" w:rsidP="003A0701">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E23981B" w14:textId="77777777" w:rsidR="0054164C" w:rsidRPr="006F2852" w:rsidRDefault="0054164C" w:rsidP="003A0701">
            <w:pPr>
              <w:rPr>
                <w:rFonts w:ascii="Tahoma" w:hAnsi="Tahoma" w:cs="Tahoma"/>
                <w:sz w:val="18"/>
                <w:szCs w:val="18"/>
              </w:rPr>
            </w:pPr>
            <w:r w:rsidRPr="006F2852">
              <w:rPr>
                <w:rFonts w:ascii="Tahoma" w:hAnsi="Tahoma" w:cs="Tahoma"/>
                <w:sz w:val="18"/>
                <w:szCs w:val="18"/>
              </w:rPr>
              <w:t>januar–december</w:t>
            </w:r>
          </w:p>
        </w:tc>
      </w:tr>
      <w:tr w:rsidR="0054164C" w:rsidRPr="006F2852" w14:paraId="39A8E690" w14:textId="77777777" w:rsidTr="003A0701">
        <w:tc>
          <w:tcPr>
            <w:tcW w:w="1696" w:type="dxa"/>
            <w:vAlign w:val="center"/>
          </w:tcPr>
          <w:p w14:paraId="2ECF9441" w14:textId="77777777" w:rsidR="0054164C" w:rsidRPr="006F2852" w:rsidRDefault="0054164C" w:rsidP="003A0701">
            <w:pPr>
              <w:rPr>
                <w:rFonts w:ascii="Tahoma" w:hAnsi="Tahoma" w:cs="Tahoma"/>
                <w:sz w:val="18"/>
                <w:szCs w:val="18"/>
              </w:rPr>
            </w:pPr>
            <w:bookmarkStart w:id="34" w:name="_Hlk148361259"/>
            <w:r w:rsidRPr="006F2852">
              <w:rPr>
                <w:rFonts w:ascii="Tahoma" w:hAnsi="Tahoma" w:cs="Tahoma"/>
                <w:sz w:val="18"/>
                <w:szCs w:val="18"/>
              </w:rPr>
              <w:t>Nosilec</w:t>
            </w:r>
          </w:p>
        </w:tc>
        <w:tc>
          <w:tcPr>
            <w:tcW w:w="7366" w:type="dxa"/>
            <w:vAlign w:val="center"/>
          </w:tcPr>
          <w:p w14:paraId="6C775947" w14:textId="1BE4F24B" w:rsidR="0054164C" w:rsidRPr="006F2852" w:rsidRDefault="0054164C" w:rsidP="00E80556">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Generalna policijska uprava, Uprava kriminalistične policije, Sektor za gospodarsko kriminaliteto</w:t>
            </w:r>
            <w:r w:rsidR="00E80556">
              <w:rPr>
                <w:rFonts w:ascii="Tahoma" w:hAnsi="Tahoma" w:cs="Tahoma"/>
                <w:sz w:val="18"/>
                <w:szCs w:val="18"/>
              </w:rPr>
              <w:t>.</w:t>
            </w:r>
          </w:p>
        </w:tc>
      </w:tr>
      <w:tr w:rsidR="0054164C" w:rsidRPr="006F2852" w14:paraId="5B938B4F" w14:textId="77777777" w:rsidTr="003A0701">
        <w:tc>
          <w:tcPr>
            <w:tcW w:w="1696" w:type="dxa"/>
            <w:vAlign w:val="center"/>
          </w:tcPr>
          <w:p w14:paraId="1FA20033" w14:textId="77777777" w:rsidR="0054164C" w:rsidRPr="006F2852" w:rsidRDefault="0054164C" w:rsidP="003A0701">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24EE6EDC" w14:textId="77777777" w:rsidR="0054164C" w:rsidRDefault="0054164C" w:rsidP="003A0701">
            <w:pPr>
              <w:pStyle w:val="Odstavekseznama"/>
              <w:numPr>
                <w:ilvl w:val="0"/>
                <w:numId w:val="1"/>
              </w:numPr>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6A1FA897" w14:textId="77777777" w:rsidR="0054164C" w:rsidRPr="00AD0C40" w:rsidRDefault="0054164C" w:rsidP="003A0701">
            <w:pPr>
              <w:pStyle w:val="Odstavekseznama"/>
              <w:numPr>
                <w:ilvl w:val="0"/>
                <w:numId w:val="1"/>
              </w:numPr>
              <w:rPr>
                <w:rFonts w:ascii="Tahoma" w:hAnsi="Tahoma" w:cs="Tahoma"/>
                <w:sz w:val="18"/>
                <w:szCs w:val="18"/>
              </w:rPr>
            </w:pPr>
            <w:r w:rsidRPr="00AD0C40">
              <w:rPr>
                <w:rFonts w:ascii="Tahoma" w:hAnsi="Tahoma" w:cs="Tahoma"/>
                <w:sz w:val="18"/>
                <w:szCs w:val="18"/>
              </w:rPr>
              <w:t>policijske uprave.</w:t>
            </w:r>
          </w:p>
        </w:tc>
      </w:tr>
      <w:bookmarkEnd w:id="34"/>
    </w:tbl>
    <w:p w14:paraId="0C3AA774" w14:textId="6473B0E7" w:rsidR="00AB5E56" w:rsidRDefault="00AB5E56"/>
    <w:tbl>
      <w:tblPr>
        <w:tblStyle w:val="Tabelamrea"/>
        <w:tblW w:w="0" w:type="auto"/>
        <w:tblLook w:val="04A0" w:firstRow="1" w:lastRow="0" w:firstColumn="1" w:lastColumn="0" w:noHBand="0" w:noVBand="1"/>
      </w:tblPr>
      <w:tblGrid>
        <w:gridCol w:w="9062"/>
      </w:tblGrid>
      <w:tr w:rsidR="0054164C" w:rsidRPr="006F2852" w14:paraId="2A93260F" w14:textId="77777777" w:rsidTr="003A0701">
        <w:tc>
          <w:tcPr>
            <w:tcW w:w="9062" w:type="dxa"/>
            <w:vAlign w:val="center"/>
          </w:tcPr>
          <w:p w14:paraId="46544977" w14:textId="6BC55429" w:rsidR="0054164C" w:rsidRPr="006F2852" w:rsidRDefault="0054164C" w:rsidP="003A0701">
            <w:pPr>
              <w:rPr>
                <w:rFonts w:ascii="Tahoma" w:hAnsi="Tahoma" w:cs="Tahoma"/>
                <w:sz w:val="18"/>
                <w:szCs w:val="18"/>
              </w:rPr>
            </w:pPr>
            <w:r w:rsidRPr="006F2852">
              <w:rPr>
                <w:rFonts w:ascii="Tahoma" w:hAnsi="Tahoma" w:cs="Tahoma"/>
                <w:sz w:val="18"/>
                <w:szCs w:val="18"/>
              </w:rPr>
              <w:lastRenderedPageBreak/>
              <w:t>Kazalniki uresničitve naloge</w:t>
            </w:r>
          </w:p>
        </w:tc>
      </w:tr>
      <w:tr w:rsidR="0054164C" w:rsidRPr="006F2852" w14:paraId="16D85F75" w14:textId="77777777" w:rsidTr="003A0701">
        <w:tc>
          <w:tcPr>
            <w:tcW w:w="9062" w:type="dxa"/>
            <w:vAlign w:val="center"/>
          </w:tcPr>
          <w:p w14:paraId="6A27E065" w14:textId="27276AF6" w:rsidR="0054164C" w:rsidRPr="006F2852" w:rsidRDefault="0054164C" w:rsidP="00E72B86">
            <w:pPr>
              <w:pStyle w:val="Odstavekseznama"/>
              <w:numPr>
                <w:ilvl w:val="0"/>
                <w:numId w:val="172"/>
              </w:numPr>
              <w:rPr>
                <w:rFonts w:ascii="Tahoma" w:hAnsi="Tahoma" w:cs="Tahoma"/>
                <w:sz w:val="18"/>
                <w:szCs w:val="18"/>
              </w:rPr>
            </w:pPr>
            <w:r w:rsidRPr="00E63EF2">
              <w:rPr>
                <w:rFonts w:ascii="Tahoma" w:hAnsi="Tahoma" w:cs="Tahoma"/>
                <w:sz w:val="18"/>
                <w:szCs w:val="18"/>
              </w:rPr>
              <w:t>število obravnavanih kaznivih dejanj gospodarske kriminalitete, ki presegajo veliko premoženjsko korist</w:t>
            </w:r>
            <w:r>
              <w:rPr>
                <w:rFonts w:ascii="Tahoma" w:hAnsi="Tahoma" w:cs="Tahoma"/>
                <w:sz w:val="18"/>
                <w:szCs w:val="18"/>
              </w:rPr>
              <w:t xml:space="preserve"> </w:t>
            </w:r>
            <w:r>
              <w:rPr>
                <w:rFonts w:ascii="Tahoma" w:eastAsiaTheme="minorHAnsi" w:hAnsi="Tahoma" w:cs="Tahoma"/>
                <w:sz w:val="18"/>
                <w:szCs w:val="18"/>
              </w:rPr>
              <w:t xml:space="preserve">in ob koncu leta primerjava s povprečjem </w:t>
            </w:r>
            <w:r w:rsidR="00605572">
              <w:rPr>
                <w:rFonts w:ascii="Tahoma" w:eastAsiaTheme="minorHAnsi" w:hAnsi="Tahoma" w:cs="Tahoma"/>
                <w:sz w:val="18"/>
                <w:szCs w:val="18"/>
              </w:rPr>
              <w:t>zadnjih petih let</w:t>
            </w:r>
          </w:p>
        </w:tc>
      </w:tr>
      <w:tr w:rsidR="0054164C" w:rsidRPr="006F2852" w14:paraId="0037BD65" w14:textId="77777777" w:rsidTr="003A0701">
        <w:tc>
          <w:tcPr>
            <w:tcW w:w="9062" w:type="dxa"/>
            <w:vAlign w:val="center"/>
          </w:tcPr>
          <w:p w14:paraId="05D2BA0A" w14:textId="5BB02276" w:rsidR="0054164C" w:rsidRPr="006F2852" w:rsidRDefault="0054164C" w:rsidP="00E72B86">
            <w:pPr>
              <w:pStyle w:val="Odstavekseznama"/>
              <w:numPr>
                <w:ilvl w:val="0"/>
                <w:numId w:val="172"/>
              </w:numPr>
              <w:rPr>
                <w:rFonts w:ascii="Tahoma" w:hAnsi="Tahoma" w:cs="Tahoma"/>
                <w:sz w:val="18"/>
                <w:szCs w:val="18"/>
              </w:rPr>
            </w:pPr>
            <w:r w:rsidRPr="00D2036F">
              <w:rPr>
                <w:rFonts w:ascii="Tahoma" w:hAnsi="Tahoma" w:cs="Tahoma"/>
                <w:sz w:val="18"/>
                <w:szCs w:val="18"/>
              </w:rPr>
              <w:t>število obravnavanih kaznivih dejanj v škodo proračuna Slovenije in Evropske unije</w:t>
            </w:r>
            <w:r>
              <w:rPr>
                <w:rFonts w:ascii="Tahoma" w:hAnsi="Tahoma" w:cs="Tahoma"/>
                <w:sz w:val="18"/>
                <w:szCs w:val="18"/>
              </w:rPr>
              <w:t xml:space="preserve"> </w:t>
            </w:r>
            <w:r>
              <w:rPr>
                <w:rFonts w:ascii="Tahoma" w:eastAsiaTheme="minorHAnsi" w:hAnsi="Tahoma" w:cs="Tahoma"/>
                <w:sz w:val="18"/>
                <w:szCs w:val="18"/>
              </w:rPr>
              <w:t xml:space="preserve">in ob koncu leta primerjava s povprečjem </w:t>
            </w:r>
            <w:r w:rsidR="00605572">
              <w:rPr>
                <w:rFonts w:ascii="Tahoma" w:eastAsiaTheme="minorHAnsi" w:hAnsi="Tahoma" w:cs="Tahoma"/>
                <w:sz w:val="18"/>
                <w:szCs w:val="18"/>
              </w:rPr>
              <w:t>zadnjih petih let</w:t>
            </w:r>
          </w:p>
        </w:tc>
      </w:tr>
      <w:tr w:rsidR="0054164C" w:rsidRPr="006F2852" w14:paraId="6BB3611E" w14:textId="77777777" w:rsidTr="003A0701">
        <w:tc>
          <w:tcPr>
            <w:tcW w:w="9062" w:type="dxa"/>
            <w:vAlign w:val="center"/>
          </w:tcPr>
          <w:p w14:paraId="75698229" w14:textId="77777777" w:rsidR="0054164C" w:rsidRPr="006F2852" w:rsidRDefault="0054164C" w:rsidP="00E72B86">
            <w:pPr>
              <w:pStyle w:val="Odstavekseznama"/>
              <w:numPr>
                <w:ilvl w:val="0"/>
                <w:numId w:val="172"/>
              </w:numPr>
              <w:rPr>
                <w:rFonts w:ascii="Tahoma" w:hAnsi="Tahoma" w:cs="Tahoma"/>
                <w:sz w:val="18"/>
                <w:szCs w:val="18"/>
              </w:rPr>
            </w:pPr>
            <w:r w:rsidRPr="008C47A8">
              <w:rPr>
                <w:rFonts w:ascii="Tahoma" w:hAnsi="Tahoma" w:cs="Tahoma"/>
                <w:sz w:val="18"/>
                <w:szCs w:val="18"/>
              </w:rPr>
              <w:t>število izvedenih sestankov z drugimi</w:t>
            </w:r>
            <w:r>
              <w:rPr>
                <w:rFonts w:ascii="Tahoma" w:hAnsi="Tahoma" w:cs="Tahoma"/>
                <w:sz w:val="18"/>
                <w:szCs w:val="18"/>
              </w:rPr>
              <w:t xml:space="preserve"> </w:t>
            </w:r>
            <w:r w:rsidRPr="008C47A8">
              <w:rPr>
                <w:rFonts w:ascii="Tahoma" w:hAnsi="Tahoma" w:cs="Tahoma"/>
                <w:sz w:val="18"/>
                <w:szCs w:val="18"/>
              </w:rPr>
              <w:t>pristojnimi organi in institucijami</w:t>
            </w:r>
          </w:p>
        </w:tc>
      </w:tr>
      <w:tr w:rsidR="0054164C" w:rsidRPr="006F2852" w14:paraId="671BBECB" w14:textId="77777777" w:rsidTr="003A0701">
        <w:tc>
          <w:tcPr>
            <w:tcW w:w="9062" w:type="dxa"/>
            <w:vAlign w:val="center"/>
          </w:tcPr>
          <w:p w14:paraId="5BA1BEA6" w14:textId="77777777" w:rsidR="0054164C" w:rsidRPr="008C47A8" w:rsidRDefault="0054164C" w:rsidP="00E72B86">
            <w:pPr>
              <w:pStyle w:val="Odstavekseznama"/>
              <w:numPr>
                <w:ilvl w:val="0"/>
                <w:numId w:val="172"/>
              </w:numPr>
              <w:rPr>
                <w:rFonts w:ascii="Tahoma" w:hAnsi="Tahoma" w:cs="Tahoma"/>
                <w:sz w:val="18"/>
                <w:szCs w:val="18"/>
              </w:rPr>
            </w:pPr>
            <w:r w:rsidRPr="00E63EF2">
              <w:rPr>
                <w:rFonts w:ascii="Tahoma" w:hAnsi="Tahoma" w:cs="Tahoma"/>
                <w:sz w:val="18"/>
                <w:szCs w:val="18"/>
              </w:rPr>
              <w:t>število predlogov in število novoustanovljenih specializiranih preiskovalnih skupin</w:t>
            </w:r>
          </w:p>
        </w:tc>
      </w:tr>
      <w:tr w:rsidR="0054164C" w:rsidRPr="006F2852" w14:paraId="1B2148E5" w14:textId="77777777" w:rsidTr="003A0701">
        <w:tc>
          <w:tcPr>
            <w:tcW w:w="9062" w:type="dxa"/>
            <w:vAlign w:val="center"/>
          </w:tcPr>
          <w:p w14:paraId="2E735F71" w14:textId="77777777" w:rsidR="0054164C" w:rsidRPr="008C47A8" w:rsidRDefault="0054164C" w:rsidP="00E72B86">
            <w:pPr>
              <w:pStyle w:val="Odstavekseznama"/>
              <w:numPr>
                <w:ilvl w:val="0"/>
                <w:numId w:val="172"/>
              </w:numPr>
              <w:rPr>
                <w:rFonts w:ascii="Tahoma" w:hAnsi="Tahoma" w:cs="Tahoma"/>
                <w:sz w:val="18"/>
                <w:szCs w:val="18"/>
              </w:rPr>
            </w:pPr>
            <w:r w:rsidRPr="00E63EF2">
              <w:rPr>
                <w:rFonts w:ascii="Tahoma" w:hAnsi="Tahoma" w:cs="Tahoma"/>
                <w:sz w:val="18"/>
                <w:szCs w:val="18"/>
              </w:rPr>
              <w:t>število obravnavanih zadev EJT</w:t>
            </w:r>
          </w:p>
        </w:tc>
      </w:tr>
    </w:tbl>
    <w:p w14:paraId="66F640AC" w14:textId="0847FF75" w:rsidR="0054164C" w:rsidRDefault="0054164C" w:rsidP="0054164C">
      <w:pPr>
        <w:jc w:val="both"/>
        <w:rPr>
          <w:rFonts w:ascii="Tahoma" w:hAnsi="Tahoma" w:cs="Tahoma"/>
          <w:szCs w:val="20"/>
        </w:rPr>
      </w:pPr>
    </w:p>
    <w:p w14:paraId="4D1FE160" w14:textId="77777777" w:rsidR="00344B2C" w:rsidRDefault="00344B2C" w:rsidP="0054164C">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54164C" w:rsidRPr="006F2852" w14:paraId="1A1D4EF2" w14:textId="77777777" w:rsidTr="003A0701">
        <w:tc>
          <w:tcPr>
            <w:tcW w:w="9062" w:type="dxa"/>
            <w:gridSpan w:val="2"/>
            <w:vAlign w:val="center"/>
          </w:tcPr>
          <w:p w14:paraId="101BEB44" w14:textId="11D3DFB9" w:rsidR="0054164C" w:rsidRPr="00131FE2" w:rsidRDefault="0054164C" w:rsidP="00344B2C">
            <w:pPr>
              <w:pStyle w:val="Naslov3"/>
              <w:outlineLvl w:val="2"/>
            </w:pPr>
            <w:r w:rsidRPr="00131FE2">
              <w:t>Naloga 1.2.2 Individualne in skupinske oblike usposabljanja</w:t>
            </w:r>
            <w:r>
              <w:t xml:space="preserve"> in izpopolnjevanja</w:t>
            </w:r>
            <w:r w:rsidRPr="00131FE2">
              <w:t xml:space="preserve"> za odkrivanje in preiskovanje gospodarske kriminalitete in korupcije, ki </w:t>
            </w:r>
            <w:r w:rsidR="00344B2C">
              <w:t>jih</w:t>
            </w:r>
            <w:r w:rsidR="00344B2C" w:rsidRPr="00131FE2">
              <w:t xml:space="preserve"> </w:t>
            </w:r>
            <w:r w:rsidRPr="00131FE2">
              <w:t xml:space="preserve">sofinancirana Sklad za notranjo varnost </w:t>
            </w:r>
            <w:r>
              <w:t>(</w:t>
            </w:r>
            <w:r w:rsidRPr="00131FE2">
              <w:t>ISF</w:t>
            </w:r>
            <w:r>
              <w:t>)</w:t>
            </w:r>
          </w:p>
        </w:tc>
      </w:tr>
      <w:tr w:rsidR="0054164C" w:rsidRPr="006F2852" w14:paraId="15A97DEE" w14:textId="77777777" w:rsidTr="003A0701">
        <w:tc>
          <w:tcPr>
            <w:tcW w:w="1696" w:type="dxa"/>
            <w:vAlign w:val="center"/>
          </w:tcPr>
          <w:p w14:paraId="716A5913" w14:textId="77777777" w:rsidR="0054164C" w:rsidRPr="006F2852" w:rsidRDefault="0054164C" w:rsidP="00605572">
            <w:pPr>
              <w:rPr>
                <w:rFonts w:ascii="Tahoma" w:hAnsi="Tahoma" w:cs="Tahoma"/>
                <w:sz w:val="18"/>
                <w:szCs w:val="18"/>
              </w:rPr>
            </w:pPr>
            <w:r w:rsidRPr="006F2852">
              <w:rPr>
                <w:rFonts w:ascii="Tahoma" w:hAnsi="Tahoma" w:cs="Tahoma"/>
                <w:sz w:val="18"/>
                <w:szCs w:val="18"/>
              </w:rPr>
              <w:t>Podlaga</w:t>
            </w:r>
          </w:p>
        </w:tc>
        <w:tc>
          <w:tcPr>
            <w:tcW w:w="7366" w:type="dxa"/>
            <w:vAlign w:val="center"/>
          </w:tcPr>
          <w:p w14:paraId="17E832D4" w14:textId="7728C837" w:rsidR="0054164C" w:rsidRPr="00605572" w:rsidRDefault="005D5A68" w:rsidP="00E72B86">
            <w:pPr>
              <w:pStyle w:val="Odstavekseznama"/>
              <w:numPr>
                <w:ilvl w:val="0"/>
                <w:numId w:val="170"/>
              </w:numPr>
              <w:contextualSpacing w:val="0"/>
              <w:rPr>
                <w:rFonts w:ascii="Tahoma" w:hAnsi="Tahoma" w:cs="Tahoma"/>
                <w:sz w:val="18"/>
                <w:szCs w:val="18"/>
              </w:rPr>
            </w:pPr>
            <w:hyperlink r:id="rId18" w:tgtFrame="_blank" w:history="1">
              <w:r w:rsidR="0054164C" w:rsidRPr="00605572">
                <w:rPr>
                  <w:rStyle w:val="Hiperpovezava"/>
                  <w:rFonts w:ascii="Tahoma" w:hAnsi="Tahoma" w:cs="Tahoma"/>
                  <w:color w:val="auto"/>
                  <w:sz w:val="18"/>
                  <w:szCs w:val="18"/>
                  <w:u w:val="none"/>
                  <w:shd w:val="clear" w:color="auto" w:fill="FFFFFF"/>
                </w:rPr>
                <w:t xml:space="preserve">Program Slovenije Sklada za notranjo varnost za programsko obdobje </w:t>
              </w:r>
              <w:r w:rsidR="00605572" w:rsidRPr="00605572">
                <w:rPr>
                  <w:rStyle w:val="Hiperpovezava"/>
                  <w:rFonts w:ascii="Tahoma" w:hAnsi="Tahoma" w:cs="Tahoma"/>
                  <w:color w:val="auto"/>
                  <w:sz w:val="18"/>
                  <w:szCs w:val="18"/>
                  <w:u w:val="none"/>
                  <w:shd w:val="clear" w:color="auto" w:fill="FFFFFF"/>
                </w:rPr>
                <w:t>2021–</w:t>
              </w:r>
              <w:r w:rsidR="0054164C" w:rsidRPr="00605572">
                <w:rPr>
                  <w:rStyle w:val="Hiperpovezava"/>
                  <w:rFonts w:ascii="Tahoma" w:hAnsi="Tahoma" w:cs="Tahoma"/>
                  <w:color w:val="auto"/>
                  <w:sz w:val="18"/>
                  <w:szCs w:val="18"/>
                  <w:u w:val="none"/>
                  <w:shd w:val="clear" w:color="auto" w:fill="FFFFFF"/>
                </w:rPr>
                <w:t xml:space="preserve">2027, različica 1.1., potrjen 24. </w:t>
              </w:r>
              <w:r w:rsidR="00605572" w:rsidRPr="00605572">
                <w:rPr>
                  <w:rStyle w:val="Hiperpovezava"/>
                  <w:rFonts w:ascii="Tahoma" w:hAnsi="Tahoma" w:cs="Tahoma"/>
                  <w:color w:val="auto"/>
                  <w:sz w:val="18"/>
                  <w:szCs w:val="18"/>
                  <w:u w:val="none"/>
                  <w:shd w:val="clear" w:color="auto" w:fill="FFFFFF"/>
                </w:rPr>
                <w:t>novembra</w:t>
              </w:r>
              <w:r w:rsidR="0054164C" w:rsidRPr="00605572">
                <w:rPr>
                  <w:rStyle w:val="Hiperpovezava"/>
                  <w:rFonts w:ascii="Tahoma" w:hAnsi="Tahoma" w:cs="Tahoma"/>
                  <w:color w:val="auto"/>
                  <w:sz w:val="18"/>
                  <w:szCs w:val="18"/>
                  <w:u w:val="none"/>
                  <w:shd w:val="clear" w:color="auto" w:fill="FFFFFF"/>
                </w:rPr>
                <w:t xml:space="preserve"> 2022</w:t>
              </w:r>
            </w:hyperlink>
            <w:r w:rsidR="00605572" w:rsidRPr="00605572">
              <w:rPr>
                <w:rStyle w:val="Sprotnaopomba-sklic"/>
                <w:rFonts w:cs="Tahoma"/>
                <w:sz w:val="18"/>
                <w:szCs w:val="18"/>
                <w:shd w:val="clear" w:color="auto" w:fill="FFFFFF"/>
              </w:rPr>
              <w:footnoteReference w:id="15"/>
            </w:r>
            <w:r w:rsidR="00605572" w:rsidRPr="00605572">
              <w:rPr>
                <w:rStyle w:val="Hiperpovezava"/>
                <w:rFonts w:ascii="Tahoma" w:hAnsi="Tahoma" w:cs="Tahoma"/>
                <w:color w:val="auto"/>
                <w:sz w:val="18"/>
                <w:szCs w:val="18"/>
                <w:u w:val="none"/>
                <w:shd w:val="clear" w:color="auto" w:fill="FFFFFF"/>
              </w:rPr>
              <w:t xml:space="preserve"> in</w:t>
            </w:r>
          </w:p>
          <w:p w14:paraId="41F2AB7C" w14:textId="0F527995" w:rsidR="0054164C" w:rsidRPr="00605572" w:rsidRDefault="0054164C" w:rsidP="00E72B86">
            <w:pPr>
              <w:pStyle w:val="Odstavekseznama"/>
              <w:numPr>
                <w:ilvl w:val="0"/>
                <w:numId w:val="170"/>
              </w:numPr>
              <w:contextualSpacing w:val="0"/>
              <w:rPr>
                <w:rFonts w:ascii="Tahoma" w:hAnsi="Tahoma" w:cs="Tahoma"/>
                <w:sz w:val="18"/>
                <w:szCs w:val="18"/>
              </w:rPr>
            </w:pPr>
            <w:r w:rsidRPr="00605572">
              <w:rPr>
                <w:rFonts w:ascii="Tahoma" w:hAnsi="Tahoma" w:cs="Tahoma"/>
                <w:sz w:val="18"/>
                <w:szCs w:val="18"/>
              </w:rPr>
              <w:t>Akcijski načrt Sklada za notranjo varnost (Različica 1.0), potrjen 1.</w:t>
            </w:r>
            <w:r w:rsidR="00605572">
              <w:rPr>
                <w:rFonts w:ascii="Tahoma" w:hAnsi="Tahoma" w:cs="Tahoma"/>
                <w:sz w:val="18"/>
                <w:szCs w:val="18"/>
              </w:rPr>
              <w:t xml:space="preserve"> marca </w:t>
            </w:r>
            <w:r w:rsidRPr="00605572">
              <w:rPr>
                <w:rFonts w:ascii="Tahoma" w:hAnsi="Tahoma" w:cs="Tahoma"/>
                <w:sz w:val="18"/>
                <w:szCs w:val="18"/>
              </w:rPr>
              <w:t>2023.</w:t>
            </w:r>
            <w:r w:rsidR="00605572">
              <w:rPr>
                <w:rStyle w:val="Sprotnaopomba-sklic"/>
                <w:rFonts w:cs="Tahoma"/>
                <w:szCs w:val="18"/>
              </w:rPr>
              <w:footnoteReference w:id="16"/>
            </w:r>
          </w:p>
        </w:tc>
      </w:tr>
      <w:tr w:rsidR="0054164C" w:rsidRPr="006F2852" w14:paraId="10F09DD9" w14:textId="77777777" w:rsidTr="003A0701">
        <w:tc>
          <w:tcPr>
            <w:tcW w:w="1696" w:type="dxa"/>
            <w:vAlign w:val="center"/>
          </w:tcPr>
          <w:p w14:paraId="2250CAAF" w14:textId="77777777" w:rsidR="0054164C" w:rsidRPr="006F2852" w:rsidRDefault="0054164C" w:rsidP="00605572">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07C7065" w14:textId="77777777" w:rsidR="0054164C" w:rsidRPr="006F2852" w:rsidRDefault="0054164C" w:rsidP="00605572">
            <w:pPr>
              <w:rPr>
                <w:rFonts w:ascii="Tahoma" w:hAnsi="Tahoma" w:cs="Tahoma"/>
                <w:sz w:val="18"/>
                <w:szCs w:val="18"/>
              </w:rPr>
            </w:pPr>
            <w:r w:rsidRPr="006F2852">
              <w:rPr>
                <w:rFonts w:ascii="Tahoma" w:hAnsi="Tahoma" w:cs="Tahoma"/>
                <w:sz w:val="18"/>
                <w:szCs w:val="18"/>
              </w:rPr>
              <w:t>januar–december</w:t>
            </w:r>
          </w:p>
        </w:tc>
      </w:tr>
      <w:tr w:rsidR="0054164C" w:rsidRPr="006F2852" w14:paraId="3F557297" w14:textId="77777777" w:rsidTr="003A0701">
        <w:tc>
          <w:tcPr>
            <w:tcW w:w="1696" w:type="dxa"/>
            <w:vAlign w:val="center"/>
          </w:tcPr>
          <w:p w14:paraId="79E4486C" w14:textId="77777777" w:rsidR="0054164C" w:rsidRPr="006F2852" w:rsidRDefault="0054164C" w:rsidP="00605572">
            <w:pPr>
              <w:rPr>
                <w:rFonts w:ascii="Tahoma" w:hAnsi="Tahoma" w:cs="Tahoma"/>
                <w:sz w:val="18"/>
                <w:szCs w:val="18"/>
              </w:rPr>
            </w:pPr>
            <w:r w:rsidRPr="006F2852">
              <w:rPr>
                <w:rFonts w:ascii="Tahoma" w:hAnsi="Tahoma" w:cs="Tahoma"/>
                <w:sz w:val="18"/>
                <w:szCs w:val="18"/>
              </w:rPr>
              <w:t>Nosilec</w:t>
            </w:r>
          </w:p>
        </w:tc>
        <w:tc>
          <w:tcPr>
            <w:tcW w:w="7366" w:type="dxa"/>
            <w:vAlign w:val="center"/>
          </w:tcPr>
          <w:p w14:paraId="45BB5916" w14:textId="5ACCE8FB" w:rsidR="0054164C" w:rsidRPr="006F2852" w:rsidRDefault="0054164C" w:rsidP="00344B2C">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Generalna policijska uprava, Uprava kriminalistične policije, Sektor za gospodarsko kriminaliteto</w:t>
            </w:r>
            <w:r w:rsidR="006D6985">
              <w:rPr>
                <w:rFonts w:ascii="Tahoma" w:hAnsi="Tahoma" w:cs="Tahoma"/>
                <w:sz w:val="18"/>
                <w:szCs w:val="18"/>
              </w:rPr>
              <w:t>.</w:t>
            </w:r>
          </w:p>
        </w:tc>
      </w:tr>
      <w:tr w:rsidR="0054164C" w:rsidRPr="006F2852" w14:paraId="1D8CBF01" w14:textId="77777777" w:rsidTr="003A0701">
        <w:tc>
          <w:tcPr>
            <w:tcW w:w="1696" w:type="dxa"/>
            <w:vAlign w:val="center"/>
          </w:tcPr>
          <w:p w14:paraId="4C19DD47" w14:textId="77777777" w:rsidR="0054164C" w:rsidRPr="006F2852" w:rsidRDefault="0054164C" w:rsidP="00605572">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74ABF24" w14:textId="77777777" w:rsidR="0054164C" w:rsidRDefault="0054164C" w:rsidP="00605572">
            <w:pPr>
              <w:pStyle w:val="Odstavekseznama"/>
              <w:numPr>
                <w:ilvl w:val="0"/>
                <w:numId w:val="1"/>
              </w:numPr>
              <w:contextualSpacing w:val="0"/>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29939375" w14:textId="77777777" w:rsidR="0054164C" w:rsidRPr="006F2852" w:rsidRDefault="0054164C" w:rsidP="00605572">
            <w:pPr>
              <w:pStyle w:val="Odstavekseznama"/>
              <w:numPr>
                <w:ilvl w:val="0"/>
                <w:numId w:val="1"/>
              </w:numPr>
              <w:contextualSpacing w:val="0"/>
              <w:rPr>
                <w:rFonts w:ascii="Tahoma" w:hAnsi="Tahoma" w:cs="Tahoma"/>
                <w:sz w:val="18"/>
                <w:szCs w:val="18"/>
              </w:rPr>
            </w:pPr>
            <w:r w:rsidRPr="00AD0C40">
              <w:rPr>
                <w:rFonts w:ascii="Tahoma" w:hAnsi="Tahoma" w:cs="Tahoma"/>
                <w:sz w:val="18"/>
                <w:szCs w:val="18"/>
              </w:rPr>
              <w:t>policijske uprave.</w:t>
            </w:r>
          </w:p>
        </w:tc>
      </w:tr>
      <w:tr w:rsidR="0054164C" w:rsidRPr="006F2852" w14:paraId="78B7860E" w14:textId="77777777" w:rsidTr="003A0701">
        <w:tc>
          <w:tcPr>
            <w:tcW w:w="9062" w:type="dxa"/>
            <w:gridSpan w:val="2"/>
            <w:vAlign w:val="center"/>
          </w:tcPr>
          <w:p w14:paraId="3B88587D" w14:textId="77777777" w:rsidR="0054164C" w:rsidRPr="006F2852" w:rsidRDefault="0054164C" w:rsidP="00605572">
            <w:pPr>
              <w:rPr>
                <w:rFonts w:ascii="Tahoma" w:hAnsi="Tahoma" w:cs="Tahoma"/>
                <w:sz w:val="18"/>
                <w:szCs w:val="18"/>
              </w:rPr>
            </w:pPr>
            <w:r w:rsidRPr="006F2852">
              <w:rPr>
                <w:rFonts w:ascii="Tahoma" w:hAnsi="Tahoma" w:cs="Tahoma"/>
                <w:sz w:val="18"/>
                <w:szCs w:val="18"/>
              </w:rPr>
              <w:t>Kazalniki uresničitve naloge</w:t>
            </w:r>
          </w:p>
        </w:tc>
      </w:tr>
      <w:tr w:rsidR="0054164C" w:rsidRPr="006F2852" w14:paraId="6992FEC5" w14:textId="77777777" w:rsidTr="003A0701">
        <w:tc>
          <w:tcPr>
            <w:tcW w:w="9062" w:type="dxa"/>
            <w:gridSpan w:val="2"/>
            <w:vAlign w:val="center"/>
          </w:tcPr>
          <w:p w14:paraId="339EAE57" w14:textId="2906FE25" w:rsidR="0054164C" w:rsidRPr="00A8699A" w:rsidRDefault="003A2F09" w:rsidP="00E72B86">
            <w:pPr>
              <w:pStyle w:val="Odstavekseznama"/>
              <w:numPr>
                <w:ilvl w:val="0"/>
                <w:numId w:val="169"/>
              </w:numPr>
              <w:contextualSpacing w:val="0"/>
              <w:rPr>
                <w:rFonts w:ascii="Tahoma" w:hAnsi="Tahoma" w:cs="Tahoma"/>
                <w:sz w:val="18"/>
                <w:szCs w:val="18"/>
              </w:rPr>
            </w:pPr>
            <w:r>
              <w:rPr>
                <w:rFonts w:ascii="Tahoma" w:hAnsi="Tahoma" w:cs="Tahoma"/>
                <w:sz w:val="18"/>
                <w:szCs w:val="18"/>
              </w:rPr>
              <w:t>vsaj pet</w:t>
            </w:r>
            <w:r w:rsidR="0054164C">
              <w:rPr>
                <w:rFonts w:ascii="Tahoma" w:hAnsi="Tahoma" w:cs="Tahoma"/>
                <w:sz w:val="18"/>
                <w:szCs w:val="18"/>
              </w:rPr>
              <w:t xml:space="preserve"> izvedenih usposabljanj</w:t>
            </w:r>
          </w:p>
        </w:tc>
      </w:tr>
      <w:tr w:rsidR="0054164C" w:rsidRPr="006F2852" w14:paraId="303F704F" w14:textId="77777777" w:rsidTr="003A0701">
        <w:tc>
          <w:tcPr>
            <w:tcW w:w="9062" w:type="dxa"/>
            <w:gridSpan w:val="2"/>
            <w:vAlign w:val="center"/>
          </w:tcPr>
          <w:p w14:paraId="4744AA20" w14:textId="77777777" w:rsidR="0054164C" w:rsidRPr="002964ED" w:rsidRDefault="0054164C" w:rsidP="00E72B86">
            <w:pPr>
              <w:pStyle w:val="Odstavekseznama"/>
              <w:numPr>
                <w:ilvl w:val="0"/>
                <w:numId w:val="169"/>
              </w:numPr>
              <w:contextualSpacing w:val="0"/>
              <w:rPr>
                <w:rFonts w:ascii="Tahoma" w:hAnsi="Tahoma" w:cs="Tahoma"/>
                <w:sz w:val="18"/>
                <w:szCs w:val="18"/>
              </w:rPr>
            </w:pPr>
            <w:r>
              <w:rPr>
                <w:rFonts w:ascii="Tahoma" w:hAnsi="Tahoma" w:cs="Tahoma"/>
                <w:sz w:val="18"/>
                <w:szCs w:val="18"/>
              </w:rPr>
              <w:t>čas izvedbe in število udeležencev usposabljanj</w:t>
            </w:r>
          </w:p>
        </w:tc>
      </w:tr>
      <w:tr w:rsidR="0054164C" w:rsidRPr="006F2852" w14:paraId="603D7367" w14:textId="77777777" w:rsidTr="003A0701">
        <w:tc>
          <w:tcPr>
            <w:tcW w:w="9062" w:type="dxa"/>
            <w:gridSpan w:val="2"/>
          </w:tcPr>
          <w:p w14:paraId="0CC442A5" w14:textId="5B08B6A0" w:rsidR="0054164C" w:rsidRPr="002964ED" w:rsidRDefault="0054164C" w:rsidP="00E72B86">
            <w:pPr>
              <w:pStyle w:val="Odstavekseznama"/>
              <w:numPr>
                <w:ilvl w:val="0"/>
                <w:numId w:val="169"/>
              </w:numPr>
              <w:contextualSpacing w:val="0"/>
              <w:rPr>
                <w:rFonts w:ascii="Tahoma" w:hAnsi="Tahoma" w:cs="Tahoma"/>
                <w:sz w:val="18"/>
                <w:szCs w:val="18"/>
              </w:rPr>
            </w:pPr>
            <w:r>
              <w:rPr>
                <w:rFonts w:ascii="Tahoma" w:hAnsi="Tahoma" w:cs="Tahoma"/>
                <w:sz w:val="18"/>
                <w:szCs w:val="18"/>
              </w:rPr>
              <w:t xml:space="preserve">sodelujoči zunanji </w:t>
            </w:r>
            <w:r w:rsidR="00AB1017">
              <w:rPr>
                <w:rFonts w:ascii="Tahoma" w:hAnsi="Tahoma" w:cs="Tahoma"/>
                <w:sz w:val="18"/>
                <w:szCs w:val="18"/>
              </w:rPr>
              <w:t>deležniki pri</w:t>
            </w:r>
            <w:r>
              <w:rPr>
                <w:rFonts w:ascii="Tahoma" w:hAnsi="Tahoma" w:cs="Tahoma"/>
                <w:sz w:val="18"/>
                <w:szCs w:val="18"/>
              </w:rPr>
              <w:t xml:space="preserve"> usposabljanjih</w:t>
            </w:r>
          </w:p>
        </w:tc>
      </w:tr>
    </w:tbl>
    <w:p w14:paraId="1311A034" w14:textId="0E40D101" w:rsidR="00344B2C" w:rsidRDefault="00344B2C" w:rsidP="0054164C">
      <w:pPr>
        <w:jc w:val="both"/>
        <w:rPr>
          <w:rFonts w:ascii="Tahoma" w:hAnsi="Tahoma" w:cs="Tahoma"/>
          <w:szCs w:val="20"/>
        </w:rPr>
      </w:pPr>
    </w:p>
    <w:p w14:paraId="53A8FBF9" w14:textId="23EB7165" w:rsidR="008D5D7E" w:rsidRPr="008D5D7E" w:rsidRDefault="008D5D7E" w:rsidP="008D5D7E">
      <w:pPr>
        <w:pStyle w:val="Naslov1"/>
        <w:rPr>
          <w:color w:val="0070C0"/>
        </w:rPr>
      </w:pPr>
      <w:bookmarkStart w:id="35" w:name="_Toc151563261"/>
      <w:r w:rsidRPr="008D5D7E">
        <w:rPr>
          <w:color w:val="0070C0"/>
        </w:rPr>
        <w:t>Letna usmeritev MNZ št. 1.</w:t>
      </w:r>
      <w:r>
        <w:rPr>
          <w:color w:val="0070C0"/>
        </w:rPr>
        <w:t>1</w:t>
      </w:r>
      <w:bookmarkEnd w:id="35"/>
    </w:p>
    <w:p w14:paraId="2437DDB3" w14:textId="77777777" w:rsidR="008D5D7E" w:rsidRDefault="008D5D7E" w:rsidP="0054164C">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54164C" w:rsidRPr="006F2852" w14:paraId="010EF923" w14:textId="77777777" w:rsidTr="003A0701">
        <w:tc>
          <w:tcPr>
            <w:tcW w:w="9062" w:type="dxa"/>
            <w:gridSpan w:val="2"/>
            <w:vAlign w:val="center"/>
          </w:tcPr>
          <w:p w14:paraId="673BED64" w14:textId="10A963F0" w:rsidR="0054164C" w:rsidRPr="006F2852" w:rsidRDefault="0054164C" w:rsidP="00FB3000">
            <w:pPr>
              <w:pStyle w:val="Naslov3"/>
              <w:outlineLvl w:val="2"/>
            </w:pPr>
            <w:r w:rsidRPr="006F2852">
              <w:t>Naloga 1.</w:t>
            </w:r>
            <w:r>
              <w:t>2</w:t>
            </w:r>
            <w:r w:rsidRPr="006F2852">
              <w:t>.</w:t>
            </w:r>
            <w:r>
              <w:t>3</w:t>
            </w:r>
            <w:r w:rsidR="00E012D6">
              <w:t xml:space="preserve"> </w:t>
            </w:r>
            <w:r w:rsidR="00FB3000">
              <w:t>Ugotavljanje področij, kjer so tveganja za korupcijska kazniva dejanja največja</w:t>
            </w:r>
            <w:r w:rsidR="00FB3000" w:rsidRPr="00C2332A">
              <w:t xml:space="preserve"> </w:t>
            </w:r>
            <w:r w:rsidR="00FB3000">
              <w:t>in p</w:t>
            </w:r>
            <w:r w:rsidRPr="00C2332A">
              <w:t xml:space="preserve">rednostna obravnava </w:t>
            </w:r>
            <w:r w:rsidR="00FB3000">
              <w:t xml:space="preserve">tovrstnih </w:t>
            </w:r>
            <w:r w:rsidRPr="00C2332A">
              <w:t>korupcijskih kaznivih dejanj</w:t>
            </w:r>
          </w:p>
        </w:tc>
      </w:tr>
      <w:tr w:rsidR="0054164C" w:rsidRPr="006F2852" w14:paraId="7A8FD643" w14:textId="77777777" w:rsidTr="003A0701">
        <w:tc>
          <w:tcPr>
            <w:tcW w:w="1696" w:type="dxa"/>
            <w:vAlign w:val="center"/>
          </w:tcPr>
          <w:p w14:paraId="36786518" w14:textId="77777777" w:rsidR="0054164C" w:rsidRPr="006F2852" w:rsidRDefault="0054164C" w:rsidP="003A0701">
            <w:pPr>
              <w:rPr>
                <w:rFonts w:ascii="Tahoma" w:hAnsi="Tahoma" w:cs="Tahoma"/>
                <w:sz w:val="18"/>
                <w:szCs w:val="18"/>
              </w:rPr>
            </w:pPr>
            <w:r w:rsidRPr="006F2852">
              <w:rPr>
                <w:rFonts w:ascii="Tahoma" w:hAnsi="Tahoma" w:cs="Tahoma"/>
                <w:sz w:val="18"/>
                <w:szCs w:val="18"/>
              </w:rPr>
              <w:t>Podlaga</w:t>
            </w:r>
          </w:p>
        </w:tc>
        <w:tc>
          <w:tcPr>
            <w:tcW w:w="7366" w:type="dxa"/>
            <w:vAlign w:val="center"/>
          </w:tcPr>
          <w:p w14:paraId="43CB1818" w14:textId="634F58CF" w:rsidR="0054164C" w:rsidRPr="00566368" w:rsidRDefault="0054164C" w:rsidP="00E72B86">
            <w:pPr>
              <w:pStyle w:val="Odstavekseznama"/>
              <w:numPr>
                <w:ilvl w:val="0"/>
                <w:numId w:val="171"/>
              </w:numPr>
              <w:rPr>
                <w:rFonts w:ascii="Tahoma" w:hAnsi="Tahoma" w:cs="Tahoma"/>
                <w:sz w:val="18"/>
                <w:szCs w:val="18"/>
              </w:rPr>
            </w:pPr>
            <w:r w:rsidRPr="00566368">
              <w:rPr>
                <w:rFonts w:ascii="Tahoma" w:hAnsi="Tahoma" w:cs="Tahoma"/>
                <w:sz w:val="18"/>
                <w:szCs w:val="18"/>
              </w:rPr>
              <w:t>Letna usmeritev MNZ št. 1.1</w:t>
            </w:r>
            <w:r w:rsidR="006D6985">
              <w:rPr>
                <w:rFonts w:ascii="Tahoma" w:hAnsi="Tahoma" w:cs="Tahoma"/>
                <w:sz w:val="18"/>
                <w:szCs w:val="18"/>
              </w:rPr>
              <w:t xml:space="preserve">: </w:t>
            </w:r>
            <w:r w:rsidR="006D6985" w:rsidRPr="006D6985">
              <w:rPr>
                <w:rFonts w:ascii="Tahoma" w:hAnsi="Tahoma" w:cs="Tahoma"/>
                <w:sz w:val="18"/>
                <w:szCs w:val="18"/>
              </w:rPr>
              <w:t>Policija mora vzpostaviti učinkovit sistem lastnega zaznavanja gospodarskih in korupcijskih kaznivih dejanj, zlasti na področjih visokega tveganja, kot so večje investicijske naložbe, projekti ter s tem povezana javna naročila na lokalni, državni in evropski ravni. Preiskovanje teh kaznivih dejanj mora potekati hitro in učinkovito, da se v največji meri zavarujejo dokazi in morebitna premoženjska korist. Policija naj pri tem aktivno sledi tudi usmeritvam pristojnih državnih tožilstev in zagotovi dosledno spoštovanje rokov, ki jih določata Zakon o kazenskem postopku</w:t>
            </w:r>
            <w:r w:rsidR="006D6985" w:rsidRPr="006D6985">
              <w:rPr>
                <w:rFonts w:ascii="Tahoma" w:hAnsi="Tahoma" w:cs="Tahoma"/>
                <w:sz w:val="18"/>
                <w:szCs w:val="18"/>
                <w:vertAlign w:val="superscript"/>
              </w:rPr>
              <w:footnoteReference w:id="17"/>
            </w:r>
            <w:r w:rsidR="006D6985" w:rsidRPr="006D6985">
              <w:rPr>
                <w:rFonts w:ascii="Tahoma" w:hAnsi="Tahoma" w:cs="Tahoma"/>
                <w:sz w:val="18"/>
                <w:szCs w:val="18"/>
              </w:rPr>
              <w:t xml:space="preserve"> in Uredba o sodelovanju državnega tožilstva, policije in drugih pristojnih državnih organov in institucij pri odkrivanju in pregonu storilcev kaznivih dejanj ter delovanju specializiranih in skupnih preiskovalnih skupin</w:t>
            </w:r>
            <w:r w:rsidR="006D6985">
              <w:rPr>
                <w:rFonts w:ascii="Tahoma" w:hAnsi="Tahoma" w:cs="Tahoma"/>
                <w:sz w:val="18"/>
                <w:szCs w:val="18"/>
              </w:rPr>
              <w:t>;</w:t>
            </w:r>
            <w:r w:rsidR="006D6985" w:rsidRPr="006D6985">
              <w:rPr>
                <w:rFonts w:ascii="Tahoma" w:hAnsi="Tahoma" w:cs="Tahoma"/>
                <w:sz w:val="18"/>
                <w:szCs w:val="18"/>
                <w:vertAlign w:val="superscript"/>
              </w:rPr>
              <w:footnoteReference w:id="18"/>
            </w:r>
          </w:p>
          <w:p w14:paraId="616835DF" w14:textId="1B1B3AD6" w:rsidR="0054164C" w:rsidRPr="00566368" w:rsidRDefault="006D6985" w:rsidP="00E72B86">
            <w:pPr>
              <w:pStyle w:val="Odstavekseznama"/>
              <w:numPr>
                <w:ilvl w:val="0"/>
                <w:numId w:val="171"/>
              </w:numPr>
              <w:rPr>
                <w:rFonts w:ascii="Tahoma" w:hAnsi="Tahoma" w:cs="Tahoma"/>
                <w:sz w:val="18"/>
                <w:szCs w:val="18"/>
              </w:rPr>
            </w:pPr>
            <w:r>
              <w:rPr>
                <w:rFonts w:ascii="Tahoma" w:hAnsi="Tahoma" w:cs="Tahoma"/>
                <w:sz w:val="18"/>
                <w:szCs w:val="18"/>
              </w:rPr>
              <w:t xml:space="preserve">Usmeritve in obvezna navodila </w:t>
            </w:r>
            <w:r w:rsidR="0054164C" w:rsidRPr="00566368">
              <w:rPr>
                <w:rFonts w:ascii="Tahoma" w:hAnsi="Tahoma" w:cs="Tahoma"/>
                <w:sz w:val="18"/>
                <w:szCs w:val="18"/>
              </w:rPr>
              <w:t>št. 1/2023</w:t>
            </w:r>
            <w:r>
              <w:rPr>
                <w:rFonts w:ascii="Tahoma" w:hAnsi="Tahoma" w:cs="Tahoma"/>
                <w:sz w:val="18"/>
                <w:szCs w:val="18"/>
              </w:rPr>
              <w:t xml:space="preserve"> za prednostno obravnavo korupcijskih kaznivih dejanj št. 0602-6/2023/2 </w:t>
            </w:r>
            <w:r w:rsidR="0054164C" w:rsidRPr="00566368">
              <w:rPr>
                <w:rFonts w:ascii="Tahoma" w:hAnsi="Tahoma" w:cs="Tahoma"/>
                <w:sz w:val="18"/>
                <w:szCs w:val="18"/>
              </w:rPr>
              <w:t xml:space="preserve">z dne 21. </w:t>
            </w:r>
            <w:r>
              <w:rPr>
                <w:rFonts w:ascii="Tahoma" w:hAnsi="Tahoma" w:cs="Tahoma"/>
                <w:sz w:val="18"/>
                <w:szCs w:val="18"/>
              </w:rPr>
              <w:t>februarja</w:t>
            </w:r>
            <w:r w:rsidR="0054164C" w:rsidRPr="00566368">
              <w:rPr>
                <w:rFonts w:ascii="Tahoma" w:hAnsi="Tahoma" w:cs="Tahoma"/>
                <w:sz w:val="18"/>
                <w:szCs w:val="18"/>
              </w:rPr>
              <w:t xml:space="preserve"> 2023</w:t>
            </w:r>
            <w:r w:rsidR="00345DB3">
              <w:rPr>
                <w:rFonts w:ascii="Tahoma" w:hAnsi="Tahoma" w:cs="Tahoma"/>
                <w:sz w:val="18"/>
                <w:szCs w:val="18"/>
              </w:rPr>
              <w:t xml:space="preserve"> (Ad hoc MNZ </w:t>
            </w:r>
            <w:r w:rsidR="00345DB3" w:rsidRPr="00566368">
              <w:rPr>
                <w:rFonts w:ascii="Tahoma" w:hAnsi="Tahoma" w:cs="Tahoma"/>
                <w:sz w:val="18"/>
                <w:szCs w:val="18"/>
              </w:rPr>
              <w:t>št. 1/2023</w:t>
            </w:r>
            <w:r w:rsidR="00345DB3">
              <w:rPr>
                <w:rFonts w:ascii="Tahoma" w:hAnsi="Tahoma" w:cs="Tahoma"/>
                <w:sz w:val="18"/>
                <w:szCs w:val="18"/>
              </w:rPr>
              <w:t>)</w:t>
            </w:r>
            <w:r w:rsidR="0054164C" w:rsidRPr="00566368">
              <w:rPr>
                <w:rFonts w:ascii="Tahoma" w:hAnsi="Tahoma" w:cs="Tahoma"/>
                <w:sz w:val="18"/>
                <w:szCs w:val="18"/>
              </w:rPr>
              <w:t>;</w:t>
            </w:r>
          </w:p>
          <w:p w14:paraId="75E78E17" w14:textId="2269233E" w:rsidR="0054164C" w:rsidRPr="00566368" w:rsidRDefault="0054164C" w:rsidP="00E72B86">
            <w:pPr>
              <w:pStyle w:val="Odstavekseznama"/>
              <w:numPr>
                <w:ilvl w:val="0"/>
                <w:numId w:val="171"/>
              </w:numPr>
              <w:rPr>
                <w:rFonts w:ascii="Tahoma" w:hAnsi="Tahoma" w:cs="Tahoma"/>
                <w:sz w:val="18"/>
                <w:szCs w:val="18"/>
              </w:rPr>
            </w:pPr>
            <w:r w:rsidRPr="00566368">
              <w:rPr>
                <w:rFonts w:ascii="Tahoma" w:hAnsi="Tahoma" w:cs="Tahoma"/>
                <w:sz w:val="18"/>
                <w:szCs w:val="18"/>
              </w:rPr>
              <w:t>Resolucija o preprečevanju korupcije v Republiki Sloveniji;</w:t>
            </w:r>
          </w:p>
          <w:p w14:paraId="4F42FFA4" w14:textId="77777777" w:rsidR="0054164C" w:rsidRPr="00566368" w:rsidRDefault="0054164C" w:rsidP="00E72B86">
            <w:pPr>
              <w:pStyle w:val="Odstavekseznama"/>
              <w:numPr>
                <w:ilvl w:val="0"/>
                <w:numId w:val="171"/>
              </w:numPr>
              <w:rPr>
                <w:rFonts w:ascii="Tahoma" w:hAnsi="Tahoma" w:cs="Tahoma"/>
                <w:sz w:val="18"/>
                <w:szCs w:val="18"/>
              </w:rPr>
            </w:pPr>
            <w:r w:rsidRPr="00566368">
              <w:rPr>
                <w:rFonts w:ascii="Tahoma" w:hAnsi="Tahoma" w:cs="Tahoma"/>
                <w:sz w:val="18"/>
                <w:szCs w:val="18"/>
              </w:rPr>
              <w:t>Konvencija o boju proti podkupovanju tujih javnih uslužbencev v mednarodnem poslovanju;</w:t>
            </w:r>
          </w:p>
          <w:p w14:paraId="58561702" w14:textId="4D50693F" w:rsidR="0054164C" w:rsidRPr="00566368" w:rsidRDefault="0054164C" w:rsidP="00E72B86">
            <w:pPr>
              <w:pStyle w:val="Odstavekseznama"/>
              <w:numPr>
                <w:ilvl w:val="0"/>
                <w:numId w:val="171"/>
              </w:numPr>
              <w:rPr>
                <w:rFonts w:ascii="Tahoma" w:hAnsi="Tahoma" w:cs="Tahoma"/>
                <w:sz w:val="18"/>
                <w:szCs w:val="18"/>
              </w:rPr>
            </w:pPr>
            <w:r w:rsidRPr="00566368">
              <w:rPr>
                <w:rFonts w:ascii="Tahoma" w:hAnsi="Tahoma" w:cs="Tahoma"/>
                <w:sz w:val="18"/>
                <w:szCs w:val="18"/>
              </w:rPr>
              <w:t>Konvencija Zd</w:t>
            </w:r>
            <w:r w:rsidR="00345DB3">
              <w:rPr>
                <w:rFonts w:ascii="Tahoma" w:hAnsi="Tahoma" w:cs="Tahoma"/>
                <w:sz w:val="18"/>
                <w:szCs w:val="18"/>
              </w:rPr>
              <w:t>ruženih narodov proti korupciji in</w:t>
            </w:r>
          </w:p>
          <w:p w14:paraId="79BD9F29" w14:textId="77777777" w:rsidR="0054164C" w:rsidRPr="00566368" w:rsidRDefault="0054164C" w:rsidP="00E72B86">
            <w:pPr>
              <w:pStyle w:val="Odstavekseznama"/>
              <w:numPr>
                <w:ilvl w:val="0"/>
                <w:numId w:val="171"/>
              </w:numPr>
              <w:rPr>
                <w:rFonts w:ascii="Tahoma" w:hAnsi="Tahoma" w:cs="Tahoma"/>
                <w:sz w:val="18"/>
                <w:szCs w:val="18"/>
              </w:rPr>
            </w:pPr>
            <w:r w:rsidRPr="00566368">
              <w:rPr>
                <w:rFonts w:ascii="Tahoma" w:hAnsi="Tahoma" w:cs="Tahoma"/>
                <w:sz w:val="18"/>
                <w:szCs w:val="18"/>
              </w:rPr>
              <w:lastRenderedPageBreak/>
              <w:t>Konvencija pripravljena na podlagi člena K.3(2)(c) Pogodbe o Evropski uniji, o boju proti korupciji uradnikov Evropskih skupnosti ali uradnikov držav članic Evropske unije.</w:t>
            </w:r>
          </w:p>
        </w:tc>
      </w:tr>
      <w:tr w:rsidR="0054164C" w:rsidRPr="006F2852" w14:paraId="7E4205AA" w14:textId="77777777" w:rsidTr="003A0701">
        <w:tc>
          <w:tcPr>
            <w:tcW w:w="1696" w:type="dxa"/>
            <w:vAlign w:val="center"/>
          </w:tcPr>
          <w:p w14:paraId="7B1BB79B" w14:textId="77777777" w:rsidR="0054164C" w:rsidRPr="006F2852" w:rsidRDefault="0054164C" w:rsidP="003A0701">
            <w:pPr>
              <w:rPr>
                <w:rFonts w:ascii="Tahoma" w:hAnsi="Tahoma" w:cs="Tahoma"/>
                <w:sz w:val="18"/>
                <w:szCs w:val="18"/>
              </w:rPr>
            </w:pPr>
            <w:r w:rsidRPr="006F2852">
              <w:rPr>
                <w:rFonts w:ascii="Tahoma" w:hAnsi="Tahoma" w:cs="Tahoma"/>
                <w:sz w:val="18"/>
                <w:szCs w:val="18"/>
              </w:rPr>
              <w:lastRenderedPageBreak/>
              <w:t>Čas izvedbe</w:t>
            </w:r>
          </w:p>
        </w:tc>
        <w:tc>
          <w:tcPr>
            <w:tcW w:w="7366" w:type="dxa"/>
            <w:vAlign w:val="center"/>
          </w:tcPr>
          <w:p w14:paraId="715FAB78" w14:textId="77777777" w:rsidR="0054164C" w:rsidRPr="006F2852" w:rsidRDefault="0054164C" w:rsidP="003A0701">
            <w:pPr>
              <w:rPr>
                <w:rFonts w:ascii="Tahoma" w:hAnsi="Tahoma" w:cs="Tahoma"/>
                <w:sz w:val="18"/>
                <w:szCs w:val="18"/>
              </w:rPr>
            </w:pPr>
            <w:r w:rsidRPr="006F2852">
              <w:rPr>
                <w:rFonts w:ascii="Tahoma" w:hAnsi="Tahoma" w:cs="Tahoma"/>
                <w:sz w:val="18"/>
                <w:szCs w:val="18"/>
              </w:rPr>
              <w:t>januar–december</w:t>
            </w:r>
          </w:p>
        </w:tc>
      </w:tr>
      <w:tr w:rsidR="0054164C" w:rsidRPr="006F2852" w14:paraId="64C4122A" w14:textId="77777777" w:rsidTr="003A0701">
        <w:tc>
          <w:tcPr>
            <w:tcW w:w="1696" w:type="dxa"/>
            <w:vAlign w:val="center"/>
          </w:tcPr>
          <w:p w14:paraId="45E03A53" w14:textId="77777777" w:rsidR="0054164C" w:rsidRPr="006F2852" w:rsidRDefault="0054164C" w:rsidP="003A0701">
            <w:pPr>
              <w:rPr>
                <w:rFonts w:ascii="Tahoma" w:hAnsi="Tahoma" w:cs="Tahoma"/>
                <w:sz w:val="18"/>
                <w:szCs w:val="18"/>
              </w:rPr>
            </w:pPr>
            <w:r w:rsidRPr="006F2852">
              <w:rPr>
                <w:rFonts w:ascii="Tahoma" w:hAnsi="Tahoma" w:cs="Tahoma"/>
                <w:sz w:val="18"/>
                <w:szCs w:val="18"/>
              </w:rPr>
              <w:t>Nosilec</w:t>
            </w:r>
          </w:p>
        </w:tc>
        <w:tc>
          <w:tcPr>
            <w:tcW w:w="7366" w:type="dxa"/>
            <w:vAlign w:val="center"/>
          </w:tcPr>
          <w:p w14:paraId="462A6DD3" w14:textId="0E8D12FE" w:rsidR="0054164C" w:rsidRPr="006F2852" w:rsidRDefault="0054164C" w:rsidP="006D6985">
            <w:pPr>
              <w:pStyle w:val="Odstavekseznama"/>
              <w:numPr>
                <w:ilvl w:val="0"/>
                <w:numId w:val="1"/>
              </w:numPr>
              <w:rPr>
                <w:rFonts w:ascii="Tahoma" w:hAnsi="Tahoma" w:cs="Tahoma"/>
                <w:sz w:val="18"/>
                <w:szCs w:val="18"/>
              </w:rPr>
            </w:pPr>
            <w:r w:rsidRPr="00D32C85">
              <w:rPr>
                <w:rFonts w:ascii="Tahoma" w:hAnsi="Tahoma" w:cs="Tahoma"/>
                <w:sz w:val="18"/>
                <w:szCs w:val="18"/>
              </w:rPr>
              <w:t>Generalna policijska uprava, Uprava kriminalistične policije, Sektor za gospodarsko kriminaliteto</w:t>
            </w:r>
            <w:r w:rsidR="006D6985">
              <w:rPr>
                <w:rFonts w:ascii="Tahoma" w:hAnsi="Tahoma" w:cs="Tahoma"/>
                <w:sz w:val="18"/>
                <w:szCs w:val="18"/>
              </w:rPr>
              <w:t>.</w:t>
            </w:r>
          </w:p>
        </w:tc>
      </w:tr>
      <w:tr w:rsidR="0054164C" w:rsidRPr="006F2852" w14:paraId="41D7DAE3" w14:textId="77777777" w:rsidTr="003A0701">
        <w:tc>
          <w:tcPr>
            <w:tcW w:w="1696" w:type="dxa"/>
            <w:vAlign w:val="center"/>
          </w:tcPr>
          <w:p w14:paraId="50F9BF48" w14:textId="77777777" w:rsidR="0054164C" w:rsidRPr="006F2852" w:rsidRDefault="0054164C" w:rsidP="003A0701">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82C07D2" w14:textId="77777777" w:rsidR="0054164C" w:rsidRDefault="0054164C" w:rsidP="003A0701">
            <w:pPr>
              <w:pStyle w:val="Odstavekseznama"/>
              <w:numPr>
                <w:ilvl w:val="0"/>
                <w:numId w:val="1"/>
              </w:numPr>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6C34D4E2" w14:textId="77777777" w:rsidR="0054164C" w:rsidRPr="00566368" w:rsidRDefault="0054164C" w:rsidP="003A0701">
            <w:pPr>
              <w:pStyle w:val="Odstavekseznama"/>
              <w:numPr>
                <w:ilvl w:val="0"/>
                <w:numId w:val="1"/>
              </w:numPr>
              <w:rPr>
                <w:rFonts w:ascii="Tahoma" w:hAnsi="Tahoma" w:cs="Tahoma"/>
                <w:sz w:val="18"/>
                <w:szCs w:val="18"/>
              </w:rPr>
            </w:pPr>
            <w:r w:rsidRPr="00566368">
              <w:rPr>
                <w:rFonts w:ascii="Tahoma" w:hAnsi="Tahoma" w:cs="Tahoma"/>
                <w:sz w:val="18"/>
                <w:szCs w:val="18"/>
              </w:rPr>
              <w:t>policijske uprave.</w:t>
            </w:r>
          </w:p>
        </w:tc>
      </w:tr>
      <w:tr w:rsidR="0054164C" w:rsidRPr="006F2852" w14:paraId="235FDEF1" w14:textId="77777777" w:rsidTr="003A0701">
        <w:tc>
          <w:tcPr>
            <w:tcW w:w="9062" w:type="dxa"/>
            <w:gridSpan w:val="2"/>
            <w:vAlign w:val="center"/>
          </w:tcPr>
          <w:p w14:paraId="10F508D0" w14:textId="77777777" w:rsidR="0054164C" w:rsidRPr="006F2852" w:rsidRDefault="0054164C" w:rsidP="003A0701">
            <w:pPr>
              <w:rPr>
                <w:rFonts w:ascii="Tahoma" w:hAnsi="Tahoma" w:cs="Tahoma"/>
                <w:sz w:val="18"/>
                <w:szCs w:val="18"/>
              </w:rPr>
            </w:pPr>
            <w:r w:rsidRPr="006F2852">
              <w:rPr>
                <w:rFonts w:ascii="Tahoma" w:hAnsi="Tahoma" w:cs="Tahoma"/>
                <w:sz w:val="18"/>
                <w:szCs w:val="18"/>
              </w:rPr>
              <w:t>Kazalniki uresničitve naloge</w:t>
            </w:r>
          </w:p>
        </w:tc>
      </w:tr>
      <w:tr w:rsidR="0054164C" w:rsidRPr="006F2852" w14:paraId="6E2E28D8" w14:textId="77777777" w:rsidTr="003A0701">
        <w:tc>
          <w:tcPr>
            <w:tcW w:w="9062" w:type="dxa"/>
            <w:gridSpan w:val="2"/>
            <w:vAlign w:val="center"/>
          </w:tcPr>
          <w:p w14:paraId="2FF8930D" w14:textId="4C1085CB" w:rsidR="0054164C" w:rsidRPr="006F2852" w:rsidRDefault="0054164C" w:rsidP="003276D2">
            <w:pPr>
              <w:pStyle w:val="Odstavekseznama"/>
              <w:numPr>
                <w:ilvl w:val="0"/>
                <w:numId w:val="55"/>
              </w:numPr>
              <w:rPr>
                <w:rFonts w:ascii="Tahoma" w:hAnsi="Tahoma" w:cs="Tahoma"/>
                <w:sz w:val="18"/>
                <w:szCs w:val="18"/>
              </w:rPr>
            </w:pPr>
            <w:r>
              <w:rPr>
                <w:rFonts w:ascii="Tahoma" w:hAnsi="Tahoma" w:cs="Tahoma"/>
                <w:sz w:val="18"/>
                <w:szCs w:val="18"/>
              </w:rPr>
              <w:t xml:space="preserve">število </w:t>
            </w:r>
            <w:r w:rsidR="00185E8C">
              <w:rPr>
                <w:rFonts w:ascii="Tahoma" w:hAnsi="Tahoma" w:cs="Tahoma"/>
                <w:sz w:val="18"/>
                <w:szCs w:val="18"/>
              </w:rPr>
              <w:t xml:space="preserve">obravnavanih </w:t>
            </w:r>
            <w:r w:rsidRPr="0092404F">
              <w:rPr>
                <w:rFonts w:ascii="Tahoma" w:hAnsi="Tahoma" w:cs="Tahoma"/>
                <w:sz w:val="18"/>
                <w:szCs w:val="18"/>
              </w:rPr>
              <w:t xml:space="preserve">korupcijskih kaznivih dejanj in ob koncu leta primerjava s povprečjem </w:t>
            </w:r>
            <w:r w:rsidR="006E648D">
              <w:rPr>
                <w:rFonts w:ascii="Tahoma" w:hAnsi="Tahoma" w:cs="Tahoma"/>
                <w:sz w:val="18"/>
                <w:szCs w:val="18"/>
              </w:rPr>
              <w:t>zadnjih petih let</w:t>
            </w:r>
          </w:p>
        </w:tc>
      </w:tr>
      <w:tr w:rsidR="00216B3C" w:rsidRPr="006F2852" w14:paraId="191DDA2A" w14:textId="77777777" w:rsidTr="003A0701">
        <w:tc>
          <w:tcPr>
            <w:tcW w:w="9062" w:type="dxa"/>
            <w:gridSpan w:val="2"/>
            <w:vAlign w:val="center"/>
          </w:tcPr>
          <w:p w14:paraId="3F8980C5" w14:textId="4221FCFA" w:rsidR="00216B3C" w:rsidRDefault="00216B3C" w:rsidP="00216B3C">
            <w:pPr>
              <w:pStyle w:val="Odstavekseznama"/>
              <w:numPr>
                <w:ilvl w:val="0"/>
                <w:numId w:val="55"/>
              </w:numPr>
              <w:rPr>
                <w:rFonts w:ascii="Tahoma" w:hAnsi="Tahoma" w:cs="Tahoma"/>
                <w:sz w:val="18"/>
                <w:szCs w:val="18"/>
              </w:rPr>
            </w:pPr>
            <w:r w:rsidRPr="00216B3C">
              <w:rPr>
                <w:rFonts w:ascii="Tahoma" w:hAnsi="Tahoma" w:cs="Tahoma"/>
                <w:sz w:val="18"/>
                <w:szCs w:val="18"/>
              </w:rPr>
              <w:t>število l</w:t>
            </w:r>
            <w:r>
              <w:rPr>
                <w:rFonts w:ascii="Tahoma" w:hAnsi="Tahoma" w:cs="Tahoma"/>
                <w:sz w:val="18"/>
                <w:szCs w:val="18"/>
              </w:rPr>
              <w:t>astnih zaznav v primerjavi s pre</w:t>
            </w:r>
            <w:r w:rsidRPr="00216B3C">
              <w:rPr>
                <w:rFonts w:ascii="Tahoma" w:hAnsi="Tahoma" w:cs="Tahoma"/>
                <w:sz w:val="18"/>
                <w:szCs w:val="18"/>
              </w:rPr>
              <w:t>jetimi ovadbami</w:t>
            </w:r>
          </w:p>
        </w:tc>
      </w:tr>
      <w:tr w:rsidR="0054164C" w:rsidRPr="006F2852" w14:paraId="234732A6" w14:textId="77777777" w:rsidTr="003A0701">
        <w:tc>
          <w:tcPr>
            <w:tcW w:w="9062" w:type="dxa"/>
            <w:gridSpan w:val="2"/>
            <w:vAlign w:val="center"/>
          </w:tcPr>
          <w:p w14:paraId="7BE1DF7A" w14:textId="73DCFB11" w:rsidR="0054164C" w:rsidRPr="006F2852" w:rsidRDefault="0054164C" w:rsidP="003276D2">
            <w:pPr>
              <w:pStyle w:val="Odstavekseznama"/>
              <w:numPr>
                <w:ilvl w:val="0"/>
                <w:numId w:val="55"/>
              </w:numPr>
              <w:rPr>
                <w:rFonts w:ascii="Tahoma" w:hAnsi="Tahoma" w:cs="Tahoma"/>
                <w:sz w:val="18"/>
                <w:szCs w:val="18"/>
              </w:rPr>
            </w:pPr>
            <w:r>
              <w:rPr>
                <w:rFonts w:ascii="Tahoma" w:hAnsi="Tahoma" w:cs="Tahoma"/>
                <w:sz w:val="18"/>
                <w:szCs w:val="18"/>
              </w:rPr>
              <w:t>š</w:t>
            </w:r>
            <w:r w:rsidRPr="0092404F">
              <w:rPr>
                <w:rFonts w:ascii="Tahoma" w:hAnsi="Tahoma" w:cs="Tahoma"/>
                <w:sz w:val="18"/>
                <w:szCs w:val="18"/>
              </w:rPr>
              <w:t xml:space="preserve">tevilo predlogov za pripravo kriminalističnega analitskega izdelka s področja odkrivanja in preiskovanja korupcijske kriminalitete in število pripravljenih izdelkov </w:t>
            </w:r>
            <w:r w:rsidR="006E648D">
              <w:rPr>
                <w:rFonts w:ascii="Tahoma" w:hAnsi="Tahoma" w:cs="Tahoma"/>
                <w:sz w:val="18"/>
                <w:szCs w:val="18"/>
              </w:rPr>
              <w:t xml:space="preserve">ter </w:t>
            </w:r>
            <w:r w:rsidRPr="0092404F">
              <w:rPr>
                <w:rFonts w:ascii="Tahoma" w:hAnsi="Tahoma" w:cs="Tahoma"/>
                <w:sz w:val="18"/>
                <w:szCs w:val="18"/>
              </w:rPr>
              <w:t>ob koncu leta primerjava z letom 202</w:t>
            </w:r>
            <w:r>
              <w:rPr>
                <w:rFonts w:ascii="Tahoma" w:hAnsi="Tahoma" w:cs="Tahoma"/>
                <w:sz w:val="18"/>
                <w:szCs w:val="18"/>
              </w:rPr>
              <w:t>3</w:t>
            </w:r>
          </w:p>
        </w:tc>
      </w:tr>
      <w:tr w:rsidR="0054164C" w:rsidRPr="006F2852" w14:paraId="1F3C5342" w14:textId="77777777" w:rsidTr="003A0701">
        <w:tc>
          <w:tcPr>
            <w:tcW w:w="9062" w:type="dxa"/>
            <w:gridSpan w:val="2"/>
            <w:vAlign w:val="center"/>
          </w:tcPr>
          <w:p w14:paraId="7D6ED05C" w14:textId="0A6AF423" w:rsidR="0054164C" w:rsidRPr="006F2852" w:rsidRDefault="00FB3000" w:rsidP="003276D2">
            <w:pPr>
              <w:pStyle w:val="Odstavekseznama"/>
              <w:numPr>
                <w:ilvl w:val="0"/>
                <w:numId w:val="55"/>
              </w:numPr>
              <w:rPr>
                <w:rFonts w:ascii="Tahoma" w:hAnsi="Tahoma" w:cs="Tahoma"/>
                <w:sz w:val="18"/>
                <w:szCs w:val="18"/>
              </w:rPr>
            </w:pPr>
            <w:r>
              <w:rPr>
                <w:rFonts w:ascii="Tahoma" w:hAnsi="Tahoma" w:cs="Tahoma"/>
                <w:sz w:val="18"/>
                <w:szCs w:val="18"/>
              </w:rPr>
              <w:t xml:space="preserve">izdelana </w:t>
            </w:r>
            <w:r w:rsidR="0054164C">
              <w:rPr>
                <w:rFonts w:ascii="Tahoma" w:hAnsi="Tahoma" w:cs="Tahoma"/>
                <w:sz w:val="18"/>
                <w:szCs w:val="18"/>
              </w:rPr>
              <w:t>analiza ugotavljanja področij s tveganji za korupcijska kazniva dejanja</w:t>
            </w:r>
          </w:p>
        </w:tc>
      </w:tr>
      <w:tr w:rsidR="00607CD7" w:rsidRPr="006F2852" w14:paraId="740CF6C9" w14:textId="77777777" w:rsidTr="003A0701">
        <w:tc>
          <w:tcPr>
            <w:tcW w:w="9062" w:type="dxa"/>
            <w:gridSpan w:val="2"/>
            <w:vAlign w:val="center"/>
          </w:tcPr>
          <w:p w14:paraId="10219991" w14:textId="40CE53CF" w:rsidR="00607CD7" w:rsidRDefault="00607CD7" w:rsidP="003276D2">
            <w:pPr>
              <w:pStyle w:val="Odstavekseznama"/>
              <w:numPr>
                <w:ilvl w:val="0"/>
                <w:numId w:val="55"/>
              </w:numPr>
              <w:rPr>
                <w:rFonts w:ascii="Tahoma" w:hAnsi="Tahoma" w:cs="Tahoma"/>
                <w:sz w:val="18"/>
                <w:szCs w:val="18"/>
              </w:rPr>
            </w:pPr>
            <w:r w:rsidRPr="00607CD7">
              <w:rPr>
                <w:rFonts w:ascii="Tahoma" w:hAnsi="Tahoma" w:cs="Tahoma"/>
                <w:sz w:val="18"/>
                <w:szCs w:val="18"/>
              </w:rPr>
              <w:t>priprava poročila o izvajanju načrta realizacije usmeritev in obveznih navodil ministra za prednostno obravnavo korupcijskih kaznivih dejanj v letu 2024</w:t>
            </w:r>
          </w:p>
        </w:tc>
      </w:tr>
    </w:tbl>
    <w:p w14:paraId="6181EF7E" w14:textId="77777777" w:rsidR="00F67BFD" w:rsidRDefault="00F67BFD" w:rsidP="00F67BFD">
      <w:pPr>
        <w:jc w:val="both"/>
        <w:rPr>
          <w:rFonts w:ascii="Tahoma" w:hAnsi="Tahoma" w:cs="Tahoma"/>
          <w:szCs w:val="20"/>
        </w:rPr>
      </w:pPr>
    </w:p>
    <w:p w14:paraId="50CDA1B8" w14:textId="77777777" w:rsidR="00F67BFD" w:rsidRDefault="00F67BFD" w:rsidP="00F67BFD">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F67BFD" w:rsidRPr="006F2852" w14:paraId="59C9E943" w14:textId="77777777" w:rsidTr="003A0701">
        <w:tc>
          <w:tcPr>
            <w:tcW w:w="9062" w:type="dxa"/>
            <w:gridSpan w:val="2"/>
            <w:vAlign w:val="center"/>
          </w:tcPr>
          <w:p w14:paraId="7BC1EDBA" w14:textId="137D6AD3" w:rsidR="00F67BFD" w:rsidRPr="006F2852" w:rsidRDefault="00F67BFD" w:rsidP="00607CD7">
            <w:pPr>
              <w:pStyle w:val="Naslov3"/>
              <w:outlineLvl w:val="2"/>
            </w:pPr>
            <w:r w:rsidRPr="006F2852">
              <w:t>Naloga 1.2</w:t>
            </w:r>
            <w:r>
              <w:t>.</w:t>
            </w:r>
            <w:r w:rsidR="00607CD7">
              <w:t>4</w:t>
            </w:r>
            <w:r>
              <w:t xml:space="preserve"> </w:t>
            </w:r>
            <w:r w:rsidRPr="00153737">
              <w:t>Nadaljnja krepitev izvajanja finančnih preiskav Policije</w:t>
            </w:r>
          </w:p>
        </w:tc>
      </w:tr>
      <w:tr w:rsidR="00F67BFD" w:rsidRPr="006F2852" w14:paraId="6101ECF6" w14:textId="77777777" w:rsidTr="003A0701">
        <w:tc>
          <w:tcPr>
            <w:tcW w:w="1696" w:type="dxa"/>
            <w:vAlign w:val="center"/>
          </w:tcPr>
          <w:p w14:paraId="32069060" w14:textId="77777777" w:rsidR="00F67BFD" w:rsidRPr="006F2852" w:rsidRDefault="00F67BFD" w:rsidP="003A0701">
            <w:pPr>
              <w:rPr>
                <w:rFonts w:ascii="Tahoma" w:hAnsi="Tahoma" w:cs="Tahoma"/>
                <w:sz w:val="18"/>
                <w:szCs w:val="18"/>
              </w:rPr>
            </w:pPr>
            <w:r w:rsidRPr="006F2852">
              <w:rPr>
                <w:rFonts w:ascii="Tahoma" w:hAnsi="Tahoma" w:cs="Tahoma"/>
                <w:sz w:val="18"/>
                <w:szCs w:val="18"/>
              </w:rPr>
              <w:t>Podlaga</w:t>
            </w:r>
          </w:p>
        </w:tc>
        <w:tc>
          <w:tcPr>
            <w:tcW w:w="7366" w:type="dxa"/>
            <w:vAlign w:val="center"/>
          </w:tcPr>
          <w:p w14:paraId="40DD6EF8" w14:textId="508264AB" w:rsidR="00F67BFD" w:rsidRPr="00BE6794" w:rsidRDefault="00F67BFD" w:rsidP="003A0701">
            <w:pPr>
              <w:pStyle w:val="Odstavekseznama"/>
              <w:numPr>
                <w:ilvl w:val="0"/>
                <w:numId w:val="1"/>
              </w:numPr>
              <w:rPr>
                <w:rFonts w:ascii="Tahoma" w:hAnsi="Tahoma" w:cs="Tahoma"/>
                <w:sz w:val="18"/>
                <w:szCs w:val="18"/>
              </w:rPr>
            </w:pPr>
            <w:r w:rsidRPr="00BE6794">
              <w:rPr>
                <w:rFonts w:ascii="Tahoma" w:hAnsi="Tahoma" w:cs="Tahoma"/>
                <w:sz w:val="18"/>
                <w:szCs w:val="18"/>
              </w:rPr>
              <w:t>Strategija razvoja Slovenije 2030, 10</w:t>
            </w:r>
            <w:r w:rsidR="00345DB3">
              <w:rPr>
                <w:rFonts w:ascii="Tahoma" w:hAnsi="Tahoma" w:cs="Tahoma"/>
                <w:sz w:val="18"/>
                <w:szCs w:val="18"/>
              </w:rPr>
              <w:t>.</w:t>
            </w:r>
            <w:r>
              <w:rPr>
                <w:rFonts w:ascii="Tahoma" w:hAnsi="Tahoma" w:cs="Tahoma"/>
                <w:sz w:val="18"/>
                <w:szCs w:val="18"/>
              </w:rPr>
              <w:t xml:space="preserve"> Zaupanja vreden pravni sistem</w:t>
            </w:r>
            <w:r w:rsidRPr="00BE6794">
              <w:rPr>
                <w:rFonts w:ascii="Tahoma" w:hAnsi="Tahoma" w:cs="Tahoma"/>
                <w:sz w:val="18"/>
                <w:szCs w:val="18"/>
              </w:rPr>
              <w:t>;</w:t>
            </w:r>
          </w:p>
          <w:p w14:paraId="09F6ED80" w14:textId="6BC0F303" w:rsidR="00F67BFD" w:rsidRPr="006A13FE" w:rsidRDefault="00F67BFD" w:rsidP="00AB5E56">
            <w:pPr>
              <w:pStyle w:val="Odstavekseznama"/>
              <w:numPr>
                <w:ilvl w:val="0"/>
                <w:numId w:val="1"/>
              </w:numPr>
              <w:rPr>
                <w:rFonts w:ascii="Tahoma" w:hAnsi="Tahoma" w:cs="Tahoma"/>
                <w:sz w:val="18"/>
                <w:szCs w:val="18"/>
              </w:rPr>
            </w:pPr>
            <w:r w:rsidRPr="006A13FE">
              <w:rPr>
                <w:rFonts w:ascii="Tahoma" w:hAnsi="Tahoma" w:cs="Tahoma"/>
                <w:sz w:val="18"/>
                <w:szCs w:val="18"/>
              </w:rPr>
              <w:t>Predlog Resolucije o nacionalnem programu preprečevanja in zatiranja kriminalitete za obdobje 2024–2028</w:t>
            </w:r>
            <w:r>
              <w:rPr>
                <w:rFonts w:ascii="Tahoma" w:hAnsi="Tahoma" w:cs="Tahoma"/>
                <w:sz w:val="18"/>
                <w:szCs w:val="18"/>
              </w:rPr>
              <w:t>.</w:t>
            </w:r>
          </w:p>
        </w:tc>
      </w:tr>
      <w:tr w:rsidR="00F67BFD" w:rsidRPr="006F2852" w14:paraId="7299DC90" w14:textId="77777777" w:rsidTr="003A0701">
        <w:tc>
          <w:tcPr>
            <w:tcW w:w="1696" w:type="dxa"/>
            <w:vAlign w:val="center"/>
          </w:tcPr>
          <w:p w14:paraId="21EC92AE" w14:textId="77777777" w:rsidR="00F67BFD" w:rsidRPr="006F2852" w:rsidRDefault="00F67BFD" w:rsidP="003A0701">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BC3D39D" w14:textId="77777777" w:rsidR="00F67BFD" w:rsidRPr="006F2852" w:rsidRDefault="00F67BFD" w:rsidP="003A0701">
            <w:pPr>
              <w:rPr>
                <w:rFonts w:ascii="Tahoma" w:hAnsi="Tahoma" w:cs="Tahoma"/>
                <w:sz w:val="18"/>
                <w:szCs w:val="18"/>
              </w:rPr>
            </w:pPr>
            <w:r w:rsidRPr="006F2852">
              <w:rPr>
                <w:rFonts w:ascii="Tahoma" w:hAnsi="Tahoma" w:cs="Tahoma"/>
                <w:sz w:val="18"/>
                <w:szCs w:val="18"/>
              </w:rPr>
              <w:t>januar–december</w:t>
            </w:r>
          </w:p>
        </w:tc>
      </w:tr>
      <w:tr w:rsidR="00F67BFD" w:rsidRPr="006F2852" w14:paraId="1E19994C" w14:textId="77777777" w:rsidTr="003A0701">
        <w:tc>
          <w:tcPr>
            <w:tcW w:w="1696" w:type="dxa"/>
            <w:vAlign w:val="center"/>
          </w:tcPr>
          <w:p w14:paraId="13AF78CD" w14:textId="77777777" w:rsidR="00F67BFD" w:rsidRPr="006F2852" w:rsidRDefault="00F67BFD" w:rsidP="003A0701">
            <w:pPr>
              <w:rPr>
                <w:rFonts w:ascii="Tahoma" w:hAnsi="Tahoma" w:cs="Tahoma"/>
                <w:sz w:val="18"/>
                <w:szCs w:val="18"/>
              </w:rPr>
            </w:pPr>
            <w:r w:rsidRPr="006F2852">
              <w:rPr>
                <w:rFonts w:ascii="Tahoma" w:hAnsi="Tahoma" w:cs="Tahoma"/>
                <w:sz w:val="18"/>
                <w:szCs w:val="18"/>
              </w:rPr>
              <w:t>Nosilec</w:t>
            </w:r>
          </w:p>
        </w:tc>
        <w:tc>
          <w:tcPr>
            <w:tcW w:w="7366" w:type="dxa"/>
            <w:vAlign w:val="center"/>
          </w:tcPr>
          <w:p w14:paraId="4DBA06F2" w14:textId="77777777" w:rsidR="00F67BFD" w:rsidRPr="00F67BFD" w:rsidRDefault="00F67BFD" w:rsidP="00F67BFD">
            <w:pPr>
              <w:pStyle w:val="Odstavekseznama"/>
              <w:numPr>
                <w:ilvl w:val="0"/>
                <w:numId w:val="1"/>
              </w:numPr>
              <w:rPr>
                <w:rFonts w:ascii="Tahoma" w:hAnsi="Tahoma" w:cs="Tahoma"/>
                <w:sz w:val="18"/>
                <w:szCs w:val="18"/>
              </w:rPr>
            </w:pPr>
            <w:r w:rsidRPr="00F67BFD">
              <w:rPr>
                <w:rFonts w:ascii="Tahoma" w:hAnsi="Tahoma" w:cs="Tahoma"/>
                <w:sz w:val="18"/>
                <w:szCs w:val="18"/>
              </w:rPr>
              <w:t>Generalna policijska uprava, Uprava kriminalistične policije, Sektor za gospodarsko</w:t>
            </w:r>
          </w:p>
          <w:p w14:paraId="74A94DC6" w14:textId="3D2DCB7F" w:rsidR="00F67BFD" w:rsidRPr="006F2852" w:rsidRDefault="00F67BFD" w:rsidP="00F67BFD">
            <w:pPr>
              <w:pStyle w:val="Odstavekseznama"/>
              <w:ind w:left="360"/>
              <w:rPr>
                <w:rFonts w:ascii="Tahoma" w:hAnsi="Tahoma" w:cs="Tahoma"/>
                <w:sz w:val="18"/>
                <w:szCs w:val="18"/>
              </w:rPr>
            </w:pPr>
            <w:r>
              <w:rPr>
                <w:rFonts w:ascii="Tahoma" w:hAnsi="Tahoma" w:cs="Tahoma"/>
                <w:sz w:val="18"/>
                <w:szCs w:val="18"/>
              </w:rPr>
              <w:t>k</w:t>
            </w:r>
            <w:r w:rsidRPr="00F67BFD">
              <w:rPr>
                <w:rFonts w:ascii="Tahoma" w:hAnsi="Tahoma" w:cs="Tahoma"/>
                <w:sz w:val="18"/>
                <w:szCs w:val="18"/>
              </w:rPr>
              <w:t>riminaliteto</w:t>
            </w:r>
            <w:r>
              <w:rPr>
                <w:rFonts w:ascii="Tahoma" w:hAnsi="Tahoma" w:cs="Tahoma"/>
                <w:sz w:val="18"/>
                <w:szCs w:val="18"/>
              </w:rPr>
              <w:t>.</w:t>
            </w:r>
          </w:p>
        </w:tc>
      </w:tr>
      <w:tr w:rsidR="00F67BFD" w:rsidRPr="006F2852" w14:paraId="55FC315B" w14:textId="77777777" w:rsidTr="003A0701">
        <w:tc>
          <w:tcPr>
            <w:tcW w:w="1696" w:type="dxa"/>
            <w:vAlign w:val="center"/>
          </w:tcPr>
          <w:p w14:paraId="571AAF88" w14:textId="77777777" w:rsidR="00F67BFD" w:rsidRPr="006F2852" w:rsidRDefault="00F67BFD" w:rsidP="003A0701">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5CCD3B7" w14:textId="77777777" w:rsidR="00F67BFD" w:rsidRDefault="00F67BFD" w:rsidP="003A0701">
            <w:pPr>
              <w:pStyle w:val="Odstavekseznama"/>
              <w:numPr>
                <w:ilvl w:val="0"/>
                <w:numId w:val="1"/>
              </w:numPr>
              <w:rPr>
                <w:rFonts w:ascii="Tahoma" w:hAnsi="Tahoma" w:cs="Tahoma"/>
                <w:sz w:val="18"/>
                <w:szCs w:val="18"/>
              </w:rPr>
            </w:pPr>
            <w:r w:rsidRPr="00D2036F">
              <w:rPr>
                <w:rFonts w:ascii="Tahoma" w:hAnsi="Tahoma" w:cs="Tahoma"/>
                <w:sz w:val="18"/>
                <w:szCs w:val="18"/>
              </w:rPr>
              <w:t xml:space="preserve">Generalna policijska uprava, Uprava kriminalistične policije, </w:t>
            </w:r>
            <w:r>
              <w:rPr>
                <w:rFonts w:ascii="Tahoma" w:hAnsi="Tahoma" w:cs="Tahoma"/>
                <w:sz w:val="18"/>
                <w:szCs w:val="18"/>
              </w:rPr>
              <w:t xml:space="preserve">Nacionalni preiskovalni urad in </w:t>
            </w:r>
          </w:p>
          <w:p w14:paraId="0DE2EF1F" w14:textId="77777777" w:rsidR="00F67BFD" w:rsidRPr="006A13FE" w:rsidRDefault="00F67BFD" w:rsidP="003A0701">
            <w:pPr>
              <w:pStyle w:val="Odstavekseznama"/>
              <w:numPr>
                <w:ilvl w:val="0"/>
                <w:numId w:val="1"/>
              </w:numPr>
              <w:rPr>
                <w:rFonts w:ascii="Tahoma" w:hAnsi="Tahoma" w:cs="Tahoma"/>
                <w:sz w:val="18"/>
                <w:szCs w:val="18"/>
              </w:rPr>
            </w:pPr>
            <w:r w:rsidRPr="006A13FE">
              <w:rPr>
                <w:rFonts w:ascii="Tahoma" w:hAnsi="Tahoma" w:cs="Tahoma"/>
                <w:sz w:val="18"/>
                <w:szCs w:val="18"/>
              </w:rPr>
              <w:t>policijske uprave.</w:t>
            </w:r>
          </w:p>
        </w:tc>
      </w:tr>
      <w:tr w:rsidR="00F67BFD" w:rsidRPr="006F2852" w14:paraId="26C17312" w14:textId="77777777" w:rsidTr="003A0701">
        <w:tc>
          <w:tcPr>
            <w:tcW w:w="9062" w:type="dxa"/>
            <w:gridSpan w:val="2"/>
            <w:vAlign w:val="center"/>
          </w:tcPr>
          <w:p w14:paraId="46FE59A2" w14:textId="77777777" w:rsidR="00F67BFD" w:rsidRPr="006F2852" w:rsidRDefault="00F67BFD" w:rsidP="003A0701">
            <w:pPr>
              <w:rPr>
                <w:rFonts w:ascii="Tahoma" w:hAnsi="Tahoma" w:cs="Tahoma"/>
                <w:sz w:val="18"/>
                <w:szCs w:val="18"/>
              </w:rPr>
            </w:pPr>
            <w:r w:rsidRPr="006F2852">
              <w:rPr>
                <w:rFonts w:ascii="Tahoma" w:hAnsi="Tahoma" w:cs="Tahoma"/>
                <w:sz w:val="18"/>
                <w:szCs w:val="18"/>
              </w:rPr>
              <w:t>Kazalniki uresničitve naloge</w:t>
            </w:r>
          </w:p>
        </w:tc>
      </w:tr>
      <w:tr w:rsidR="00F67BFD" w:rsidRPr="006F2852" w14:paraId="480C27AC" w14:textId="77777777" w:rsidTr="003A0701">
        <w:tc>
          <w:tcPr>
            <w:tcW w:w="9062" w:type="dxa"/>
            <w:gridSpan w:val="2"/>
            <w:vAlign w:val="center"/>
          </w:tcPr>
          <w:p w14:paraId="66683D7F" w14:textId="77777777" w:rsidR="00F67BFD" w:rsidRPr="006F2852" w:rsidRDefault="00F67BFD" w:rsidP="00FB6FD1">
            <w:pPr>
              <w:pStyle w:val="Odstavekseznama"/>
              <w:numPr>
                <w:ilvl w:val="0"/>
                <w:numId w:val="53"/>
              </w:numPr>
              <w:rPr>
                <w:rFonts w:ascii="Tahoma" w:hAnsi="Tahoma" w:cs="Tahoma"/>
                <w:sz w:val="18"/>
                <w:szCs w:val="18"/>
              </w:rPr>
            </w:pPr>
            <w:r>
              <w:rPr>
                <w:rFonts w:ascii="Tahoma" w:eastAsiaTheme="minorHAnsi" w:hAnsi="Tahoma" w:cs="Tahoma"/>
                <w:sz w:val="18"/>
                <w:szCs w:val="18"/>
              </w:rPr>
              <w:t>i</w:t>
            </w:r>
            <w:r w:rsidRPr="00D2036F">
              <w:rPr>
                <w:rFonts w:ascii="Tahoma" w:eastAsiaTheme="minorHAnsi" w:hAnsi="Tahoma" w:cs="Tahoma"/>
                <w:sz w:val="18"/>
                <w:szCs w:val="18"/>
              </w:rPr>
              <w:t>zdelana analiza o finančnih preiskavah za leto 202</w:t>
            </w:r>
            <w:r>
              <w:rPr>
                <w:rFonts w:ascii="Tahoma" w:eastAsiaTheme="minorHAnsi" w:hAnsi="Tahoma" w:cs="Tahoma"/>
                <w:sz w:val="18"/>
                <w:szCs w:val="18"/>
              </w:rPr>
              <w:t>3</w:t>
            </w:r>
          </w:p>
        </w:tc>
      </w:tr>
      <w:tr w:rsidR="00F67BFD" w:rsidRPr="006F2852" w14:paraId="59422949" w14:textId="77777777" w:rsidTr="003A0701">
        <w:tc>
          <w:tcPr>
            <w:tcW w:w="9062" w:type="dxa"/>
            <w:gridSpan w:val="2"/>
            <w:vAlign w:val="center"/>
          </w:tcPr>
          <w:p w14:paraId="155AD8F7" w14:textId="78E14A1D" w:rsidR="00F67BFD" w:rsidRPr="006F2852" w:rsidRDefault="00F67BFD" w:rsidP="00FB6FD1">
            <w:pPr>
              <w:pStyle w:val="Odstavekseznama"/>
              <w:numPr>
                <w:ilvl w:val="0"/>
                <w:numId w:val="53"/>
              </w:numPr>
              <w:rPr>
                <w:rFonts w:ascii="Tahoma" w:hAnsi="Tahoma" w:cs="Tahoma"/>
                <w:sz w:val="18"/>
                <w:szCs w:val="18"/>
              </w:rPr>
            </w:pPr>
            <w:r>
              <w:rPr>
                <w:rFonts w:ascii="Tahoma" w:eastAsiaTheme="minorHAnsi" w:hAnsi="Tahoma" w:cs="Tahoma"/>
                <w:sz w:val="18"/>
                <w:szCs w:val="18"/>
              </w:rPr>
              <w:t>š</w:t>
            </w:r>
            <w:r w:rsidRPr="00D2036F">
              <w:rPr>
                <w:rFonts w:ascii="Tahoma" w:eastAsiaTheme="minorHAnsi" w:hAnsi="Tahoma" w:cs="Tahoma"/>
                <w:sz w:val="18"/>
                <w:szCs w:val="18"/>
              </w:rPr>
              <w:t>tevilo izvedenih finančnih preiskav po Zakonu o kazenskem postopku,</w:t>
            </w:r>
            <w:r>
              <w:rPr>
                <w:rFonts w:ascii="Tahoma" w:eastAsiaTheme="minorHAnsi" w:hAnsi="Tahoma" w:cs="Tahoma"/>
                <w:sz w:val="18"/>
                <w:szCs w:val="18"/>
              </w:rPr>
              <w:t xml:space="preserve"> </w:t>
            </w:r>
            <w:r w:rsidRPr="00D2036F">
              <w:rPr>
                <w:rFonts w:ascii="Tahoma" w:eastAsiaTheme="minorHAnsi" w:hAnsi="Tahoma" w:cs="Tahoma"/>
                <w:sz w:val="18"/>
                <w:szCs w:val="18"/>
              </w:rPr>
              <w:t>ločeno po področjih: gospodarska, sploš</w:t>
            </w:r>
            <w:r>
              <w:rPr>
                <w:rFonts w:ascii="Tahoma" w:eastAsiaTheme="minorHAnsi" w:hAnsi="Tahoma" w:cs="Tahoma"/>
                <w:sz w:val="18"/>
                <w:szCs w:val="18"/>
              </w:rPr>
              <w:t xml:space="preserve">na in organizirana kriminaliteta in ob koncu leta primerjava s povprečjem </w:t>
            </w:r>
            <w:r w:rsidR="00607CD7">
              <w:rPr>
                <w:rFonts w:ascii="Tahoma" w:eastAsiaTheme="minorHAnsi" w:hAnsi="Tahoma" w:cs="Tahoma"/>
                <w:sz w:val="18"/>
                <w:szCs w:val="18"/>
              </w:rPr>
              <w:t>zadnjih petih let</w:t>
            </w:r>
          </w:p>
        </w:tc>
      </w:tr>
      <w:tr w:rsidR="00F67BFD" w:rsidRPr="006F2852" w14:paraId="297BCF9E" w14:textId="77777777" w:rsidTr="003A0701">
        <w:tc>
          <w:tcPr>
            <w:tcW w:w="9062" w:type="dxa"/>
            <w:gridSpan w:val="2"/>
            <w:vAlign w:val="center"/>
          </w:tcPr>
          <w:p w14:paraId="5A36C024" w14:textId="77777777" w:rsidR="00F67BFD" w:rsidRPr="00D2036F" w:rsidRDefault="00F67BFD" w:rsidP="00FB6FD1">
            <w:pPr>
              <w:pStyle w:val="Odstavekseznama"/>
              <w:numPr>
                <w:ilvl w:val="0"/>
                <w:numId w:val="53"/>
              </w:numPr>
              <w:autoSpaceDE w:val="0"/>
              <w:autoSpaceDN w:val="0"/>
              <w:adjustRightInd w:val="0"/>
              <w:spacing w:line="240" w:lineRule="auto"/>
              <w:rPr>
                <w:rFonts w:ascii="Tahoma" w:eastAsiaTheme="minorHAnsi" w:hAnsi="Tahoma" w:cs="Tahoma"/>
                <w:sz w:val="18"/>
                <w:szCs w:val="18"/>
              </w:rPr>
            </w:pPr>
            <w:r>
              <w:rPr>
                <w:rFonts w:ascii="Tahoma" w:eastAsiaTheme="minorHAnsi" w:hAnsi="Tahoma" w:cs="Tahoma"/>
                <w:sz w:val="18"/>
                <w:szCs w:val="18"/>
              </w:rPr>
              <w:t>š</w:t>
            </w:r>
            <w:r w:rsidRPr="00D2036F">
              <w:rPr>
                <w:rFonts w:ascii="Tahoma" w:eastAsiaTheme="minorHAnsi" w:hAnsi="Tahoma" w:cs="Tahoma"/>
                <w:sz w:val="18"/>
                <w:szCs w:val="18"/>
              </w:rPr>
              <w:t>tevilo predlogov policije za uvedbo finančnih preiskav po Zakonu o odvzemu premoženja</w:t>
            </w:r>
          </w:p>
          <w:p w14:paraId="01761121" w14:textId="5CC59B70" w:rsidR="00F67BFD" w:rsidRPr="006F2852" w:rsidRDefault="00F67BFD" w:rsidP="003A0701">
            <w:pPr>
              <w:pStyle w:val="Odstavekseznama"/>
              <w:rPr>
                <w:rFonts w:ascii="Tahoma" w:hAnsi="Tahoma" w:cs="Tahoma"/>
                <w:sz w:val="18"/>
                <w:szCs w:val="18"/>
              </w:rPr>
            </w:pPr>
            <w:r w:rsidRPr="00D2036F">
              <w:rPr>
                <w:rFonts w:ascii="Tahoma" w:eastAsiaTheme="minorHAnsi" w:hAnsi="Tahoma" w:cs="Tahoma"/>
                <w:sz w:val="18"/>
                <w:szCs w:val="18"/>
              </w:rPr>
              <w:t xml:space="preserve">nezakonitega izvora </w:t>
            </w:r>
            <w:r w:rsidR="00D44DBB">
              <w:rPr>
                <w:rFonts w:ascii="Tahoma" w:eastAsiaTheme="minorHAnsi" w:hAnsi="Tahoma" w:cs="Tahoma"/>
                <w:sz w:val="18"/>
                <w:szCs w:val="18"/>
              </w:rPr>
              <w:t>(</w:t>
            </w:r>
            <w:r w:rsidRPr="00D2036F">
              <w:rPr>
                <w:rFonts w:ascii="Tahoma" w:eastAsiaTheme="minorHAnsi" w:hAnsi="Tahoma" w:cs="Tahoma"/>
                <w:sz w:val="18"/>
                <w:szCs w:val="18"/>
              </w:rPr>
              <w:t>ZOPNI</w:t>
            </w:r>
            <w:r w:rsidR="00D44DBB">
              <w:rPr>
                <w:rFonts w:ascii="Tahoma" w:eastAsiaTheme="minorHAnsi" w:hAnsi="Tahoma" w:cs="Tahoma"/>
                <w:sz w:val="18"/>
                <w:szCs w:val="18"/>
              </w:rPr>
              <w:t>)</w:t>
            </w:r>
            <w:r w:rsidR="00607CD7">
              <w:rPr>
                <w:rFonts w:ascii="Tahoma" w:eastAsiaTheme="minorHAnsi" w:hAnsi="Tahoma" w:cs="Tahoma"/>
                <w:sz w:val="18"/>
                <w:szCs w:val="18"/>
              </w:rPr>
              <w:t xml:space="preserve"> in ob koncu leta primerjava z letom 2023</w:t>
            </w:r>
          </w:p>
        </w:tc>
      </w:tr>
      <w:tr w:rsidR="00F67BFD" w:rsidRPr="006F2852" w14:paraId="4DC3FAF7" w14:textId="77777777" w:rsidTr="003A0701">
        <w:tc>
          <w:tcPr>
            <w:tcW w:w="9062" w:type="dxa"/>
            <w:gridSpan w:val="2"/>
            <w:vAlign w:val="center"/>
          </w:tcPr>
          <w:p w14:paraId="0DD8B5D2" w14:textId="1095E789" w:rsidR="00F67BFD" w:rsidRDefault="00F67BFD" w:rsidP="00FB6FD1">
            <w:pPr>
              <w:pStyle w:val="Odstavekseznama"/>
              <w:numPr>
                <w:ilvl w:val="0"/>
                <w:numId w:val="53"/>
              </w:numPr>
              <w:autoSpaceDE w:val="0"/>
              <w:autoSpaceDN w:val="0"/>
              <w:adjustRightInd w:val="0"/>
              <w:spacing w:line="240" w:lineRule="auto"/>
              <w:rPr>
                <w:rFonts w:ascii="Tahoma" w:eastAsiaTheme="minorHAnsi" w:hAnsi="Tahoma" w:cs="Tahoma"/>
                <w:sz w:val="18"/>
                <w:szCs w:val="18"/>
              </w:rPr>
            </w:pPr>
            <w:r>
              <w:rPr>
                <w:rFonts w:ascii="Tahoma" w:eastAsiaTheme="minorHAnsi" w:hAnsi="Tahoma" w:cs="Tahoma"/>
                <w:sz w:val="18"/>
                <w:szCs w:val="18"/>
              </w:rPr>
              <w:t>š</w:t>
            </w:r>
            <w:r w:rsidRPr="00D2036F">
              <w:rPr>
                <w:rFonts w:ascii="Tahoma" w:eastAsiaTheme="minorHAnsi" w:hAnsi="Tahoma" w:cs="Tahoma"/>
                <w:sz w:val="18"/>
                <w:szCs w:val="18"/>
              </w:rPr>
              <w:t>tevilo novoustanovljenih finančnih preiskovalnih skupin</w:t>
            </w:r>
            <w:r w:rsidR="00607CD7">
              <w:rPr>
                <w:rFonts w:ascii="Tahoma" w:eastAsiaTheme="minorHAnsi" w:hAnsi="Tahoma" w:cs="Tahoma"/>
                <w:sz w:val="18"/>
                <w:szCs w:val="18"/>
              </w:rPr>
              <w:t xml:space="preserve"> in ob koncu leta primerjava z letom 2023</w:t>
            </w:r>
          </w:p>
        </w:tc>
      </w:tr>
    </w:tbl>
    <w:p w14:paraId="7ABC3D74" w14:textId="77777777" w:rsidR="00A02B41" w:rsidRPr="00BA71D7" w:rsidRDefault="00A02B41">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A67F5E" w:rsidRPr="00BA71D7" w14:paraId="7B67DED0" w14:textId="77777777" w:rsidTr="00A67F5E">
        <w:tc>
          <w:tcPr>
            <w:tcW w:w="9062" w:type="dxa"/>
            <w:gridSpan w:val="3"/>
            <w:vAlign w:val="center"/>
          </w:tcPr>
          <w:p w14:paraId="3C1B3909" w14:textId="4890426B" w:rsidR="00A67F5E" w:rsidRPr="00BA71D7" w:rsidRDefault="00A67F5E" w:rsidP="0062360A">
            <w:pPr>
              <w:pStyle w:val="Naslov2"/>
              <w:outlineLvl w:val="1"/>
            </w:pPr>
            <w:r w:rsidRPr="00BA71D7">
              <w:lastRenderedPageBreak/>
              <w:t>Krepitev dejavnosti za pravočasno preprečevanje, odkrivanje in preiskovanje s terorizmom in nasilnim ekstremizmom pov</w:t>
            </w:r>
            <w:r w:rsidR="00A0380F" w:rsidRPr="00BA71D7">
              <w:t>ezanih dejanj in radikalizacije</w:t>
            </w:r>
          </w:p>
        </w:tc>
      </w:tr>
      <w:tr w:rsidR="00A67F5E" w:rsidRPr="00BA71D7" w14:paraId="3F1A9F02" w14:textId="77777777" w:rsidTr="00A67F5E">
        <w:tc>
          <w:tcPr>
            <w:tcW w:w="2265" w:type="dxa"/>
            <w:vAlign w:val="center"/>
          </w:tcPr>
          <w:p w14:paraId="5ADBDBE1" w14:textId="77777777" w:rsidR="00A67F5E" w:rsidRPr="00BA71D7" w:rsidRDefault="00A67F5E" w:rsidP="00A67F5E">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1181506B" w14:textId="41C509D6" w:rsidR="00CC3B8E" w:rsidRPr="00BA71D7" w:rsidRDefault="000F1ABD" w:rsidP="00CC3B8E">
            <w:pPr>
              <w:numPr>
                <w:ilvl w:val="0"/>
                <w:numId w:val="1"/>
              </w:numPr>
              <w:rPr>
                <w:rFonts w:ascii="Tahoma" w:hAnsi="Tahoma" w:cs="Tahoma"/>
                <w:sz w:val="18"/>
                <w:szCs w:val="18"/>
              </w:rPr>
            </w:pPr>
            <w:r w:rsidRPr="00BA71D7">
              <w:rPr>
                <w:rFonts w:ascii="Tahoma" w:hAnsi="Tahoma" w:cs="Tahoma"/>
                <w:sz w:val="18"/>
                <w:szCs w:val="18"/>
              </w:rPr>
              <w:t>T</w:t>
            </w:r>
            <w:r w:rsidR="00A67F5E" w:rsidRPr="00BA71D7">
              <w:rPr>
                <w:rFonts w:ascii="Tahoma" w:hAnsi="Tahoma" w:cs="Tahoma"/>
                <w:sz w:val="18"/>
                <w:szCs w:val="18"/>
              </w:rPr>
              <w:t xml:space="preserve">emeljne usmeritve MNZ </w:t>
            </w:r>
            <w:r w:rsidR="003F7367" w:rsidRPr="00BA71D7">
              <w:rPr>
                <w:rFonts w:ascii="Tahoma" w:hAnsi="Tahoma" w:cs="Tahoma"/>
                <w:sz w:val="18"/>
                <w:szCs w:val="18"/>
              </w:rPr>
              <w:t>(</w:t>
            </w:r>
            <w:r w:rsidR="00A67F5E" w:rsidRPr="00BA71D7">
              <w:rPr>
                <w:rFonts w:ascii="Tahoma" w:hAnsi="Tahoma" w:cs="Tahoma"/>
                <w:sz w:val="18"/>
                <w:szCs w:val="18"/>
              </w:rPr>
              <w:t xml:space="preserve">tretja in enajsta alinea 1. </w:t>
            </w:r>
            <w:r w:rsidR="00A82ADB" w:rsidRPr="00BA71D7">
              <w:rPr>
                <w:rFonts w:ascii="Tahoma" w:hAnsi="Tahoma" w:cs="Tahoma"/>
                <w:sz w:val="18"/>
                <w:szCs w:val="18"/>
              </w:rPr>
              <w:t xml:space="preserve">strateškega </w:t>
            </w:r>
            <w:r w:rsidR="00A67F5E" w:rsidRPr="00BA71D7">
              <w:rPr>
                <w:rFonts w:ascii="Tahoma" w:hAnsi="Tahoma" w:cs="Tahoma"/>
                <w:sz w:val="18"/>
                <w:szCs w:val="18"/>
              </w:rPr>
              <w:t>cilja</w:t>
            </w:r>
            <w:r w:rsidR="003F7367" w:rsidRPr="00BA71D7">
              <w:rPr>
                <w:rFonts w:ascii="Tahoma" w:hAnsi="Tahoma" w:cs="Tahoma"/>
                <w:sz w:val="18"/>
                <w:szCs w:val="18"/>
              </w:rPr>
              <w:t>)</w:t>
            </w:r>
            <w:r w:rsidR="00CC3B8E" w:rsidRPr="00BA71D7">
              <w:rPr>
                <w:rFonts w:ascii="Tahoma" w:hAnsi="Tahoma" w:cs="Tahoma"/>
                <w:sz w:val="18"/>
                <w:szCs w:val="18"/>
              </w:rPr>
              <w:t>, da policija mora:</w:t>
            </w:r>
          </w:p>
          <w:p w14:paraId="533B4751" w14:textId="0F64C8CF" w:rsidR="006F49D9" w:rsidRPr="00BA71D7" w:rsidRDefault="006F49D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t>spodbujati razvoj in izvajanje medinstitucionalnega modela za odkrivanje in spremljanje radikalizacije v Sloveniji ter sodelovati pri tem,</w:t>
            </w:r>
          </w:p>
          <w:p w14:paraId="32D73CDC" w14:textId="5DADC8C0" w:rsidR="006F49D9" w:rsidRPr="00BA71D7" w:rsidRDefault="006F49D9" w:rsidP="008365D0">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r>
            <w:r w:rsidRPr="00BA71D7">
              <w:rPr>
                <w:rFonts w:ascii="Tahoma" w:hAnsi="Tahoma" w:cs="Tahoma"/>
                <w:sz w:val="18"/>
                <w:szCs w:val="18"/>
              </w:rPr>
              <w:tab/>
              <w:t>načrtovati aktivnosti za preprečevanje terorističnih dejanj ter učinkovito odzivanje v primeru terorističnega dogodka;</w:t>
            </w:r>
          </w:p>
          <w:p w14:paraId="45D579E7" w14:textId="77777777" w:rsidR="00A0380F" w:rsidRPr="00BA71D7" w:rsidRDefault="00A0380F" w:rsidP="00A0380F">
            <w:pPr>
              <w:numPr>
                <w:ilvl w:val="0"/>
                <w:numId w:val="1"/>
              </w:numPr>
              <w:rPr>
                <w:rFonts w:ascii="Tahoma" w:hAnsi="Tahoma" w:cs="Tahoma"/>
                <w:sz w:val="18"/>
                <w:szCs w:val="18"/>
              </w:rPr>
            </w:pPr>
            <w:r w:rsidRPr="00BA71D7">
              <w:rPr>
                <w:rFonts w:ascii="Tahoma" w:hAnsi="Tahoma" w:cs="Tahoma"/>
                <w:sz w:val="18"/>
                <w:szCs w:val="18"/>
              </w:rPr>
              <w:t>Nacionalna strategija za preprečevanje terorizma in nasilnega ekstremizma št. 22100-2/2019/4 z dne 5. decembra 2019;</w:t>
            </w:r>
          </w:p>
          <w:p w14:paraId="1CCACCC3" w14:textId="77777777" w:rsidR="00CB6A05" w:rsidRPr="00BA71D7" w:rsidRDefault="00A0380F" w:rsidP="00472423">
            <w:pPr>
              <w:numPr>
                <w:ilvl w:val="0"/>
                <w:numId w:val="1"/>
              </w:numPr>
              <w:rPr>
                <w:rFonts w:ascii="Tahoma" w:hAnsi="Tahoma" w:cs="Tahoma"/>
                <w:sz w:val="18"/>
                <w:szCs w:val="18"/>
              </w:rPr>
            </w:pPr>
            <w:r w:rsidRPr="00BA71D7">
              <w:rPr>
                <w:rFonts w:ascii="Tahoma" w:hAnsi="Tahoma" w:cs="Tahoma"/>
                <w:sz w:val="18"/>
                <w:szCs w:val="18"/>
              </w:rPr>
              <w:t>Akcijski načrt za preprečevanje terorizma in nasilnega ekstremizma 2021- 2023 z dne 27. januarja 2022;</w:t>
            </w:r>
          </w:p>
          <w:p w14:paraId="72AD8ABE" w14:textId="6FAEDF90" w:rsidR="00A67F5E" w:rsidRPr="00BA71D7" w:rsidRDefault="00A67F5E" w:rsidP="00472423">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w:t>
            </w:r>
            <w:r w:rsidR="009F435D" w:rsidRPr="00BA71D7">
              <w:rPr>
                <w:rFonts w:ascii="Tahoma" w:hAnsi="Tahoma" w:cs="Tahoma"/>
                <w:sz w:val="18"/>
                <w:szCs w:val="18"/>
              </w:rPr>
              <w:t>ta 2025 – »Kakovostna policija z</w:t>
            </w:r>
            <w:r w:rsidRPr="00BA71D7">
              <w:rPr>
                <w:rFonts w:ascii="Tahoma" w:hAnsi="Tahoma" w:cs="Tahoma"/>
                <w:sz w:val="18"/>
                <w:szCs w:val="18"/>
              </w:rPr>
              <w:t xml:space="preserve">a varno Slovenijo«; </w:t>
            </w:r>
          </w:p>
          <w:p w14:paraId="7BA52764" w14:textId="5ADFF7F3" w:rsidR="006F49D9" w:rsidRPr="00BA71D7" w:rsidRDefault="00A67F5E" w:rsidP="006F49D9">
            <w:pPr>
              <w:numPr>
                <w:ilvl w:val="0"/>
                <w:numId w:val="1"/>
              </w:numPr>
              <w:rPr>
                <w:rFonts w:ascii="Tahoma" w:hAnsi="Tahoma" w:cs="Tahoma"/>
                <w:sz w:val="18"/>
                <w:szCs w:val="18"/>
              </w:rPr>
            </w:pPr>
            <w:r w:rsidRPr="00BA71D7">
              <w:rPr>
                <w:rFonts w:ascii="Tahoma" w:hAnsi="Tahoma" w:cs="Tahoma"/>
                <w:sz w:val="18"/>
                <w:szCs w:val="18"/>
              </w:rPr>
              <w:t>Resolucija o nacionalnem programu preprečevanja in zatiranja krimin</w:t>
            </w:r>
            <w:r w:rsidR="006F49D9" w:rsidRPr="00BA71D7">
              <w:rPr>
                <w:rFonts w:ascii="Tahoma" w:hAnsi="Tahoma" w:cs="Tahoma"/>
                <w:sz w:val="18"/>
                <w:szCs w:val="18"/>
              </w:rPr>
              <w:t>alitete za obdobje 2019</w:t>
            </w:r>
            <w:r w:rsidR="003156BF" w:rsidRPr="00BA71D7">
              <w:rPr>
                <w:rFonts w:ascii="Tahoma" w:hAnsi="Tahoma" w:cs="Tahoma"/>
                <w:sz w:val="18"/>
                <w:szCs w:val="18"/>
              </w:rPr>
              <w:t>–</w:t>
            </w:r>
            <w:r w:rsidR="006F49D9" w:rsidRPr="00BA71D7">
              <w:rPr>
                <w:rFonts w:ascii="Tahoma" w:hAnsi="Tahoma" w:cs="Tahoma"/>
                <w:sz w:val="18"/>
                <w:szCs w:val="18"/>
              </w:rPr>
              <w:t>2023;</w:t>
            </w:r>
          </w:p>
          <w:p w14:paraId="5D381392" w14:textId="5166DC70" w:rsidR="003A533B" w:rsidRPr="00BA71D7" w:rsidRDefault="003A533B" w:rsidP="006F49D9">
            <w:pPr>
              <w:numPr>
                <w:ilvl w:val="0"/>
                <w:numId w:val="1"/>
              </w:numPr>
              <w:rPr>
                <w:rFonts w:ascii="Tahoma" w:hAnsi="Tahoma" w:cs="Tahoma"/>
                <w:sz w:val="18"/>
                <w:szCs w:val="18"/>
              </w:rPr>
            </w:pPr>
            <w:r w:rsidRPr="00BA71D7">
              <w:rPr>
                <w:rFonts w:ascii="Tahoma" w:hAnsi="Tahoma" w:cs="Tahoma"/>
                <w:sz w:val="18"/>
                <w:szCs w:val="18"/>
              </w:rPr>
              <w:t xml:space="preserve">Strategija razvoja Slovenije 2030, </w:t>
            </w:r>
            <w:r w:rsidR="007509F8">
              <w:rPr>
                <w:rFonts w:ascii="Tahoma" w:hAnsi="Tahoma" w:cs="Tahoma"/>
                <w:sz w:val="18"/>
                <w:szCs w:val="18"/>
              </w:rPr>
              <w:t>1</w:t>
            </w:r>
            <w:r w:rsidRPr="00BA71D7">
              <w:rPr>
                <w:rFonts w:ascii="Tahoma" w:hAnsi="Tahoma" w:cs="Tahoma"/>
                <w:sz w:val="18"/>
                <w:szCs w:val="18"/>
              </w:rPr>
              <w:t>1</w:t>
            </w:r>
            <w:r w:rsidR="007509F8">
              <w:rPr>
                <w:rFonts w:ascii="Tahoma" w:hAnsi="Tahoma" w:cs="Tahoma"/>
                <w:sz w:val="18"/>
                <w:szCs w:val="18"/>
              </w:rPr>
              <w:t>.</w:t>
            </w:r>
            <w:r w:rsidRPr="00BA71D7">
              <w:rPr>
                <w:rFonts w:ascii="Tahoma" w:hAnsi="Tahoma" w:cs="Tahoma"/>
                <w:sz w:val="18"/>
                <w:szCs w:val="18"/>
              </w:rPr>
              <w:t xml:space="preserve"> Varna in globalno odgovorna Slovenija </w:t>
            </w:r>
            <w:r w:rsidR="003F7367" w:rsidRPr="00BA71D7">
              <w:rPr>
                <w:rFonts w:ascii="Tahoma" w:hAnsi="Tahoma" w:cs="Tahoma"/>
                <w:sz w:val="18"/>
                <w:szCs w:val="18"/>
              </w:rPr>
              <w:t>(</w:t>
            </w:r>
            <w:r w:rsidRPr="00BA71D7">
              <w:rPr>
                <w:rFonts w:ascii="Tahoma" w:hAnsi="Tahoma" w:cs="Tahoma"/>
                <w:sz w:val="18"/>
                <w:szCs w:val="18"/>
              </w:rPr>
              <w:t>točki a in b</w:t>
            </w:r>
            <w:r w:rsidR="003F7367" w:rsidRPr="00BA71D7">
              <w:rPr>
                <w:rFonts w:ascii="Tahoma" w:hAnsi="Tahoma" w:cs="Tahoma"/>
                <w:sz w:val="18"/>
                <w:szCs w:val="18"/>
              </w:rPr>
              <w:t>)</w:t>
            </w:r>
            <w:r w:rsidRPr="00BA71D7">
              <w:rPr>
                <w:rFonts w:ascii="Tahoma" w:hAnsi="Tahoma" w:cs="Tahoma"/>
                <w:sz w:val="18"/>
                <w:szCs w:val="18"/>
              </w:rPr>
              <w:t>;</w:t>
            </w:r>
          </w:p>
          <w:p w14:paraId="5F87C140" w14:textId="4ED3E720" w:rsidR="006F49D9" w:rsidRPr="00BA71D7" w:rsidRDefault="006F49D9" w:rsidP="00864DB4">
            <w:pPr>
              <w:numPr>
                <w:ilvl w:val="0"/>
                <w:numId w:val="1"/>
              </w:numPr>
              <w:rPr>
                <w:rFonts w:ascii="Tahoma" w:hAnsi="Tahoma" w:cs="Tahoma"/>
                <w:sz w:val="18"/>
                <w:szCs w:val="18"/>
              </w:rPr>
            </w:pPr>
            <w:r w:rsidRPr="00BA71D7">
              <w:rPr>
                <w:rFonts w:ascii="Tahoma" w:hAnsi="Tahoma" w:cs="Tahoma"/>
                <w:sz w:val="18"/>
                <w:szCs w:val="18"/>
              </w:rPr>
              <w:t xml:space="preserve">tretji in </w:t>
            </w:r>
            <w:r w:rsidR="005F55DB" w:rsidRPr="00BA71D7">
              <w:rPr>
                <w:rFonts w:ascii="Tahoma" w:hAnsi="Tahoma" w:cs="Tahoma"/>
                <w:sz w:val="18"/>
                <w:szCs w:val="18"/>
              </w:rPr>
              <w:t xml:space="preserve">deseti </w:t>
            </w:r>
            <w:r w:rsidRPr="00BA71D7">
              <w:rPr>
                <w:rFonts w:ascii="Tahoma" w:hAnsi="Tahoma" w:cs="Tahoma"/>
                <w:sz w:val="18"/>
                <w:szCs w:val="18"/>
              </w:rPr>
              <w:t>kazalnik 1. strateškega cilja:</w:t>
            </w:r>
          </w:p>
          <w:p w14:paraId="1286518A" w14:textId="15693C54" w:rsidR="006F49D9" w:rsidRPr="00BA71D7" w:rsidRDefault="006F49D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število in vrsta aktivnosti v okviru medinstitucionalnega modela za odkrivanje in spremljanje primerov radikalizacije v Sloveniji in</w:t>
            </w:r>
          </w:p>
          <w:p w14:paraId="06B09396" w14:textId="118DE8B6" w:rsidR="00A67F5E" w:rsidRPr="00BA71D7" w:rsidRDefault="006F49D9" w:rsidP="006F49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število odkritih kaznivih dejanj sovražnega govora na družbenih omrežjih v Sloveniji.</w:t>
            </w:r>
          </w:p>
        </w:tc>
      </w:tr>
      <w:tr w:rsidR="00D8130F" w:rsidRPr="00BA71D7" w14:paraId="786DDFB0" w14:textId="77777777" w:rsidTr="00A67F5E">
        <w:tc>
          <w:tcPr>
            <w:tcW w:w="2265" w:type="dxa"/>
            <w:vAlign w:val="center"/>
          </w:tcPr>
          <w:p w14:paraId="7B52EE6F"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379208F1" w14:textId="77777777" w:rsidR="00D8130F" w:rsidRPr="00BA71D7" w:rsidRDefault="00D8130F" w:rsidP="00D8130F">
            <w:pPr>
              <w:rPr>
                <w:rFonts w:ascii="Tahoma" w:hAnsi="Tahoma" w:cs="Tahoma"/>
                <w:sz w:val="18"/>
                <w:szCs w:val="18"/>
              </w:rPr>
            </w:pPr>
            <w:r w:rsidRPr="00BA71D7">
              <w:rPr>
                <w:rFonts w:ascii="Tahoma" w:hAnsi="Tahoma" w:cs="Tahoma"/>
                <w:sz w:val="18"/>
                <w:szCs w:val="18"/>
              </w:rPr>
              <w:t>Generalna policijska uprava, Uprava kriminalistične policije</w:t>
            </w:r>
          </w:p>
        </w:tc>
      </w:tr>
      <w:tr w:rsidR="00D8130F" w:rsidRPr="00BA71D7" w14:paraId="637BB91B" w14:textId="77777777" w:rsidTr="00A67F5E">
        <w:tc>
          <w:tcPr>
            <w:tcW w:w="2265" w:type="dxa"/>
            <w:vAlign w:val="center"/>
          </w:tcPr>
          <w:p w14:paraId="2A2B507C"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5607E441" w14:textId="77777777" w:rsidR="00A87EF1" w:rsidRPr="00BA71D7" w:rsidRDefault="00A87EF1" w:rsidP="00A87EF1">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 Uprava uniformirane policije, Urad za informatiko in telekomunikacije ter Policijska akademija</w:t>
            </w:r>
            <w:r w:rsidR="00D8130F" w:rsidRPr="00BA71D7">
              <w:rPr>
                <w:rFonts w:ascii="Tahoma" w:hAnsi="Tahoma" w:cs="Tahoma"/>
                <w:sz w:val="18"/>
                <w:szCs w:val="18"/>
              </w:rPr>
              <w:t xml:space="preserve">, </w:t>
            </w:r>
          </w:p>
          <w:p w14:paraId="57586E48" w14:textId="77777777" w:rsidR="00A87EF1" w:rsidRPr="00BA71D7" w:rsidRDefault="00D8130F" w:rsidP="00A87EF1">
            <w:pPr>
              <w:numPr>
                <w:ilvl w:val="0"/>
                <w:numId w:val="1"/>
              </w:numPr>
              <w:rPr>
                <w:rFonts w:ascii="Tahoma" w:hAnsi="Tahoma" w:cs="Tahoma"/>
                <w:sz w:val="18"/>
                <w:szCs w:val="18"/>
              </w:rPr>
            </w:pPr>
            <w:r w:rsidRPr="00BA71D7">
              <w:rPr>
                <w:rFonts w:ascii="Tahoma" w:hAnsi="Tahoma" w:cs="Tahoma"/>
                <w:sz w:val="18"/>
                <w:szCs w:val="18"/>
              </w:rPr>
              <w:t xml:space="preserve">policijske uprave, </w:t>
            </w:r>
          </w:p>
          <w:p w14:paraId="5935B061" w14:textId="77777777" w:rsidR="00A87EF1" w:rsidRPr="00BA71D7" w:rsidRDefault="00A87EF1" w:rsidP="00A87EF1">
            <w:pPr>
              <w:numPr>
                <w:ilvl w:val="0"/>
                <w:numId w:val="1"/>
              </w:numPr>
              <w:rPr>
                <w:rFonts w:ascii="Tahoma" w:hAnsi="Tahoma" w:cs="Tahoma"/>
                <w:sz w:val="18"/>
                <w:szCs w:val="18"/>
              </w:rPr>
            </w:pPr>
            <w:r w:rsidRPr="00BA71D7">
              <w:rPr>
                <w:rFonts w:ascii="Tahoma" w:hAnsi="Tahoma" w:cs="Tahoma"/>
                <w:sz w:val="18"/>
                <w:szCs w:val="18"/>
              </w:rPr>
              <w:t>Ministrstvo za notranje zadeve, Služba za evropske zadeve in mednarodno sodelovanje,</w:t>
            </w:r>
          </w:p>
          <w:p w14:paraId="6866BEE5" w14:textId="77777777" w:rsidR="00A87EF1" w:rsidRPr="00BA71D7" w:rsidRDefault="00A87EF1" w:rsidP="00A87EF1">
            <w:pPr>
              <w:numPr>
                <w:ilvl w:val="0"/>
                <w:numId w:val="1"/>
              </w:numPr>
              <w:rPr>
                <w:rFonts w:ascii="Tahoma" w:hAnsi="Tahoma" w:cs="Tahoma"/>
                <w:sz w:val="18"/>
                <w:szCs w:val="18"/>
              </w:rPr>
            </w:pPr>
            <w:r w:rsidRPr="00BA71D7">
              <w:rPr>
                <w:rFonts w:ascii="Tahoma" w:hAnsi="Tahoma" w:cs="Tahoma"/>
                <w:sz w:val="18"/>
                <w:szCs w:val="18"/>
              </w:rPr>
              <w:t>Ministrstvo za obrambo in Slovenska obveščevalno varnostna agencija ter</w:t>
            </w:r>
          </w:p>
          <w:p w14:paraId="5ABB6E1A" w14:textId="057B6133" w:rsidR="00D8130F" w:rsidRPr="00BA71D7" w:rsidRDefault="00D8130F" w:rsidP="00A87EF1">
            <w:pPr>
              <w:numPr>
                <w:ilvl w:val="0"/>
                <w:numId w:val="1"/>
              </w:numPr>
              <w:rPr>
                <w:rFonts w:ascii="Tahoma" w:hAnsi="Tahoma" w:cs="Tahoma"/>
                <w:sz w:val="18"/>
                <w:szCs w:val="18"/>
              </w:rPr>
            </w:pPr>
            <w:r w:rsidRPr="00BA71D7">
              <w:rPr>
                <w:rFonts w:ascii="Tahoma" w:hAnsi="Tahoma" w:cs="Tahoma"/>
                <w:sz w:val="18"/>
                <w:szCs w:val="18"/>
              </w:rPr>
              <w:t>Europo</w:t>
            </w:r>
            <w:r w:rsidR="00A87EF1" w:rsidRPr="00BA71D7">
              <w:rPr>
                <w:rFonts w:ascii="Tahoma" w:hAnsi="Tahoma" w:cs="Tahoma"/>
                <w:sz w:val="18"/>
                <w:szCs w:val="18"/>
              </w:rPr>
              <w:t>l in</w:t>
            </w:r>
            <w:r w:rsidRPr="00BA71D7">
              <w:rPr>
                <w:rFonts w:ascii="Tahoma" w:hAnsi="Tahoma" w:cs="Tahoma"/>
                <w:sz w:val="18"/>
                <w:szCs w:val="18"/>
              </w:rPr>
              <w:t xml:space="preserve"> Interpol</w:t>
            </w:r>
            <w:r w:rsidR="00A87EF1" w:rsidRPr="00BA71D7">
              <w:rPr>
                <w:rFonts w:ascii="Tahoma" w:hAnsi="Tahoma" w:cs="Tahoma"/>
                <w:sz w:val="18"/>
                <w:szCs w:val="18"/>
              </w:rPr>
              <w:t>.</w:t>
            </w:r>
          </w:p>
        </w:tc>
      </w:tr>
      <w:tr w:rsidR="00D8130F" w:rsidRPr="00BA71D7" w14:paraId="6C97C85D" w14:textId="77777777" w:rsidTr="00A67F5E">
        <w:tc>
          <w:tcPr>
            <w:tcW w:w="2265" w:type="dxa"/>
            <w:vAlign w:val="center"/>
          </w:tcPr>
          <w:p w14:paraId="1C791C99"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6D4AE09D" w14:textId="77777777" w:rsidR="00D8130F" w:rsidRPr="00BA71D7" w:rsidRDefault="00D8130F" w:rsidP="00D8130F">
            <w:pPr>
              <w:jc w:val="both"/>
              <w:rPr>
                <w:rFonts w:ascii="Tahoma" w:hAnsi="Tahoma" w:cs="Tahoma"/>
                <w:sz w:val="18"/>
                <w:szCs w:val="18"/>
              </w:rPr>
            </w:pPr>
            <w:r w:rsidRPr="00BA71D7">
              <w:rPr>
                <w:rFonts w:ascii="Tahoma" w:hAnsi="Tahoma" w:cs="Tahoma"/>
                <w:sz w:val="18"/>
                <w:szCs w:val="18"/>
              </w:rPr>
              <w:t>2023–2027</w:t>
            </w:r>
          </w:p>
        </w:tc>
      </w:tr>
      <w:tr w:rsidR="00D8130F" w:rsidRPr="00BA71D7" w14:paraId="348B9E04" w14:textId="77777777" w:rsidTr="00A67F5E">
        <w:tc>
          <w:tcPr>
            <w:tcW w:w="4531" w:type="dxa"/>
            <w:gridSpan w:val="2"/>
            <w:vAlign w:val="center"/>
          </w:tcPr>
          <w:p w14:paraId="15EE9631" w14:textId="46725F4C" w:rsidR="00D8130F" w:rsidRPr="00BA71D7" w:rsidRDefault="00A535ED" w:rsidP="00D8130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7D0499C2" w14:textId="56BF80A1" w:rsidR="00D8130F" w:rsidRPr="00BA71D7" w:rsidRDefault="00D8130F" w:rsidP="00D8130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0F2EA8" w:rsidRPr="00BA71D7" w14:paraId="0769DBC7" w14:textId="77777777" w:rsidTr="00A67F5E">
        <w:tc>
          <w:tcPr>
            <w:tcW w:w="4531" w:type="dxa"/>
            <w:gridSpan w:val="2"/>
            <w:vAlign w:val="center"/>
          </w:tcPr>
          <w:p w14:paraId="6B39C0B7" w14:textId="77777777" w:rsidR="000F2EA8" w:rsidRPr="00BA71D7" w:rsidRDefault="000F2EA8" w:rsidP="00B7479C">
            <w:pPr>
              <w:pStyle w:val="Odstavekseznama"/>
              <w:numPr>
                <w:ilvl w:val="0"/>
                <w:numId w:val="3"/>
              </w:numPr>
              <w:rPr>
                <w:rFonts w:ascii="Tahoma" w:hAnsi="Tahoma" w:cs="Tahoma"/>
                <w:sz w:val="18"/>
                <w:szCs w:val="18"/>
              </w:rPr>
            </w:pPr>
            <w:r w:rsidRPr="00BA71D7">
              <w:rPr>
                <w:rFonts w:ascii="Tahoma" w:hAnsi="Tahoma" w:cs="Tahoma"/>
                <w:sz w:val="18"/>
                <w:szCs w:val="18"/>
              </w:rPr>
              <w:t xml:space="preserve">število in vrsta aktivnosti v okviru medinstitucionalnega modela za odkrivanje in spremljanje primerov radikalizacije v Sloveniji </w:t>
            </w:r>
          </w:p>
        </w:tc>
        <w:tc>
          <w:tcPr>
            <w:tcW w:w="4531" w:type="dxa"/>
            <w:vAlign w:val="center"/>
          </w:tcPr>
          <w:p w14:paraId="21A30E57" w14:textId="29AF877B" w:rsidR="000F2EA8" w:rsidRPr="00BA71D7" w:rsidRDefault="000F2EA8" w:rsidP="000F2EA8">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D8130F" w:rsidRPr="00BA71D7" w14:paraId="4A6AC3A6" w14:textId="77777777" w:rsidTr="00A67F5E">
        <w:tc>
          <w:tcPr>
            <w:tcW w:w="4531" w:type="dxa"/>
            <w:gridSpan w:val="2"/>
            <w:vAlign w:val="center"/>
          </w:tcPr>
          <w:p w14:paraId="27A8C3A7" w14:textId="24C7D71C" w:rsidR="00D8130F" w:rsidRPr="00BA71D7" w:rsidRDefault="00D8130F" w:rsidP="00A0380F">
            <w:pPr>
              <w:pStyle w:val="Odstavekseznama"/>
              <w:numPr>
                <w:ilvl w:val="0"/>
                <w:numId w:val="3"/>
              </w:numPr>
              <w:ind w:left="306" w:hanging="284"/>
              <w:rPr>
                <w:rFonts w:ascii="Tahoma" w:hAnsi="Tahoma" w:cs="Tahoma"/>
                <w:sz w:val="18"/>
                <w:szCs w:val="18"/>
              </w:rPr>
            </w:pPr>
            <w:r w:rsidRPr="00BA71D7">
              <w:rPr>
                <w:rFonts w:ascii="Tahoma" w:hAnsi="Tahoma" w:cs="Tahoma"/>
                <w:sz w:val="18"/>
                <w:szCs w:val="18"/>
              </w:rPr>
              <w:t>število usposabljanj za odkrivanje in spremljanje radikalizacije</w:t>
            </w:r>
            <w:r w:rsidR="00A0380F" w:rsidRPr="00BA71D7">
              <w:rPr>
                <w:rFonts w:ascii="Tahoma" w:hAnsi="Tahoma" w:cs="Tahoma"/>
                <w:sz w:val="18"/>
                <w:szCs w:val="18"/>
              </w:rPr>
              <w:t xml:space="preserve"> in število udeleženih policistov</w:t>
            </w:r>
          </w:p>
        </w:tc>
        <w:tc>
          <w:tcPr>
            <w:tcW w:w="4531" w:type="dxa"/>
            <w:vAlign w:val="center"/>
          </w:tcPr>
          <w:p w14:paraId="106694E5" w14:textId="22C3D5E0" w:rsidR="00D8130F" w:rsidRPr="00BA71D7" w:rsidRDefault="00B82036" w:rsidP="00B82036">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D8130F" w:rsidRPr="00BA71D7" w14:paraId="084CE701" w14:textId="77777777" w:rsidTr="00A67F5E">
        <w:tc>
          <w:tcPr>
            <w:tcW w:w="4531" w:type="dxa"/>
            <w:gridSpan w:val="2"/>
            <w:vAlign w:val="center"/>
          </w:tcPr>
          <w:p w14:paraId="0F0C5153" w14:textId="69203B82" w:rsidR="00D8130F" w:rsidRPr="00BA71D7" w:rsidRDefault="00D8130F" w:rsidP="00B7479C">
            <w:pPr>
              <w:pStyle w:val="Odstavekseznama"/>
              <w:numPr>
                <w:ilvl w:val="0"/>
                <w:numId w:val="3"/>
              </w:numPr>
              <w:ind w:left="306" w:hanging="284"/>
              <w:rPr>
                <w:rFonts w:ascii="Tahoma" w:hAnsi="Tahoma" w:cs="Tahoma"/>
                <w:sz w:val="18"/>
                <w:szCs w:val="18"/>
              </w:rPr>
            </w:pPr>
            <w:r w:rsidRPr="00BA71D7">
              <w:rPr>
                <w:rFonts w:ascii="Tahoma" w:hAnsi="Tahoma" w:cs="Tahoma"/>
                <w:sz w:val="18"/>
                <w:szCs w:val="18"/>
              </w:rPr>
              <w:t>število štabnih vaj za odzivanje v primeru terorističnega ogrožanja</w:t>
            </w:r>
            <w:r w:rsidR="00A23854" w:rsidRPr="00BA71D7">
              <w:rPr>
                <w:rFonts w:ascii="Tahoma" w:hAnsi="Tahoma" w:cs="Tahoma"/>
                <w:sz w:val="18"/>
                <w:szCs w:val="18"/>
              </w:rPr>
              <w:t xml:space="preserve"> s sodelovanjem slovenske policije</w:t>
            </w:r>
          </w:p>
        </w:tc>
        <w:tc>
          <w:tcPr>
            <w:tcW w:w="4531" w:type="dxa"/>
            <w:vAlign w:val="center"/>
          </w:tcPr>
          <w:p w14:paraId="6698A05C" w14:textId="7431C6A8" w:rsidR="00D8130F" w:rsidRPr="00BA71D7" w:rsidRDefault="00B82036" w:rsidP="00A23854">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r w:rsidR="00A23854" w:rsidRPr="00BA71D7">
              <w:rPr>
                <w:rFonts w:ascii="Tahoma" w:hAnsi="Tahoma" w:cs="Tahoma"/>
                <w:sz w:val="18"/>
                <w:szCs w:val="18"/>
              </w:rPr>
              <w:t xml:space="preserve"> </w:t>
            </w:r>
            <w:r w:rsidR="003F7367" w:rsidRPr="00BA71D7">
              <w:rPr>
                <w:rFonts w:ascii="Tahoma" w:hAnsi="Tahoma" w:cs="Tahoma"/>
                <w:sz w:val="18"/>
                <w:szCs w:val="18"/>
              </w:rPr>
              <w:t>(</w:t>
            </w:r>
            <w:r w:rsidR="00A23854" w:rsidRPr="00BA71D7">
              <w:rPr>
                <w:rFonts w:ascii="Tahoma" w:hAnsi="Tahoma" w:cs="Tahoma"/>
                <w:sz w:val="18"/>
                <w:szCs w:val="18"/>
              </w:rPr>
              <w:t>vključno z datumi izvedbe štabnih vaj</w:t>
            </w:r>
            <w:r w:rsidR="003F7367" w:rsidRPr="00BA71D7">
              <w:rPr>
                <w:rFonts w:ascii="Tahoma" w:hAnsi="Tahoma" w:cs="Tahoma"/>
                <w:sz w:val="18"/>
                <w:szCs w:val="18"/>
              </w:rPr>
              <w:t>)</w:t>
            </w:r>
          </w:p>
        </w:tc>
      </w:tr>
      <w:tr w:rsidR="00D8130F" w:rsidRPr="00BA71D7" w14:paraId="31A3D4A1" w14:textId="77777777" w:rsidTr="00A67F5E">
        <w:tc>
          <w:tcPr>
            <w:tcW w:w="4531" w:type="dxa"/>
            <w:gridSpan w:val="2"/>
            <w:vAlign w:val="center"/>
          </w:tcPr>
          <w:p w14:paraId="0946D554" w14:textId="1141F347" w:rsidR="00D8130F" w:rsidRPr="00BA71D7" w:rsidRDefault="00D8130F" w:rsidP="00B7479C">
            <w:pPr>
              <w:pStyle w:val="Odstavekseznama"/>
              <w:numPr>
                <w:ilvl w:val="0"/>
                <w:numId w:val="3"/>
              </w:numPr>
              <w:ind w:left="306" w:hanging="284"/>
              <w:rPr>
                <w:rFonts w:ascii="Tahoma" w:hAnsi="Tahoma" w:cs="Tahoma"/>
                <w:sz w:val="18"/>
                <w:szCs w:val="18"/>
              </w:rPr>
            </w:pPr>
            <w:r w:rsidRPr="00BA71D7">
              <w:rPr>
                <w:rFonts w:ascii="Tahoma" w:hAnsi="Tahoma" w:cs="Tahoma"/>
                <w:sz w:val="18"/>
                <w:szCs w:val="18"/>
              </w:rPr>
              <w:t>število in vrsta aktivnosti v okviru mednarodnega policijskega sodelovanja za odkri</w:t>
            </w:r>
            <w:r w:rsidR="006F49D9" w:rsidRPr="00BA71D7">
              <w:rPr>
                <w:rFonts w:ascii="Tahoma" w:hAnsi="Tahoma" w:cs="Tahoma"/>
                <w:sz w:val="18"/>
                <w:szCs w:val="18"/>
              </w:rPr>
              <w:t>v</w:t>
            </w:r>
            <w:r w:rsidRPr="00BA71D7">
              <w:rPr>
                <w:rFonts w:ascii="Tahoma" w:hAnsi="Tahoma" w:cs="Tahoma"/>
                <w:sz w:val="18"/>
                <w:szCs w:val="18"/>
              </w:rPr>
              <w:t>anje in preprečevanje terorizma in nasilnega ekstremizma</w:t>
            </w:r>
          </w:p>
        </w:tc>
        <w:tc>
          <w:tcPr>
            <w:tcW w:w="4531" w:type="dxa"/>
            <w:vAlign w:val="center"/>
          </w:tcPr>
          <w:p w14:paraId="7D72A152" w14:textId="4A18D9F4" w:rsidR="00D8130F" w:rsidRPr="00BA71D7" w:rsidRDefault="00B82036" w:rsidP="00B82036">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r w:rsidR="00A23854" w:rsidRPr="00BA71D7">
              <w:rPr>
                <w:rFonts w:ascii="Tahoma" w:hAnsi="Tahoma" w:cs="Tahoma"/>
                <w:sz w:val="18"/>
                <w:szCs w:val="18"/>
              </w:rPr>
              <w:t xml:space="preserve"> o številu in vrsti aktivnosti</w:t>
            </w:r>
          </w:p>
        </w:tc>
      </w:tr>
    </w:tbl>
    <w:p w14:paraId="7520F87B" w14:textId="6958A253" w:rsidR="00A67F5E" w:rsidRDefault="00A67F5E" w:rsidP="00EC4A38">
      <w:pPr>
        <w:jc w:val="both"/>
        <w:rPr>
          <w:rFonts w:ascii="Tahoma" w:hAnsi="Tahoma" w:cs="Tahoma"/>
          <w:szCs w:val="20"/>
        </w:rPr>
      </w:pPr>
    </w:p>
    <w:p w14:paraId="78CEFE6C" w14:textId="09A8ACC3" w:rsidR="003A0701" w:rsidRDefault="003A0701">
      <w:bookmarkStart w:id="36" w:name="_Toc89072128"/>
    </w:p>
    <w:tbl>
      <w:tblPr>
        <w:tblStyle w:val="Tabelamrea"/>
        <w:tblW w:w="0" w:type="auto"/>
        <w:tblLook w:val="04A0" w:firstRow="1" w:lastRow="0" w:firstColumn="1" w:lastColumn="0" w:noHBand="0" w:noVBand="1"/>
      </w:tblPr>
      <w:tblGrid>
        <w:gridCol w:w="1696"/>
        <w:gridCol w:w="7366"/>
      </w:tblGrid>
      <w:tr w:rsidR="003A0701" w:rsidRPr="006F2852" w14:paraId="1EB5515F" w14:textId="77777777" w:rsidTr="003A0701">
        <w:tc>
          <w:tcPr>
            <w:tcW w:w="9062" w:type="dxa"/>
            <w:gridSpan w:val="2"/>
            <w:vAlign w:val="center"/>
          </w:tcPr>
          <w:p w14:paraId="25ADFC50" w14:textId="4890E38F" w:rsidR="003A0701" w:rsidRPr="003A0701" w:rsidRDefault="003A0701" w:rsidP="003A0701">
            <w:pPr>
              <w:pStyle w:val="Naslov3"/>
              <w:outlineLvl w:val="2"/>
            </w:pPr>
            <w:bookmarkStart w:id="37" w:name="_Hlk149804823"/>
            <w:r w:rsidRPr="003A0701">
              <w:t>Naloga 1.3.1</w:t>
            </w:r>
            <w:r w:rsidR="00E012D6">
              <w:t xml:space="preserve"> </w:t>
            </w:r>
            <w:r w:rsidRPr="003A0701">
              <w:t>Nadaljevanje krepitve vse-skupnostnega preprečevanja radikalizacije, ki vodi v terorizem in nasilni ekstremizem</w:t>
            </w:r>
            <w:bookmarkEnd w:id="36"/>
            <w:r w:rsidRPr="003A0701">
              <w:t xml:space="preserve"> </w:t>
            </w:r>
          </w:p>
        </w:tc>
      </w:tr>
      <w:tr w:rsidR="003A0701" w:rsidRPr="006F2852" w14:paraId="00F39C89" w14:textId="77777777" w:rsidTr="003A0701">
        <w:tc>
          <w:tcPr>
            <w:tcW w:w="1696" w:type="dxa"/>
            <w:vAlign w:val="center"/>
          </w:tcPr>
          <w:p w14:paraId="2CFF67DB" w14:textId="77777777" w:rsidR="003A0701" w:rsidRPr="001405C3" w:rsidRDefault="003A0701" w:rsidP="003A0701">
            <w:pPr>
              <w:rPr>
                <w:rFonts w:ascii="Tahoma" w:hAnsi="Tahoma" w:cs="Tahoma"/>
                <w:sz w:val="18"/>
                <w:szCs w:val="18"/>
              </w:rPr>
            </w:pPr>
            <w:r w:rsidRPr="001405C3">
              <w:rPr>
                <w:rFonts w:ascii="Tahoma" w:hAnsi="Tahoma" w:cs="Tahoma"/>
                <w:sz w:val="18"/>
                <w:szCs w:val="18"/>
              </w:rPr>
              <w:t>Podlaga</w:t>
            </w:r>
          </w:p>
        </w:tc>
        <w:tc>
          <w:tcPr>
            <w:tcW w:w="7366" w:type="dxa"/>
            <w:vAlign w:val="center"/>
          </w:tcPr>
          <w:p w14:paraId="5D3FF4D4" w14:textId="30D5E5A5" w:rsidR="003A0701" w:rsidRPr="001A0238" w:rsidRDefault="003A0701" w:rsidP="00E72B86">
            <w:pPr>
              <w:pStyle w:val="Odstavekseznama"/>
              <w:numPr>
                <w:ilvl w:val="0"/>
                <w:numId w:val="174"/>
              </w:numPr>
              <w:rPr>
                <w:rFonts w:ascii="Tahoma" w:hAnsi="Tahoma" w:cs="Tahoma"/>
                <w:sz w:val="18"/>
                <w:szCs w:val="18"/>
              </w:rPr>
            </w:pPr>
            <w:r w:rsidRPr="001A0238">
              <w:rPr>
                <w:rFonts w:ascii="Tahoma" w:hAnsi="Tahoma" w:cs="Tahoma"/>
                <w:sz w:val="18"/>
                <w:szCs w:val="18"/>
              </w:rPr>
              <w:t>Nacionalna strategija za preprečevanje terorizma in nasilnega ekstremizma št. 22100-</w:t>
            </w:r>
            <w:r w:rsidR="00C76722">
              <w:rPr>
                <w:rFonts w:ascii="Tahoma" w:hAnsi="Tahoma" w:cs="Tahoma"/>
                <w:sz w:val="18"/>
                <w:szCs w:val="18"/>
              </w:rPr>
              <w:t>2/2019/4 z dne 5. decembra 2019 ter</w:t>
            </w:r>
          </w:p>
          <w:p w14:paraId="327300D4" w14:textId="43BDA1DC" w:rsidR="003A0701" w:rsidRPr="00C76722" w:rsidRDefault="00C76722" w:rsidP="00E72B86">
            <w:pPr>
              <w:pStyle w:val="Odstavekseznama"/>
              <w:numPr>
                <w:ilvl w:val="0"/>
                <w:numId w:val="174"/>
              </w:numPr>
              <w:rPr>
                <w:rFonts w:ascii="Tahoma" w:hAnsi="Tahoma" w:cs="Tahoma"/>
                <w:sz w:val="18"/>
                <w:szCs w:val="18"/>
              </w:rPr>
            </w:pPr>
            <w:r>
              <w:rPr>
                <w:rFonts w:ascii="Tahoma" w:hAnsi="Tahoma" w:cs="Tahoma"/>
                <w:sz w:val="18"/>
                <w:szCs w:val="18"/>
              </w:rPr>
              <w:lastRenderedPageBreak/>
              <w:t xml:space="preserve">tretji </w:t>
            </w:r>
            <w:r w:rsidR="003A0701" w:rsidRPr="001A0238">
              <w:rPr>
                <w:rFonts w:ascii="Tahoma" w:hAnsi="Tahoma" w:cs="Tahoma"/>
                <w:sz w:val="18"/>
                <w:szCs w:val="18"/>
              </w:rPr>
              <w:t>kazalnik 1. strateškega cilja</w:t>
            </w:r>
            <w:r>
              <w:rPr>
                <w:rFonts w:ascii="Tahoma" w:hAnsi="Tahoma" w:cs="Tahoma"/>
                <w:sz w:val="18"/>
                <w:szCs w:val="18"/>
              </w:rPr>
              <w:t xml:space="preserve"> in prvi</w:t>
            </w:r>
            <w:r w:rsidRPr="001A0238">
              <w:rPr>
                <w:rFonts w:ascii="Tahoma" w:hAnsi="Tahoma" w:cs="Tahoma"/>
                <w:sz w:val="18"/>
                <w:szCs w:val="18"/>
              </w:rPr>
              <w:t xml:space="preserve"> kazalnik programa 1.3</w:t>
            </w:r>
            <w:r w:rsidR="003A0701">
              <w:rPr>
                <w:rFonts w:ascii="Tahoma" w:hAnsi="Tahoma" w:cs="Tahoma"/>
                <w:sz w:val="18"/>
                <w:szCs w:val="18"/>
              </w:rPr>
              <w:t xml:space="preserve">: </w:t>
            </w:r>
            <w:r w:rsidR="003A0701" w:rsidRPr="001A0238">
              <w:rPr>
                <w:rFonts w:ascii="Tahoma" w:hAnsi="Tahoma" w:cs="Tahoma"/>
                <w:sz w:val="18"/>
                <w:szCs w:val="18"/>
              </w:rPr>
              <w:t>število in vrsta aktivnosti v okviru medinstitucionalnega modela za odkrivanje</w:t>
            </w:r>
            <w:r w:rsidR="003A0701" w:rsidRPr="001A0238" w:rsidDel="001C2BC8">
              <w:rPr>
                <w:rFonts w:ascii="Tahoma" w:hAnsi="Tahoma" w:cs="Tahoma"/>
                <w:sz w:val="18"/>
                <w:szCs w:val="18"/>
              </w:rPr>
              <w:t xml:space="preserve"> </w:t>
            </w:r>
            <w:r w:rsidR="003A0701" w:rsidRPr="001A0238">
              <w:rPr>
                <w:rFonts w:ascii="Tahoma" w:hAnsi="Tahoma" w:cs="Tahoma"/>
                <w:sz w:val="18"/>
                <w:szCs w:val="18"/>
              </w:rPr>
              <w:t>in spremljanje prim</w:t>
            </w:r>
            <w:r w:rsidR="003A0701">
              <w:rPr>
                <w:rFonts w:ascii="Tahoma" w:hAnsi="Tahoma" w:cs="Tahoma"/>
                <w:sz w:val="18"/>
                <w:szCs w:val="18"/>
              </w:rPr>
              <w:t>erov radikalizacije v Sloveniji</w:t>
            </w:r>
            <w:r w:rsidR="003A0701" w:rsidRPr="00C76722">
              <w:rPr>
                <w:rFonts w:ascii="Tahoma" w:hAnsi="Tahoma" w:cs="Tahoma"/>
                <w:sz w:val="18"/>
                <w:szCs w:val="18"/>
              </w:rPr>
              <w:t>.</w:t>
            </w:r>
          </w:p>
        </w:tc>
      </w:tr>
      <w:tr w:rsidR="003A0701" w:rsidRPr="006F2852" w14:paraId="7B4DC317" w14:textId="77777777" w:rsidTr="003A0701">
        <w:tc>
          <w:tcPr>
            <w:tcW w:w="1696" w:type="dxa"/>
            <w:vAlign w:val="center"/>
          </w:tcPr>
          <w:p w14:paraId="1CC8ED3E" w14:textId="77777777" w:rsidR="003A0701" w:rsidRPr="001405C3" w:rsidRDefault="003A0701" w:rsidP="003A0701">
            <w:pPr>
              <w:rPr>
                <w:rFonts w:ascii="Tahoma" w:hAnsi="Tahoma" w:cs="Tahoma"/>
                <w:sz w:val="18"/>
                <w:szCs w:val="18"/>
              </w:rPr>
            </w:pPr>
            <w:r w:rsidRPr="001405C3">
              <w:rPr>
                <w:rFonts w:ascii="Tahoma" w:hAnsi="Tahoma" w:cs="Tahoma"/>
                <w:sz w:val="18"/>
                <w:szCs w:val="18"/>
              </w:rPr>
              <w:lastRenderedPageBreak/>
              <w:t>Čas izvedbe</w:t>
            </w:r>
          </w:p>
        </w:tc>
        <w:tc>
          <w:tcPr>
            <w:tcW w:w="7366" w:type="dxa"/>
            <w:vAlign w:val="center"/>
          </w:tcPr>
          <w:p w14:paraId="63422336" w14:textId="77777777" w:rsidR="003A0701" w:rsidRPr="001405C3" w:rsidRDefault="003A0701" w:rsidP="003A0701">
            <w:pPr>
              <w:rPr>
                <w:rFonts w:ascii="Tahoma" w:hAnsi="Tahoma" w:cs="Tahoma"/>
                <w:sz w:val="18"/>
                <w:szCs w:val="18"/>
              </w:rPr>
            </w:pPr>
            <w:r w:rsidRPr="001405C3">
              <w:rPr>
                <w:rFonts w:ascii="Tahoma" w:hAnsi="Tahoma" w:cs="Tahoma"/>
                <w:sz w:val="18"/>
                <w:szCs w:val="18"/>
              </w:rPr>
              <w:t>januar–december</w:t>
            </w:r>
          </w:p>
        </w:tc>
      </w:tr>
      <w:tr w:rsidR="003A0701" w:rsidRPr="006F2852" w14:paraId="4A5882FD" w14:textId="77777777" w:rsidTr="003A0701">
        <w:tc>
          <w:tcPr>
            <w:tcW w:w="1696" w:type="dxa"/>
            <w:vAlign w:val="center"/>
          </w:tcPr>
          <w:p w14:paraId="7142443C" w14:textId="77777777" w:rsidR="003A0701" w:rsidRPr="001405C3" w:rsidRDefault="003A0701" w:rsidP="003A0701">
            <w:pPr>
              <w:rPr>
                <w:rFonts w:ascii="Tahoma" w:hAnsi="Tahoma" w:cs="Tahoma"/>
                <w:sz w:val="18"/>
                <w:szCs w:val="18"/>
              </w:rPr>
            </w:pPr>
            <w:r w:rsidRPr="001405C3">
              <w:rPr>
                <w:rFonts w:ascii="Tahoma" w:hAnsi="Tahoma" w:cs="Tahoma"/>
                <w:sz w:val="18"/>
                <w:szCs w:val="18"/>
              </w:rPr>
              <w:t>Nosilec</w:t>
            </w:r>
          </w:p>
        </w:tc>
        <w:tc>
          <w:tcPr>
            <w:tcW w:w="7366" w:type="dxa"/>
            <w:vAlign w:val="center"/>
          </w:tcPr>
          <w:p w14:paraId="1640ADCE" w14:textId="1FDA2AC5" w:rsidR="003A0701" w:rsidRPr="001405C3" w:rsidRDefault="003A0701" w:rsidP="00E72B86">
            <w:pPr>
              <w:pStyle w:val="Odstavekseznama"/>
              <w:numPr>
                <w:ilvl w:val="0"/>
                <w:numId w:val="175"/>
              </w:numPr>
              <w:rPr>
                <w:rFonts w:ascii="Tahoma" w:hAnsi="Tahoma" w:cs="Tahoma"/>
                <w:sz w:val="18"/>
                <w:szCs w:val="18"/>
              </w:rPr>
            </w:pPr>
            <w:r w:rsidRPr="001405C3">
              <w:rPr>
                <w:rFonts w:ascii="Tahoma" w:hAnsi="Tahoma" w:cs="Tahoma"/>
                <w:sz w:val="18"/>
                <w:szCs w:val="18"/>
              </w:rPr>
              <w:t>Generalna policijska uprava, Uprava kriminalistične policije, Sektor za organizirano kriminaliteto</w:t>
            </w:r>
            <w:r>
              <w:rPr>
                <w:rFonts w:ascii="Tahoma" w:hAnsi="Tahoma" w:cs="Tahoma"/>
                <w:sz w:val="18"/>
                <w:szCs w:val="18"/>
              </w:rPr>
              <w:t>.</w:t>
            </w:r>
          </w:p>
        </w:tc>
      </w:tr>
      <w:tr w:rsidR="003A0701" w:rsidRPr="006F2852" w14:paraId="3EA0A481" w14:textId="77777777" w:rsidTr="003A0701">
        <w:tc>
          <w:tcPr>
            <w:tcW w:w="1696" w:type="dxa"/>
            <w:vAlign w:val="center"/>
          </w:tcPr>
          <w:p w14:paraId="40A604DE" w14:textId="77777777" w:rsidR="003A0701" w:rsidRPr="001405C3" w:rsidRDefault="003A0701" w:rsidP="003A0701">
            <w:pPr>
              <w:rPr>
                <w:rFonts w:ascii="Tahoma" w:hAnsi="Tahoma" w:cs="Tahoma"/>
                <w:sz w:val="18"/>
                <w:szCs w:val="18"/>
              </w:rPr>
            </w:pPr>
            <w:r w:rsidRPr="001405C3">
              <w:rPr>
                <w:rFonts w:ascii="Tahoma" w:hAnsi="Tahoma" w:cs="Tahoma"/>
                <w:sz w:val="18"/>
                <w:szCs w:val="18"/>
              </w:rPr>
              <w:t>Sodelujoči</w:t>
            </w:r>
          </w:p>
        </w:tc>
        <w:tc>
          <w:tcPr>
            <w:tcW w:w="7366" w:type="dxa"/>
            <w:vAlign w:val="center"/>
          </w:tcPr>
          <w:p w14:paraId="3C159423" w14:textId="77777777" w:rsidR="003A0701" w:rsidRPr="00B7155B" w:rsidRDefault="003A0701" w:rsidP="00E72B86">
            <w:pPr>
              <w:pStyle w:val="Odstavekseznama"/>
              <w:numPr>
                <w:ilvl w:val="0"/>
                <w:numId w:val="175"/>
              </w:numPr>
              <w:rPr>
                <w:rFonts w:ascii="Tahoma" w:hAnsi="Tahoma" w:cs="Tahoma"/>
                <w:sz w:val="18"/>
                <w:szCs w:val="18"/>
              </w:rPr>
            </w:pPr>
            <w:r w:rsidRPr="00B7155B">
              <w:rPr>
                <w:rFonts w:ascii="Tahoma" w:hAnsi="Tahoma" w:cs="Tahoma"/>
                <w:sz w:val="18"/>
                <w:szCs w:val="18"/>
              </w:rPr>
              <w:t>Ministrstvo za notranje zadeve, Služba za evropske zadeve in mednarodno sodelovanje</w:t>
            </w:r>
            <w:r>
              <w:rPr>
                <w:rFonts w:ascii="Tahoma" w:hAnsi="Tahoma" w:cs="Tahoma"/>
                <w:sz w:val="18"/>
                <w:szCs w:val="18"/>
              </w:rPr>
              <w:t>,</w:t>
            </w:r>
            <w:r w:rsidRPr="00B7155B">
              <w:rPr>
                <w:rFonts w:ascii="Tahoma" w:hAnsi="Tahoma" w:cs="Tahoma"/>
                <w:sz w:val="18"/>
                <w:szCs w:val="18"/>
              </w:rPr>
              <w:t xml:space="preserve"> </w:t>
            </w:r>
          </w:p>
          <w:p w14:paraId="22E0D43D" w14:textId="041B0A90" w:rsidR="003A0701" w:rsidRPr="00B7155B" w:rsidRDefault="003A0701" w:rsidP="00E72B86">
            <w:pPr>
              <w:pStyle w:val="Odstavekseznama"/>
              <w:numPr>
                <w:ilvl w:val="0"/>
                <w:numId w:val="175"/>
              </w:numPr>
              <w:rPr>
                <w:rFonts w:ascii="Tahoma" w:hAnsi="Tahoma" w:cs="Tahoma"/>
                <w:sz w:val="18"/>
                <w:szCs w:val="18"/>
              </w:rPr>
            </w:pPr>
            <w:r w:rsidRPr="00B7155B">
              <w:rPr>
                <w:rFonts w:ascii="Tahoma" w:hAnsi="Tahoma" w:cs="Tahoma"/>
                <w:sz w:val="18"/>
                <w:szCs w:val="18"/>
              </w:rPr>
              <w:t>policijske uprave</w:t>
            </w:r>
            <w:r>
              <w:rPr>
                <w:rFonts w:ascii="Tahoma" w:hAnsi="Tahoma" w:cs="Tahoma"/>
                <w:sz w:val="18"/>
                <w:szCs w:val="18"/>
              </w:rPr>
              <w:t xml:space="preserve"> ter</w:t>
            </w:r>
          </w:p>
          <w:p w14:paraId="263AF39D" w14:textId="77777777" w:rsidR="003A0701" w:rsidRPr="00B7155B" w:rsidRDefault="003A0701" w:rsidP="00E72B86">
            <w:pPr>
              <w:pStyle w:val="Odstavekseznama"/>
              <w:numPr>
                <w:ilvl w:val="0"/>
                <w:numId w:val="175"/>
              </w:numPr>
              <w:rPr>
                <w:rFonts w:ascii="Tahoma" w:hAnsi="Tahoma" w:cs="Tahoma"/>
                <w:sz w:val="18"/>
                <w:szCs w:val="18"/>
              </w:rPr>
            </w:pPr>
            <w:r w:rsidRPr="00B7155B">
              <w:rPr>
                <w:rFonts w:ascii="Tahoma" w:hAnsi="Tahoma" w:cs="Tahoma"/>
                <w:sz w:val="18"/>
                <w:szCs w:val="18"/>
              </w:rPr>
              <w:t xml:space="preserve">Europol, Interpol in </w:t>
            </w:r>
            <w:proofErr w:type="spellStart"/>
            <w:r w:rsidRPr="00B7155B">
              <w:rPr>
                <w:rFonts w:ascii="Tahoma" w:hAnsi="Tahoma" w:cs="Tahoma"/>
                <w:sz w:val="18"/>
                <w:szCs w:val="18"/>
              </w:rPr>
              <w:t>CTi</w:t>
            </w:r>
            <w:proofErr w:type="spellEnd"/>
            <w:r w:rsidRPr="00B7155B">
              <w:rPr>
                <w:rFonts w:ascii="Tahoma" w:hAnsi="Tahoma" w:cs="Tahoma"/>
                <w:sz w:val="18"/>
                <w:szCs w:val="18"/>
              </w:rPr>
              <w:t>/</w:t>
            </w:r>
            <w:proofErr w:type="spellStart"/>
            <w:r w:rsidRPr="00B7155B">
              <w:rPr>
                <w:rFonts w:ascii="Tahoma" w:hAnsi="Tahoma" w:cs="Tahoma"/>
                <w:sz w:val="18"/>
                <w:szCs w:val="18"/>
              </w:rPr>
              <w:t>WBCTi</w:t>
            </w:r>
            <w:proofErr w:type="spellEnd"/>
            <w:r w:rsidRPr="00B7155B">
              <w:rPr>
                <w:rFonts w:ascii="Tahoma" w:hAnsi="Tahoma" w:cs="Tahoma"/>
                <w:sz w:val="18"/>
                <w:szCs w:val="18"/>
              </w:rPr>
              <w:t>/IISG</w:t>
            </w:r>
            <w:r>
              <w:rPr>
                <w:rFonts w:ascii="Tahoma" w:hAnsi="Tahoma" w:cs="Tahoma"/>
                <w:sz w:val="18"/>
                <w:szCs w:val="18"/>
              </w:rPr>
              <w:t>.</w:t>
            </w:r>
          </w:p>
        </w:tc>
      </w:tr>
      <w:tr w:rsidR="003A0701" w:rsidRPr="006F2852" w14:paraId="5BA81EAB" w14:textId="77777777" w:rsidTr="003A0701">
        <w:tc>
          <w:tcPr>
            <w:tcW w:w="9062" w:type="dxa"/>
            <w:gridSpan w:val="2"/>
            <w:vAlign w:val="center"/>
          </w:tcPr>
          <w:p w14:paraId="33D3B3DE" w14:textId="77777777" w:rsidR="003A0701" w:rsidRPr="001405C3" w:rsidRDefault="003A0701" w:rsidP="003A0701">
            <w:pPr>
              <w:rPr>
                <w:rFonts w:ascii="Tahoma" w:hAnsi="Tahoma" w:cs="Tahoma"/>
                <w:sz w:val="18"/>
                <w:szCs w:val="18"/>
              </w:rPr>
            </w:pPr>
            <w:r w:rsidRPr="001405C3">
              <w:rPr>
                <w:rFonts w:ascii="Tahoma" w:hAnsi="Tahoma" w:cs="Tahoma"/>
                <w:sz w:val="18"/>
                <w:szCs w:val="18"/>
              </w:rPr>
              <w:t>Kazalniki uresničitve naloge</w:t>
            </w:r>
          </w:p>
        </w:tc>
      </w:tr>
      <w:tr w:rsidR="003A0701" w:rsidRPr="006F2852" w14:paraId="26C2A0F8" w14:textId="77777777" w:rsidTr="003A0701">
        <w:tc>
          <w:tcPr>
            <w:tcW w:w="9062" w:type="dxa"/>
            <w:gridSpan w:val="2"/>
            <w:vAlign w:val="center"/>
          </w:tcPr>
          <w:p w14:paraId="5BAD69D9" w14:textId="77777777" w:rsidR="003A0701" w:rsidRPr="001405C3" w:rsidRDefault="003A0701" w:rsidP="00C3446A">
            <w:pPr>
              <w:pStyle w:val="Odstavekseznama"/>
              <w:numPr>
                <w:ilvl w:val="0"/>
                <w:numId w:val="191"/>
              </w:numPr>
              <w:rPr>
                <w:rFonts w:ascii="Tahoma" w:hAnsi="Tahoma" w:cs="Tahoma"/>
                <w:sz w:val="18"/>
                <w:szCs w:val="18"/>
              </w:rPr>
            </w:pPr>
            <w:r>
              <w:rPr>
                <w:rFonts w:ascii="Tahoma" w:hAnsi="Tahoma" w:cs="Tahoma"/>
                <w:sz w:val="18"/>
                <w:szCs w:val="18"/>
              </w:rPr>
              <w:t xml:space="preserve">število in </w:t>
            </w:r>
            <w:r w:rsidRPr="001405C3">
              <w:rPr>
                <w:rFonts w:ascii="Tahoma" w:hAnsi="Tahoma" w:cs="Tahoma"/>
                <w:sz w:val="18"/>
                <w:szCs w:val="18"/>
              </w:rPr>
              <w:t>vrst</w:t>
            </w:r>
            <w:r>
              <w:rPr>
                <w:rFonts w:ascii="Tahoma" w:hAnsi="Tahoma" w:cs="Tahoma"/>
                <w:sz w:val="18"/>
                <w:szCs w:val="18"/>
              </w:rPr>
              <w:t>a</w:t>
            </w:r>
            <w:r w:rsidRPr="001405C3">
              <w:rPr>
                <w:rFonts w:ascii="Tahoma" w:hAnsi="Tahoma" w:cs="Tahoma"/>
                <w:sz w:val="18"/>
                <w:szCs w:val="18"/>
              </w:rPr>
              <w:t xml:space="preserve"> aktivnosti za dvig ozaveščenosti</w:t>
            </w:r>
          </w:p>
        </w:tc>
      </w:tr>
      <w:tr w:rsidR="003A0701" w:rsidRPr="006F2852" w14:paraId="66A3A62B" w14:textId="77777777" w:rsidTr="003A0701">
        <w:tc>
          <w:tcPr>
            <w:tcW w:w="9062" w:type="dxa"/>
            <w:gridSpan w:val="2"/>
            <w:vAlign w:val="center"/>
          </w:tcPr>
          <w:p w14:paraId="13A61C98" w14:textId="77777777" w:rsidR="003A0701" w:rsidRPr="001405C3" w:rsidRDefault="003A0701" w:rsidP="00C3446A">
            <w:pPr>
              <w:pStyle w:val="Odstavekseznama"/>
              <w:numPr>
                <w:ilvl w:val="0"/>
                <w:numId w:val="191"/>
              </w:numPr>
              <w:rPr>
                <w:rFonts w:ascii="Tahoma" w:hAnsi="Tahoma" w:cs="Tahoma"/>
                <w:sz w:val="18"/>
                <w:szCs w:val="18"/>
              </w:rPr>
            </w:pPr>
            <w:r>
              <w:rPr>
                <w:rFonts w:ascii="Tahoma" w:hAnsi="Tahoma" w:cs="Tahoma"/>
                <w:sz w:val="18"/>
                <w:szCs w:val="18"/>
              </w:rPr>
              <w:t xml:space="preserve">število in </w:t>
            </w:r>
            <w:r w:rsidRPr="001405C3">
              <w:rPr>
                <w:rFonts w:ascii="Tahoma" w:hAnsi="Tahoma" w:cs="Tahoma"/>
                <w:sz w:val="18"/>
                <w:szCs w:val="18"/>
              </w:rPr>
              <w:t>vrst</w:t>
            </w:r>
            <w:r>
              <w:rPr>
                <w:rFonts w:ascii="Tahoma" w:hAnsi="Tahoma" w:cs="Tahoma"/>
                <w:sz w:val="18"/>
                <w:szCs w:val="18"/>
              </w:rPr>
              <w:t>a</w:t>
            </w:r>
            <w:r w:rsidRPr="001405C3">
              <w:rPr>
                <w:rFonts w:ascii="Tahoma" w:hAnsi="Tahoma" w:cs="Tahoma"/>
                <w:sz w:val="18"/>
                <w:szCs w:val="18"/>
              </w:rPr>
              <w:t xml:space="preserve"> aktivnosti za vzpostavljanje medsebojnega med-agencijskega in vse-skupnostnega sodelovanja</w:t>
            </w:r>
            <w:r>
              <w:rPr>
                <w:rFonts w:ascii="Tahoma" w:hAnsi="Tahoma" w:cs="Tahoma"/>
                <w:sz w:val="18"/>
                <w:szCs w:val="18"/>
              </w:rPr>
              <w:t xml:space="preserve"> </w:t>
            </w:r>
          </w:p>
        </w:tc>
      </w:tr>
    </w:tbl>
    <w:p w14:paraId="573A5BA8" w14:textId="77777777" w:rsidR="003A0701" w:rsidRDefault="003A0701" w:rsidP="003A0701">
      <w:pPr>
        <w:spacing w:line="240" w:lineRule="exact"/>
        <w:rPr>
          <w:rFonts w:ascii="Tahoma" w:hAnsi="Tahoma" w:cs="Tahoma"/>
          <w:sz w:val="18"/>
          <w:szCs w:val="18"/>
        </w:rPr>
      </w:pPr>
    </w:p>
    <w:p w14:paraId="74DB206F" w14:textId="77777777" w:rsidR="003A0701" w:rsidRDefault="003A0701" w:rsidP="003A0701">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E012D6" w:rsidRPr="006F2852" w14:paraId="251486DB" w14:textId="77777777" w:rsidTr="00E012D6">
        <w:tc>
          <w:tcPr>
            <w:tcW w:w="9062" w:type="dxa"/>
            <w:gridSpan w:val="2"/>
            <w:vAlign w:val="center"/>
          </w:tcPr>
          <w:p w14:paraId="25AE26D5" w14:textId="16363E3D" w:rsidR="00E012D6" w:rsidRPr="00E012D6" w:rsidRDefault="00E012D6" w:rsidP="00E012D6">
            <w:pPr>
              <w:pStyle w:val="Naslov3"/>
              <w:outlineLvl w:val="2"/>
            </w:pPr>
            <w:r w:rsidRPr="00E012D6">
              <w:t>Naloga 1.3.2</w:t>
            </w:r>
            <w:r>
              <w:t xml:space="preserve"> </w:t>
            </w:r>
            <w:r w:rsidRPr="00E012D6">
              <w:t>Uvedba avtomatiziranega spremljanja in merjenja kazalnikov za določanje stopnje teroristične ogroženosti Republike Slovenije</w:t>
            </w:r>
          </w:p>
        </w:tc>
      </w:tr>
      <w:tr w:rsidR="00E012D6" w:rsidRPr="006F2852" w14:paraId="2AB1379C" w14:textId="77777777" w:rsidTr="00E012D6">
        <w:tc>
          <w:tcPr>
            <w:tcW w:w="1696" w:type="dxa"/>
            <w:vAlign w:val="center"/>
          </w:tcPr>
          <w:p w14:paraId="1F86525B" w14:textId="77777777" w:rsidR="00E012D6" w:rsidRPr="001405C3" w:rsidRDefault="00E012D6" w:rsidP="00E012D6">
            <w:pPr>
              <w:rPr>
                <w:rFonts w:ascii="Tahoma" w:hAnsi="Tahoma" w:cs="Tahoma"/>
                <w:sz w:val="18"/>
                <w:szCs w:val="18"/>
              </w:rPr>
            </w:pPr>
            <w:r w:rsidRPr="001405C3">
              <w:rPr>
                <w:rFonts w:ascii="Tahoma" w:hAnsi="Tahoma" w:cs="Tahoma"/>
                <w:sz w:val="18"/>
                <w:szCs w:val="18"/>
              </w:rPr>
              <w:t>Podlaga</w:t>
            </w:r>
          </w:p>
        </w:tc>
        <w:tc>
          <w:tcPr>
            <w:tcW w:w="7366" w:type="dxa"/>
            <w:vAlign w:val="center"/>
          </w:tcPr>
          <w:p w14:paraId="7F123BE1" w14:textId="77777777" w:rsidR="00E012D6" w:rsidRPr="001A0238" w:rsidRDefault="00E012D6" w:rsidP="00E72B86">
            <w:pPr>
              <w:pStyle w:val="Odstavekseznama"/>
              <w:numPr>
                <w:ilvl w:val="0"/>
                <w:numId w:val="174"/>
              </w:numPr>
              <w:rPr>
                <w:rFonts w:ascii="Tahoma" w:hAnsi="Tahoma" w:cs="Tahoma"/>
                <w:sz w:val="18"/>
                <w:szCs w:val="18"/>
              </w:rPr>
            </w:pPr>
            <w:r w:rsidRPr="001A0238">
              <w:rPr>
                <w:rFonts w:ascii="Tahoma" w:hAnsi="Tahoma" w:cs="Tahoma"/>
                <w:sz w:val="18"/>
                <w:szCs w:val="18"/>
              </w:rPr>
              <w:t>Nacionalna strategija za preprečevanje terorizma in nasilnega ekstremizma št. 22100-2/2019/4 z dne 5. decembra 2019;</w:t>
            </w:r>
          </w:p>
          <w:p w14:paraId="79902A3C" w14:textId="428E02A6" w:rsidR="00E012D6" w:rsidRPr="001A0238" w:rsidRDefault="00E012D6" w:rsidP="00E72B86">
            <w:pPr>
              <w:pStyle w:val="Odstavekseznama"/>
              <w:numPr>
                <w:ilvl w:val="0"/>
                <w:numId w:val="174"/>
              </w:numPr>
              <w:rPr>
                <w:rFonts w:ascii="Tahoma" w:hAnsi="Tahoma" w:cs="Tahoma"/>
                <w:sz w:val="18"/>
                <w:szCs w:val="18"/>
              </w:rPr>
            </w:pPr>
            <w:r>
              <w:rPr>
                <w:rFonts w:ascii="Tahoma" w:hAnsi="Tahoma" w:cs="Tahoma"/>
                <w:sz w:val="18"/>
                <w:szCs w:val="18"/>
              </w:rPr>
              <w:t>Odločba o uvedbi akcije OKLEP št. 0211/1-1-Z-221/254-01 z dne 25. septembra 2001.</w:t>
            </w:r>
          </w:p>
        </w:tc>
      </w:tr>
      <w:tr w:rsidR="00E012D6" w:rsidRPr="006F2852" w14:paraId="6286CEEE" w14:textId="77777777" w:rsidTr="00E012D6">
        <w:tc>
          <w:tcPr>
            <w:tcW w:w="1696" w:type="dxa"/>
            <w:vAlign w:val="center"/>
          </w:tcPr>
          <w:p w14:paraId="6BAF203B" w14:textId="77777777" w:rsidR="00E012D6" w:rsidRPr="001405C3" w:rsidRDefault="00E012D6" w:rsidP="00E012D6">
            <w:pPr>
              <w:rPr>
                <w:rFonts w:ascii="Tahoma" w:hAnsi="Tahoma" w:cs="Tahoma"/>
                <w:sz w:val="18"/>
                <w:szCs w:val="18"/>
              </w:rPr>
            </w:pPr>
            <w:r w:rsidRPr="001405C3">
              <w:rPr>
                <w:rFonts w:ascii="Tahoma" w:hAnsi="Tahoma" w:cs="Tahoma"/>
                <w:sz w:val="18"/>
                <w:szCs w:val="18"/>
              </w:rPr>
              <w:t>Čas izvedbe</w:t>
            </w:r>
          </w:p>
        </w:tc>
        <w:tc>
          <w:tcPr>
            <w:tcW w:w="7366" w:type="dxa"/>
            <w:vAlign w:val="center"/>
          </w:tcPr>
          <w:p w14:paraId="387458FE" w14:textId="77777777" w:rsidR="00E012D6" w:rsidRPr="001405C3" w:rsidRDefault="00E012D6" w:rsidP="00E012D6">
            <w:pPr>
              <w:rPr>
                <w:rFonts w:ascii="Tahoma" w:hAnsi="Tahoma" w:cs="Tahoma"/>
                <w:sz w:val="18"/>
                <w:szCs w:val="18"/>
              </w:rPr>
            </w:pPr>
            <w:r w:rsidRPr="001405C3">
              <w:rPr>
                <w:rFonts w:ascii="Tahoma" w:hAnsi="Tahoma" w:cs="Tahoma"/>
                <w:sz w:val="18"/>
                <w:szCs w:val="18"/>
              </w:rPr>
              <w:t>januar–december</w:t>
            </w:r>
          </w:p>
        </w:tc>
      </w:tr>
      <w:tr w:rsidR="00E012D6" w:rsidRPr="006F2852" w14:paraId="110D1A43" w14:textId="77777777" w:rsidTr="00E012D6">
        <w:tc>
          <w:tcPr>
            <w:tcW w:w="1696" w:type="dxa"/>
            <w:vAlign w:val="center"/>
          </w:tcPr>
          <w:p w14:paraId="68BD6550" w14:textId="77777777" w:rsidR="00E012D6" w:rsidRPr="001405C3" w:rsidRDefault="00E012D6" w:rsidP="00E012D6">
            <w:pPr>
              <w:rPr>
                <w:rFonts w:ascii="Tahoma" w:hAnsi="Tahoma" w:cs="Tahoma"/>
                <w:sz w:val="18"/>
                <w:szCs w:val="18"/>
              </w:rPr>
            </w:pPr>
            <w:r w:rsidRPr="001405C3">
              <w:rPr>
                <w:rFonts w:ascii="Tahoma" w:hAnsi="Tahoma" w:cs="Tahoma"/>
                <w:sz w:val="18"/>
                <w:szCs w:val="18"/>
              </w:rPr>
              <w:t>Nosilec</w:t>
            </w:r>
          </w:p>
        </w:tc>
        <w:tc>
          <w:tcPr>
            <w:tcW w:w="7366" w:type="dxa"/>
            <w:vAlign w:val="center"/>
          </w:tcPr>
          <w:p w14:paraId="44E49AA2" w14:textId="6887304E" w:rsidR="00E012D6" w:rsidRPr="001405C3" w:rsidRDefault="00E012D6" w:rsidP="00E72B86">
            <w:pPr>
              <w:pStyle w:val="Odstavekseznama"/>
              <w:numPr>
                <w:ilvl w:val="0"/>
                <w:numId w:val="175"/>
              </w:numPr>
              <w:rPr>
                <w:rFonts w:ascii="Tahoma" w:hAnsi="Tahoma" w:cs="Tahoma"/>
                <w:sz w:val="18"/>
                <w:szCs w:val="18"/>
              </w:rPr>
            </w:pPr>
            <w:r w:rsidRPr="001405C3">
              <w:rPr>
                <w:rFonts w:ascii="Tahoma" w:hAnsi="Tahoma" w:cs="Tahoma"/>
                <w:sz w:val="18"/>
                <w:szCs w:val="18"/>
              </w:rPr>
              <w:t>Generalna policijska uprava, Uprava kriminalistične policije, Sektor za organizirano kriminaliteto</w:t>
            </w:r>
            <w:r w:rsidR="00B8019A">
              <w:rPr>
                <w:rFonts w:ascii="Tahoma" w:hAnsi="Tahoma" w:cs="Tahoma"/>
                <w:sz w:val="18"/>
                <w:szCs w:val="18"/>
              </w:rPr>
              <w:t>.</w:t>
            </w:r>
          </w:p>
        </w:tc>
      </w:tr>
      <w:tr w:rsidR="00E012D6" w:rsidRPr="006F2852" w14:paraId="329AC079" w14:textId="77777777" w:rsidTr="00E012D6">
        <w:tc>
          <w:tcPr>
            <w:tcW w:w="1696" w:type="dxa"/>
            <w:vAlign w:val="center"/>
          </w:tcPr>
          <w:p w14:paraId="3EB534E9" w14:textId="77777777" w:rsidR="00E012D6" w:rsidRPr="001405C3" w:rsidRDefault="00E012D6" w:rsidP="00E012D6">
            <w:pPr>
              <w:rPr>
                <w:rFonts w:ascii="Tahoma" w:hAnsi="Tahoma" w:cs="Tahoma"/>
                <w:sz w:val="18"/>
                <w:szCs w:val="18"/>
              </w:rPr>
            </w:pPr>
            <w:r w:rsidRPr="001405C3">
              <w:rPr>
                <w:rFonts w:ascii="Tahoma" w:hAnsi="Tahoma" w:cs="Tahoma"/>
                <w:sz w:val="18"/>
                <w:szCs w:val="18"/>
              </w:rPr>
              <w:t>Sodelujoči</w:t>
            </w:r>
          </w:p>
        </w:tc>
        <w:tc>
          <w:tcPr>
            <w:tcW w:w="7366" w:type="dxa"/>
            <w:vAlign w:val="center"/>
          </w:tcPr>
          <w:p w14:paraId="48BBADCE" w14:textId="77777777" w:rsidR="00E012D6" w:rsidRDefault="00E012D6" w:rsidP="00E72B86">
            <w:pPr>
              <w:pStyle w:val="Odstavekseznama"/>
              <w:numPr>
                <w:ilvl w:val="0"/>
                <w:numId w:val="175"/>
              </w:numPr>
              <w:rPr>
                <w:rFonts w:ascii="Tahoma" w:hAnsi="Tahoma" w:cs="Tahoma"/>
                <w:sz w:val="18"/>
                <w:szCs w:val="18"/>
              </w:rPr>
            </w:pPr>
            <w:r w:rsidRPr="001405C3">
              <w:rPr>
                <w:rFonts w:ascii="Tahoma" w:hAnsi="Tahoma" w:cs="Tahoma"/>
                <w:sz w:val="18"/>
                <w:szCs w:val="18"/>
              </w:rPr>
              <w:t xml:space="preserve">Generalna policijska uprava, Uprava </w:t>
            </w:r>
            <w:r>
              <w:rPr>
                <w:rFonts w:ascii="Tahoma" w:hAnsi="Tahoma" w:cs="Tahoma"/>
                <w:sz w:val="18"/>
                <w:szCs w:val="18"/>
              </w:rPr>
              <w:t>uniformirane policije ter Urad za informatiko in telekomunikacije</w:t>
            </w:r>
            <w:r w:rsidRPr="001405C3">
              <w:rPr>
                <w:rFonts w:ascii="Tahoma" w:hAnsi="Tahoma" w:cs="Tahoma"/>
                <w:sz w:val="18"/>
                <w:szCs w:val="18"/>
              </w:rPr>
              <w:t xml:space="preserve">, </w:t>
            </w:r>
          </w:p>
          <w:p w14:paraId="63078589" w14:textId="77777777" w:rsidR="00E012D6" w:rsidRPr="00B7155B" w:rsidRDefault="00E012D6" w:rsidP="00E72B86">
            <w:pPr>
              <w:pStyle w:val="Odstavekseznama"/>
              <w:numPr>
                <w:ilvl w:val="0"/>
                <w:numId w:val="175"/>
              </w:numPr>
              <w:rPr>
                <w:rFonts w:ascii="Tahoma" w:hAnsi="Tahoma" w:cs="Tahoma"/>
                <w:sz w:val="18"/>
                <w:szCs w:val="18"/>
              </w:rPr>
            </w:pPr>
            <w:r w:rsidRPr="00B7155B">
              <w:rPr>
                <w:rFonts w:ascii="Tahoma" w:hAnsi="Tahoma" w:cs="Tahoma"/>
                <w:sz w:val="18"/>
                <w:szCs w:val="18"/>
              </w:rPr>
              <w:t>Ministrstvo za notranje zadeve, Služba za evropske zadeve in mednarodno sodelovanje</w:t>
            </w:r>
            <w:r>
              <w:rPr>
                <w:rFonts w:ascii="Tahoma" w:hAnsi="Tahoma" w:cs="Tahoma"/>
                <w:sz w:val="18"/>
                <w:szCs w:val="18"/>
              </w:rPr>
              <w:t>.</w:t>
            </w:r>
          </w:p>
        </w:tc>
      </w:tr>
      <w:tr w:rsidR="00E012D6" w:rsidRPr="006F2852" w14:paraId="466E7B21" w14:textId="77777777" w:rsidTr="00E012D6">
        <w:tc>
          <w:tcPr>
            <w:tcW w:w="9062" w:type="dxa"/>
            <w:gridSpan w:val="2"/>
            <w:vAlign w:val="center"/>
          </w:tcPr>
          <w:p w14:paraId="75D6A46A" w14:textId="77777777" w:rsidR="00E012D6" w:rsidRPr="001405C3" w:rsidRDefault="00E012D6" w:rsidP="00E012D6">
            <w:pPr>
              <w:rPr>
                <w:rFonts w:ascii="Tahoma" w:hAnsi="Tahoma" w:cs="Tahoma"/>
                <w:sz w:val="18"/>
                <w:szCs w:val="18"/>
              </w:rPr>
            </w:pPr>
            <w:r w:rsidRPr="001405C3">
              <w:rPr>
                <w:rFonts w:ascii="Tahoma" w:hAnsi="Tahoma" w:cs="Tahoma"/>
                <w:sz w:val="18"/>
                <w:szCs w:val="18"/>
              </w:rPr>
              <w:t>Kazalniki uresničitve naloge</w:t>
            </w:r>
          </w:p>
        </w:tc>
      </w:tr>
      <w:tr w:rsidR="00E012D6" w:rsidRPr="006F2852" w14:paraId="3A3E4710" w14:textId="77777777" w:rsidTr="00E012D6">
        <w:tc>
          <w:tcPr>
            <w:tcW w:w="9062" w:type="dxa"/>
            <w:gridSpan w:val="2"/>
            <w:vAlign w:val="center"/>
          </w:tcPr>
          <w:p w14:paraId="17768E50" w14:textId="0E6B2056" w:rsidR="00E012D6" w:rsidRPr="001405C3" w:rsidRDefault="00E012D6" w:rsidP="00C3446A">
            <w:pPr>
              <w:pStyle w:val="Odstavekseznama"/>
              <w:numPr>
                <w:ilvl w:val="0"/>
                <w:numId w:val="190"/>
              </w:numPr>
              <w:rPr>
                <w:rFonts w:ascii="Tahoma" w:hAnsi="Tahoma" w:cs="Tahoma"/>
                <w:sz w:val="18"/>
                <w:szCs w:val="18"/>
              </w:rPr>
            </w:pPr>
            <w:r>
              <w:rPr>
                <w:rFonts w:ascii="Tahoma" w:hAnsi="Tahoma" w:cs="Tahoma"/>
                <w:sz w:val="18"/>
                <w:szCs w:val="18"/>
              </w:rPr>
              <w:t xml:space="preserve">vzpostavljen sistem avtomatiziranega spremljanja in merjenja kazalnikov </w:t>
            </w:r>
            <w:r w:rsidRPr="005F7C61">
              <w:rPr>
                <w:rFonts w:ascii="Tahoma" w:hAnsi="Tahoma" w:cs="Tahoma"/>
                <w:sz w:val="18"/>
                <w:szCs w:val="18"/>
              </w:rPr>
              <w:t>za določanje stopnje teroristične ogroženosti Republike Slovenije</w:t>
            </w:r>
          </w:p>
        </w:tc>
      </w:tr>
    </w:tbl>
    <w:p w14:paraId="0CE97847" w14:textId="77777777" w:rsidR="00A67F5E" w:rsidRPr="00BA71D7" w:rsidRDefault="00A67F5E" w:rsidP="00BB1DEF">
      <w:pPr>
        <w:jc w:val="both"/>
        <w:rPr>
          <w:rFonts w:ascii="Tahoma" w:hAnsi="Tahoma" w:cs="Tahoma"/>
          <w:szCs w:val="20"/>
        </w:rPr>
      </w:pPr>
    </w:p>
    <w:p w14:paraId="6493C121" w14:textId="77777777" w:rsidR="00A0380F" w:rsidRPr="00BA71D7" w:rsidRDefault="00A0380F">
      <w:pPr>
        <w:rPr>
          <w:rFonts w:ascii="Tahoma" w:hAnsi="Tahoma" w:cs="Tahoma"/>
        </w:rPr>
      </w:pPr>
      <w:r w:rsidRPr="00BA71D7">
        <w:rPr>
          <w:rFonts w:ascii="Tahoma" w:hAnsi="Tahoma" w:cs="Tahoma"/>
        </w:rPr>
        <w:br w:type="page"/>
      </w:r>
      <w:bookmarkEnd w:id="37"/>
    </w:p>
    <w:tbl>
      <w:tblPr>
        <w:tblStyle w:val="Tabelamrea"/>
        <w:tblW w:w="0" w:type="auto"/>
        <w:tblLook w:val="04A0" w:firstRow="1" w:lastRow="0" w:firstColumn="1" w:lastColumn="0" w:noHBand="0" w:noVBand="1"/>
      </w:tblPr>
      <w:tblGrid>
        <w:gridCol w:w="2265"/>
        <w:gridCol w:w="2266"/>
        <w:gridCol w:w="4531"/>
      </w:tblGrid>
      <w:tr w:rsidR="00F34783" w:rsidRPr="00BA71D7" w14:paraId="5891460D" w14:textId="77777777" w:rsidTr="00B05613">
        <w:tc>
          <w:tcPr>
            <w:tcW w:w="9062" w:type="dxa"/>
            <w:gridSpan w:val="3"/>
            <w:vAlign w:val="center"/>
          </w:tcPr>
          <w:p w14:paraId="29A275E3" w14:textId="5FDE0C89" w:rsidR="00F34783" w:rsidRPr="00BA71D7" w:rsidRDefault="004D34EF" w:rsidP="0062360A">
            <w:pPr>
              <w:pStyle w:val="Naslov2"/>
              <w:outlineLvl w:val="1"/>
            </w:pPr>
            <w:r w:rsidRPr="00BA71D7">
              <w:lastRenderedPageBreak/>
              <w:t>Učinkovito odkriv</w:t>
            </w:r>
            <w:r w:rsidR="00EA2207" w:rsidRPr="00BA71D7">
              <w:t>a</w:t>
            </w:r>
            <w:r w:rsidRPr="00BA71D7">
              <w:t xml:space="preserve">nje in preiskovanje kibernetske kriminalitete in digitalna </w:t>
            </w:r>
            <w:proofErr w:type="spellStart"/>
            <w:r w:rsidRPr="00BA71D7">
              <w:t>forenzika</w:t>
            </w:r>
            <w:proofErr w:type="spellEnd"/>
          </w:p>
        </w:tc>
      </w:tr>
      <w:tr w:rsidR="00F34783" w:rsidRPr="00BA71D7" w14:paraId="515CA9D4" w14:textId="77777777" w:rsidTr="00B05613">
        <w:tc>
          <w:tcPr>
            <w:tcW w:w="2265" w:type="dxa"/>
            <w:vAlign w:val="center"/>
          </w:tcPr>
          <w:p w14:paraId="58395097"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32F9AA2F" w14:textId="558E8DDC" w:rsidR="00A82ADB" w:rsidRPr="00BA71D7" w:rsidRDefault="007A2874" w:rsidP="00A82ADB">
            <w:pPr>
              <w:numPr>
                <w:ilvl w:val="0"/>
                <w:numId w:val="1"/>
              </w:numPr>
              <w:rPr>
                <w:rFonts w:ascii="Tahoma" w:hAnsi="Tahoma" w:cs="Tahoma"/>
                <w:sz w:val="18"/>
                <w:szCs w:val="18"/>
              </w:rPr>
            </w:pPr>
            <w:r w:rsidRPr="00BA71D7">
              <w:rPr>
                <w:rFonts w:ascii="Tahoma" w:hAnsi="Tahoma" w:cs="Tahoma"/>
                <w:sz w:val="18"/>
                <w:szCs w:val="18"/>
              </w:rPr>
              <w:t>T</w:t>
            </w:r>
            <w:r w:rsidR="00472593" w:rsidRPr="00BA71D7">
              <w:rPr>
                <w:rFonts w:ascii="Tahoma" w:hAnsi="Tahoma" w:cs="Tahoma"/>
                <w:sz w:val="18"/>
                <w:szCs w:val="18"/>
              </w:rPr>
              <w:t xml:space="preserve">emeljne usmeritve MNZ </w:t>
            </w:r>
            <w:r w:rsidR="003F7367" w:rsidRPr="00BA71D7">
              <w:rPr>
                <w:rFonts w:ascii="Tahoma" w:hAnsi="Tahoma" w:cs="Tahoma"/>
                <w:sz w:val="18"/>
                <w:szCs w:val="18"/>
              </w:rPr>
              <w:t>(</w:t>
            </w:r>
            <w:r w:rsidR="00472593" w:rsidRPr="00BA71D7">
              <w:rPr>
                <w:rFonts w:ascii="Tahoma" w:hAnsi="Tahoma" w:cs="Tahoma"/>
                <w:sz w:val="18"/>
                <w:szCs w:val="18"/>
              </w:rPr>
              <w:t>deveta, deseta, dvanajsta</w:t>
            </w:r>
            <w:r w:rsidR="00A5696D" w:rsidRPr="00BA71D7">
              <w:rPr>
                <w:rFonts w:ascii="Tahoma" w:hAnsi="Tahoma" w:cs="Tahoma"/>
                <w:sz w:val="18"/>
                <w:szCs w:val="18"/>
              </w:rPr>
              <w:t xml:space="preserve"> in štirinajsta</w:t>
            </w:r>
            <w:r w:rsidR="00472593" w:rsidRPr="00BA71D7">
              <w:rPr>
                <w:rFonts w:ascii="Tahoma" w:hAnsi="Tahoma" w:cs="Tahoma"/>
                <w:sz w:val="18"/>
                <w:szCs w:val="18"/>
              </w:rPr>
              <w:t xml:space="preserve"> alinea 1. </w:t>
            </w:r>
            <w:r w:rsidR="001A7EDA" w:rsidRPr="00BA71D7">
              <w:rPr>
                <w:rFonts w:ascii="Tahoma" w:hAnsi="Tahoma" w:cs="Tahoma"/>
                <w:sz w:val="18"/>
                <w:szCs w:val="18"/>
              </w:rPr>
              <w:t xml:space="preserve">strateškega </w:t>
            </w:r>
            <w:r w:rsidR="00472593" w:rsidRPr="00BA71D7">
              <w:rPr>
                <w:rFonts w:ascii="Tahoma" w:hAnsi="Tahoma" w:cs="Tahoma"/>
                <w:sz w:val="18"/>
                <w:szCs w:val="18"/>
              </w:rPr>
              <w:t>cilja</w:t>
            </w:r>
            <w:r w:rsidR="003F7367" w:rsidRPr="00BA71D7">
              <w:rPr>
                <w:rFonts w:ascii="Tahoma" w:hAnsi="Tahoma" w:cs="Tahoma"/>
                <w:sz w:val="18"/>
                <w:szCs w:val="18"/>
              </w:rPr>
              <w:t>)</w:t>
            </w:r>
            <w:r w:rsidR="00A82ADB" w:rsidRPr="00BA71D7">
              <w:rPr>
                <w:rFonts w:ascii="Tahoma" w:hAnsi="Tahoma" w:cs="Tahoma"/>
                <w:sz w:val="18"/>
                <w:szCs w:val="18"/>
              </w:rPr>
              <w:t>, da policija mora:</w:t>
            </w:r>
          </w:p>
          <w:p w14:paraId="02277141" w14:textId="529FA996" w:rsidR="00A82ADB" w:rsidRPr="00BA71D7" w:rsidRDefault="00A82ADB" w:rsidP="00A82AD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pri preiskovanju spolnih zlorab otrok prek spleta izvajati tudi identifikacijske postopke žrtev, kar je najvišja prednostna naloga vseh držav in njihovih preiskovalnih agencij, za kar bo treba vzpostaviti nacionalno bazo gradiv spolnega izkoriščanja mladoletnih oseb, v katero se vključijo tudi rezultati CRP s tega področja,</w:t>
            </w:r>
          </w:p>
          <w:p w14:paraId="64589E98" w14:textId="3BBCE915" w:rsidR="00A82ADB" w:rsidRPr="00BA71D7" w:rsidRDefault="00A82ADB" w:rsidP="00A82AD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izboljšati odkrivanje sovražnega govora na družbenih omrežjih kot kaznivega dejanja in njegovo razmejitev s sovražnim govorom kot prekrškom oziroma svobodo izražanja, tudi v povezavi s procesi odkrivanja in odvračanja od radikalizacije, ki vodi v nasilje,</w:t>
            </w:r>
          </w:p>
          <w:p w14:paraId="050DED99" w14:textId="390443E5" w:rsidR="00A82ADB" w:rsidRPr="00BA71D7" w:rsidRDefault="00A82ADB" w:rsidP="00A82AD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zaradi vse večjega obsega preiskav elektronskih naprav in analiz elektronskih podatkov ter vse večjih potreb po analizi večjih količin nestrukturiranih podatkov, zagotoviti ustrezna sredstva in opremo</w:t>
            </w:r>
          </w:p>
          <w:p w14:paraId="29D591F7" w14:textId="648A5BA4" w:rsidR="00F34783" w:rsidRPr="00BA71D7" w:rsidRDefault="00A82ADB" w:rsidP="00A82AD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na področju preprečevanja in odkrivanja kibernetskega kriminala zagotoviti proaktivno delo ter ob zaznavi kaznivega dejanja dosledno zagotoviti izvedbo prvih nujnih ukrepov za zaščito žrtve </w:t>
            </w:r>
            <w:r w:rsidR="003F7367" w:rsidRPr="00BA71D7">
              <w:rPr>
                <w:rFonts w:ascii="Tahoma" w:hAnsi="Tahoma" w:cs="Tahoma"/>
                <w:sz w:val="18"/>
                <w:szCs w:val="18"/>
              </w:rPr>
              <w:t>(</w:t>
            </w:r>
            <w:r w:rsidR="00BC5879" w:rsidRPr="00BA71D7">
              <w:rPr>
                <w:rFonts w:ascii="Tahoma" w:hAnsi="Tahoma" w:cs="Tahoma"/>
                <w:sz w:val="18"/>
                <w:szCs w:val="18"/>
              </w:rPr>
              <w:t>oškodovanca</w:t>
            </w:r>
            <w:r w:rsidR="003F7367" w:rsidRPr="00BA71D7">
              <w:rPr>
                <w:rFonts w:ascii="Tahoma" w:hAnsi="Tahoma" w:cs="Tahoma"/>
                <w:sz w:val="18"/>
                <w:szCs w:val="18"/>
              </w:rPr>
              <w:t>)</w:t>
            </w:r>
            <w:r w:rsidRPr="00BA71D7">
              <w:rPr>
                <w:rFonts w:ascii="Tahoma" w:hAnsi="Tahoma" w:cs="Tahoma"/>
                <w:sz w:val="18"/>
                <w:szCs w:val="18"/>
              </w:rPr>
              <w:t xml:space="preserve"> ter zavarovanje dokazov</w:t>
            </w:r>
            <w:r w:rsidR="00472593" w:rsidRPr="00BA71D7">
              <w:rPr>
                <w:rFonts w:ascii="Tahoma" w:hAnsi="Tahoma" w:cs="Tahoma"/>
                <w:sz w:val="18"/>
                <w:szCs w:val="18"/>
              </w:rPr>
              <w:t>;</w:t>
            </w:r>
            <w:r w:rsidR="00F34783" w:rsidRPr="00BA71D7">
              <w:rPr>
                <w:rFonts w:ascii="Tahoma" w:hAnsi="Tahoma" w:cs="Tahoma"/>
                <w:sz w:val="18"/>
                <w:szCs w:val="18"/>
              </w:rPr>
              <w:t xml:space="preserve"> </w:t>
            </w:r>
          </w:p>
          <w:p w14:paraId="014D73CC" w14:textId="79B6909C" w:rsidR="00A5696D" w:rsidRPr="00BA71D7" w:rsidRDefault="00A5696D" w:rsidP="00A82ADB">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w:t>
            </w:r>
            <w:r w:rsidR="009F435D" w:rsidRPr="00BA71D7">
              <w:rPr>
                <w:rFonts w:ascii="Tahoma" w:hAnsi="Tahoma" w:cs="Tahoma"/>
                <w:sz w:val="18"/>
                <w:szCs w:val="18"/>
              </w:rPr>
              <w:t>ta 2025 – »Kakovostna policija z</w:t>
            </w:r>
            <w:r w:rsidRPr="00BA71D7">
              <w:rPr>
                <w:rFonts w:ascii="Tahoma" w:hAnsi="Tahoma" w:cs="Tahoma"/>
                <w:sz w:val="18"/>
                <w:szCs w:val="18"/>
              </w:rPr>
              <w:t xml:space="preserve">a varno Slovenijo«; </w:t>
            </w:r>
          </w:p>
          <w:p w14:paraId="135FFC07" w14:textId="57269462" w:rsidR="00F34783" w:rsidRPr="00BA71D7" w:rsidRDefault="00A5696D" w:rsidP="00A82ADB">
            <w:pPr>
              <w:numPr>
                <w:ilvl w:val="0"/>
                <w:numId w:val="1"/>
              </w:numPr>
              <w:rPr>
                <w:rFonts w:ascii="Tahoma" w:hAnsi="Tahoma" w:cs="Tahoma"/>
                <w:sz w:val="18"/>
                <w:szCs w:val="18"/>
              </w:rPr>
            </w:pPr>
            <w:r w:rsidRPr="00BA71D7">
              <w:rPr>
                <w:rFonts w:ascii="Tahoma" w:hAnsi="Tahoma" w:cs="Tahoma"/>
                <w:sz w:val="18"/>
                <w:szCs w:val="18"/>
              </w:rPr>
              <w:t>Resolucija o nacionalnem programu preprečevanja in zatiranja kriminalitete za obdobje 2019</w:t>
            </w:r>
            <w:r w:rsidR="000F1ABD" w:rsidRPr="00BA71D7">
              <w:rPr>
                <w:rFonts w:ascii="Tahoma" w:hAnsi="Tahoma" w:cs="Tahoma"/>
                <w:sz w:val="18"/>
                <w:szCs w:val="18"/>
              </w:rPr>
              <w:t>–</w:t>
            </w:r>
            <w:r w:rsidRPr="00BA71D7">
              <w:rPr>
                <w:rFonts w:ascii="Tahoma" w:hAnsi="Tahoma" w:cs="Tahoma"/>
                <w:sz w:val="18"/>
                <w:szCs w:val="18"/>
              </w:rPr>
              <w:t>2023</w:t>
            </w:r>
            <w:r w:rsidR="00982988" w:rsidRPr="00BA71D7">
              <w:rPr>
                <w:rFonts w:ascii="Tahoma" w:hAnsi="Tahoma" w:cs="Tahoma"/>
                <w:sz w:val="18"/>
                <w:szCs w:val="18"/>
              </w:rPr>
              <w:t>;</w:t>
            </w:r>
          </w:p>
          <w:p w14:paraId="2B347FA1" w14:textId="20B90E7B" w:rsidR="003A533B" w:rsidRPr="00BA71D7" w:rsidRDefault="003A533B" w:rsidP="003A533B">
            <w:pPr>
              <w:numPr>
                <w:ilvl w:val="0"/>
                <w:numId w:val="1"/>
              </w:numPr>
              <w:rPr>
                <w:rFonts w:ascii="Tahoma" w:hAnsi="Tahoma" w:cs="Tahoma"/>
                <w:sz w:val="18"/>
                <w:szCs w:val="18"/>
              </w:rPr>
            </w:pPr>
            <w:r w:rsidRPr="00BA71D7">
              <w:rPr>
                <w:rFonts w:ascii="Tahoma" w:hAnsi="Tahoma" w:cs="Tahoma"/>
                <w:sz w:val="18"/>
                <w:szCs w:val="18"/>
              </w:rPr>
              <w:t>Strategija razvoja Slovenije 2030, 11</w:t>
            </w:r>
            <w:r w:rsidR="007509F8">
              <w:rPr>
                <w:rFonts w:ascii="Tahoma" w:hAnsi="Tahoma" w:cs="Tahoma"/>
                <w:sz w:val="18"/>
                <w:szCs w:val="18"/>
              </w:rPr>
              <w:t>.</w:t>
            </w:r>
            <w:r w:rsidRPr="00BA71D7">
              <w:rPr>
                <w:rFonts w:ascii="Tahoma" w:hAnsi="Tahoma" w:cs="Tahoma"/>
                <w:sz w:val="18"/>
                <w:szCs w:val="18"/>
              </w:rPr>
              <w:t xml:space="preserve"> Varna in globalno odgovorna Slovenija </w:t>
            </w:r>
            <w:r w:rsidR="003F7367" w:rsidRPr="00BA71D7">
              <w:rPr>
                <w:rFonts w:ascii="Tahoma" w:hAnsi="Tahoma" w:cs="Tahoma"/>
                <w:sz w:val="18"/>
                <w:szCs w:val="18"/>
              </w:rPr>
              <w:t>(</w:t>
            </w:r>
            <w:r w:rsidRPr="00BA71D7">
              <w:rPr>
                <w:rFonts w:ascii="Tahoma" w:hAnsi="Tahoma" w:cs="Tahoma"/>
                <w:sz w:val="18"/>
                <w:szCs w:val="18"/>
              </w:rPr>
              <w:t>točki b in c</w:t>
            </w:r>
            <w:r w:rsidR="003F7367" w:rsidRPr="00BA71D7">
              <w:rPr>
                <w:rFonts w:ascii="Tahoma" w:hAnsi="Tahoma" w:cs="Tahoma"/>
                <w:sz w:val="18"/>
                <w:szCs w:val="18"/>
              </w:rPr>
              <w:t>)</w:t>
            </w:r>
            <w:r w:rsidRPr="00BA71D7">
              <w:rPr>
                <w:rFonts w:ascii="Tahoma" w:hAnsi="Tahoma" w:cs="Tahoma"/>
                <w:sz w:val="18"/>
                <w:szCs w:val="18"/>
              </w:rPr>
              <w:t>;</w:t>
            </w:r>
          </w:p>
          <w:p w14:paraId="645464BF" w14:textId="0BFABE97" w:rsidR="00982988" w:rsidRPr="00BA71D7" w:rsidRDefault="00982988" w:rsidP="00A82ADB">
            <w:pPr>
              <w:numPr>
                <w:ilvl w:val="0"/>
                <w:numId w:val="1"/>
              </w:numPr>
              <w:rPr>
                <w:rFonts w:ascii="Tahoma" w:hAnsi="Tahoma" w:cs="Tahoma"/>
                <w:sz w:val="18"/>
                <w:szCs w:val="18"/>
              </w:rPr>
            </w:pPr>
            <w:r w:rsidRPr="00BA71D7">
              <w:rPr>
                <w:rFonts w:ascii="Tahoma" w:hAnsi="Tahoma" w:cs="Tahoma"/>
                <w:sz w:val="18"/>
                <w:szCs w:val="18"/>
              </w:rPr>
              <w:t>Resolucija Evropskega parlamenta z dne 10. junija 2021 o strategiji EU za kibernetsko varnost v digitalnem desetletju (2021/2568(RSP));</w:t>
            </w:r>
          </w:p>
          <w:p w14:paraId="71FA9FAB" w14:textId="0AC07649" w:rsidR="00982988" w:rsidRPr="00BA71D7" w:rsidRDefault="00982988" w:rsidP="00A82ADB">
            <w:pPr>
              <w:numPr>
                <w:ilvl w:val="0"/>
                <w:numId w:val="1"/>
              </w:numPr>
              <w:rPr>
                <w:rFonts w:ascii="Tahoma" w:hAnsi="Tahoma" w:cs="Tahoma"/>
                <w:sz w:val="18"/>
                <w:szCs w:val="18"/>
              </w:rPr>
            </w:pPr>
            <w:r w:rsidRPr="00BA71D7">
              <w:rPr>
                <w:rFonts w:ascii="Tahoma" w:hAnsi="Tahoma" w:cs="Tahoma"/>
                <w:sz w:val="18"/>
                <w:szCs w:val="18"/>
              </w:rPr>
              <w:t>Strategija EU za učinkovitejši boj proti spolni zlorabi otrok COM</w:t>
            </w:r>
            <w:r w:rsidR="00BC5879" w:rsidRPr="00BA71D7">
              <w:rPr>
                <w:rFonts w:ascii="Tahoma" w:hAnsi="Tahoma" w:cs="Tahoma"/>
                <w:sz w:val="18"/>
                <w:szCs w:val="18"/>
              </w:rPr>
              <w:t>/</w:t>
            </w:r>
            <w:r w:rsidRPr="00BA71D7">
              <w:rPr>
                <w:rFonts w:ascii="Tahoma" w:hAnsi="Tahoma" w:cs="Tahoma"/>
                <w:sz w:val="18"/>
                <w:szCs w:val="18"/>
              </w:rPr>
              <w:t>2020</w:t>
            </w:r>
            <w:r w:rsidR="00BC5879" w:rsidRPr="00BA71D7">
              <w:rPr>
                <w:rFonts w:ascii="Tahoma" w:hAnsi="Tahoma" w:cs="Tahoma"/>
                <w:sz w:val="18"/>
                <w:szCs w:val="18"/>
              </w:rPr>
              <w:t>/</w:t>
            </w:r>
            <w:r w:rsidRPr="00BA71D7">
              <w:rPr>
                <w:rFonts w:ascii="Tahoma" w:hAnsi="Tahoma" w:cs="Tahoma"/>
                <w:sz w:val="18"/>
                <w:szCs w:val="18"/>
              </w:rPr>
              <w:t>607</w:t>
            </w:r>
            <w:r w:rsidR="00A87EF1" w:rsidRPr="00BA71D7">
              <w:rPr>
                <w:rFonts w:ascii="Tahoma" w:hAnsi="Tahoma" w:cs="Tahoma"/>
                <w:sz w:val="18"/>
                <w:szCs w:val="18"/>
              </w:rPr>
              <w:t>;</w:t>
            </w:r>
          </w:p>
          <w:p w14:paraId="0FEA755C" w14:textId="66294F5D" w:rsidR="00A87EF1" w:rsidRPr="00BA71D7" w:rsidRDefault="00864DB4" w:rsidP="00A82ADB">
            <w:pPr>
              <w:numPr>
                <w:ilvl w:val="0"/>
                <w:numId w:val="1"/>
              </w:numPr>
              <w:rPr>
                <w:rFonts w:ascii="Tahoma" w:hAnsi="Tahoma" w:cs="Tahoma"/>
                <w:sz w:val="18"/>
                <w:szCs w:val="18"/>
              </w:rPr>
            </w:pPr>
            <w:r w:rsidRPr="00BA71D7">
              <w:rPr>
                <w:rFonts w:ascii="Tahoma" w:hAnsi="Tahoma" w:cs="Tahoma"/>
                <w:sz w:val="18"/>
                <w:szCs w:val="18"/>
              </w:rPr>
              <w:t>sedmi,</w:t>
            </w:r>
            <w:r w:rsidR="00C37E86" w:rsidRPr="00BA71D7">
              <w:rPr>
                <w:rFonts w:ascii="Tahoma" w:hAnsi="Tahoma" w:cs="Tahoma"/>
                <w:sz w:val="18"/>
                <w:szCs w:val="18"/>
              </w:rPr>
              <w:t xml:space="preserve"> osmi in deveti </w:t>
            </w:r>
            <w:r w:rsidR="00A87EF1" w:rsidRPr="00BA71D7">
              <w:rPr>
                <w:rFonts w:ascii="Tahoma" w:hAnsi="Tahoma" w:cs="Tahoma"/>
                <w:sz w:val="18"/>
                <w:szCs w:val="18"/>
              </w:rPr>
              <w:t>kazalnik 1. srednjeročnega cilja:</w:t>
            </w:r>
          </w:p>
          <w:p w14:paraId="5DD960B4" w14:textId="0943833F" w:rsidR="00A87EF1" w:rsidRPr="00BA71D7" w:rsidRDefault="00506464" w:rsidP="0050646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t>posodobljena analitska programska orodja za potrebe kriminalistične analitike,</w:t>
            </w:r>
          </w:p>
          <w:p w14:paraId="4EA133D2" w14:textId="1725A5D0" w:rsidR="00A87EF1" w:rsidRPr="00BA71D7" w:rsidRDefault="00A87EF1" w:rsidP="00A7439C">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t xml:space="preserve">dovolj usposobljenih preiskovalcev in opreme za preiskavo elektronskih </w:t>
            </w:r>
            <w:r w:rsidR="00C37E86" w:rsidRPr="00BA71D7">
              <w:rPr>
                <w:rFonts w:ascii="Tahoma" w:hAnsi="Tahoma" w:cs="Tahoma"/>
                <w:sz w:val="18"/>
                <w:szCs w:val="18"/>
              </w:rPr>
              <w:t>n</w:t>
            </w:r>
            <w:r w:rsidRPr="00BA71D7">
              <w:rPr>
                <w:rFonts w:ascii="Tahoma" w:hAnsi="Tahoma" w:cs="Tahoma"/>
                <w:sz w:val="18"/>
                <w:szCs w:val="18"/>
              </w:rPr>
              <w:t>aprav in analizo elektronskih podatkov</w:t>
            </w:r>
            <w:r w:rsidR="008727AB" w:rsidRPr="00BA71D7">
              <w:rPr>
                <w:rFonts w:ascii="Tahoma" w:hAnsi="Tahoma" w:cs="Tahoma"/>
                <w:sz w:val="18"/>
                <w:szCs w:val="18"/>
              </w:rPr>
              <w:t xml:space="preserve"> in</w:t>
            </w:r>
          </w:p>
          <w:p w14:paraId="14A9CE51" w14:textId="433F6B74" w:rsidR="00A87EF1" w:rsidRPr="00BA71D7" w:rsidRDefault="00A87EF1" w:rsidP="00A7439C">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b/>
              <w:t>prenos rezultatov CRP o objavah gradiv s spolnimi zlorabami otrok v preiskovalno dejavnost</w:t>
            </w:r>
            <w:r w:rsidR="00C37E86" w:rsidRPr="00BA71D7">
              <w:rPr>
                <w:rFonts w:ascii="Tahoma" w:hAnsi="Tahoma" w:cs="Tahoma"/>
                <w:sz w:val="18"/>
                <w:szCs w:val="18"/>
              </w:rPr>
              <w:t>.</w:t>
            </w:r>
          </w:p>
        </w:tc>
      </w:tr>
      <w:tr w:rsidR="00D8130F" w:rsidRPr="00BA71D7" w14:paraId="233D3BCD" w14:textId="77777777" w:rsidTr="00B05613">
        <w:tc>
          <w:tcPr>
            <w:tcW w:w="2265" w:type="dxa"/>
            <w:vAlign w:val="center"/>
          </w:tcPr>
          <w:p w14:paraId="6AEC10E4"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7D50E3B9" w14:textId="77777777" w:rsidR="00D8130F" w:rsidRPr="00BA71D7" w:rsidRDefault="00D8130F" w:rsidP="00D8130F">
            <w:pPr>
              <w:rPr>
                <w:rFonts w:ascii="Tahoma" w:hAnsi="Tahoma" w:cs="Tahoma"/>
                <w:sz w:val="18"/>
                <w:szCs w:val="18"/>
              </w:rPr>
            </w:pPr>
            <w:r w:rsidRPr="00BA71D7">
              <w:rPr>
                <w:rFonts w:ascii="Tahoma" w:hAnsi="Tahoma" w:cs="Tahoma"/>
                <w:sz w:val="18"/>
                <w:szCs w:val="18"/>
              </w:rPr>
              <w:t>Generalna policijska uprava, Uprava kriminalistične policije</w:t>
            </w:r>
          </w:p>
        </w:tc>
      </w:tr>
      <w:tr w:rsidR="00D8130F" w:rsidRPr="00BA71D7" w14:paraId="0A523E84" w14:textId="77777777" w:rsidTr="00B05613">
        <w:tc>
          <w:tcPr>
            <w:tcW w:w="2265" w:type="dxa"/>
            <w:vAlign w:val="center"/>
          </w:tcPr>
          <w:p w14:paraId="7F2BEA3B"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1FDCEE41" w14:textId="53A29EBE" w:rsidR="007A2874" w:rsidRPr="00BA71D7" w:rsidRDefault="007A2874" w:rsidP="007A2874">
            <w:pPr>
              <w:numPr>
                <w:ilvl w:val="0"/>
                <w:numId w:val="1"/>
              </w:numPr>
              <w:rPr>
                <w:rFonts w:ascii="Tahoma" w:hAnsi="Tahoma" w:cs="Tahoma"/>
                <w:sz w:val="18"/>
                <w:szCs w:val="18"/>
              </w:rPr>
            </w:pPr>
            <w:r w:rsidRPr="00BA71D7">
              <w:rPr>
                <w:rFonts w:ascii="Tahoma" w:hAnsi="Tahoma" w:cs="Tahoma"/>
                <w:sz w:val="18"/>
                <w:szCs w:val="18"/>
              </w:rPr>
              <w:t xml:space="preserve">Generalna policijska uprava, Uprava uniformirane policije, Urad za informatiko in telekomunikacije ter Policijska akademija, </w:t>
            </w:r>
          </w:p>
          <w:p w14:paraId="79ACF313" w14:textId="77777777" w:rsidR="007A2874" w:rsidRPr="00BA71D7" w:rsidRDefault="007A2874" w:rsidP="007A2874">
            <w:pPr>
              <w:numPr>
                <w:ilvl w:val="0"/>
                <w:numId w:val="1"/>
              </w:numPr>
              <w:rPr>
                <w:rFonts w:ascii="Tahoma" w:hAnsi="Tahoma" w:cs="Tahoma"/>
                <w:sz w:val="18"/>
                <w:szCs w:val="18"/>
              </w:rPr>
            </w:pPr>
            <w:r w:rsidRPr="00BA71D7">
              <w:rPr>
                <w:rFonts w:ascii="Tahoma" w:hAnsi="Tahoma" w:cs="Tahoma"/>
                <w:sz w:val="18"/>
                <w:szCs w:val="18"/>
              </w:rPr>
              <w:t xml:space="preserve">policijske uprave, </w:t>
            </w:r>
          </w:p>
          <w:p w14:paraId="5AC7D409" w14:textId="7D145C28" w:rsidR="007A2874" w:rsidRPr="00BA71D7" w:rsidRDefault="007A2874" w:rsidP="007A2874">
            <w:pPr>
              <w:numPr>
                <w:ilvl w:val="0"/>
                <w:numId w:val="1"/>
              </w:numPr>
              <w:rPr>
                <w:rFonts w:ascii="Tahoma" w:hAnsi="Tahoma" w:cs="Tahoma"/>
                <w:sz w:val="18"/>
                <w:szCs w:val="18"/>
              </w:rPr>
            </w:pPr>
            <w:r w:rsidRPr="00BA71D7">
              <w:rPr>
                <w:rFonts w:ascii="Tahoma" w:hAnsi="Tahoma" w:cs="Tahoma"/>
                <w:sz w:val="18"/>
                <w:szCs w:val="18"/>
              </w:rPr>
              <w:t xml:space="preserve">Ministrstvo za notranje zadeve, </w:t>
            </w:r>
            <w:r w:rsidR="008F4B08" w:rsidRPr="00BA71D7">
              <w:rPr>
                <w:rFonts w:ascii="Tahoma" w:hAnsi="Tahoma" w:cs="Tahoma"/>
                <w:sz w:val="18"/>
                <w:szCs w:val="18"/>
              </w:rPr>
              <w:t xml:space="preserve">Sekretariat in </w:t>
            </w:r>
            <w:r w:rsidRPr="00BA71D7">
              <w:rPr>
                <w:rFonts w:ascii="Tahoma" w:hAnsi="Tahoma" w:cs="Tahoma"/>
                <w:sz w:val="18"/>
                <w:szCs w:val="18"/>
              </w:rPr>
              <w:t>Direktorat za logistiko,</w:t>
            </w:r>
          </w:p>
          <w:p w14:paraId="0790129A" w14:textId="77777777" w:rsidR="007A2874" w:rsidRPr="00BA71D7" w:rsidRDefault="007A2874" w:rsidP="007A2874">
            <w:pPr>
              <w:numPr>
                <w:ilvl w:val="0"/>
                <w:numId w:val="1"/>
              </w:numPr>
              <w:rPr>
                <w:rFonts w:ascii="Tahoma" w:hAnsi="Tahoma" w:cs="Tahoma"/>
                <w:sz w:val="18"/>
                <w:szCs w:val="18"/>
              </w:rPr>
            </w:pPr>
            <w:r w:rsidRPr="00BA71D7">
              <w:rPr>
                <w:rFonts w:ascii="Tahoma" w:hAnsi="Tahoma" w:cs="Tahoma"/>
                <w:sz w:val="18"/>
                <w:szCs w:val="18"/>
              </w:rPr>
              <w:t xml:space="preserve">državno tožilstvo, </w:t>
            </w:r>
          </w:p>
          <w:p w14:paraId="7547D4A3" w14:textId="1A47250D" w:rsidR="007A2874" w:rsidRPr="00BA71D7" w:rsidRDefault="007A2874" w:rsidP="007A2874">
            <w:pPr>
              <w:numPr>
                <w:ilvl w:val="0"/>
                <w:numId w:val="1"/>
              </w:numPr>
              <w:rPr>
                <w:rFonts w:ascii="Tahoma" w:hAnsi="Tahoma" w:cs="Tahoma"/>
                <w:sz w:val="18"/>
                <w:szCs w:val="18"/>
              </w:rPr>
            </w:pPr>
            <w:r w:rsidRPr="00BA71D7">
              <w:rPr>
                <w:rFonts w:ascii="Tahoma" w:hAnsi="Tahoma" w:cs="Tahoma"/>
                <w:sz w:val="18"/>
                <w:szCs w:val="18"/>
              </w:rPr>
              <w:t>Nacionalni odzivni center za kibernetsko varnost SI-CERT ter</w:t>
            </w:r>
          </w:p>
          <w:p w14:paraId="52C5D391" w14:textId="164D3BE0" w:rsidR="00D8130F" w:rsidRPr="00BA71D7" w:rsidRDefault="007A2874" w:rsidP="007A2874">
            <w:pPr>
              <w:numPr>
                <w:ilvl w:val="0"/>
                <w:numId w:val="1"/>
              </w:numPr>
              <w:rPr>
                <w:rFonts w:ascii="Tahoma" w:hAnsi="Tahoma" w:cs="Tahoma"/>
                <w:sz w:val="18"/>
                <w:szCs w:val="18"/>
              </w:rPr>
            </w:pPr>
            <w:r w:rsidRPr="00BA71D7">
              <w:rPr>
                <w:rFonts w:ascii="Tahoma" w:hAnsi="Tahoma" w:cs="Tahoma"/>
                <w:sz w:val="18"/>
                <w:szCs w:val="18"/>
              </w:rPr>
              <w:t xml:space="preserve">Europol in Interpol. </w:t>
            </w:r>
          </w:p>
        </w:tc>
      </w:tr>
      <w:tr w:rsidR="00D8130F" w:rsidRPr="00BA71D7" w14:paraId="0A000D4B" w14:textId="77777777" w:rsidTr="00B05613">
        <w:tc>
          <w:tcPr>
            <w:tcW w:w="2265" w:type="dxa"/>
            <w:vAlign w:val="center"/>
          </w:tcPr>
          <w:p w14:paraId="10350375"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5CD24724" w14:textId="77777777" w:rsidR="00D8130F" w:rsidRPr="00BA71D7" w:rsidRDefault="00D8130F" w:rsidP="00D8130F">
            <w:pPr>
              <w:jc w:val="both"/>
              <w:rPr>
                <w:rFonts w:ascii="Tahoma" w:hAnsi="Tahoma" w:cs="Tahoma"/>
                <w:sz w:val="18"/>
                <w:szCs w:val="18"/>
              </w:rPr>
            </w:pPr>
            <w:r w:rsidRPr="00BA71D7">
              <w:rPr>
                <w:rFonts w:ascii="Tahoma" w:hAnsi="Tahoma" w:cs="Tahoma"/>
                <w:sz w:val="18"/>
                <w:szCs w:val="18"/>
              </w:rPr>
              <w:t>2023–2027</w:t>
            </w:r>
          </w:p>
        </w:tc>
      </w:tr>
      <w:tr w:rsidR="00D8130F" w:rsidRPr="00BA71D7" w14:paraId="55081E50" w14:textId="77777777" w:rsidTr="00B05613">
        <w:tc>
          <w:tcPr>
            <w:tcW w:w="4531" w:type="dxa"/>
            <w:gridSpan w:val="2"/>
            <w:vAlign w:val="center"/>
          </w:tcPr>
          <w:p w14:paraId="3F0AA839" w14:textId="18E11C99" w:rsidR="00D8130F" w:rsidRPr="00BA71D7" w:rsidRDefault="00A535ED" w:rsidP="00D8130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16E47278" w14:textId="1A1B8B7B" w:rsidR="00D8130F" w:rsidRPr="00BA71D7" w:rsidRDefault="00D8130F" w:rsidP="00D8130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68196C" w:rsidRPr="00BA71D7" w14:paraId="3B9FB725" w14:textId="77777777" w:rsidTr="00B05613">
        <w:tc>
          <w:tcPr>
            <w:tcW w:w="4531" w:type="dxa"/>
            <w:gridSpan w:val="2"/>
            <w:vAlign w:val="center"/>
          </w:tcPr>
          <w:p w14:paraId="337FD029" w14:textId="6C0C7EBA" w:rsidR="0068196C" w:rsidRPr="00BA71D7" w:rsidRDefault="00F75514" w:rsidP="00B7479C">
            <w:pPr>
              <w:pStyle w:val="Odstavekseznama"/>
              <w:numPr>
                <w:ilvl w:val="0"/>
                <w:numId w:val="6"/>
              </w:numPr>
              <w:ind w:left="306" w:hanging="284"/>
              <w:rPr>
                <w:rFonts w:ascii="Tahoma" w:hAnsi="Tahoma" w:cs="Tahoma"/>
                <w:sz w:val="18"/>
                <w:szCs w:val="18"/>
              </w:rPr>
            </w:pPr>
            <w:r w:rsidRPr="00BA71D7">
              <w:rPr>
                <w:rFonts w:ascii="Tahoma" w:hAnsi="Tahoma" w:cs="Tahoma"/>
                <w:sz w:val="18"/>
                <w:szCs w:val="18"/>
              </w:rPr>
              <w:t>i</w:t>
            </w:r>
            <w:r w:rsidR="00C37E86" w:rsidRPr="00BA71D7">
              <w:rPr>
                <w:rFonts w:ascii="Tahoma" w:hAnsi="Tahoma" w:cs="Tahoma"/>
                <w:sz w:val="18"/>
                <w:szCs w:val="18"/>
              </w:rPr>
              <w:t xml:space="preserve">zdelana </w:t>
            </w:r>
            <w:r w:rsidR="0068196C" w:rsidRPr="00BA71D7">
              <w:rPr>
                <w:rFonts w:ascii="Tahoma" w:hAnsi="Tahoma" w:cs="Tahoma"/>
                <w:sz w:val="18"/>
                <w:szCs w:val="18"/>
              </w:rPr>
              <w:t>analiza normativne in organizacijske ureditve preiskovanja kibernetske kriminalitete</w:t>
            </w:r>
            <w:r w:rsidR="006C7943" w:rsidRPr="00BA71D7">
              <w:rPr>
                <w:rFonts w:ascii="Tahoma" w:hAnsi="Tahoma" w:cs="Tahoma"/>
                <w:sz w:val="18"/>
                <w:szCs w:val="18"/>
              </w:rPr>
              <w:t xml:space="preserve"> in morebitne predlagane spremembe</w:t>
            </w:r>
          </w:p>
        </w:tc>
        <w:tc>
          <w:tcPr>
            <w:tcW w:w="4531" w:type="dxa"/>
            <w:vAlign w:val="center"/>
          </w:tcPr>
          <w:p w14:paraId="49617A5A" w14:textId="21623467" w:rsidR="0068196C" w:rsidRPr="00BA71D7" w:rsidRDefault="00C37E86" w:rsidP="009D3AEB">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r w:rsidR="00730FAF" w:rsidRPr="00BA71D7">
              <w:rPr>
                <w:rFonts w:ascii="Tahoma" w:hAnsi="Tahoma" w:cs="Tahoma"/>
                <w:sz w:val="18"/>
                <w:szCs w:val="18"/>
              </w:rPr>
              <w:t xml:space="preserve"> o izdelani analizi</w:t>
            </w:r>
            <w:r w:rsidRPr="00BA71D7">
              <w:rPr>
                <w:rFonts w:ascii="Tahoma" w:hAnsi="Tahoma" w:cs="Tahoma"/>
                <w:sz w:val="18"/>
                <w:szCs w:val="18"/>
              </w:rPr>
              <w:t xml:space="preserve"> </w:t>
            </w:r>
            <w:r w:rsidR="003F7367" w:rsidRPr="00BA71D7">
              <w:rPr>
                <w:rFonts w:ascii="Tahoma" w:hAnsi="Tahoma" w:cs="Tahoma"/>
                <w:sz w:val="18"/>
                <w:szCs w:val="18"/>
              </w:rPr>
              <w:t>(</w:t>
            </w:r>
            <w:r w:rsidR="009D3AEB" w:rsidRPr="00BA71D7">
              <w:rPr>
                <w:rFonts w:ascii="Tahoma" w:hAnsi="Tahoma" w:cs="Tahoma"/>
                <w:sz w:val="18"/>
                <w:szCs w:val="18"/>
              </w:rPr>
              <w:t>datum in številka dokumenta</w:t>
            </w:r>
            <w:r w:rsidR="003F7367" w:rsidRPr="00BA71D7">
              <w:rPr>
                <w:rFonts w:ascii="Tahoma" w:hAnsi="Tahoma" w:cs="Tahoma"/>
                <w:sz w:val="18"/>
                <w:szCs w:val="18"/>
              </w:rPr>
              <w:t>)</w:t>
            </w:r>
            <w:r w:rsidR="006C7943" w:rsidRPr="00BA71D7">
              <w:rPr>
                <w:rFonts w:ascii="Tahoma" w:hAnsi="Tahoma" w:cs="Tahoma"/>
                <w:sz w:val="18"/>
                <w:szCs w:val="18"/>
              </w:rPr>
              <w:t xml:space="preserve"> in predlaganih spremembah</w:t>
            </w:r>
          </w:p>
        </w:tc>
      </w:tr>
      <w:tr w:rsidR="006C7943" w:rsidRPr="00BA71D7" w14:paraId="09280EE4" w14:textId="77777777" w:rsidTr="00B05613">
        <w:tc>
          <w:tcPr>
            <w:tcW w:w="4531" w:type="dxa"/>
            <w:gridSpan w:val="2"/>
            <w:vAlign w:val="center"/>
          </w:tcPr>
          <w:p w14:paraId="41E83020" w14:textId="26E75B72" w:rsidR="0068196C" w:rsidRPr="00BA71D7" w:rsidRDefault="0068196C" w:rsidP="003D792D">
            <w:pPr>
              <w:pStyle w:val="Odstavekseznama"/>
              <w:numPr>
                <w:ilvl w:val="0"/>
                <w:numId w:val="6"/>
              </w:numPr>
              <w:ind w:left="306" w:hanging="284"/>
              <w:rPr>
                <w:rFonts w:ascii="Tahoma" w:hAnsi="Tahoma" w:cs="Tahoma"/>
                <w:color w:val="000000" w:themeColor="text1"/>
                <w:sz w:val="18"/>
                <w:szCs w:val="18"/>
              </w:rPr>
            </w:pPr>
            <w:r w:rsidRPr="00BA71D7">
              <w:rPr>
                <w:rFonts w:ascii="Tahoma" w:hAnsi="Tahoma" w:cs="Tahoma"/>
                <w:color w:val="000000" w:themeColor="text1"/>
                <w:sz w:val="18"/>
                <w:szCs w:val="18"/>
              </w:rPr>
              <w:t xml:space="preserve">vzpostavljen sistem za spremljanje sovražnega govora kot kaznivega </w:t>
            </w:r>
            <w:r w:rsidR="009813E2" w:rsidRPr="00BA71D7">
              <w:rPr>
                <w:rFonts w:ascii="Tahoma" w:hAnsi="Tahoma" w:cs="Tahoma"/>
                <w:color w:val="000000" w:themeColor="text1"/>
                <w:sz w:val="18"/>
                <w:szCs w:val="18"/>
              </w:rPr>
              <w:t>ravnanja</w:t>
            </w:r>
            <w:r w:rsidRPr="00BA71D7">
              <w:rPr>
                <w:rFonts w:ascii="Tahoma" w:hAnsi="Tahoma" w:cs="Tahoma"/>
                <w:color w:val="000000" w:themeColor="text1"/>
                <w:sz w:val="18"/>
                <w:szCs w:val="18"/>
              </w:rPr>
              <w:t xml:space="preserve"> na spletu</w:t>
            </w:r>
          </w:p>
        </w:tc>
        <w:tc>
          <w:tcPr>
            <w:tcW w:w="4531" w:type="dxa"/>
            <w:vAlign w:val="center"/>
          </w:tcPr>
          <w:p w14:paraId="038B116C" w14:textId="79E4D73C" w:rsidR="0068196C" w:rsidRPr="00BA71D7" w:rsidRDefault="00730FAF" w:rsidP="00730FAF">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Uprave kriminalistične policije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za kazniva dejanja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in Uprave uniformirane policije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za prekrške</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ter </w:t>
            </w:r>
            <w:r w:rsidRPr="00BA71D7">
              <w:rPr>
                <w:rFonts w:ascii="Tahoma" w:hAnsi="Tahoma" w:cs="Tahoma"/>
                <w:color w:val="000000" w:themeColor="text1"/>
                <w:sz w:val="18"/>
                <w:szCs w:val="18"/>
              </w:rPr>
              <w:lastRenderedPageBreak/>
              <w:t xml:space="preserve">Urada za informatiko in telekomunikacije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o informacijsko pod</w:t>
            </w:r>
            <w:r w:rsidR="008D2039" w:rsidRPr="00BA71D7">
              <w:rPr>
                <w:rFonts w:ascii="Tahoma" w:hAnsi="Tahoma" w:cs="Tahoma"/>
                <w:color w:val="000000" w:themeColor="text1"/>
                <w:sz w:val="18"/>
                <w:szCs w:val="18"/>
              </w:rPr>
              <w:t>p</w:t>
            </w:r>
            <w:r w:rsidRPr="00BA71D7">
              <w:rPr>
                <w:rFonts w:ascii="Tahoma" w:hAnsi="Tahoma" w:cs="Tahoma"/>
                <w:color w:val="000000" w:themeColor="text1"/>
                <w:sz w:val="18"/>
                <w:szCs w:val="18"/>
              </w:rPr>
              <w:t>rtem sistemu</w:t>
            </w:r>
            <w:r w:rsidR="003F7367" w:rsidRPr="00BA71D7">
              <w:rPr>
                <w:rFonts w:ascii="Tahoma" w:hAnsi="Tahoma" w:cs="Tahoma"/>
                <w:color w:val="000000" w:themeColor="text1"/>
                <w:sz w:val="18"/>
                <w:szCs w:val="18"/>
              </w:rPr>
              <w:t>)</w:t>
            </w:r>
          </w:p>
        </w:tc>
      </w:tr>
      <w:tr w:rsidR="006C7943" w:rsidRPr="00BA71D7" w14:paraId="2E29190B" w14:textId="77777777" w:rsidTr="00B05613">
        <w:tc>
          <w:tcPr>
            <w:tcW w:w="4531" w:type="dxa"/>
            <w:gridSpan w:val="2"/>
            <w:vAlign w:val="center"/>
          </w:tcPr>
          <w:p w14:paraId="7B7DFF47" w14:textId="48D3492B" w:rsidR="0068196C" w:rsidRPr="00BA71D7" w:rsidRDefault="0068196C" w:rsidP="00B7479C">
            <w:pPr>
              <w:pStyle w:val="Odstavekseznama"/>
              <w:numPr>
                <w:ilvl w:val="0"/>
                <w:numId w:val="6"/>
              </w:numPr>
              <w:ind w:left="306" w:hanging="284"/>
              <w:rPr>
                <w:rFonts w:ascii="Tahoma" w:hAnsi="Tahoma" w:cs="Tahoma"/>
                <w:color w:val="000000" w:themeColor="text1"/>
                <w:sz w:val="18"/>
                <w:szCs w:val="18"/>
              </w:rPr>
            </w:pPr>
            <w:r w:rsidRPr="00BA71D7">
              <w:rPr>
                <w:rFonts w:ascii="Tahoma" w:hAnsi="Tahoma" w:cs="Tahoma"/>
                <w:color w:val="000000" w:themeColor="text1"/>
                <w:sz w:val="18"/>
                <w:szCs w:val="18"/>
              </w:rPr>
              <w:lastRenderedPageBreak/>
              <w:t xml:space="preserve">vzpostavljena nacionalna baza </w:t>
            </w:r>
            <w:r w:rsidRPr="00BA71D7">
              <w:rPr>
                <w:rFonts w:ascii="Tahoma" w:eastAsiaTheme="minorHAnsi" w:hAnsi="Tahoma" w:cs="Tahoma"/>
                <w:bCs/>
                <w:color w:val="000000" w:themeColor="text1"/>
                <w:sz w:val="18"/>
                <w:szCs w:val="18"/>
              </w:rPr>
              <w:t>gradiva spolnih zlorab otrok za učinkovito preiskovanje in identifikacijo žrtev</w:t>
            </w:r>
          </w:p>
        </w:tc>
        <w:tc>
          <w:tcPr>
            <w:tcW w:w="4531" w:type="dxa"/>
            <w:vAlign w:val="center"/>
          </w:tcPr>
          <w:p w14:paraId="2BB732EB" w14:textId="282A38C5" w:rsidR="0068196C" w:rsidRPr="00BA71D7" w:rsidRDefault="0092683E" w:rsidP="009D3AEB">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Uprave kriminalistične policije </w:t>
            </w:r>
            <w:r w:rsidR="009D3AEB" w:rsidRPr="00BA71D7">
              <w:rPr>
                <w:rFonts w:ascii="Tahoma" w:hAnsi="Tahoma" w:cs="Tahoma"/>
                <w:color w:val="000000" w:themeColor="text1"/>
                <w:sz w:val="18"/>
                <w:szCs w:val="18"/>
              </w:rPr>
              <w:t>in Urada za informatiko in telekomunikacije</w:t>
            </w:r>
          </w:p>
        </w:tc>
      </w:tr>
      <w:tr w:rsidR="0068196C" w:rsidRPr="00BA71D7" w14:paraId="3B2F8B80" w14:textId="77777777" w:rsidTr="00B05613">
        <w:tc>
          <w:tcPr>
            <w:tcW w:w="4531" w:type="dxa"/>
            <w:gridSpan w:val="2"/>
            <w:vAlign w:val="center"/>
          </w:tcPr>
          <w:p w14:paraId="0D8BE66A" w14:textId="16949C38" w:rsidR="0068196C" w:rsidRPr="00BA71D7" w:rsidRDefault="0068196C" w:rsidP="00B7479C">
            <w:pPr>
              <w:pStyle w:val="Odstavekseznama"/>
              <w:numPr>
                <w:ilvl w:val="0"/>
                <w:numId w:val="6"/>
              </w:numPr>
              <w:ind w:left="306" w:hanging="284"/>
              <w:rPr>
                <w:rFonts w:ascii="Tahoma" w:hAnsi="Tahoma" w:cs="Tahoma"/>
                <w:sz w:val="18"/>
                <w:szCs w:val="18"/>
              </w:rPr>
            </w:pPr>
            <w:r w:rsidRPr="00BA71D7">
              <w:rPr>
                <w:rFonts w:ascii="Tahoma" w:hAnsi="Tahoma" w:cs="Tahoma"/>
                <w:sz w:val="18"/>
                <w:szCs w:val="18"/>
              </w:rPr>
              <w:t>prenos rezultatov CRP o objavah gradiv s spolnimi zlorabami otrok v preiskovalno dejavnost</w:t>
            </w:r>
          </w:p>
        </w:tc>
        <w:tc>
          <w:tcPr>
            <w:tcW w:w="4531" w:type="dxa"/>
            <w:vAlign w:val="center"/>
          </w:tcPr>
          <w:p w14:paraId="4B1336F1" w14:textId="0C44F2D1" w:rsidR="0068196C" w:rsidRPr="00BA71D7" w:rsidRDefault="0092683E" w:rsidP="0092683E">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w:t>
            </w:r>
            <w:r w:rsidRPr="00BA71D7">
              <w:rPr>
                <w:rFonts w:ascii="Tahoma" w:hAnsi="Tahoma" w:cs="Tahoma"/>
                <w:color w:val="000000" w:themeColor="text1"/>
                <w:sz w:val="18"/>
                <w:szCs w:val="18"/>
              </w:rPr>
              <w:t xml:space="preserve">Urada za informatiko in telekomunikacije in </w:t>
            </w:r>
            <w:r w:rsidRPr="00BA71D7">
              <w:rPr>
                <w:rFonts w:ascii="Tahoma" w:hAnsi="Tahoma" w:cs="Tahoma"/>
                <w:sz w:val="18"/>
                <w:szCs w:val="18"/>
              </w:rPr>
              <w:t xml:space="preserve">Uprave kriminalistične policije </w:t>
            </w:r>
          </w:p>
        </w:tc>
      </w:tr>
      <w:tr w:rsidR="0068196C" w:rsidRPr="00BA71D7" w14:paraId="351280CD" w14:textId="77777777" w:rsidTr="00B05613">
        <w:tc>
          <w:tcPr>
            <w:tcW w:w="4531" w:type="dxa"/>
            <w:gridSpan w:val="2"/>
            <w:vAlign w:val="center"/>
          </w:tcPr>
          <w:p w14:paraId="0A5509A8" w14:textId="7F873DDB" w:rsidR="0068196C" w:rsidRPr="00BA71D7" w:rsidRDefault="0068196C" w:rsidP="00B7479C">
            <w:pPr>
              <w:pStyle w:val="Odstavekseznama"/>
              <w:numPr>
                <w:ilvl w:val="0"/>
                <w:numId w:val="6"/>
              </w:numPr>
              <w:ind w:left="306" w:hanging="284"/>
              <w:rPr>
                <w:rFonts w:ascii="Tahoma" w:hAnsi="Tahoma" w:cs="Tahoma"/>
                <w:sz w:val="18"/>
                <w:szCs w:val="18"/>
              </w:rPr>
            </w:pPr>
            <w:r w:rsidRPr="00BA71D7">
              <w:rPr>
                <w:rFonts w:ascii="Tahoma" w:eastAsiaTheme="minorHAnsi" w:hAnsi="Tahoma" w:cs="Tahoma"/>
                <w:bCs/>
                <w:color w:val="000000"/>
                <w:sz w:val="18"/>
                <w:szCs w:val="18"/>
              </w:rPr>
              <w:t>število identificiranih otrok iz gradiva, ki prikazuje njihovo spolno zlorabo</w:t>
            </w:r>
          </w:p>
        </w:tc>
        <w:tc>
          <w:tcPr>
            <w:tcW w:w="4531" w:type="dxa"/>
            <w:vAlign w:val="center"/>
          </w:tcPr>
          <w:p w14:paraId="7B60365D" w14:textId="7FC4AE63" w:rsidR="0068196C" w:rsidRPr="00BA71D7" w:rsidRDefault="0092683E" w:rsidP="0092683E">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w:t>
            </w:r>
          </w:p>
        </w:tc>
      </w:tr>
      <w:tr w:rsidR="0068196C" w:rsidRPr="00BA71D7" w14:paraId="6D8370B7" w14:textId="77777777" w:rsidTr="00B05613">
        <w:tc>
          <w:tcPr>
            <w:tcW w:w="4531" w:type="dxa"/>
            <w:gridSpan w:val="2"/>
            <w:vAlign w:val="center"/>
          </w:tcPr>
          <w:p w14:paraId="2816B69F" w14:textId="73BD1628" w:rsidR="0068196C" w:rsidRPr="00BA71D7" w:rsidRDefault="0068196C" w:rsidP="00B7479C">
            <w:pPr>
              <w:pStyle w:val="Odstavekseznama"/>
              <w:numPr>
                <w:ilvl w:val="0"/>
                <w:numId w:val="6"/>
              </w:numPr>
              <w:ind w:left="306" w:hanging="284"/>
              <w:rPr>
                <w:rFonts w:ascii="Tahoma" w:hAnsi="Tahoma" w:cs="Tahoma"/>
                <w:sz w:val="18"/>
                <w:szCs w:val="18"/>
              </w:rPr>
            </w:pPr>
            <w:r w:rsidRPr="00BA71D7">
              <w:rPr>
                <w:rFonts w:ascii="Tahoma" w:hAnsi="Tahoma" w:cs="Tahoma"/>
                <w:sz w:val="18"/>
                <w:szCs w:val="18"/>
              </w:rPr>
              <w:t>število kaznivih dejanj računalniške kriminalitete</w:t>
            </w:r>
          </w:p>
        </w:tc>
        <w:tc>
          <w:tcPr>
            <w:tcW w:w="4531" w:type="dxa"/>
            <w:vAlign w:val="center"/>
          </w:tcPr>
          <w:p w14:paraId="0A68B20E" w14:textId="5D56515C" w:rsidR="0068196C" w:rsidRPr="00BA71D7" w:rsidRDefault="001D70D7" w:rsidP="001D70D7">
            <w:pPr>
              <w:numPr>
                <w:ilvl w:val="0"/>
                <w:numId w:val="1"/>
              </w:numPr>
              <w:rPr>
                <w:rFonts w:ascii="Tahoma" w:hAnsi="Tahoma" w:cs="Tahoma"/>
                <w:sz w:val="18"/>
                <w:szCs w:val="18"/>
              </w:rPr>
            </w:pPr>
            <w:r w:rsidRPr="00BA71D7">
              <w:rPr>
                <w:rFonts w:ascii="Tahoma" w:hAnsi="Tahoma" w:cs="Tahoma"/>
                <w:sz w:val="18"/>
                <w:szCs w:val="18"/>
              </w:rPr>
              <w:t xml:space="preserve">podatki iz </w:t>
            </w:r>
            <w:r w:rsidR="0068196C" w:rsidRPr="00BA71D7">
              <w:rPr>
                <w:rFonts w:ascii="Tahoma" w:hAnsi="Tahoma" w:cs="Tahoma"/>
                <w:sz w:val="18"/>
                <w:szCs w:val="18"/>
              </w:rPr>
              <w:t>aplikacij</w:t>
            </w:r>
            <w:r w:rsidRPr="00BA71D7">
              <w:rPr>
                <w:rFonts w:ascii="Tahoma" w:hAnsi="Tahoma" w:cs="Tahoma"/>
                <w:sz w:val="18"/>
                <w:szCs w:val="18"/>
              </w:rPr>
              <w:t>e</w:t>
            </w:r>
            <w:r w:rsidR="0068196C" w:rsidRPr="00BA71D7">
              <w:rPr>
                <w:rFonts w:ascii="Tahoma" w:hAnsi="Tahoma" w:cs="Tahoma"/>
                <w:sz w:val="18"/>
                <w:szCs w:val="18"/>
              </w:rPr>
              <w:t xml:space="preserve"> Statistika – Letno poročilo </w:t>
            </w:r>
            <w:r w:rsidRPr="00BA71D7">
              <w:rPr>
                <w:rFonts w:ascii="Tahoma" w:hAnsi="Tahoma" w:cs="Tahoma"/>
                <w:sz w:val="18"/>
                <w:szCs w:val="18"/>
              </w:rPr>
              <w:t>–</w:t>
            </w:r>
            <w:r w:rsidR="0068196C" w:rsidRPr="00BA71D7">
              <w:rPr>
                <w:rFonts w:ascii="Tahoma" w:hAnsi="Tahoma" w:cs="Tahoma"/>
                <w:sz w:val="18"/>
                <w:szCs w:val="18"/>
              </w:rPr>
              <w:t xml:space="preserve"> nova metodologija</w:t>
            </w:r>
            <w:r w:rsidR="0092683E" w:rsidRPr="00BA71D7">
              <w:rPr>
                <w:rFonts w:ascii="Tahoma" w:hAnsi="Tahoma" w:cs="Tahoma"/>
                <w:sz w:val="18"/>
                <w:szCs w:val="18"/>
              </w:rPr>
              <w:t xml:space="preserve"> – KRIM23</w:t>
            </w:r>
          </w:p>
        </w:tc>
      </w:tr>
      <w:tr w:rsidR="0068196C" w:rsidRPr="00BA71D7" w14:paraId="1402A5D2" w14:textId="77777777" w:rsidTr="00B05613">
        <w:tc>
          <w:tcPr>
            <w:tcW w:w="4531" w:type="dxa"/>
            <w:gridSpan w:val="2"/>
            <w:vAlign w:val="center"/>
          </w:tcPr>
          <w:p w14:paraId="7941E838" w14:textId="11B28959" w:rsidR="0068196C" w:rsidRPr="00BA71D7" w:rsidRDefault="0068196C" w:rsidP="00B7479C">
            <w:pPr>
              <w:pStyle w:val="Odstavekseznama"/>
              <w:numPr>
                <w:ilvl w:val="0"/>
                <w:numId w:val="6"/>
              </w:numPr>
              <w:ind w:left="306" w:hanging="284"/>
              <w:rPr>
                <w:rFonts w:ascii="Tahoma" w:hAnsi="Tahoma" w:cs="Tahoma"/>
                <w:sz w:val="18"/>
                <w:szCs w:val="18"/>
              </w:rPr>
            </w:pPr>
            <w:r w:rsidRPr="00BA71D7">
              <w:rPr>
                <w:rFonts w:ascii="Tahoma" w:hAnsi="Tahoma" w:cs="Tahoma"/>
                <w:sz w:val="18"/>
                <w:szCs w:val="18"/>
              </w:rPr>
              <w:t>število odkritih kaznivih dejanj sovražnega govora na družbenih omrežjih v Sloveniji</w:t>
            </w:r>
          </w:p>
        </w:tc>
        <w:tc>
          <w:tcPr>
            <w:tcW w:w="4531" w:type="dxa"/>
            <w:vAlign w:val="center"/>
          </w:tcPr>
          <w:p w14:paraId="7076AE1E" w14:textId="4445DC45" w:rsidR="0068196C" w:rsidRPr="00BA71D7" w:rsidRDefault="0092683E" w:rsidP="00585E5C">
            <w:pPr>
              <w:numPr>
                <w:ilvl w:val="0"/>
                <w:numId w:val="1"/>
              </w:numPr>
              <w:rPr>
                <w:rFonts w:ascii="Tahoma" w:hAnsi="Tahoma" w:cs="Tahoma"/>
                <w:sz w:val="18"/>
                <w:szCs w:val="18"/>
              </w:rPr>
            </w:pPr>
            <w:r w:rsidRPr="00BA71D7">
              <w:rPr>
                <w:rFonts w:ascii="Tahoma" w:hAnsi="Tahoma" w:cs="Tahoma"/>
                <w:sz w:val="18"/>
                <w:szCs w:val="18"/>
              </w:rPr>
              <w:t>podatki iz aplikacije Statistika – Kazniva d</w:t>
            </w:r>
            <w:r w:rsidR="00214D18" w:rsidRPr="00BA71D7">
              <w:rPr>
                <w:rFonts w:ascii="Tahoma" w:hAnsi="Tahoma" w:cs="Tahoma"/>
                <w:sz w:val="18"/>
                <w:szCs w:val="18"/>
              </w:rPr>
              <w:t>ejanja – Statistika – KRIM-STAT-</w:t>
            </w:r>
            <w:r w:rsidRPr="00BA71D7">
              <w:rPr>
                <w:rFonts w:ascii="Tahoma" w:hAnsi="Tahoma" w:cs="Tahoma"/>
                <w:sz w:val="18"/>
                <w:szCs w:val="18"/>
              </w:rPr>
              <w:t xml:space="preserve">01 </w:t>
            </w:r>
            <w:r w:rsidR="003F7367" w:rsidRPr="00BA71D7">
              <w:rPr>
                <w:rFonts w:ascii="Tahoma" w:hAnsi="Tahoma" w:cs="Tahoma"/>
                <w:sz w:val="18"/>
                <w:szCs w:val="18"/>
              </w:rPr>
              <w:t>(</w:t>
            </w:r>
            <w:r w:rsidRPr="00BA71D7">
              <w:rPr>
                <w:rFonts w:ascii="Tahoma" w:hAnsi="Tahoma" w:cs="Tahoma"/>
                <w:sz w:val="18"/>
                <w:szCs w:val="18"/>
              </w:rPr>
              <w:t>uporabljena sredstva – vrsta: internet; 297. člen Kazenskega zakonika</w:t>
            </w:r>
            <w:r w:rsidR="003F7367" w:rsidRPr="00BA71D7">
              <w:rPr>
                <w:rFonts w:ascii="Tahoma" w:hAnsi="Tahoma" w:cs="Tahoma"/>
                <w:sz w:val="18"/>
                <w:szCs w:val="18"/>
              </w:rPr>
              <w:t>)</w:t>
            </w:r>
          </w:p>
        </w:tc>
      </w:tr>
      <w:tr w:rsidR="0068196C" w:rsidRPr="00BA71D7" w14:paraId="219B95A3" w14:textId="77777777" w:rsidTr="00B05613">
        <w:tc>
          <w:tcPr>
            <w:tcW w:w="4531" w:type="dxa"/>
            <w:gridSpan w:val="2"/>
            <w:vAlign w:val="center"/>
          </w:tcPr>
          <w:p w14:paraId="44A01293" w14:textId="7A62A641" w:rsidR="0068196C" w:rsidRPr="00BA71D7" w:rsidRDefault="0068196C" w:rsidP="008D30BB">
            <w:pPr>
              <w:pStyle w:val="Odstavekseznama"/>
              <w:numPr>
                <w:ilvl w:val="0"/>
                <w:numId w:val="6"/>
              </w:numPr>
              <w:ind w:left="306" w:hanging="284"/>
              <w:rPr>
                <w:rFonts w:ascii="Tahoma" w:hAnsi="Tahoma" w:cs="Tahoma"/>
                <w:sz w:val="18"/>
                <w:szCs w:val="18"/>
              </w:rPr>
            </w:pPr>
            <w:r w:rsidRPr="00BA71D7">
              <w:rPr>
                <w:rFonts w:ascii="Tahoma" w:hAnsi="Tahoma" w:cs="Tahoma"/>
                <w:sz w:val="18"/>
                <w:szCs w:val="18"/>
              </w:rPr>
              <w:t xml:space="preserve">delež usposobljenih preiskovalcev za digitalno </w:t>
            </w:r>
            <w:proofErr w:type="spellStart"/>
            <w:r w:rsidRPr="00BA71D7">
              <w:rPr>
                <w:rFonts w:ascii="Tahoma" w:hAnsi="Tahoma" w:cs="Tahoma"/>
                <w:sz w:val="18"/>
                <w:szCs w:val="18"/>
              </w:rPr>
              <w:t>forenziko</w:t>
            </w:r>
            <w:proofErr w:type="spellEnd"/>
            <w:r w:rsidRPr="00BA71D7">
              <w:rPr>
                <w:rFonts w:ascii="Tahoma" w:hAnsi="Tahoma" w:cs="Tahoma"/>
                <w:sz w:val="18"/>
                <w:szCs w:val="18"/>
              </w:rPr>
              <w:t xml:space="preserve"> in kibernetsko kriminaliteto</w:t>
            </w:r>
            <w:r w:rsidR="00585E5C" w:rsidRPr="00BA71D7">
              <w:rPr>
                <w:rFonts w:ascii="Tahoma" w:hAnsi="Tahoma" w:cs="Tahoma"/>
                <w:sz w:val="18"/>
                <w:szCs w:val="18"/>
              </w:rPr>
              <w:t xml:space="preserve"> ter</w:t>
            </w:r>
            <w:r w:rsidR="008D30BB" w:rsidRPr="00BA71D7">
              <w:rPr>
                <w:rFonts w:ascii="Tahoma" w:hAnsi="Tahoma" w:cs="Tahoma"/>
                <w:sz w:val="18"/>
                <w:szCs w:val="18"/>
              </w:rPr>
              <w:t xml:space="preserve"> delež</w:t>
            </w:r>
            <w:r w:rsidR="00585E5C" w:rsidRPr="00BA71D7">
              <w:rPr>
                <w:rFonts w:ascii="Tahoma" w:hAnsi="Tahoma" w:cs="Tahoma"/>
                <w:sz w:val="18"/>
                <w:szCs w:val="18"/>
              </w:rPr>
              <w:t xml:space="preserve"> policistov</w:t>
            </w:r>
            <w:r w:rsidR="006C7943" w:rsidRPr="00BA71D7">
              <w:rPr>
                <w:rFonts w:ascii="Tahoma" w:hAnsi="Tahoma" w:cs="Tahoma"/>
                <w:sz w:val="18"/>
                <w:szCs w:val="18"/>
              </w:rPr>
              <w:t>, usposobljenih</w:t>
            </w:r>
            <w:r w:rsidR="00585E5C" w:rsidRPr="00BA71D7">
              <w:rPr>
                <w:rFonts w:ascii="Tahoma" w:hAnsi="Tahoma" w:cs="Tahoma"/>
                <w:sz w:val="18"/>
                <w:szCs w:val="18"/>
              </w:rPr>
              <w:t xml:space="preserve"> za analizo večjih količin nestrukturiranih podatkov</w:t>
            </w:r>
            <w:r w:rsidR="006C7943" w:rsidRPr="00BA71D7">
              <w:rPr>
                <w:rStyle w:val="Sprotnaopomba-sklic"/>
                <w:rFonts w:cs="Tahoma"/>
                <w:sz w:val="18"/>
                <w:szCs w:val="18"/>
              </w:rPr>
              <w:footnoteReference w:id="19"/>
            </w:r>
          </w:p>
        </w:tc>
        <w:tc>
          <w:tcPr>
            <w:tcW w:w="4531" w:type="dxa"/>
            <w:vAlign w:val="center"/>
          </w:tcPr>
          <w:p w14:paraId="4BF56E76" w14:textId="359766BD" w:rsidR="0068196C" w:rsidRPr="00BA71D7" w:rsidRDefault="007D0244" w:rsidP="00864295">
            <w:pPr>
              <w:numPr>
                <w:ilvl w:val="0"/>
                <w:numId w:val="1"/>
              </w:numPr>
              <w:rPr>
                <w:rFonts w:ascii="Tahoma" w:hAnsi="Tahoma" w:cs="Tahoma"/>
                <w:sz w:val="18"/>
                <w:szCs w:val="18"/>
              </w:rPr>
            </w:pPr>
            <w:r w:rsidRPr="00BA71D7">
              <w:rPr>
                <w:rFonts w:ascii="Tahoma" w:hAnsi="Tahoma" w:cs="Tahoma"/>
                <w:color w:val="000000" w:themeColor="text1"/>
                <w:sz w:val="18"/>
                <w:szCs w:val="18"/>
              </w:rPr>
              <w:t>podatki Generalne policijske uprave, Uprave kriminalistične policije in Policijske akademije</w:t>
            </w:r>
            <w:r w:rsidR="00864295" w:rsidRPr="00BA71D7">
              <w:rPr>
                <w:rFonts w:ascii="Tahoma" w:hAnsi="Tahoma" w:cs="Tahoma"/>
                <w:color w:val="000000" w:themeColor="text1"/>
                <w:sz w:val="18"/>
                <w:szCs w:val="18"/>
              </w:rPr>
              <w:t xml:space="preserve"> </w:t>
            </w:r>
            <w:r w:rsidR="003F7367" w:rsidRPr="00BA71D7">
              <w:rPr>
                <w:rFonts w:ascii="Tahoma" w:hAnsi="Tahoma" w:cs="Tahoma"/>
                <w:sz w:val="18"/>
                <w:szCs w:val="18"/>
              </w:rPr>
              <w:t>(</w:t>
            </w:r>
            <w:r w:rsidR="00864295" w:rsidRPr="00BA71D7">
              <w:rPr>
                <w:rFonts w:ascii="Tahoma" w:hAnsi="Tahoma" w:cs="Tahoma"/>
                <w:sz w:val="18"/>
                <w:szCs w:val="18"/>
              </w:rPr>
              <w:t>podatki iz ISCIU</w:t>
            </w:r>
            <w:r w:rsidR="003F7367" w:rsidRPr="00BA71D7">
              <w:rPr>
                <w:rFonts w:ascii="Tahoma" w:hAnsi="Tahoma" w:cs="Tahoma"/>
                <w:sz w:val="18"/>
                <w:szCs w:val="18"/>
              </w:rPr>
              <w:t>)</w:t>
            </w:r>
          </w:p>
        </w:tc>
      </w:tr>
      <w:tr w:rsidR="0092683E" w:rsidRPr="00BA71D7" w14:paraId="559AFB2E" w14:textId="77777777" w:rsidTr="00B05613">
        <w:tc>
          <w:tcPr>
            <w:tcW w:w="4531" w:type="dxa"/>
            <w:gridSpan w:val="2"/>
            <w:vAlign w:val="center"/>
          </w:tcPr>
          <w:p w14:paraId="68C84FDA" w14:textId="6A842B16" w:rsidR="0092683E" w:rsidRPr="00BA71D7" w:rsidRDefault="00AA6F0A" w:rsidP="00B14139">
            <w:pPr>
              <w:pStyle w:val="Odstavekseznama"/>
              <w:numPr>
                <w:ilvl w:val="0"/>
                <w:numId w:val="6"/>
              </w:numPr>
              <w:ind w:left="306" w:hanging="284"/>
              <w:rPr>
                <w:rFonts w:ascii="Tahoma" w:hAnsi="Tahoma" w:cs="Tahoma"/>
                <w:sz w:val="18"/>
                <w:szCs w:val="18"/>
              </w:rPr>
            </w:pPr>
            <w:r w:rsidRPr="00BA71D7">
              <w:rPr>
                <w:rFonts w:ascii="Tahoma" w:hAnsi="Tahoma" w:cs="Tahoma"/>
                <w:sz w:val="18"/>
                <w:szCs w:val="18"/>
              </w:rPr>
              <w:t xml:space="preserve">število in vrsta nabavljene potrebne strojne in programske opreme za digitalno </w:t>
            </w:r>
            <w:proofErr w:type="spellStart"/>
            <w:r w:rsidRPr="00BA71D7">
              <w:rPr>
                <w:rFonts w:ascii="Tahoma" w:hAnsi="Tahoma" w:cs="Tahoma"/>
                <w:sz w:val="18"/>
                <w:szCs w:val="18"/>
              </w:rPr>
              <w:t>forenziko</w:t>
            </w:r>
            <w:proofErr w:type="spellEnd"/>
            <w:r w:rsidRPr="00BA71D7">
              <w:rPr>
                <w:rFonts w:ascii="Tahoma" w:hAnsi="Tahoma" w:cs="Tahoma"/>
                <w:sz w:val="18"/>
                <w:szCs w:val="18"/>
                <w:vertAlign w:val="superscript"/>
              </w:rPr>
              <w:footnoteReference w:id="20"/>
            </w:r>
            <w:r w:rsidRPr="00BA71D7">
              <w:rPr>
                <w:rFonts w:ascii="Tahoma" w:hAnsi="Tahoma" w:cs="Tahoma"/>
                <w:sz w:val="18"/>
                <w:szCs w:val="18"/>
              </w:rPr>
              <w:t xml:space="preserve"> in kriminalistično analitiko</w:t>
            </w:r>
            <w:r w:rsidRPr="00BA71D7">
              <w:rPr>
                <w:rFonts w:ascii="Tahoma" w:hAnsi="Tahoma" w:cs="Tahoma"/>
                <w:sz w:val="18"/>
                <w:szCs w:val="18"/>
                <w:vertAlign w:val="superscript"/>
              </w:rPr>
              <w:footnoteReference w:id="21"/>
            </w:r>
          </w:p>
        </w:tc>
        <w:tc>
          <w:tcPr>
            <w:tcW w:w="4531" w:type="dxa"/>
            <w:vAlign w:val="center"/>
          </w:tcPr>
          <w:p w14:paraId="3E0719CC" w14:textId="1B8BCFFB" w:rsidR="0092683E" w:rsidRPr="00BA71D7" w:rsidRDefault="007D0244" w:rsidP="0092683E">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r w:rsidR="00EC019C" w:rsidRPr="00BA71D7">
              <w:rPr>
                <w:rFonts w:ascii="Tahoma" w:hAnsi="Tahoma" w:cs="Tahoma"/>
                <w:sz w:val="18"/>
                <w:szCs w:val="18"/>
              </w:rPr>
              <w:t xml:space="preserve"> in Urada za informatiko in telekomunikacije</w:t>
            </w:r>
          </w:p>
          <w:p w14:paraId="67AC3C87" w14:textId="713E4ACC" w:rsidR="005F55DB" w:rsidRPr="00BA71D7" w:rsidRDefault="005F55DB" w:rsidP="0092683E">
            <w:pPr>
              <w:numPr>
                <w:ilvl w:val="0"/>
                <w:numId w:val="1"/>
              </w:numPr>
              <w:rPr>
                <w:rFonts w:ascii="Tahoma" w:hAnsi="Tahoma" w:cs="Tahoma"/>
                <w:sz w:val="18"/>
                <w:szCs w:val="18"/>
              </w:rPr>
            </w:pPr>
            <w:r w:rsidRPr="00BA71D7">
              <w:rPr>
                <w:rFonts w:ascii="Tahoma" w:hAnsi="Tahoma" w:cs="Tahoma"/>
                <w:sz w:val="18"/>
                <w:szCs w:val="18"/>
              </w:rPr>
              <w:t>podatki Ministrstva za notranje zadeve, Sekretariata o nabavljeni opremi</w:t>
            </w:r>
          </w:p>
        </w:tc>
      </w:tr>
    </w:tbl>
    <w:p w14:paraId="16692D1E" w14:textId="2984FB78" w:rsidR="00C10BD6" w:rsidRPr="00BA71D7" w:rsidRDefault="00C10BD6" w:rsidP="00BB1DEF">
      <w:pPr>
        <w:jc w:val="both"/>
        <w:rPr>
          <w:rFonts w:ascii="Tahoma" w:hAnsi="Tahoma" w:cs="Tahoma"/>
          <w:szCs w:val="20"/>
        </w:rPr>
      </w:pPr>
    </w:p>
    <w:p w14:paraId="2EDD4EA6" w14:textId="78717E33" w:rsidR="00AB5E56" w:rsidRDefault="00AB5E56"/>
    <w:tbl>
      <w:tblPr>
        <w:tblStyle w:val="Tabelamrea"/>
        <w:tblW w:w="0" w:type="auto"/>
        <w:tblLook w:val="04A0" w:firstRow="1" w:lastRow="0" w:firstColumn="1" w:lastColumn="0" w:noHBand="0" w:noVBand="1"/>
      </w:tblPr>
      <w:tblGrid>
        <w:gridCol w:w="1696"/>
        <w:gridCol w:w="7366"/>
      </w:tblGrid>
      <w:tr w:rsidR="00FB6FD1" w:rsidRPr="006F2852" w14:paraId="3D17F1F5" w14:textId="77777777" w:rsidTr="004D1F03">
        <w:tc>
          <w:tcPr>
            <w:tcW w:w="9062" w:type="dxa"/>
            <w:gridSpan w:val="2"/>
            <w:vAlign w:val="center"/>
          </w:tcPr>
          <w:p w14:paraId="011927C9" w14:textId="4FBD5E73" w:rsidR="00FB6FD1" w:rsidRPr="006F2852" w:rsidRDefault="00FB6FD1" w:rsidP="0076096D">
            <w:pPr>
              <w:pStyle w:val="Naslov3"/>
              <w:outlineLvl w:val="2"/>
            </w:pPr>
            <w:r w:rsidRPr="006F2852">
              <w:t xml:space="preserve">Naloga 1.4.1 </w:t>
            </w:r>
            <w:r w:rsidRPr="009E6EF6">
              <w:t>Krepitev zmogljivosti enot za računalniško preiskovanje</w:t>
            </w:r>
          </w:p>
        </w:tc>
      </w:tr>
      <w:tr w:rsidR="00FB6FD1" w:rsidRPr="006F2852" w14:paraId="6A9C16D3" w14:textId="77777777" w:rsidTr="004D1F03">
        <w:tc>
          <w:tcPr>
            <w:tcW w:w="1696" w:type="dxa"/>
            <w:vAlign w:val="center"/>
          </w:tcPr>
          <w:p w14:paraId="5AAA16B9" w14:textId="77777777" w:rsidR="00FB6FD1" w:rsidRPr="006F2852" w:rsidRDefault="00FB6FD1" w:rsidP="004D1F03">
            <w:pPr>
              <w:rPr>
                <w:rFonts w:ascii="Tahoma" w:hAnsi="Tahoma" w:cs="Tahoma"/>
                <w:sz w:val="18"/>
                <w:szCs w:val="18"/>
              </w:rPr>
            </w:pPr>
            <w:r w:rsidRPr="006F2852">
              <w:rPr>
                <w:rFonts w:ascii="Tahoma" w:hAnsi="Tahoma" w:cs="Tahoma"/>
                <w:sz w:val="18"/>
                <w:szCs w:val="18"/>
              </w:rPr>
              <w:t>Podlaga</w:t>
            </w:r>
          </w:p>
        </w:tc>
        <w:tc>
          <w:tcPr>
            <w:tcW w:w="7366" w:type="dxa"/>
            <w:vAlign w:val="center"/>
          </w:tcPr>
          <w:p w14:paraId="4A36B0E4" w14:textId="58B12014" w:rsidR="00FB6FD1" w:rsidRPr="000E7F27" w:rsidRDefault="00FB6FD1" w:rsidP="00E72B86">
            <w:pPr>
              <w:pStyle w:val="Odstavekseznama"/>
              <w:numPr>
                <w:ilvl w:val="0"/>
                <w:numId w:val="176"/>
              </w:numPr>
              <w:rPr>
                <w:rFonts w:ascii="Tahoma" w:hAnsi="Tahoma" w:cs="Tahoma"/>
                <w:sz w:val="18"/>
                <w:szCs w:val="18"/>
              </w:rPr>
            </w:pPr>
            <w:r>
              <w:rPr>
                <w:rFonts w:ascii="Tahoma" w:hAnsi="Tahoma" w:cs="Tahoma"/>
                <w:sz w:val="18"/>
                <w:szCs w:val="18"/>
              </w:rPr>
              <w:t>osmi</w:t>
            </w:r>
            <w:r w:rsidRPr="000E7F27">
              <w:rPr>
                <w:rFonts w:ascii="Tahoma" w:hAnsi="Tahoma" w:cs="Tahoma"/>
                <w:sz w:val="18"/>
                <w:szCs w:val="18"/>
              </w:rPr>
              <w:t xml:space="preserve"> kazalnik 1. strateškega cilja</w:t>
            </w:r>
            <w:r>
              <w:rPr>
                <w:rFonts w:ascii="Tahoma" w:hAnsi="Tahoma" w:cs="Tahoma"/>
                <w:sz w:val="18"/>
                <w:szCs w:val="18"/>
              </w:rPr>
              <w:t xml:space="preserve">: </w:t>
            </w:r>
            <w:r w:rsidRPr="000E7F27">
              <w:rPr>
                <w:rFonts w:ascii="Tahoma" w:hAnsi="Tahoma" w:cs="Tahoma"/>
                <w:sz w:val="18"/>
                <w:szCs w:val="18"/>
              </w:rPr>
              <w:t>dovolj usposobljenih preiskovalcev in opreme za preiskavo elektronskih naprav i</w:t>
            </w:r>
            <w:r>
              <w:rPr>
                <w:rFonts w:ascii="Tahoma" w:hAnsi="Tahoma" w:cs="Tahoma"/>
                <w:sz w:val="18"/>
                <w:szCs w:val="18"/>
              </w:rPr>
              <w:t>n analizo elektronskih podatkov ter</w:t>
            </w:r>
          </w:p>
          <w:p w14:paraId="1F2CE04B" w14:textId="77777777" w:rsidR="00FB6FD1" w:rsidRDefault="00FB6FD1" w:rsidP="00E72B86">
            <w:pPr>
              <w:pStyle w:val="Odstavekseznama"/>
              <w:numPr>
                <w:ilvl w:val="0"/>
                <w:numId w:val="176"/>
              </w:numPr>
              <w:rPr>
                <w:rFonts w:ascii="Tahoma" w:hAnsi="Tahoma" w:cs="Tahoma"/>
                <w:sz w:val="18"/>
                <w:szCs w:val="18"/>
              </w:rPr>
            </w:pPr>
            <w:r>
              <w:rPr>
                <w:rFonts w:ascii="Tahoma" w:hAnsi="Tahoma" w:cs="Tahoma"/>
                <w:sz w:val="18"/>
                <w:szCs w:val="18"/>
              </w:rPr>
              <w:t>šesti, osmi in deveti</w:t>
            </w:r>
            <w:r w:rsidRPr="000E7F27">
              <w:rPr>
                <w:rFonts w:ascii="Tahoma" w:hAnsi="Tahoma" w:cs="Tahoma"/>
                <w:sz w:val="18"/>
                <w:szCs w:val="18"/>
              </w:rPr>
              <w:t xml:space="preserve"> kazalnik programa 1.4</w:t>
            </w:r>
            <w:r>
              <w:rPr>
                <w:rFonts w:ascii="Tahoma" w:hAnsi="Tahoma" w:cs="Tahoma"/>
                <w:sz w:val="18"/>
                <w:szCs w:val="18"/>
              </w:rPr>
              <w:t>;</w:t>
            </w:r>
          </w:p>
          <w:p w14:paraId="710431AA" w14:textId="77777777" w:rsidR="00FB6FD1" w:rsidRDefault="00FB6FD1" w:rsidP="00FB6FD1">
            <w:pPr>
              <w:numPr>
                <w:ilvl w:val="0"/>
                <w:numId w:val="1"/>
              </w:numPr>
              <w:tabs>
                <w:tab w:val="clear" w:pos="360"/>
                <w:tab w:val="num" w:pos="593"/>
              </w:tabs>
              <w:ind w:left="584" w:hanging="238"/>
              <w:rPr>
                <w:rFonts w:ascii="Tahoma" w:hAnsi="Tahoma" w:cs="Tahoma"/>
                <w:sz w:val="18"/>
                <w:szCs w:val="18"/>
              </w:rPr>
            </w:pPr>
            <w:r w:rsidRPr="000E7F27">
              <w:rPr>
                <w:rFonts w:ascii="Tahoma" w:hAnsi="Tahoma" w:cs="Tahoma"/>
                <w:sz w:val="18"/>
                <w:szCs w:val="18"/>
              </w:rPr>
              <w:t xml:space="preserve">število kaznivih dejanj računalniške kriminalitete, </w:t>
            </w:r>
          </w:p>
          <w:p w14:paraId="4FD0D4D4" w14:textId="63EF88D3" w:rsidR="00FB6FD1" w:rsidRDefault="00FB6FD1" w:rsidP="00FB6FD1">
            <w:pPr>
              <w:numPr>
                <w:ilvl w:val="0"/>
                <w:numId w:val="1"/>
              </w:numPr>
              <w:tabs>
                <w:tab w:val="clear" w:pos="360"/>
                <w:tab w:val="num" w:pos="593"/>
              </w:tabs>
              <w:ind w:left="584" w:hanging="238"/>
              <w:rPr>
                <w:rFonts w:ascii="Tahoma" w:hAnsi="Tahoma" w:cs="Tahoma"/>
                <w:sz w:val="18"/>
                <w:szCs w:val="18"/>
              </w:rPr>
            </w:pPr>
            <w:r w:rsidRPr="000E7F27">
              <w:rPr>
                <w:rFonts w:ascii="Tahoma" w:hAnsi="Tahoma" w:cs="Tahoma"/>
                <w:sz w:val="18"/>
                <w:szCs w:val="18"/>
              </w:rPr>
              <w:t xml:space="preserve">delež usposobljenih preiskovalcev za digitalno </w:t>
            </w:r>
            <w:proofErr w:type="spellStart"/>
            <w:r w:rsidRPr="000E7F27">
              <w:rPr>
                <w:rFonts w:ascii="Tahoma" w:hAnsi="Tahoma" w:cs="Tahoma"/>
                <w:sz w:val="18"/>
                <w:szCs w:val="18"/>
              </w:rPr>
              <w:t>forenziko</w:t>
            </w:r>
            <w:proofErr w:type="spellEnd"/>
            <w:r w:rsidRPr="000E7F27">
              <w:rPr>
                <w:rFonts w:ascii="Tahoma" w:hAnsi="Tahoma" w:cs="Tahoma"/>
                <w:sz w:val="18"/>
                <w:szCs w:val="18"/>
              </w:rPr>
              <w:t xml:space="preserve"> in kibernetsko kriminaliteto ter delež policistov, usposobljenih za analizo večjih količin nestrukturiranih podatkov, </w:t>
            </w:r>
            <w:r>
              <w:rPr>
                <w:rFonts w:ascii="Tahoma" w:hAnsi="Tahoma" w:cs="Tahoma"/>
                <w:sz w:val="18"/>
                <w:szCs w:val="18"/>
              </w:rPr>
              <w:t>in</w:t>
            </w:r>
          </w:p>
          <w:p w14:paraId="2F2CF412" w14:textId="7D3015F7" w:rsidR="00FB6FD1" w:rsidRPr="000E7F27" w:rsidRDefault="00FB6FD1" w:rsidP="00FB6FD1">
            <w:pPr>
              <w:numPr>
                <w:ilvl w:val="0"/>
                <w:numId w:val="1"/>
              </w:numPr>
              <w:tabs>
                <w:tab w:val="clear" w:pos="360"/>
                <w:tab w:val="num" w:pos="593"/>
              </w:tabs>
              <w:ind w:left="584" w:hanging="238"/>
              <w:rPr>
                <w:rFonts w:ascii="Tahoma" w:hAnsi="Tahoma" w:cs="Tahoma"/>
                <w:sz w:val="18"/>
                <w:szCs w:val="18"/>
              </w:rPr>
            </w:pPr>
            <w:r w:rsidRPr="000E7F27">
              <w:rPr>
                <w:rFonts w:ascii="Tahoma" w:hAnsi="Tahoma" w:cs="Tahoma"/>
                <w:sz w:val="18"/>
                <w:szCs w:val="18"/>
              </w:rPr>
              <w:t xml:space="preserve">število in vrsta nabavljene potrebne strojne in programske opreme za digitalno </w:t>
            </w:r>
            <w:proofErr w:type="spellStart"/>
            <w:r w:rsidRPr="000E7F27">
              <w:rPr>
                <w:rFonts w:ascii="Tahoma" w:hAnsi="Tahoma" w:cs="Tahoma"/>
                <w:sz w:val="18"/>
                <w:szCs w:val="18"/>
              </w:rPr>
              <w:t>forenzi</w:t>
            </w:r>
            <w:r>
              <w:rPr>
                <w:rFonts w:ascii="Tahoma" w:hAnsi="Tahoma" w:cs="Tahoma"/>
                <w:sz w:val="18"/>
                <w:szCs w:val="18"/>
              </w:rPr>
              <w:t>ko</w:t>
            </w:r>
            <w:proofErr w:type="spellEnd"/>
            <w:r>
              <w:rPr>
                <w:rFonts w:ascii="Tahoma" w:hAnsi="Tahoma" w:cs="Tahoma"/>
                <w:sz w:val="18"/>
                <w:szCs w:val="18"/>
              </w:rPr>
              <w:t xml:space="preserve"> in kriminalistično analitiko</w:t>
            </w:r>
            <w:r w:rsidRPr="000E7F27">
              <w:rPr>
                <w:rFonts w:ascii="Tahoma" w:hAnsi="Tahoma" w:cs="Tahoma"/>
                <w:sz w:val="18"/>
                <w:szCs w:val="18"/>
              </w:rPr>
              <w:t>.</w:t>
            </w:r>
          </w:p>
        </w:tc>
      </w:tr>
      <w:tr w:rsidR="00FB6FD1" w:rsidRPr="006F2852" w14:paraId="78522059" w14:textId="77777777" w:rsidTr="004D1F03">
        <w:tc>
          <w:tcPr>
            <w:tcW w:w="1696" w:type="dxa"/>
            <w:vAlign w:val="center"/>
          </w:tcPr>
          <w:p w14:paraId="01249704" w14:textId="77777777" w:rsidR="00FB6FD1" w:rsidRPr="006F2852" w:rsidRDefault="00FB6FD1" w:rsidP="004D1F03">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3C21951" w14:textId="77777777" w:rsidR="00FB6FD1" w:rsidRPr="006F2852" w:rsidRDefault="00FB6FD1" w:rsidP="004D1F03">
            <w:pPr>
              <w:rPr>
                <w:rFonts w:ascii="Tahoma" w:hAnsi="Tahoma" w:cs="Tahoma"/>
                <w:sz w:val="18"/>
                <w:szCs w:val="18"/>
              </w:rPr>
            </w:pPr>
            <w:r w:rsidRPr="006F2852">
              <w:rPr>
                <w:rFonts w:ascii="Tahoma" w:hAnsi="Tahoma" w:cs="Tahoma"/>
                <w:sz w:val="18"/>
                <w:szCs w:val="18"/>
              </w:rPr>
              <w:t>januar–december</w:t>
            </w:r>
          </w:p>
        </w:tc>
      </w:tr>
      <w:tr w:rsidR="00FB6FD1" w:rsidRPr="006F2852" w14:paraId="3CC899FA" w14:textId="77777777" w:rsidTr="004D1F03">
        <w:tc>
          <w:tcPr>
            <w:tcW w:w="1696" w:type="dxa"/>
            <w:vAlign w:val="center"/>
          </w:tcPr>
          <w:p w14:paraId="01AFFFAE" w14:textId="77777777" w:rsidR="00FB6FD1" w:rsidRPr="006F2852" w:rsidRDefault="00FB6FD1" w:rsidP="004D1F03">
            <w:pPr>
              <w:rPr>
                <w:rFonts w:ascii="Tahoma" w:hAnsi="Tahoma" w:cs="Tahoma"/>
                <w:sz w:val="18"/>
                <w:szCs w:val="18"/>
              </w:rPr>
            </w:pPr>
            <w:r w:rsidRPr="006F2852">
              <w:rPr>
                <w:rFonts w:ascii="Tahoma" w:hAnsi="Tahoma" w:cs="Tahoma"/>
                <w:sz w:val="18"/>
                <w:szCs w:val="18"/>
              </w:rPr>
              <w:t>Nosilec</w:t>
            </w:r>
          </w:p>
        </w:tc>
        <w:tc>
          <w:tcPr>
            <w:tcW w:w="7366" w:type="dxa"/>
            <w:vAlign w:val="center"/>
          </w:tcPr>
          <w:p w14:paraId="57F067BD" w14:textId="349D4C99" w:rsidR="00FB6FD1" w:rsidRPr="006F2852" w:rsidRDefault="00FB6FD1" w:rsidP="00E72B86">
            <w:pPr>
              <w:pStyle w:val="Odstavekseznama"/>
              <w:numPr>
                <w:ilvl w:val="0"/>
                <w:numId w:val="177"/>
              </w:numPr>
              <w:rPr>
                <w:rFonts w:ascii="Tahoma" w:hAnsi="Tahoma" w:cs="Tahoma"/>
                <w:sz w:val="18"/>
                <w:szCs w:val="18"/>
              </w:rPr>
            </w:pPr>
            <w:r w:rsidRPr="00A73FF7">
              <w:rPr>
                <w:rFonts w:ascii="Tahoma" w:hAnsi="Tahoma" w:cs="Tahoma"/>
                <w:sz w:val="18"/>
                <w:szCs w:val="18"/>
              </w:rPr>
              <w:t xml:space="preserve">Generalna policijska uprava, Uprava kriminalistične policije, Center za </w:t>
            </w:r>
            <w:r>
              <w:rPr>
                <w:rFonts w:ascii="Tahoma" w:hAnsi="Tahoma" w:cs="Tahoma"/>
                <w:sz w:val="18"/>
                <w:szCs w:val="18"/>
              </w:rPr>
              <w:t>računa</w:t>
            </w:r>
            <w:r w:rsidR="005C117A">
              <w:rPr>
                <w:rFonts w:ascii="Tahoma" w:hAnsi="Tahoma" w:cs="Tahoma"/>
                <w:sz w:val="18"/>
                <w:szCs w:val="18"/>
              </w:rPr>
              <w:t>l</w:t>
            </w:r>
            <w:r>
              <w:rPr>
                <w:rFonts w:ascii="Tahoma" w:hAnsi="Tahoma" w:cs="Tahoma"/>
                <w:sz w:val="18"/>
                <w:szCs w:val="18"/>
              </w:rPr>
              <w:t>niško preiskovanje</w:t>
            </w:r>
            <w:r w:rsidR="00B8019A">
              <w:rPr>
                <w:rFonts w:ascii="Tahoma" w:hAnsi="Tahoma" w:cs="Tahoma"/>
                <w:sz w:val="18"/>
                <w:szCs w:val="18"/>
              </w:rPr>
              <w:t>.</w:t>
            </w:r>
          </w:p>
        </w:tc>
      </w:tr>
      <w:tr w:rsidR="00FB6FD1" w:rsidRPr="006F2852" w14:paraId="21A98697" w14:textId="77777777" w:rsidTr="004D1F03">
        <w:tc>
          <w:tcPr>
            <w:tcW w:w="1696" w:type="dxa"/>
            <w:vAlign w:val="center"/>
          </w:tcPr>
          <w:p w14:paraId="76C7CDE7" w14:textId="77777777" w:rsidR="00FB6FD1" w:rsidRPr="006F2852" w:rsidRDefault="00FB6FD1" w:rsidP="004D1F03">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6A331F0F" w14:textId="77777777" w:rsidR="00FB6FD1" w:rsidRDefault="00FB6FD1" w:rsidP="00E72B86">
            <w:pPr>
              <w:pStyle w:val="Odstavekseznama"/>
              <w:numPr>
                <w:ilvl w:val="0"/>
                <w:numId w:val="177"/>
              </w:numPr>
              <w:rPr>
                <w:rFonts w:ascii="Tahoma" w:hAnsi="Tahoma" w:cs="Tahoma"/>
                <w:sz w:val="18"/>
                <w:szCs w:val="18"/>
              </w:rPr>
            </w:pPr>
            <w:r w:rsidRPr="00FF4094">
              <w:rPr>
                <w:rFonts w:ascii="Tahoma" w:hAnsi="Tahoma" w:cs="Tahoma"/>
                <w:sz w:val="18"/>
                <w:szCs w:val="18"/>
              </w:rPr>
              <w:t>Generalna policijska uprava, Služba generalnega direktorja policije, Sektor za razvoj in sistemske zadeve</w:t>
            </w:r>
            <w:r>
              <w:rPr>
                <w:rFonts w:ascii="Tahoma" w:hAnsi="Tahoma" w:cs="Tahoma"/>
                <w:sz w:val="18"/>
                <w:szCs w:val="18"/>
              </w:rPr>
              <w:t>,</w:t>
            </w:r>
          </w:p>
          <w:p w14:paraId="463B844D" w14:textId="77777777" w:rsidR="00FB6FD1" w:rsidRDefault="00FB6FD1" w:rsidP="00E72B86">
            <w:pPr>
              <w:pStyle w:val="Odstavekseznama"/>
              <w:numPr>
                <w:ilvl w:val="0"/>
                <w:numId w:val="177"/>
              </w:numPr>
              <w:rPr>
                <w:rFonts w:ascii="Tahoma" w:hAnsi="Tahoma" w:cs="Tahoma"/>
                <w:sz w:val="18"/>
                <w:szCs w:val="18"/>
              </w:rPr>
            </w:pPr>
            <w:r>
              <w:rPr>
                <w:rFonts w:ascii="Tahoma" w:hAnsi="Tahoma" w:cs="Tahoma"/>
                <w:sz w:val="18"/>
                <w:szCs w:val="18"/>
              </w:rPr>
              <w:t>policijske uprave,</w:t>
            </w:r>
          </w:p>
          <w:p w14:paraId="744F4F7E" w14:textId="77777777" w:rsidR="00FB6FD1" w:rsidRPr="006F2852" w:rsidRDefault="00FB6FD1" w:rsidP="00E72B86">
            <w:pPr>
              <w:pStyle w:val="Odstavekseznama"/>
              <w:numPr>
                <w:ilvl w:val="0"/>
                <w:numId w:val="177"/>
              </w:numPr>
              <w:rPr>
                <w:rFonts w:ascii="Tahoma" w:hAnsi="Tahoma" w:cs="Tahoma"/>
                <w:sz w:val="18"/>
                <w:szCs w:val="18"/>
              </w:rPr>
            </w:pPr>
            <w:r>
              <w:rPr>
                <w:rFonts w:ascii="Tahoma" w:hAnsi="Tahoma" w:cs="Tahoma"/>
                <w:sz w:val="18"/>
                <w:szCs w:val="18"/>
              </w:rPr>
              <w:t>Ministrstvo za notranje zadeve, Sekretariat, Urad za organizacijo in kadre.</w:t>
            </w:r>
          </w:p>
        </w:tc>
      </w:tr>
    </w:tbl>
    <w:p w14:paraId="65D577A6" w14:textId="77777777" w:rsidR="00307C89" w:rsidRDefault="00307C89">
      <w:r>
        <w:br w:type="page"/>
      </w:r>
    </w:p>
    <w:tbl>
      <w:tblPr>
        <w:tblStyle w:val="Tabelamrea"/>
        <w:tblW w:w="0" w:type="auto"/>
        <w:tblLook w:val="04A0" w:firstRow="1" w:lastRow="0" w:firstColumn="1" w:lastColumn="0" w:noHBand="0" w:noVBand="1"/>
      </w:tblPr>
      <w:tblGrid>
        <w:gridCol w:w="9062"/>
      </w:tblGrid>
      <w:tr w:rsidR="00FB6FD1" w:rsidRPr="006F2852" w14:paraId="4AB08C07" w14:textId="77777777" w:rsidTr="004D1F03">
        <w:tc>
          <w:tcPr>
            <w:tcW w:w="9062" w:type="dxa"/>
            <w:vAlign w:val="center"/>
          </w:tcPr>
          <w:p w14:paraId="7F9D2565" w14:textId="75DE2244" w:rsidR="00FB6FD1" w:rsidRPr="006F2852" w:rsidRDefault="00FB6FD1" w:rsidP="004D1F03">
            <w:pPr>
              <w:rPr>
                <w:rFonts w:ascii="Tahoma" w:hAnsi="Tahoma" w:cs="Tahoma"/>
                <w:sz w:val="18"/>
                <w:szCs w:val="18"/>
              </w:rPr>
            </w:pPr>
            <w:r w:rsidRPr="006F2852">
              <w:rPr>
                <w:rFonts w:ascii="Tahoma" w:hAnsi="Tahoma" w:cs="Tahoma"/>
                <w:sz w:val="18"/>
                <w:szCs w:val="18"/>
              </w:rPr>
              <w:lastRenderedPageBreak/>
              <w:t>Kazalniki uresničitve naloge</w:t>
            </w:r>
          </w:p>
        </w:tc>
      </w:tr>
      <w:tr w:rsidR="00FB6FD1" w:rsidRPr="006F2852" w14:paraId="6DA80DE5" w14:textId="77777777" w:rsidTr="004D1F03">
        <w:tc>
          <w:tcPr>
            <w:tcW w:w="9062" w:type="dxa"/>
            <w:vAlign w:val="center"/>
          </w:tcPr>
          <w:p w14:paraId="71F8B797" w14:textId="77777777" w:rsidR="00FB6FD1" w:rsidRPr="006F2852" w:rsidRDefault="00FB6FD1" w:rsidP="003276D2">
            <w:pPr>
              <w:pStyle w:val="Odstavekseznama"/>
              <w:numPr>
                <w:ilvl w:val="0"/>
                <w:numId w:val="54"/>
              </w:numPr>
              <w:rPr>
                <w:rFonts w:ascii="Tahoma" w:hAnsi="Tahoma" w:cs="Tahoma"/>
                <w:sz w:val="18"/>
                <w:szCs w:val="18"/>
              </w:rPr>
            </w:pPr>
            <w:r>
              <w:rPr>
                <w:rFonts w:ascii="Tahoma" w:hAnsi="Tahoma" w:cs="Tahoma"/>
                <w:sz w:val="18"/>
                <w:szCs w:val="18"/>
              </w:rPr>
              <w:t>vsaj dve izvedeni usposabljanji</w:t>
            </w:r>
          </w:p>
        </w:tc>
      </w:tr>
      <w:tr w:rsidR="00FB6FD1" w:rsidRPr="006F2852" w14:paraId="5BC43A21" w14:textId="77777777" w:rsidTr="004D1F03">
        <w:tc>
          <w:tcPr>
            <w:tcW w:w="9062" w:type="dxa"/>
            <w:vAlign w:val="center"/>
          </w:tcPr>
          <w:p w14:paraId="6329F5B6" w14:textId="77777777" w:rsidR="00FB6FD1" w:rsidRPr="006F2852" w:rsidRDefault="00FB6FD1" w:rsidP="003276D2">
            <w:pPr>
              <w:pStyle w:val="Odstavekseznama"/>
              <w:numPr>
                <w:ilvl w:val="0"/>
                <w:numId w:val="54"/>
              </w:numPr>
              <w:rPr>
                <w:rFonts w:ascii="Tahoma" w:hAnsi="Tahoma" w:cs="Tahoma"/>
                <w:sz w:val="18"/>
                <w:szCs w:val="18"/>
              </w:rPr>
            </w:pPr>
            <w:r>
              <w:rPr>
                <w:rFonts w:ascii="Tahoma" w:hAnsi="Tahoma" w:cs="Tahoma"/>
                <w:sz w:val="18"/>
                <w:szCs w:val="18"/>
              </w:rPr>
              <w:t>čas izvedbe in število udeležencev usposabljanj</w:t>
            </w:r>
          </w:p>
        </w:tc>
      </w:tr>
      <w:tr w:rsidR="00FB6FD1" w:rsidRPr="006F2852" w14:paraId="4B5D4980" w14:textId="77777777" w:rsidTr="004D1F03">
        <w:tc>
          <w:tcPr>
            <w:tcW w:w="9062" w:type="dxa"/>
            <w:vAlign w:val="center"/>
          </w:tcPr>
          <w:p w14:paraId="11F6FD3A" w14:textId="79419928" w:rsidR="00FB6FD1" w:rsidRPr="006F2852" w:rsidRDefault="00FB6FD1" w:rsidP="003276D2">
            <w:pPr>
              <w:pStyle w:val="Odstavekseznama"/>
              <w:numPr>
                <w:ilvl w:val="0"/>
                <w:numId w:val="54"/>
              </w:numPr>
              <w:rPr>
                <w:rFonts w:ascii="Tahoma" w:hAnsi="Tahoma" w:cs="Tahoma"/>
                <w:sz w:val="18"/>
                <w:szCs w:val="18"/>
              </w:rPr>
            </w:pPr>
            <w:r>
              <w:rPr>
                <w:rFonts w:ascii="Tahoma" w:hAnsi="Tahoma" w:cs="Tahoma"/>
                <w:sz w:val="18"/>
                <w:szCs w:val="18"/>
              </w:rPr>
              <w:t xml:space="preserve">sodelujoči zunanji </w:t>
            </w:r>
            <w:r w:rsidR="00AB1017">
              <w:rPr>
                <w:rFonts w:ascii="Tahoma" w:hAnsi="Tahoma" w:cs="Tahoma"/>
                <w:sz w:val="18"/>
                <w:szCs w:val="18"/>
              </w:rPr>
              <w:t>deležniki pri</w:t>
            </w:r>
            <w:r>
              <w:rPr>
                <w:rFonts w:ascii="Tahoma" w:hAnsi="Tahoma" w:cs="Tahoma"/>
                <w:sz w:val="18"/>
                <w:szCs w:val="18"/>
              </w:rPr>
              <w:t xml:space="preserve"> usposabljanjih</w:t>
            </w:r>
          </w:p>
        </w:tc>
      </w:tr>
      <w:tr w:rsidR="00FB6FD1" w:rsidRPr="006F2852" w14:paraId="38F075B3" w14:textId="77777777" w:rsidTr="004D1F03">
        <w:tc>
          <w:tcPr>
            <w:tcW w:w="9062" w:type="dxa"/>
          </w:tcPr>
          <w:p w14:paraId="54D98C84" w14:textId="77777777" w:rsidR="00FB6FD1" w:rsidRDefault="00FB6FD1" w:rsidP="003276D2">
            <w:pPr>
              <w:pStyle w:val="Odstavekseznama"/>
              <w:numPr>
                <w:ilvl w:val="0"/>
                <w:numId w:val="54"/>
              </w:numPr>
              <w:rPr>
                <w:rFonts w:ascii="Tahoma" w:hAnsi="Tahoma" w:cs="Tahoma"/>
                <w:sz w:val="18"/>
                <w:szCs w:val="18"/>
              </w:rPr>
            </w:pPr>
            <w:r>
              <w:rPr>
                <w:rFonts w:ascii="Tahoma" w:hAnsi="Tahoma" w:cs="Tahoma"/>
                <w:sz w:val="18"/>
                <w:szCs w:val="18"/>
              </w:rPr>
              <w:t>delež usposobljenih policistov za preiskave e-naprav in kibernetsko kriminaliteto</w:t>
            </w:r>
          </w:p>
        </w:tc>
      </w:tr>
      <w:tr w:rsidR="00FB6FD1" w:rsidRPr="006F2852" w14:paraId="63468411" w14:textId="77777777" w:rsidTr="004D1F03">
        <w:tc>
          <w:tcPr>
            <w:tcW w:w="9062" w:type="dxa"/>
          </w:tcPr>
          <w:p w14:paraId="7BE03462" w14:textId="3CC64D57" w:rsidR="00FB6FD1" w:rsidRPr="00FF4094" w:rsidRDefault="00AE0DBC" w:rsidP="003276D2">
            <w:pPr>
              <w:pStyle w:val="Odstavekseznama"/>
              <w:numPr>
                <w:ilvl w:val="0"/>
                <w:numId w:val="54"/>
              </w:numPr>
              <w:rPr>
                <w:rFonts w:ascii="Tahoma" w:hAnsi="Tahoma" w:cs="Tahoma"/>
                <w:sz w:val="18"/>
                <w:szCs w:val="18"/>
              </w:rPr>
            </w:pPr>
            <w:r>
              <w:rPr>
                <w:rFonts w:ascii="Tahoma" w:hAnsi="Tahoma" w:cs="Tahoma"/>
                <w:sz w:val="18"/>
                <w:szCs w:val="18"/>
              </w:rPr>
              <w:t xml:space="preserve">večje </w:t>
            </w:r>
            <w:r w:rsidR="00FB6FD1">
              <w:rPr>
                <w:rFonts w:ascii="Tahoma" w:hAnsi="Tahoma" w:cs="Tahoma"/>
                <w:sz w:val="18"/>
                <w:szCs w:val="18"/>
              </w:rPr>
              <w:t>š</w:t>
            </w:r>
            <w:r w:rsidR="00FB6FD1" w:rsidRPr="00FF4094">
              <w:rPr>
                <w:rFonts w:ascii="Tahoma" w:hAnsi="Tahoma" w:cs="Tahoma"/>
                <w:sz w:val="18"/>
                <w:szCs w:val="18"/>
              </w:rPr>
              <w:t>tevilo zaposlenih na področju računalniškega preiskovanja</w:t>
            </w:r>
            <w:r>
              <w:rPr>
                <w:rFonts w:ascii="Tahoma" w:hAnsi="Tahoma" w:cs="Tahoma"/>
                <w:sz w:val="18"/>
                <w:szCs w:val="18"/>
              </w:rPr>
              <w:t xml:space="preserve"> </w:t>
            </w:r>
            <w:r w:rsidRPr="00AE0DBC">
              <w:rPr>
                <w:rFonts w:ascii="Tahoma" w:hAnsi="Tahoma" w:cs="Tahoma"/>
                <w:sz w:val="18"/>
                <w:szCs w:val="18"/>
              </w:rPr>
              <w:t>v primerjavi z 31. decembrom 2023</w:t>
            </w:r>
          </w:p>
        </w:tc>
      </w:tr>
      <w:tr w:rsidR="00FB6FD1" w:rsidRPr="006F2852" w14:paraId="3A4FB273" w14:textId="77777777" w:rsidTr="004D1F03">
        <w:tc>
          <w:tcPr>
            <w:tcW w:w="9062" w:type="dxa"/>
          </w:tcPr>
          <w:p w14:paraId="234572BE" w14:textId="77777777" w:rsidR="00FB6FD1" w:rsidRPr="00FF4094" w:rsidRDefault="00FB6FD1" w:rsidP="003276D2">
            <w:pPr>
              <w:pStyle w:val="Odstavekseznama"/>
              <w:numPr>
                <w:ilvl w:val="0"/>
                <w:numId w:val="54"/>
              </w:numPr>
              <w:rPr>
                <w:rFonts w:ascii="Tahoma" w:hAnsi="Tahoma" w:cs="Tahoma"/>
                <w:sz w:val="18"/>
                <w:szCs w:val="18"/>
              </w:rPr>
            </w:pPr>
            <w:r>
              <w:rPr>
                <w:rFonts w:ascii="Tahoma" w:hAnsi="Tahoma" w:cs="Tahoma"/>
                <w:sz w:val="18"/>
                <w:szCs w:val="18"/>
              </w:rPr>
              <w:t>število in vrsta nabavljene opreme</w:t>
            </w:r>
          </w:p>
        </w:tc>
      </w:tr>
      <w:tr w:rsidR="00AE0DBC" w:rsidRPr="006F2852" w14:paraId="7F08237B" w14:textId="77777777" w:rsidTr="004D1F03">
        <w:tc>
          <w:tcPr>
            <w:tcW w:w="9062" w:type="dxa"/>
          </w:tcPr>
          <w:p w14:paraId="4A6E282D" w14:textId="70AFD1DC" w:rsidR="00AE0DBC" w:rsidRDefault="00AE0DBC" w:rsidP="003276D2">
            <w:pPr>
              <w:pStyle w:val="Odstavekseznama"/>
              <w:numPr>
                <w:ilvl w:val="0"/>
                <w:numId w:val="54"/>
              </w:numPr>
              <w:rPr>
                <w:rFonts w:ascii="Tahoma" w:hAnsi="Tahoma" w:cs="Tahoma"/>
                <w:sz w:val="18"/>
                <w:szCs w:val="18"/>
              </w:rPr>
            </w:pPr>
            <w:r>
              <w:rPr>
                <w:rFonts w:ascii="Tahoma" w:hAnsi="Tahoma" w:cs="Tahoma"/>
                <w:sz w:val="18"/>
                <w:szCs w:val="18"/>
              </w:rPr>
              <w:t>š</w:t>
            </w:r>
            <w:r w:rsidRPr="00AE0DBC">
              <w:rPr>
                <w:rFonts w:ascii="Tahoma" w:hAnsi="Tahoma" w:cs="Tahoma"/>
                <w:sz w:val="18"/>
                <w:szCs w:val="18"/>
              </w:rPr>
              <w:t>tevilo kaznivih dejanj računalniške kriminalitete in ob koncu leta primerjava s povprečjem zadnjih petih let</w:t>
            </w:r>
          </w:p>
        </w:tc>
      </w:tr>
    </w:tbl>
    <w:p w14:paraId="1E7DADF0" w14:textId="77777777" w:rsidR="00FB6FD1" w:rsidRPr="006F2852" w:rsidRDefault="00FB6FD1" w:rsidP="00FB6FD1">
      <w:pPr>
        <w:spacing w:line="240" w:lineRule="exact"/>
        <w:rPr>
          <w:rFonts w:ascii="Tahoma" w:hAnsi="Tahoma" w:cs="Tahoma"/>
          <w:sz w:val="18"/>
          <w:szCs w:val="18"/>
        </w:rPr>
      </w:pPr>
    </w:p>
    <w:p w14:paraId="56868097" w14:textId="77777777" w:rsidR="00FB6FD1" w:rsidRDefault="00FB6FD1" w:rsidP="00FB6FD1">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4"/>
      </w:tblGrid>
      <w:tr w:rsidR="00FB6FD1" w:rsidRPr="002F7543" w14:paraId="793579D4" w14:textId="77777777" w:rsidTr="004D1F03">
        <w:tc>
          <w:tcPr>
            <w:tcW w:w="9060" w:type="dxa"/>
            <w:gridSpan w:val="2"/>
            <w:vAlign w:val="center"/>
          </w:tcPr>
          <w:p w14:paraId="010007BC" w14:textId="5D16CAC4" w:rsidR="00FB6FD1" w:rsidRPr="00EC72DF" w:rsidRDefault="00FB6FD1" w:rsidP="0041759C">
            <w:pPr>
              <w:pStyle w:val="Naslov3"/>
              <w:outlineLvl w:val="2"/>
              <w:rPr>
                <w:color w:val="7E0F12"/>
              </w:rPr>
            </w:pPr>
            <w:r w:rsidRPr="00EC72DF">
              <w:t>Naloga 1.4.2 Aktivnosti za izgradn</w:t>
            </w:r>
            <w:r w:rsidR="0041759C">
              <w:t>jo nacionalne elektronske baze (</w:t>
            </w:r>
            <w:r w:rsidRPr="00EC72DF">
              <w:t>evidence</w:t>
            </w:r>
            <w:r w:rsidR="0041759C">
              <w:t>)</w:t>
            </w:r>
            <w:r w:rsidRPr="00EC72DF">
              <w:t xml:space="preserve"> gradiv spolnega izkoriščanja mladoletnih oseb </w:t>
            </w:r>
          </w:p>
        </w:tc>
      </w:tr>
      <w:tr w:rsidR="00FB6FD1" w:rsidRPr="002F7543" w14:paraId="517D862D" w14:textId="77777777" w:rsidTr="004D1F03">
        <w:tc>
          <w:tcPr>
            <w:tcW w:w="1696" w:type="dxa"/>
            <w:vAlign w:val="center"/>
          </w:tcPr>
          <w:p w14:paraId="138FC59C" w14:textId="77777777" w:rsidR="00FB6FD1" w:rsidRPr="002F7543" w:rsidRDefault="00FB6FD1" w:rsidP="004D1F03">
            <w:pPr>
              <w:rPr>
                <w:rFonts w:ascii="Tahoma" w:hAnsi="Tahoma" w:cs="Tahoma"/>
                <w:sz w:val="18"/>
                <w:szCs w:val="18"/>
              </w:rPr>
            </w:pPr>
            <w:r w:rsidRPr="002F7543">
              <w:rPr>
                <w:rFonts w:ascii="Tahoma" w:hAnsi="Tahoma" w:cs="Tahoma"/>
                <w:sz w:val="18"/>
                <w:szCs w:val="18"/>
              </w:rPr>
              <w:t>Podlaga</w:t>
            </w:r>
          </w:p>
        </w:tc>
        <w:tc>
          <w:tcPr>
            <w:tcW w:w="7364" w:type="dxa"/>
            <w:vAlign w:val="center"/>
          </w:tcPr>
          <w:p w14:paraId="0D9CBFFA" w14:textId="77777777" w:rsidR="00FB6FD1" w:rsidRPr="00CA51AC" w:rsidRDefault="00FB6FD1" w:rsidP="00E72B86">
            <w:pPr>
              <w:pStyle w:val="Odstavekseznama"/>
              <w:numPr>
                <w:ilvl w:val="0"/>
                <w:numId w:val="179"/>
              </w:numPr>
              <w:rPr>
                <w:rFonts w:ascii="Tahoma" w:hAnsi="Tahoma" w:cs="Tahoma"/>
                <w:b/>
                <w:sz w:val="18"/>
                <w:szCs w:val="18"/>
              </w:rPr>
            </w:pPr>
            <w:r w:rsidRPr="00CA51AC">
              <w:rPr>
                <w:rFonts w:ascii="Tahoma" w:hAnsi="Tahoma" w:cs="Tahoma"/>
                <w:b/>
                <w:sz w:val="18"/>
                <w:szCs w:val="18"/>
              </w:rPr>
              <w:t>Prenos naloge 1.4.4 iz Načrta dela policije za leto 2023.</w:t>
            </w:r>
          </w:p>
        </w:tc>
      </w:tr>
      <w:tr w:rsidR="00FB6FD1" w:rsidRPr="002F7543" w14:paraId="50569AD2" w14:textId="77777777" w:rsidTr="004D1F03">
        <w:tc>
          <w:tcPr>
            <w:tcW w:w="1696" w:type="dxa"/>
            <w:vAlign w:val="center"/>
          </w:tcPr>
          <w:p w14:paraId="57915A91" w14:textId="77777777" w:rsidR="00FB6FD1" w:rsidRPr="002F7543" w:rsidRDefault="00FB6FD1" w:rsidP="004D1F03">
            <w:pPr>
              <w:rPr>
                <w:rFonts w:ascii="Tahoma" w:hAnsi="Tahoma" w:cs="Tahoma"/>
                <w:sz w:val="18"/>
                <w:szCs w:val="18"/>
              </w:rPr>
            </w:pPr>
            <w:r w:rsidRPr="002F7543">
              <w:rPr>
                <w:rFonts w:ascii="Tahoma" w:hAnsi="Tahoma" w:cs="Tahoma"/>
                <w:sz w:val="18"/>
                <w:szCs w:val="18"/>
              </w:rPr>
              <w:t>Čas izvedbe</w:t>
            </w:r>
          </w:p>
        </w:tc>
        <w:tc>
          <w:tcPr>
            <w:tcW w:w="7364" w:type="dxa"/>
            <w:vAlign w:val="center"/>
          </w:tcPr>
          <w:p w14:paraId="7E4C4DEE" w14:textId="77777777" w:rsidR="00FB6FD1" w:rsidRPr="002F7543" w:rsidRDefault="00FB6FD1" w:rsidP="004D1F03">
            <w:pPr>
              <w:rPr>
                <w:rFonts w:ascii="Tahoma" w:hAnsi="Tahoma" w:cs="Tahoma"/>
                <w:sz w:val="18"/>
                <w:szCs w:val="18"/>
              </w:rPr>
            </w:pPr>
            <w:r w:rsidRPr="002F7543">
              <w:rPr>
                <w:rFonts w:ascii="Tahoma" w:hAnsi="Tahoma" w:cs="Tahoma"/>
                <w:sz w:val="18"/>
                <w:szCs w:val="18"/>
              </w:rPr>
              <w:t>januar–december</w:t>
            </w:r>
          </w:p>
        </w:tc>
      </w:tr>
      <w:tr w:rsidR="00FB6FD1" w:rsidRPr="002F7543" w14:paraId="5DF2AFE2" w14:textId="77777777" w:rsidTr="004D1F03">
        <w:tc>
          <w:tcPr>
            <w:tcW w:w="1696" w:type="dxa"/>
            <w:vAlign w:val="center"/>
          </w:tcPr>
          <w:p w14:paraId="257E51C4" w14:textId="77777777" w:rsidR="00FB6FD1" w:rsidRPr="002F7543" w:rsidRDefault="00FB6FD1" w:rsidP="004D1F03">
            <w:pPr>
              <w:rPr>
                <w:rFonts w:ascii="Tahoma" w:hAnsi="Tahoma" w:cs="Tahoma"/>
                <w:sz w:val="18"/>
                <w:szCs w:val="18"/>
              </w:rPr>
            </w:pPr>
            <w:r w:rsidRPr="002F7543">
              <w:rPr>
                <w:rFonts w:ascii="Tahoma" w:hAnsi="Tahoma" w:cs="Tahoma"/>
                <w:sz w:val="18"/>
                <w:szCs w:val="18"/>
              </w:rPr>
              <w:t>Nosilec</w:t>
            </w:r>
          </w:p>
        </w:tc>
        <w:tc>
          <w:tcPr>
            <w:tcW w:w="7364" w:type="dxa"/>
            <w:vAlign w:val="center"/>
          </w:tcPr>
          <w:p w14:paraId="7A13A01F" w14:textId="2A703134" w:rsidR="00FB6FD1" w:rsidRPr="002F7543" w:rsidRDefault="00FB6FD1" w:rsidP="00E72B86">
            <w:pPr>
              <w:pStyle w:val="Odstavekseznama"/>
              <w:numPr>
                <w:ilvl w:val="0"/>
                <w:numId w:val="179"/>
              </w:numPr>
              <w:rPr>
                <w:rFonts w:ascii="Tahoma" w:hAnsi="Tahoma" w:cs="Tahoma"/>
                <w:sz w:val="18"/>
                <w:szCs w:val="18"/>
              </w:rPr>
            </w:pPr>
            <w:r w:rsidRPr="002F7543">
              <w:rPr>
                <w:rFonts w:ascii="Tahoma" w:hAnsi="Tahoma" w:cs="Tahoma"/>
                <w:sz w:val="18"/>
                <w:szCs w:val="18"/>
              </w:rPr>
              <w:t>Generalna policijska uprava, Uprava kriminalistične policije, Sektor za splošno kriminaliteto</w:t>
            </w:r>
            <w:r w:rsidR="00E9492F">
              <w:rPr>
                <w:rFonts w:ascii="Tahoma" w:hAnsi="Tahoma" w:cs="Tahoma"/>
                <w:sz w:val="18"/>
                <w:szCs w:val="18"/>
              </w:rPr>
              <w:t>.</w:t>
            </w:r>
          </w:p>
        </w:tc>
      </w:tr>
      <w:tr w:rsidR="00FB6FD1" w:rsidRPr="002F7543" w14:paraId="4320812E" w14:textId="77777777" w:rsidTr="004D1F03">
        <w:tc>
          <w:tcPr>
            <w:tcW w:w="1696" w:type="dxa"/>
            <w:vAlign w:val="center"/>
          </w:tcPr>
          <w:p w14:paraId="42525D39" w14:textId="77777777" w:rsidR="00FB6FD1" w:rsidRPr="002F7543" w:rsidRDefault="00FB6FD1" w:rsidP="004D1F03">
            <w:pPr>
              <w:rPr>
                <w:rFonts w:ascii="Tahoma" w:hAnsi="Tahoma" w:cs="Tahoma"/>
                <w:sz w:val="18"/>
                <w:szCs w:val="18"/>
              </w:rPr>
            </w:pPr>
            <w:r w:rsidRPr="002F7543">
              <w:rPr>
                <w:rFonts w:ascii="Tahoma" w:hAnsi="Tahoma" w:cs="Tahoma"/>
                <w:sz w:val="18"/>
                <w:szCs w:val="18"/>
              </w:rPr>
              <w:t>Sodelujoči</w:t>
            </w:r>
          </w:p>
        </w:tc>
        <w:tc>
          <w:tcPr>
            <w:tcW w:w="7364" w:type="dxa"/>
            <w:vAlign w:val="center"/>
          </w:tcPr>
          <w:p w14:paraId="6CCF31AA" w14:textId="77777777" w:rsidR="00FB6FD1" w:rsidRDefault="00FB6FD1" w:rsidP="004D1F03">
            <w:pPr>
              <w:numPr>
                <w:ilvl w:val="0"/>
                <w:numId w:val="1"/>
              </w:numPr>
              <w:rPr>
                <w:rFonts w:ascii="Tahoma" w:hAnsi="Tahoma" w:cs="Tahoma"/>
                <w:sz w:val="18"/>
                <w:szCs w:val="18"/>
              </w:rPr>
            </w:pPr>
            <w:r w:rsidRPr="002F7543">
              <w:rPr>
                <w:rFonts w:ascii="Tahoma" w:hAnsi="Tahoma" w:cs="Tahoma"/>
                <w:sz w:val="18"/>
                <w:szCs w:val="18"/>
              </w:rPr>
              <w:t>Generalna policijska uprava, Urad za informatiko in telekomunikacije</w:t>
            </w:r>
            <w:r>
              <w:rPr>
                <w:rFonts w:ascii="Tahoma" w:hAnsi="Tahoma" w:cs="Tahoma"/>
                <w:sz w:val="18"/>
                <w:szCs w:val="18"/>
              </w:rPr>
              <w:t>,</w:t>
            </w:r>
            <w:r w:rsidRPr="002F7543">
              <w:rPr>
                <w:rFonts w:ascii="Tahoma" w:hAnsi="Tahoma" w:cs="Tahoma"/>
                <w:sz w:val="18"/>
                <w:szCs w:val="18"/>
              </w:rPr>
              <w:t xml:space="preserve"> </w:t>
            </w:r>
          </w:p>
          <w:p w14:paraId="63B13E6B" w14:textId="77777777" w:rsidR="00FB6FD1" w:rsidRDefault="00FB6FD1" w:rsidP="004D1F03">
            <w:pPr>
              <w:numPr>
                <w:ilvl w:val="0"/>
                <w:numId w:val="1"/>
              </w:numPr>
              <w:rPr>
                <w:rFonts w:ascii="Tahoma" w:hAnsi="Tahoma" w:cs="Tahoma"/>
                <w:sz w:val="18"/>
                <w:szCs w:val="18"/>
              </w:rPr>
            </w:pPr>
            <w:r w:rsidRPr="002F7543">
              <w:rPr>
                <w:rFonts w:ascii="Tahoma" w:hAnsi="Tahoma" w:cs="Tahoma"/>
                <w:sz w:val="18"/>
                <w:szCs w:val="18"/>
              </w:rPr>
              <w:t xml:space="preserve">policijske uprave, </w:t>
            </w:r>
          </w:p>
          <w:p w14:paraId="21B46BDC" w14:textId="77777777" w:rsidR="00FB6FD1" w:rsidRDefault="00FB6FD1" w:rsidP="004D1F03">
            <w:pPr>
              <w:numPr>
                <w:ilvl w:val="0"/>
                <w:numId w:val="1"/>
              </w:numPr>
              <w:rPr>
                <w:rFonts w:ascii="Tahoma" w:hAnsi="Tahoma" w:cs="Tahoma"/>
                <w:sz w:val="18"/>
                <w:szCs w:val="18"/>
              </w:rPr>
            </w:pPr>
            <w:r w:rsidRPr="002F7543">
              <w:rPr>
                <w:rFonts w:ascii="Tahoma" w:hAnsi="Tahoma" w:cs="Tahoma"/>
                <w:sz w:val="18"/>
                <w:szCs w:val="18"/>
              </w:rPr>
              <w:t xml:space="preserve">Ministrstvo za notranje zadeve, Sekretariat ter </w:t>
            </w:r>
          </w:p>
          <w:p w14:paraId="219A9A5C" w14:textId="77777777" w:rsidR="00FB6FD1" w:rsidRPr="002F7543" w:rsidRDefault="00FB6FD1" w:rsidP="004D1F03">
            <w:pPr>
              <w:numPr>
                <w:ilvl w:val="0"/>
                <w:numId w:val="1"/>
              </w:numPr>
              <w:rPr>
                <w:rFonts w:ascii="Tahoma" w:hAnsi="Tahoma" w:cs="Tahoma"/>
                <w:sz w:val="18"/>
                <w:szCs w:val="18"/>
              </w:rPr>
            </w:pPr>
            <w:r w:rsidRPr="002F7543">
              <w:rPr>
                <w:rFonts w:ascii="Tahoma" w:hAnsi="Tahoma" w:cs="Tahoma"/>
                <w:sz w:val="18"/>
                <w:szCs w:val="18"/>
              </w:rPr>
              <w:t>Europol in Interpol</w:t>
            </w:r>
            <w:r>
              <w:rPr>
                <w:rFonts w:ascii="Tahoma" w:hAnsi="Tahoma" w:cs="Tahoma"/>
                <w:sz w:val="18"/>
                <w:szCs w:val="18"/>
              </w:rPr>
              <w:t>.</w:t>
            </w:r>
          </w:p>
        </w:tc>
      </w:tr>
      <w:tr w:rsidR="00FB6FD1" w:rsidRPr="002F7543" w14:paraId="52E25AC8" w14:textId="77777777" w:rsidTr="004D1F03">
        <w:tc>
          <w:tcPr>
            <w:tcW w:w="9060" w:type="dxa"/>
            <w:gridSpan w:val="2"/>
            <w:vAlign w:val="center"/>
          </w:tcPr>
          <w:p w14:paraId="51089FAC" w14:textId="77777777" w:rsidR="00FB6FD1" w:rsidRPr="002F7543" w:rsidRDefault="00FB6FD1" w:rsidP="004D1F03">
            <w:pPr>
              <w:rPr>
                <w:rFonts w:ascii="Tahoma" w:hAnsi="Tahoma" w:cs="Tahoma"/>
                <w:sz w:val="18"/>
                <w:szCs w:val="18"/>
              </w:rPr>
            </w:pPr>
            <w:r w:rsidRPr="002F7543">
              <w:rPr>
                <w:rFonts w:ascii="Tahoma" w:hAnsi="Tahoma" w:cs="Tahoma"/>
                <w:sz w:val="18"/>
                <w:szCs w:val="18"/>
              </w:rPr>
              <w:t>Kazalniki uresničitve naloge</w:t>
            </w:r>
          </w:p>
        </w:tc>
      </w:tr>
      <w:tr w:rsidR="00FB6FD1" w:rsidRPr="002F7543" w14:paraId="2B7AA882" w14:textId="77777777" w:rsidTr="004D1F03">
        <w:tc>
          <w:tcPr>
            <w:tcW w:w="9060" w:type="dxa"/>
            <w:gridSpan w:val="2"/>
            <w:vAlign w:val="center"/>
          </w:tcPr>
          <w:p w14:paraId="50C18791" w14:textId="77777777" w:rsidR="00FB6FD1" w:rsidRPr="002F7543" w:rsidRDefault="00FB6FD1" w:rsidP="00E72B86">
            <w:pPr>
              <w:pStyle w:val="Odstavekseznama"/>
              <w:numPr>
                <w:ilvl w:val="0"/>
                <w:numId w:val="178"/>
              </w:numPr>
              <w:rPr>
                <w:rFonts w:ascii="Tahoma" w:hAnsi="Tahoma" w:cs="Tahoma"/>
                <w:sz w:val="18"/>
                <w:szCs w:val="18"/>
              </w:rPr>
            </w:pPr>
            <w:r w:rsidRPr="002F7543">
              <w:rPr>
                <w:rFonts w:ascii="Tahoma" w:hAnsi="Tahoma" w:cs="Tahoma"/>
                <w:sz w:val="18"/>
                <w:szCs w:val="18"/>
              </w:rPr>
              <w:t>število in vrsta nabavljene strojne in programske opreme</w:t>
            </w:r>
          </w:p>
        </w:tc>
      </w:tr>
    </w:tbl>
    <w:p w14:paraId="3F16DFFB" w14:textId="56F11B61" w:rsidR="00FB6FD1" w:rsidRDefault="00FB6FD1" w:rsidP="00BB1DEF">
      <w:pPr>
        <w:jc w:val="both"/>
        <w:rPr>
          <w:rFonts w:ascii="Tahoma" w:hAnsi="Tahoma" w:cs="Tahoma"/>
          <w:szCs w:val="20"/>
        </w:rPr>
      </w:pPr>
    </w:p>
    <w:p w14:paraId="7AB43C1D" w14:textId="3D1E417B" w:rsidR="00307C89" w:rsidRDefault="00307C89"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4"/>
      </w:tblGrid>
      <w:tr w:rsidR="00307C89" w:rsidRPr="002F7543" w14:paraId="438371E4" w14:textId="77777777" w:rsidTr="007117EC">
        <w:tc>
          <w:tcPr>
            <w:tcW w:w="9060" w:type="dxa"/>
            <w:gridSpan w:val="2"/>
            <w:vAlign w:val="center"/>
          </w:tcPr>
          <w:p w14:paraId="658BE956" w14:textId="77777777" w:rsidR="00307C89" w:rsidRPr="00EC72DF" w:rsidRDefault="00307C89" w:rsidP="007117EC">
            <w:pPr>
              <w:pStyle w:val="Naslov3"/>
              <w:outlineLvl w:val="2"/>
              <w:rPr>
                <w:color w:val="7E0F12"/>
              </w:rPr>
            </w:pPr>
            <w:bookmarkStart w:id="38" w:name="_Hlk150924291"/>
            <w:r w:rsidRPr="00EC72DF">
              <w:t>Naloga 1.4.</w:t>
            </w:r>
            <w:r>
              <w:t>3</w:t>
            </w:r>
            <w:r w:rsidRPr="00EC72DF">
              <w:t xml:space="preserve">  </w:t>
            </w:r>
            <w:r>
              <w:t>Preučitev možnosti za ustanovitev enot za odkrivanje in preiskovanje kibernetske kriminalitete na državni in regionalni ravni</w:t>
            </w:r>
          </w:p>
        </w:tc>
      </w:tr>
      <w:tr w:rsidR="00307C89" w:rsidRPr="002F7543" w14:paraId="5793A8CB" w14:textId="77777777" w:rsidTr="007117EC">
        <w:tc>
          <w:tcPr>
            <w:tcW w:w="1696" w:type="dxa"/>
            <w:vAlign w:val="center"/>
          </w:tcPr>
          <w:p w14:paraId="24B51604" w14:textId="77777777" w:rsidR="00307C89" w:rsidRPr="002F7543" w:rsidRDefault="00307C89" w:rsidP="007117EC">
            <w:pPr>
              <w:rPr>
                <w:rFonts w:ascii="Tahoma" w:hAnsi="Tahoma" w:cs="Tahoma"/>
                <w:sz w:val="18"/>
                <w:szCs w:val="18"/>
              </w:rPr>
            </w:pPr>
            <w:r w:rsidRPr="002F7543">
              <w:rPr>
                <w:rFonts w:ascii="Tahoma" w:hAnsi="Tahoma" w:cs="Tahoma"/>
                <w:sz w:val="18"/>
                <w:szCs w:val="18"/>
              </w:rPr>
              <w:t>Podlaga</w:t>
            </w:r>
          </w:p>
        </w:tc>
        <w:tc>
          <w:tcPr>
            <w:tcW w:w="7364" w:type="dxa"/>
            <w:vAlign w:val="center"/>
          </w:tcPr>
          <w:p w14:paraId="521A574B" w14:textId="6AB04CA4" w:rsidR="00307C89" w:rsidRPr="00EC72DF" w:rsidRDefault="00307C89" w:rsidP="00307C89">
            <w:pPr>
              <w:pStyle w:val="Odstavekseznama"/>
              <w:numPr>
                <w:ilvl w:val="0"/>
                <w:numId w:val="179"/>
              </w:numPr>
              <w:rPr>
                <w:rFonts w:ascii="Tahoma" w:hAnsi="Tahoma" w:cs="Tahoma"/>
                <w:sz w:val="18"/>
                <w:szCs w:val="18"/>
              </w:rPr>
            </w:pPr>
            <w:r>
              <w:rPr>
                <w:rFonts w:ascii="Tahoma" w:hAnsi="Tahoma" w:cs="Tahoma"/>
                <w:sz w:val="18"/>
                <w:szCs w:val="18"/>
              </w:rPr>
              <w:t xml:space="preserve">prvi kazalnik programa 1.4: </w:t>
            </w:r>
            <w:r w:rsidRPr="00307C89">
              <w:rPr>
                <w:rFonts w:ascii="Tahoma" w:hAnsi="Tahoma" w:cs="Tahoma"/>
                <w:sz w:val="18"/>
                <w:szCs w:val="18"/>
              </w:rPr>
              <w:t>izdelana analiza normativne in organizacijske ureditve preiskovanja kibernetske kriminalitete in morebitne predlagane spremembe</w:t>
            </w:r>
            <w:r>
              <w:rPr>
                <w:rFonts w:ascii="Tahoma" w:hAnsi="Tahoma" w:cs="Tahoma"/>
                <w:sz w:val="18"/>
                <w:szCs w:val="18"/>
              </w:rPr>
              <w:t>.</w:t>
            </w:r>
          </w:p>
        </w:tc>
      </w:tr>
      <w:tr w:rsidR="00307C89" w:rsidRPr="002F7543" w14:paraId="265C0CE4" w14:textId="77777777" w:rsidTr="007117EC">
        <w:tc>
          <w:tcPr>
            <w:tcW w:w="1696" w:type="dxa"/>
            <w:vAlign w:val="center"/>
          </w:tcPr>
          <w:p w14:paraId="56BF57B3" w14:textId="77777777" w:rsidR="00307C89" w:rsidRPr="002F7543" w:rsidRDefault="00307C89" w:rsidP="007117EC">
            <w:pPr>
              <w:rPr>
                <w:rFonts w:ascii="Tahoma" w:hAnsi="Tahoma" w:cs="Tahoma"/>
                <w:sz w:val="18"/>
                <w:szCs w:val="18"/>
              </w:rPr>
            </w:pPr>
            <w:r w:rsidRPr="002F7543">
              <w:rPr>
                <w:rFonts w:ascii="Tahoma" w:hAnsi="Tahoma" w:cs="Tahoma"/>
                <w:sz w:val="18"/>
                <w:szCs w:val="18"/>
              </w:rPr>
              <w:t>Čas izvedbe</w:t>
            </w:r>
          </w:p>
        </w:tc>
        <w:tc>
          <w:tcPr>
            <w:tcW w:w="7364" w:type="dxa"/>
            <w:vAlign w:val="center"/>
          </w:tcPr>
          <w:p w14:paraId="059453B5" w14:textId="77777777" w:rsidR="00307C89" w:rsidRPr="002F7543" w:rsidRDefault="00307C89" w:rsidP="007117EC">
            <w:pPr>
              <w:rPr>
                <w:rFonts w:ascii="Tahoma" w:hAnsi="Tahoma" w:cs="Tahoma"/>
                <w:sz w:val="18"/>
                <w:szCs w:val="18"/>
              </w:rPr>
            </w:pPr>
            <w:r w:rsidRPr="002F7543">
              <w:rPr>
                <w:rFonts w:ascii="Tahoma" w:hAnsi="Tahoma" w:cs="Tahoma"/>
                <w:sz w:val="18"/>
                <w:szCs w:val="18"/>
              </w:rPr>
              <w:t>januar–december</w:t>
            </w:r>
          </w:p>
        </w:tc>
      </w:tr>
      <w:tr w:rsidR="00307C89" w:rsidRPr="002F7543" w14:paraId="2952393E" w14:textId="77777777" w:rsidTr="007117EC">
        <w:tc>
          <w:tcPr>
            <w:tcW w:w="1696" w:type="dxa"/>
            <w:vAlign w:val="center"/>
          </w:tcPr>
          <w:p w14:paraId="34673AE8" w14:textId="77777777" w:rsidR="00307C89" w:rsidRPr="002F7543" w:rsidRDefault="00307C89" w:rsidP="007117EC">
            <w:pPr>
              <w:rPr>
                <w:rFonts w:ascii="Tahoma" w:hAnsi="Tahoma" w:cs="Tahoma"/>
                <w:sz w:val="18"/>
                <w:szCs w:val="18"/>
              </w:rPr>
            </w:pPr>
            <w:r w:rsidRPr="002F7543">
              <w:rPr>
                <w:rFonts w:ascii="Tahoma" w:hAnsi="Tahoma" w:cs="Tahoma"/>
                <w:sz w:val="18"/>
                <w:szCs w:val="18"/>
              </w:rPr>
              <w:t>Nosilec</w:t>
            </w:r>
          </w:p>
        </w:tc>
        <w:tc>
          <w:tcPr>
            <w:tcW w:w="7364" w:type="dxa"/>
            <w:vAlign w:val="center"/>
          </w:tcPr>
          <w:p w14:paraId="774B92F8" w14:textId="77777777" w:rsidR="00307C89" w:rsidRPr="002F7543" w:rsidRDefault="00307C89" w:rsidP="007117EC">
            <w:pPr>
              <w:pStyle w:val="Odstavekseznama"/>
              <w:numPr>
                <w:ilvl w:val="0"/>
                <w:numId w:val="179"/>
              </w:numPr>
              <w:rPr>
                <w:rFonts w:ascii="Tahoma" w:hAnsi="Tahoma" w:cs="Tahoma"/>
                <w:sz w:val="18"/>
                <w:szCs w:val="18"/>
              </w:rPr>
            </w:pPr>
            <w:r w:rsidRPr="002F7543">
              <w:rPr>
                <w:rFonts w:ascii="Tahoma" w:hAnsi="Tahoma" w:cs="Tahoma"/>
                <w:sz w:val="18"/>
                <w:szCs w:val="18"/>
              </w:rPr>
              <w:t xml:space="preserve">Generalna policijska uprava, Uprava kriminalistične policije, </w:t>
            </w:r>
            <w:r>
              <w:rPr>
                <w:rFonts w:ascii="Tahoma" w:hAnsi="Tahoma" w:cs="Tahoma"/>
                <w:sz w:val="18"/>
                <w:szCs w:val="18"/>
              </w:rPr>
              <w:t>Center</w:t>
            </w:r>
            <w:r w:rsidRPr="002F7543">
              <w:rPr>
                <w:rFonts w:ascii="Tahoma" w:hAnsi="Tahoma" w:cs="Tahoma"/>
                <w:sz w:val="18"/>
                <w:szCs w:val="18"/>
              </w:rPr>
              <w:t xml:space="preserve"> za </w:t>
            </w:r>
            <w:r>
              <w:rPr>
                <w:rFonts w:ascii="Tahoma" w:hAnsi="Tahoma" w:cs="Tahoma"/>
                <w:sz w:val="18"/>
                <w:szCs w:val="18"/>
              </w:rPr>
              <w:t>računalniško preiskovanje</w:t>
            </w:r>
          </w:p>
        </w:tc>
      </w:tr>
      <w:tr w:rsidR="00307C89" w:rsidRPr="002F7543" w14:paraId="3E93B0D8" w14:textId="77777777" w:rsidTr="007117EC">
        <w:tc>
          <w:tcPr>
            <w:tcW w:w="1696" w:type="dxa"/>
            <w:vAlign w:val="center"/>
          </w:tcPr>
          <w:p w14:paraId="526AD0D2" w14:textId="77777777" w:rsidR="00307C89" w:rsidRPr="002F7543" w:rsidRDefault="00307C89" w:rsidP="007117EC">
            <w:pPr>
              <w:rPr>
                <w:rFonts w:ascii="Tahoma" w:hAnsi="Tahoma" w:cs="Tahoma"/>
                <w:sz w:val="18"/>
                <w:szCs w:val="18"/>
              </w:rPr>
            </w:pPr>
            <w:r w:rsidRPr="002F7543">
              <w:rPr>
                <w:rFonts w:ascii="Tahoma" w:hAnsi="Tahoma" w:cs="Tahoma"/>
                <w:sz w:val="18"/>
                <w:szCs w:val="18"/>
              </w:rPr>
              <w:t>Sodelujoči</w:t>
            </w:r>
          </w:p>
        </w:tc>
        <w:tc>
          <w:tcPr>
            <w:tcW w:w="7364" w:type="dxa"/>
            <w:vAlign w:val="center"/>
          </w:tcPr>
          <w:p w14:paraId="66D9E533" w14:textId="77777777" w:rsidR="00307C89" w:rsidRDefault="00307C89" w:rsidP="007117EC">
            <w:pPr>
              <w:numPr>
                <w:ilvl w:val="0"/>
                <w:numId w:val="1"/>
              </w:numPr>
              <w:rPr>
                <w:rFonts w:ascii="Tahoma" w:hAnsi="Tahoma" w:cs="Tahoma"/>
                <w:sz w:val="18"/>
                <w:szCs w:val="18"/>
              </w:rPr>
            </w:pPr>
            <w:r w:rsidRPr="002F7543">
              <w:rPr>
                <w:rFonts w:ascii="Tahoma" w:hAnsi="Tahoma" w:cs="Tahoma"/>
                <w:sz w:val="18"/>
                <w:szCs w:val="18"/>
              </w:rPr>
              <w:t xml:space="preserve">Generalna policijska uprava, </w:t>
            </w:r>
            <w:r>
              <w:rPr>
                <w:rFonts w:ascii="Tahoma" w:hAnsi="Tahoma" w:cs="Tahoma"/>
                <w:sz w:val="18"/>
                <w:szCs w:val="18"/>
              </w:rPr>
              <w:t xml:space="preserve">Služba generalnega direktorja policije, </w:t>
            </w:r>
            <w:r w:rsidRPr="002F7543">
              <w:rPr>
                <w:rFonts w:ascii="Tahoma" w:hAnsi="Tahoma" w:cs="Tahoma"/>
                <w:sz w:val="18"/>
                <w:szCs w:val="18"/>
              </w:rPr>
              <w:t>Urad za informatiko in telekomunikacije</w:t>
            </w:r>
            <w:r>
              <w:rPr>
                <w:rFonts w:ascii="Tahoma" w:hAnsi="Tahoma" w:cs="Tahoma"/>
                <w:sz w:val="18"/>
                <w:szCs w:val="18"/>
              </w:rPr>
              <w:t>,</w:t>
            </w:r>
            <w:r w:rsidRPr="002F7543">
              <w:rPr>
                <w:rFonts w:ascii="Tahoma" w:hAnsi="Tahoma" w:cs="Tahoma"/>
                <w:sz w:val="18"/>
                <w:szCs w:val="18"/>
              </w:rPr>
              <w:t xml:space="preserve"> </w:t>
            </w:r>
          </w:p>
          <w:p w14:paraId="503AB85B" w14:textId="77777777" w:rsidR="00307C89" w:rsidRDefault="00307C89" w:rsidP="007117EC">
            <w:pPr>
              <w:numPr>
                <w:ilvl w:val="0"/>
                <w:numId w:val="1"/>
              </w:numPr>
              <w:rPr>
                <w:rFonts w:ascii="Tahoma" w:hAnsi="Tahoma" w:cs="Tahoma"/>
                <w:sz w:val="18"/>
                <w:szCs w:val="18"/>
              </w:rPr>
            </w:pPr>
            <w:r w:rsidRPr="002F7543">
              <w:rPr>
                <w:rFonts w:ascii="Tahoma" w:hAnsi="Tahoma" w:cs="Tahoma"/>
                <w:sz w:val="18"/>
                <w:szCs w:val="18"/>
              </w:rPr>
              <w:t xml:space="preserve">policijske uprave, </w:t>
            </w:r>
          </w:p>
          <w:p w14:paraId="77BF6B4C" w14:textId="77777777" w:rsidR="00307C89" w:rsidRDefault="00307C89" w:rsidP="007117EC">
            <w:pPr>
              <w:numPr>
                <w:ilvl w:val="0"/>
                <w:numId w:val="1"/>
              </w:numPr>
              <w:rPr>
                <w:rFonts w:ascii="Tahoma" w:hAnsi="Tahoma" w:cs="Tahoma"/>
                <w:sz w:val="18"/>
                <w:szCs w:val="18"/>
              </w:rPr>
            </w:pPr>
            <w:r w:rsidRPr="002F7543">
              <w:rPr>
                <w:rFonts w:ascii="Tahoma" w:hAnsi="Tahoma" w:cs="Tahoma"/>
                <w:sz w:val="18"/>
                <w:szCs w:val="18"/>
              </w:rPr>
              <w:t xml:space="preserve">Ministrstvo za notranje zadeve, Sekretariat ter </w:t>
            </w:r>
          </w:p>
          <w:p w14:paraId="05844690" w14:textId="77777777" w:rsidR="00307C89" w:rsidRPr="002F7543" w:rsidRDefault="00307C89" w:rsidP="007117EC">
            <w:pPr>
              <w:numPr>
                <w:ilvl w:val="0"/>
                <w:numId w:val="1"/>
              </w:numPr>
              <w:rPr>
                <w:rFonts w:ascii="Tahoma" w:hAnsi="Tahoma" w:cs="Tahoma"/>
                <w:sz w:val="18"/>
                <w:szCs w:val="18"/>
              </w:rPr>
            </w:pPr>
            <w:r w:rsidRPr="002F7543">
              <w:rPr>
                <w:rFonts w:ascii="Tahoma" w:hAnsi="Tahoma" w:cs="Tahoma"/>
                <w:sz w:val="18"/>
                <w:szCs w:val="18"/>
              </w:rPr>
              <w:t>Europol in Interpol</w:t>
            </w:r>
            <w:r>
              <w:rPr>
                <w:rFonts w:ascii="Tahoma" w:hAnsi="Tahoma" w:cs="Tahoma"/>
                <w:sz w:val="18"/>
                <w:szCs w:val="18"/>
              </w:rPr>
              <w:t>.</w:t>
            </w:r>
          </w:p>
        </w:tc>
      </w:tr>
      <w:tr w:rsidR="00307C89" w:rsidRPr="002F7543" w14:paraId="2A931DB1" w14:textId="77777777" w:rsidTr="007117EC">
        <w:tc>
          <w:tcPr>
            <w:tcW w:w="9060" w:type="dxa"/>
            <w:gridSpan w:val="2"/>
            <w:vAlign w:val="center"/>
          </w:tcPr>
          <w:p w14:paraId="42F42097" w14:textId="77777777" w:rsidR="00307C89" w:rsidRPr="002F7543" w:rsidRDefault="00307C89" w:rsidP="007117EC">
            <w:pPr>
              <w:rPr>
                <w:rFonts w:ascii="Tahoma" w:hAnsi="Tahoma" w:cs="Tahoma"/>
                <w:sz w:val="18"/>
                <w:szCs w:val="18"/>
              </w:rPr>
            </w:pPr>
            <w:r w:rsidRPr="002F7543">
              <w:rPr>
                <w:rFonts w:ascii="Tahoma" w:hAnsi="Tahoma" w:cs="Tahoma"/>
                <w:sz w:val="18"/>
                <w:szCs w:val="18"/>
              </w:rPr>
              <w:t>Kazalniki uresničitve naloge</w:t>
            </w:r>
          </w:p>
        </w:tc>
      </w:tr>
      <w:tr w:rsidR="00307C89" w:rsidRPr="002F7543" w14:paraId="7DD87841" w14:textId="77777777" w:rsidTr="007117EC">
        <w:tc>
          <w:tcPr>
            <w:tcW w:w="9060" w:type="dxa"/>
            <w:gridSpan w:val="2"/>
            <w:vAlign w:val="center"/>
          </w:tcPr>
          <w:p w14:paraId="68E6EB29" w14:textId="77777777" w:rsidR="00307C89" w:rsidRPr="003D42C2" w:rsidRDefault="00307C89" w:rsidP="00C3446A">
            <w:pPr>
              <w:pStyle w:val="Odstavekseznama"/>
              <w:numPr>
                <w:ilvl w:val="0"/>
                <w:numId w:val="211"/>
              </w:numPr>
              <w:rPr>
                <w:rFonts w:ascii="Tahoma" w:hAnsi="Tahoma" w:cs="Tahoma"/>
                <w:sz w:val="18"/>
                <w:szCs w:val="18"/>
              </w:rPr>
            </w:pPr>
            <w:r>
              <w:rPr>
                <w:rFonts w:ascii="Tahoma" w:hAnsi="Tahoma" w:cs="Tahoma"/>
                <w:sz w:val="18"/>
                <w:szCs w:val="18"/>
              </w:rPr>
              <w:t xml:space="preserve">izdelana analiza normativne in organizacijske ureditve  preiskovanja kibernetske kriminalitete v drugih državah </w:t>
            </w:r>
          </w:p>
        </w:tc>
      </w:tr>
      <w:tr w:rsidR="00307C89" w:rsidRPr="002F7543" w14:paraId="7A8C5EC6" w14:textId="77777777" w:rsidTr="007117EC">
        <w:tc>
          <w:tcPr>
            <w:tcW w:w="9060" w:type="dxa"/>
            <w:gridSpan w:val="2"/>
          </w:tcPr>
          <w:p w14:paraId="748A592F" w14:textId="7F1892E6" w:rsidR="00307C89" w:rsidRPr="003D42C2" w:rsidRDefault="00307C89" w:rsidP="00C3446A">
            <w:pPr>
              <w:pStyle w:val="Odstavekseznama"/>
              <w:numPr>
                <w:ilvl w:val="0"/>
                <w:numId w:val="211"/>
              </w:numPr>
              <w:rPr>
                <w:rFonts w:ascii="Tahoma" w:hAnsi="Tahoma" w:cs="Tahoma"/>
                <w:sz w:val="18"/>
                <w:szCs w:val="18"/>
              </w:rPr>
            </w:pPr>
            <w:r>
              <w:rPr>
                <w:rFonts w:ascii="Tahoma" w:hAnsi="Tahoma" w:cs="Tahoma"/>
                <w:sz w:val="18"/>
                <w:szCs w:val="18"/>
              </w:rPr>
              <w:t>izdelana analiza ustreznosti slovenskih zakonskih podlag za  preprečevanje, odkrivanje in preiskovanje kibernetske kriminalitete</w:t>
            </w:r>
          </w:p>
        </w:tc>
      </w:tr>
      <w:tr w:rsidR="00307C89" w:rsidRPr="002F7543" w14:paraId="4B9C29C0" w14:textId="77777777" w:rsidTr="007117EC">
        <w:tc>
          <w:tcPr>
            <w:tcW w:w="9060" w:type="dxa"/>
            <w:gridSpan w:val="2"/>
          </w:tcPr>
          <w:p w14:paraId="761CD820" w14:textId="77777777" w:rsidR="00307C89" w:rsidRPr="004030E3" w:rsidRDefault="00307C89" w:rsidP="00C3446A">
            <w:pPr>
              <w:pStyle w:val="Odstavekseznama"/>
              <w:numPr>
                <w:ilvl w:val="0"/>
                <w:numId w:val="211"/>
              </w:numPr>
              <w:rPr>
                <w:rFonts w:ascii="Tahoma" w:hAnsi="Tahoma" w:cs="Tahoma"/>
                <w:sz w:val="18"/>
                <w:szCs w:val="18"/>
              </w:rPr>
            </w:pPr>
            <w:r>
              <w:rPr>
                <w:rFonts w:ascii="Tahoma" w:hAnsi="Tahoma" w:cs="Tahoma"/>
                <w:sz w:val="18"/>
                <w:szCs w:val="18"/>
              </w:rPr>
              <w:t>število podanih pobud za spremembo zakonskih in podzakonskih predpisov</w:t>
            </w:r>
          </w:p>
        </w:tc>
      </w:tr>
      <w:bookmarkEnd w:id="38"/>
    </w:tbl>
    <w:p w14:paraId="4CC2CFB8" w14:textId="77777777" w:rsidR="00307C89" w:rsidRDefault="00307C89" w:rsidP="00BB1DEF">
      <w:pPr>
        <w:jc w:val="both"/>
        <w:rPr>
          <w:rFonts w:ascii="Tahoma" w:hAnsi="Tahoma" w:cs="Tahoma"/>
          <w:szCs w:val="20"/>
        </w:rPr>
      </w:pPr>
    </w:p>
    <w:p w14:paraId="1E5E0691" w14:textId="3DAA4A0C" w:rsidR="00FB6FD1" w:rsidRDefault="00FB6FD1" w:rsidP="00BB1DEF">
      <w:pPr>
        <w:jc w:val="both"/>
        <w:rPr>
          <w:rFonts w:ascii="Tahoma" w:hAnsi="Tahoma" w:cs="Tahoma"/>
          <w:szCs w:val="20"/>
        </w:rPr>
      </w:pPr>
    </w:p>
    <w:p w14:paraId="48E78CB2" w14:textId="77777777" w:rsidR="00FB6FD1" w:rsidRPr="00BA71D7" w:rsidRDefault="00FB6FD1" w:rsidP="00BB1DEF">
      <w:pPr>
        <w:jc w:val="both"/>
        <w:rPr>
          <w:rFonts w:ascii="Tahoma" w:hAnsi="Tahoma" w:cs="Tahoma"/>
          <w:szCs w:val="20"/>
        </w:rPr>
      </w:pPr>
    </w:p>
    <w:p w14:paraId="1C3BD8B0" w14:textId="77777777" w:rsidR="00EC4A38" w:rsidRPr="00BA71D7" w:rsidRDefault="00EC4A38" w:rsidP="00BB1DEF">
      <w:pPr>
        <w:jc w:val="both"/>
        <w:rPr>
          <w:rFonts w:ascii="Tahoma" w:hAnsi="Tahoma" w:cs="Tahoma"/>
          <w:szCs w:val="20"/>
        </w:rPr>
      </w:pPr>
    </w:p>
    <w:p w14:paraId="5BF48454" w14:textId="6A196C0C" w:rsidR="00C10BD6" w:rsidRPr="00BA71D7" w:rsidRDefault="00C10BD6" w:rsidP="00BB1DEF">
      <w:pPr>
        <w:jc w:val="both"/>
        <w:rPr>
          <w:rFonts w:ascii="Tahoma" w:hAnsi="Tahoma" w:cs="Tahoma"/>
          <w:szCs w:val="20"/>
        </w:rPr>
      </w:pPr>
    </w:p>
    <w:p w14:paraId="6C52F0BB" w14:textId="52CD5677" w:rsidR="00C37E86" w:rsidRPr="00BA71D7" w:rsidRDefault="00C37E86" w:rsidP="00BB1DEF">
      <w:pPr>
        <w:jc w:val="both"/>
        <w:rPr>
          <w:rFonts w:ascii="Tahoma" w:hAnsi="Tahoma" w:cs="Tahoma"/>
          <w:szCs w:val="20"/>
        </w:rPr>
      </w:pPr>
    </w:p>
    <w:p w14:paraId="2A7AED39" w14:textId="77777777" w:rsidR="00C37E86" w:rsidRPr="00BA71D7" w:rsidRDefault="00C37E86" w:rsidP="00BB1DEF">
      <w:pPr>
        <w:jc w:val="both"/>
        <w:rPr>
          <w:rFonts w:ascii="Tahoma" w:hAnsi="Tahoma" w:cs="Tahoma"/>
          <w:szCs w:val="20"/>
        </w:rPr>
      </w:pPr>
    </w:p>
    <w:p w14:paraId="4E857FB4" w14:textId="77777777" w:rsidR="00F34783" w:rsidRPr="00BA71D7" w:rsidRDefault="00F34783" w:rsidP="00BB1DEF">
      <w:pPr>
        <w:jc w:val="both"/>
        <w:rPr>
          <w:rFonts w:ascii="Tahoma" w:hAnsi="Tahoma" w:cs="Tahoma"/>
          <w:szCs w:val="20"/>
        </w:rPr>
      </w:pPr>
    </w:p>
    <w:p w14:paraId="600E6C5A" w14:textId="77777777" w:rsidR="00364537" w:rsidRPr="00BA71D7" w:rsidRDefault="00364537">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F34783" w:rsidRPr="00BA71D7" w14:paraId="09479EA0" w14:textId="77777777" w:rsidTr="00B05613">
        <w:tc>
          <w:tcPr>
            <w:tcW w:w="9062" w:type="dxa"/>
            <w:gridSpan w:val="3"/>
            <w:vAlign w:val="center"/>
          </w:tcPr>
          <w:p w14:paraId="74D0CCA4" w14:textId="6B3BA9ED" w:rsidR="00F34783" w:rsidRPr="00BA71D7" w:rsidRDefault="003535AC" w:rsidP="0062360A">
            <w:pPr>
              <w:pStyle w:val="Naslov2"/>
              <w:outlineLvl w:val="1"/>
            </w:pPr>
            <w:r w:rsidRPr="00BA71D7">
              <w:lastRenderedPageBreak/>
              <w:t>Ekološka kriminaliteta</w:t>
            </w:r>
          </w:p>
        </w:tc>
      </w:tr>
      <w:tr w:rsidR="00F34783" w:rsidRPr="00BA71D7" w14:paraId="258B4632" w14:textId="77777777" w:rsidTr="00B05613">
        <w:tc>
          <w:tcPr>
            <w:tcW w:w="2265" w:type="dxa"/>
            <w:vAlign w:val="center"/>
          </w:tcPr>
          <w:p w14:paraId="1B9D1B19"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74B38A42" w14:textId="099374A2" w:rsidR="00A4394B" w:rsidRPr="00BA71D7" w:rsidRDefault="000F1ABD" w:rsidP="00FC2A4F">
            <w:pPr>
              <w:numPr>
                <w:ilvl w:val="0"/>
                <w:numId w:val="1"/>
              </w:numPr>
              <w:rPr>
                <w:rFonts w:ascii="Tahoma" w:hAnsi="Tahoma" w:cs="Tahoma"/>
                <w:sz w:val="18"/>
                <w:szCs w:val="18"/>
              </w:rPr>
            </w:pPr>
            <w:r w:rsidRPr="00BA71D7">
              <w:rPr>
                <w:rFonts w:ascii="Tahoma" w:hAnsi="Tahoma" w:cs="Tahoma"/>
                <w:sz w:val="18"/>
                <w:szCs w:val="18"/>
              </w:rPr>
              <w:t>Temeljne usmeritve MNZ</w:t>
            </w:r>
            <w:r w:rsidR="001A7EDA" w:rsidRPr="00BA71D7">
              <w:rPr>
                <w:rFonts w:ascii="Tahoma" w:hAnsi="Tahoma" w:cs="Tahoma"/>
                <w:sz w:val="18"/>
                <w:szCs w:val="18"/>
              </w:rPr>
              <w:t xml:space="preserve"> </w:t>
            </w:r>
            <w:r w:rsidR="003F7367" w:rsidRPr="00BA71D7">
              <w:rPr>
                <w:rFonts w:ascii="Tahoma" w:hAnsi="Tahoma" w:cs="Tahoma"/>
                <w:sz w:val="18"/>
                <w:szCs w:val="18"/>
              </w:rPr>
              <w:t>(</w:t>
            </w:r>
            <w:r w:rsidR="00A4394B" w:rsidRPr="00BA71D7">
              <w:rPr>
                <w:rFonts w:ascii="Tahoma" w:hAnsi="Tahoma" w:cs="Tahoma"/>
                <w:sz w:val="18"/>
                <w:szCs w:val="18"/>
              </w:rPr>
              <w:t>šesta alineja 2. strateškega cilja, četrta alineja 5. strateškega cilja in prednostna naloga</w:t>
            </w:r>
            <w:r w:rsidR="003F7367" w:rsidRPr="00BA71D7">
              <w:rPr>
                <w:rFonts w:ascii="Tahoma" w:hAnsi="Tahoma" w:cs="Tahoma"/>
                <w:sz w:val="18"/>
                <w:szCs w:val="18"/>
              </w:rPr>
              <w:t>)</w:t>
            </w:r>
            <w:r w:rsidR="00A4394B" w:rsidRPr="00BA71D7">
              <w:rPr>
                <w:rFonts w:ascii="Tahoma" w:hAnsi="Tahoma" w:cs="Tahoma"/>
                <w:sz w:val="18"/>
                <w:szCs w:val="18"/>
              </w:rPr>
              <w:t>:</w:t>
            </w:r>
          </w:p>
          <w:p w14:paraId="7360A6D3" w14:textId="1465DA42" w:rsidR="00A4394B" w:rsidRPr="00BA71D7" w:rsidRDefault="00A4394B" w:rsidP="00A4394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okrepiti delo policije v policijskem okolišu, zlasti na področju odkrivanja varnostnih vprašanj, kot so odlaganje nevarnih odpadkov in drugi nezakoniti posegi v okolje, sumi zlorabe naslovov prebivanja ali gospodarske dejavnosti,</w:t>
            </w:r>
          </w:p>
          <w:p w14:paraId="498649C8" w14:textId="6B29238E" w:rsidR="00EC019C" w:rsidRPr="00BA71D7" w:rsidRDefault="00A4394B" w:rsidP="00EC019C">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skupaj z drugimi deležniki na področju varstva narave preprečevati in</w:t>
            </w:r>
            <w:r w:rsidR="006D324D">
              <w:rPr>
                <w:rFonts w:ascii="Tahoma" w:hAnsi="Tahoma" w:cs="Tahoma"/>
                <w:sz w:val="18"/>
                <w:szCs w:val="18"/>
              </w:rPr>
              <w:t xml:space="preserve"> odkrivati onesnaževanja okolja,</w:t>
            </w:r>
          </w:p>
          <w:p w14:paraId="75253FAF" w14:textId="2AA8B88F" w:rsidR="00F25CA7" w:rsidRPr="00BA71D7" w:rsidRDefault="00FC2A4F" w:rsidP="00EC019C">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učinkovito preiskovanje ekološke kriminalitete</w:t>
            </w:r>
            <w:r w:rsidR="006D324D">
              <w:rPr>
                <w:rFonts w:ascii="Tahoma" w:hAnsi="Tahoma" w:cs="Tahoma"/>
                <w:sz w:val="18"/>
                <w:szCs w:val="18"/>
              </w:rPr>
              <w:t>;</w:t>
            </w:r>
            <w:r w:rsidR="00D50951" w:rsidRPr="00BA71D7">
              <w:rPr>
                <w:rStyle w:val="Sprotnaopomba-sklic"/>
                <w:rFonts w:cs="Tahoma"/>
                <w:sz w:val="18"/>
                <w:szCs w:val="18"/>
              </w:rPr>
              <w:footnoteReference w:id="22"/>
            </w:r>
          </w:p>
          <w:p w14:paraId="3108FFDB" w14:textId="5ADFB14A" w:rsidR="00F25CA7" w:rsidRPr="00BA71D7" w:rsidRDefault="00F25CA7" w:rsidP="000F1ABD">
            <w:pPr>
              <w:numPr>
                <w:ilvl w:val="0"/>
                <w:numId w:val="1"/>
              </w:numPr>
              <w:rPr>
                <w:rFonts w:ascii="Tahoma" w:hAnsi="Tahoma" w:cs="Tahoma"/>
                <w:sz w:val="18"/>
                <w:szCs w:val="18"/>
              </w:rPr>
            </w:pPr>
            <w:r w:rsidRPr="00BA71D7">
              <w:rPr>
                <w:rFonts w:ascii="Tahoma" w:hAnsi="Tahoma" w:cs="Tahoma"/>
                <w:sz w:val="18"/>
                <w:szCs w:val="18"/>
              </w:rPr>
              <w:t>Resolucija o nacionalnem programu preprečevanja in zatiranja kriminalitete za obdobje 2019</w:t>
            </w:r>
            <w:r w:rsidR="000F1ABD" w:rsidRPr="00BA71D7">
              <w:rPr>
                <w:rFonts w:ascii="Tahoma" w:hAnsi="Tahoma" w:cs="Tahoma"/>
                <w:sz w:val="18"/>
                <w:szCs w:val="18"/>
              </w:rPr>
              <w:t>–</w:t>
            </w:r>
            <w:r w:rsidRPr="00BA71D7">
              <w:rPr>
                <w:rFonts w:ascii="Tahoma" w:hAnsi="Tahoma" w:cs="Tahoma"/>
                <w:sz w:val="18"/>
                <w:szCs w:val="18"/>
              </w:rPr>
              <w:t>2023;</w:t>
            </w:r>
          </w:p>
          <w:p w14:paraId="27B9EA65" w14:textId="72349FEC" w:rsidR="003A533B" w:rsidRPr="00BA71D7" w:rsidRDefault="003A533B" w:rsidP="003A533B">
            <w:pPr>
              <w:numPr>
                <w:ilvl w:val="0"/>
                <w:numId w:val="1"/>
              </w:numPr>
              <w:rPr>
                <w:rFonts w:ascii="Tahoma" w:hAnsi="Tahoma" w:cs="Tahoma"/>
                <w:sz w:val="18"/>
                <w:szCs w:val="18"/>
              </w:rPr>
            </w:pPr>
            <w:r w:rsidRPr="00BA71D7">
              <w:rPr>
                <w:rFonts w:ascii="Tahoma" w:hAnsi="Tahoma" w:cs="Tahoma"/>
                <w:sz w:val="18"/>
                <w:szCs w:val="18"/>
              </w:rPr>
              <w:t>Strategija razvoja Slovenije 2030, 11</w:t>
            </w:r>
            <w:r w:rsidR="007509F8">
              <w:rPr>
                <w:rFonts w:ascii="Tahoma" w:hAnsi="Tahoma" w:cs="Tahoma"/>
                <w:sz w:val="18"/>
                <w:szCs w:val="18"/>
              </w:rPr>
              <w:t>.</w:t>
            </w:r>
            <w:r w:rsidRPr="00BA71D7">
              <w:rPr>
                <w:rFonts w:ascii="Tahoma" w:hAnsi="Tahoma" w:cs="Tahoma"/>
                <w:sz w:val="18"/>
                <w:szCs w:val="18"/>
              </w:rPr>
              <w:t xml:space="preserve"> Varna in globalno odgovorna Slovenija </w:t>
            </w:r>
            <w:r w:rsidR="003F7367" w:rsidRPr="00BA71D7">
              <w:rPr>
                <w:rFonts w:ascii="Tahoma" w:hAnsi="Tahoma" w:cs="Tahoma"/>
                <w:sz w:val="18"/>
                <w:szCs w:val="18"/>
              </w:rPr>
              <w:t>(</w:t>
            </w:r>
            <w:r w:rsidR="00E3389F" w:rsidRPr="00BA71D7">
              <w:rPr>
                <w:rFonts w:ascii="Tahoma" w:hAnsi="Tahoma" w:cs="Tahoma"/>
                <w:sz w:val="18"/>
                <w:szCs w:val="18"/>
              </w:rPr>
              <w:t>točki</w:t>
            </w:r>
            <w:r w:rsidRPr="00BA71D7">
              <w:rPr>
                <w:rFonts w:ascii="Tahoma" w:hAnsi="Tahoma" w:cs="Tahoma"/>
                <w:sz w:val="18"/>
                <w:szCs w:val="18"/>
              </w:rPr>
              <w:t xml:space="preserve"> b in d</w:t>
            </w:r>
            <w:r w:rsidR="003F7367" w:rsidRPr="00BA71D7">
              <w:rPr>
                <w:rFonts w:ascii="Tahoma" w:hAnsi="Tahoma" w:cs="Tahoma"/>
                <w:sz w:val="18"/>
                <w:szCs w:val="18"/>
              </w:rPr>
              <w:t>)</w:t>
            </w:r>
            <w:r w:rsidRPr="00BA71D7">
              <w:rPr>
                <w:rFonts w:ascii="Tahoma" w:hAnsi="Tahoma" w:cs="Tahoma"/>
                <w:sz w:val="18"/>
                <w:szCs w:val="18"/>
              </w:rPr>
              <w:t>;</w:t>
            </w:r>
          </w:p>
          <w:p w14:paraId="414C41F6" w14:textId="6452CE00" w:rsidR="00F25CA7" w:rsidRPr="00BA71D7" w:rsidRDefault="00982988" w:rsidP="00E65E37">
            <w:pPr>
              <w:numPr>
                <w:ilvl w:val="0"/>
                <w:numId w:val="1"/>
              </w:numPr>
              <w:rPr>
                <w:rFonts w:ascii="Tahoma" w:hAnsi="Tahoma" w:cs="Tahoma"/>
                <w:sz w:val="18"/>
                <w:szCs w:val="18"/>
              </w:rPr>
            </w:pPr>
            <w:r w:rsidRPr="00BA71D7">
              <w:rPr>
                <w:rFonts w:ascii="Tahoma" w:hAnsi="Tahoma" w:cs="Tahoma"/>
                <w:iCs/>
                <w:sz w:val="18"/>
                <w:szCs w:val="18"/>
              </w:rPr>
              <w:t>Direktiva 2008/99</w:t>
            </w:r>
            <w:r w:rsidRPr="00BA71D7">
              <w:rPr>
                <w:rFonts w:ascii="Tahoma" w:hAnsi="Tahoma" w:cs="Tahoma"/>
                <w:sz w:val="18"/>
                <w:szCs w:val="18"/>
              </w:rPr>
              <w:t>/</w:t>
            </w:r>
            <w:r w:rsidRPr="00BA71D7">
              <w:rPr>
                <w:rFonts w:ascii="Tahoma" w:hAnsi="Tahoma" w:cs="Tahoma"/>
                <w:iCs/>
                <w:sz w:val="18"/>
                <w:szCs w:val="18"/>
              </w:rPr>
              <w:t>ES</w:t>
            </w:r>
            <w:r w:rsidRPr="00BA71D7">
              <w:rPr>
                <w:rFonts w:ascii="Tahoma" w:hAnsi="Tahoma" w:cs="Tahoma"/>
                <w:sz w:val="18"/>
                <w:szCs w:val="18"/>
              </w:rPr>
              <w:t xml:space="preserve"> Evropskega parlamenta in Sveta z dne 19.</w:t>
            </w:r>
            <w:r w:rsidR="00E65E37" w:rsidRPr="00BA71D7">
              <w:rPr>
                <w:rFonts w:ascii="Tahoma" w:hAnsi="Tahoma" w:cs="Tahoma"/>
                <w:sz w:val="18"/>
                <w:szCs w:val="18"/>
              </w:rPr>
              <w:t> </w:t>
            </w:r>
            <w:r w:rsidRPr="00BA71D7">
              <w:rPr>
                <w:rFonts w:ascii="Tahoma" w:hAnsi="Tahoma" w:cs="Tahoma"/>
                <w:sz w:val="18"/>
                <w:szCs w:val="18"/>
              </w:rPr>
              <w:t>novembra</w:t>
            </w:r>
            <w:r w:rsidR="00E65E37" w:rsidRPr="00BA71D7">
              <w:rPr>
                <w:rFonts w:ascii="Tahoma" w:hAnsi="Tahoma" w:cs="Tahoma"/>
                <w:sz w:val="18"/>
                <w:szCs w:val="18"/>
              </w:rPr>
              <w:t> </w:t>
            </w:r>
            <w:r w:rsidRPr="00BA71D7">
              <w:rPr>
                <w:rFonts w:ascii="Tahoma" w:hAnsi="Tahoma" w:cs="Tahoma"/>
                <w:sz w:val="18"/>
                <w:szCs w:val="18"/>
              </w:rPr>
              <w:t>2008 o kazenskopravnem varstvu okolja.</w:t>
            </w:r>
          </w:p>
        </w:tc>
      </w:tr>
      <w:tr w:rsidR="00D8130F" w:rsidRPr="00BA71D7" w14:paraId="669FB2DE" w14:textId="77777777" w:rsidTr="00B05613">
        <w:tc>
          <w:tcPr>
            <w:tcW w:w="2265" w:type="dxa"/>
            <w:vAlign w:val="center"/>
          </w:tcPr>
          <w:p w14:paraId="6B10BF1B"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7C8071EE" w14:textId="77777777" w:rsidR="00D8130F" w:rsidRPr="00BA71D7" w:rsidRDefault="00D8130F" w:rsidP="00D8130F">
            <w:pPr>
              <w:rPr>
                <w:rFonts w:ascii="Tahoma" w:hAnsi="Tahoma" w:cs="Tahoma"/>
                <w:sz w:val="18"/>
                <w:szCs w:val="18"/>
              </w:rPr>
            </w:pPr>
            <w:r w:rsidRPr="00BA71D7">
              <w:rPr>
                <w:rFonts w:ascii="Tahoma" w:hAnsi="Tahoma" w:cs="Tahoma"/>
                <w:sz w:val="18"/>
                <w:szCs w:val="18"/>
              </w:rPr>
              <w:t>Generalna policijska uprava, Uprava kriminalistične policije</w:t>
            </w:r>
          </w:p>
        </w:tc>
      </w:tr>
      <w:tr w:rsidR="00D8130F" w:rsidRPr="00BA71D7" w14:paraId="1318FED6" w14:textId="77777777" w:rsidTr="00B05613">
        <w:tc>
          <w:tcPr>
            <w:tcW w:w="2265" w:type="dxa"/>
            <w:vAlign w:val="center"/>
          </w:tcPr>
          <w:p w14:paraId="179DCEC9"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01610A1B" w14:textId="26C4236C" w:rsidR="00BE39CC"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vključno s Specializirano eno</w:t>
            </w:r>
            <w:r w:rsidR="002801DE" w:rsidRPr="00BA71D7">
              <w:rPr>
                <w:rFonts w:ascii="Tahoma" w:hAnsi="Tahoma" w:cs="Tahoma"/>
                <w:sz w:val="18"/>
                <w:szCs w:val="18"/>
              </w:rPr>
              <w:t xml:space="preserve">ta za nadzor prometa in </w:t>
            </w:r>
            <w:r w:rsidRPr="00BA71D7">
              <w:rPr>
                <w:rFonts w:ascii="Tahoma" w:hAnsi="Tahoma" w:cs="Tahoma"/>
                <w:sz w:val="18"/>
                <w:szCs w:val="18"/>
              </w:rPr>
              <w:t>Policijska akademija</w:t>
            </w:r>
            <w:r w:rsidR="002801DE" w:rsidRPr="00BA71D7">
              <w:rPr>
                <w:rStyle w:val="Sprotnaopomba-sklic"/>
                <w:rFonts w:cs="Tahoma"/>
                <w:sz w:val="18"/>
                <w:szCs w:val="18"/>
              </w:rPr>
              <w:footnoteReference w:id="23"/>
            </w:r>
            <w:r w:rsidR="00D8130F" w:rsidRPr="00BA71D7">
              <w:rPr>
                <w:rFonts w:ascii="Tahoma" w:hAnsi="Tahoma" w:cs="Tahoma"/>
                <w:sz w:val="18"/>
                <w:szCs w:val="18"/>
              </w:rPr>
              <w:t xml:space="preserve">, </w:t>
            </w:r>
          </w:p>
          <w:p w14:paraId="698B71C0" w14:textId="08B0C36D" w:rsidR="00BE39CC" w:rsidRPr="00BA71D7" w:rsidRDefault="00B7479C" w:rsidP="00BE39CC">
            <w:pPr>
              <w:numPr>
                <w:ilvl w:val="0"/>
                <w:numId w:val="1"/>
              </w:numPr>
              <w:rPr>
                <w:rFonts w:ascii="Tahoma" w:hAnsi="Tahoma" w:cs="Tahoma"/>
                <w:sz w:val="18"/>
                <w:szCs w:val="18"/>
              </w:rPr>
            </w:pPr>
            <w:r w:rsidRPr="00BA71D7">
              <w:rPr>
                <w:rFonts w:ascii="Tahoma" w:hAnsi="Tahoma" w:cs="Tahoma"/>
                <w:sz w:val="18"/>
                <w:szCs w:val="18"/>
              </w:rPr>
              <w:t>policijske uprave</w:t>
            </w:r>
            <w:r w:rsidR="00214D18" w:rsidRPr="00BA71D7">
              <w:rPr>
                <w:rFonts w:ascii="Tahoma" w:hAnsi="Tahoma" w:cs="Tahoma"/>
                <w:sz w:val="18"/>
                <w:szCs w:val="18"/>
              </w:rPr>
              <w:t>,</w:t>
            </w:r>
          </w:p>
          <w:p w14:paraId="17885501" w14:textId="65583DCF" w:rsidR="00D8130F"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 xml:space="preserve">Ministrstvo za notranje zadeve, Sekretariat </w:t>
            </w:r>
            <w:r w:rsidR="00A21723" w:rsidRPr="00BA71D7">
              <w:rPr>
                <w:rFonts w:ascii="Tahoma" w:hAnsi="Tahoma" w:cs="Tahoma"/>
                <w:sz w:val="18"/>
                <w:szCs w:val="18"/>
              </w:rPr>
              <w:t>in</w:t>
            </w:r>
            <w:r w:rsidRPr="00BA71D7">
              <w:rPr>
                <w:rFonts w:ascii="Tahoma" w:hAnsi="Tahoma" w:cs="Tahoma"/>
                <w:sz w:val="18"/>
                <w:szCs w:val="18"/>
              </w:rPr>
              <w:t xml:space="preserve"> Direktorat za logistiko</w:t>
            </w:r>
            <w:r w:rsidR="00214D18" w:rsidRPr="00BA71D7">
              <w:rPr>
                <w:rFonts w:ascii="Tahoma" w:hAnsi="Tahoma" w:cs="Tahoma"/>
                <w:sz w:val="18"/>
                <w:szCs w:val="18"/>
              </w:rPr>
              <w:t xml:space="preserve"> ter</w:t>
            </w:r>
          </w:p>
          <w:p w14:paraId="1C12AA39" w14:textId="42C102E6" w:rsidR="00F46C57" w:rsidRPr="00BA71D7" w:rsidRDefault="00F46C57" w:rsidP="00F46C57">
            <w:pPr>
              <w:numPr>
                <w:ilvl w:val="0"/>
                <w:numId w:val="1"/>
              </w:numPr>
              <w:rPr>
                <w:rFonts w:ascii="Tahoma" w:hAnsi="Tahoma" w:cs="Tahoma"/>
                <w:sz w:val="18"/>
                <w:szCs w:val="18"/>
              </w:rPr>
            </w:pPr>
            <w:r w:rsidRPr="00BA71D7">
              <w:rPr>
                <w:rFonts w:ascii="Tahoma" w:hAnsi="Tahoma" w:cs="Tahoma"/>
                <w:sz w:val="18"/>
                <w:szCs w:val="18"/>
              </w:rPr>
              <w:t>Finančna uprava Republike Slovenije in Inšpektorat Republike Slovenije za okolje in prostor</w:t>
            </w:r>
          </w:p>
        </w:tc>
      </w:tr>
      <w:tr w:rsidR="00D8130F" w:rsidRPr="00BA71D7" w14:paraId="5D2E50DE" w14:textId="77777777" w:rsidTr="00B05613">
        <w:tc>
          <w:tcPr>
            <w:tcW w:w="2265" w:type="dxa"/>
            <w:vAlign w:val="center"/>
          </w:tcPr>
          <w:p w14:paraId="40F51F13" w14:textId="77777777" w:rsidR="00D8130F" w:rsidRPr="00BA71D7" w:rsidRDefault="00D8130F" w:rsidP="00D8130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16B5F2BF" w14:textId="77777777" w:rsidR="00D8130F" w:rsidRPr="00BA71D7" w:rsidRDefault="00D8130F" w:rsidP="00D8130F">
            <w:pPr>
              <w:jc w:val="both"/>
              <w:rPr>
                <w:rFonts w:ascii="Tahoma" w:hAnsi="Tahoma" w:cs="Tahoma"/>
                <w:sz w:val="18"/>
                <w:szCs w:val="18"/>
              </w:rPr>
            </w:pPr>
            <w:r w:rsidRPr="00BA71D7">
              <w:rPr>
                <w:rFonts w:ascii="Tahoma" w:hAnsi="Tahoma" w:cs="Tahoma"/>
                <w:sz w:val="18"/>
                <w:szCs w:val="18"/>
              </w:rPr>
              <w:t>2023–2027</w:t>
            </w:r>
          </w:p>
        </w:tc>
      </w:tr>
      <w:tr w:rsidR="00D8130F" w:rsidRPr="00BA71D7" w14:paraId="3E5FBA0E" w14:textId="77777777" w:rsidTr="00B05613">
        <w:tc>
          <w:tcPr>
            <w:tcW w:w="4531" w:type="dxa"/>
            <w:gridSpan w:val="2"/>
            <w:vAlign w:val="center"/>
          </w:tcPr>
          <w:p w14:paraId="54E1396D" w14:textId="281B8700" w:rsidR="00D8130F" w:rsidRPr="00BA71D7" w:rsidRDefault="00A535ED" w:rsidP="00D8130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5F64F033" w14:textId="5B3D0627" w:rsidR="00D8130F" w:rsidRPr="00BA71D7" w:rsidRDefault="00D8130F" w:rsidP="00D8130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D8130F" w:rsidRPr="00BA71D7" w14:paraId="703FF324" w14:textId="77777777" w:rsidTr="00B05613">
        <w:tc>
          <w:tcPr>
            <w:tcW w:w="4531" w:type="dxa"/>
            <w:gridSpan w:val="2"/>
            <w:vAlign w:val="center"/>
          </w:tcPr>
          <w:p w14:paraId="797189A4" w14:textId="05903CEA" w:rsidR="00D8130F" w:rsidRPr="00BA71D7" w:rsidRDefault="00D8130F" w:rsidP="00EC019C">
            <w:pPr>
              <w:pStyle w:val="Odstavekseznama"/>
              <w:numPr>
                <w:ilvl w:val="0"/>
                <w:numId w:val="7"/>
              </w:numPr>
              <w:ind w:left="306" w:hanging="306"/>
              <w:rPr>
                <w:rFonts w:ascii="Tahoma" w:hAnsi="Tahoma" w:cs="Tahoma"/>
                <w:sz w:val="18"/>
                <w:szCs w:val="18"/>
              </w:rPr>
            </w:pPr>
            <w:r w:rsidRPr="00BA71D7">
              <w:rPr>
                <w:rFonts w:ascii="Tahoma" w:hAnsi="Tahoma" w:cs="Tahoma"/>
                <w:sz w:val="18"/>
                <w:szCs w:val="18"/>
              </w:rPr>
              <w:t>izdelana strategija boja zoper ekološko kriminaliteto za obdobje 202</w:t>
            </w:r>
            <w:r w:rsidR="00EC019C" w:rsidRPr="00BA71D7">
              <w:rPr>
                <w:rFonts w:ascii="Tahoma" w:hAnsi="Tahoma" w:cs="Tahoma"/>
                <w:sz w:val="18"/>
                <w:szCs w:val="18"/>
              </w:rPr>
              <w:t>4</w:t>
            </w:r>
            <w:r w:rsidR="00C666D4" w:rsidRPr="00BA71D7">
              <w:rPr>
                <w:rFonts w:ascii="Tahoma" w:hAnsi="Tahoma" w:cs="Tahoma"/>
                <w:sz w:val="18"/>
                <w:szCs w:val="18"/>
              </w:rPr>
              <w:t>–</w:t>
            </w:r>
            <w:r w:rsidRPr="00BA71D7">
              <w:rPr>
                <w:rFonts w:ascii="Tahoma" w:hAnsi="Tahoma" w:cs="Tahoma"/>
                <w:sz w:val="18"/>
                <w:szCs w:val="18"/>
              </w:rPr>
              <w:t>202</w:t>
            </w:r>
            <w:r w:rsidR="00EC019C" w:rsidRPr="00BA71D7">
              <w:rPr>
                <w:rFonts w:ascii="Tahoma" w:hAnsi="Tahoma" w:cs="Tahoma"/>
                <w:sz w:val="18"/>
                <w:szCs w:val="18"/>
              </w:rPr>
              <w:t>8</w:t>
            </w:r>
          </w:p>
        </w:tc>
        <w:tc>
          <w:tcPr>
            <w:tcW w:w="4531" w:type="dxa"/>
            <w:vAlign w:val="center"/>
          </w:tcPr>
          <w:p w14:paraId="13BA61A0" w14:textId="6275F491" w:rsidR="00D8130F"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r w:rsidR="00C666D4" w:rsidRPr="00BA71D7">
              <w:rPr>
                <w:rFonts w:ascii="Tahoma" w:hAnsi="Tahoma" w:cs="Tahoma"/>
                <w:sz w:val="18"/>
                <w:szCs w:val="18"/>
              </w:rPr>
              <w:t xml:space="preserve"> </w:t>
            </w:r>
            <w:r w:rsidR="003F7367" w:rsidRPr="00BA71D7">
              <w:rPr>
                <w:rFonts w:ascii="Tahoma" w:hAnsi="Tahoma" w:cs="Tahoma"/>
                <w:sz w:val="18"/>
                <w:szCs w:val="18"/>
              </w:rPr>
              <w:t>(</w:t>
            </w:r>
            <w:r w:rsidR="00C666D4" w:rsidRPr="00BA71D7">
              <w:rPr>
                <w:rFonts w:ascii="Tahoma" w:hAnsi="Tahoma" w:cs="Tahoma"/>
                <w:sz w:val="18"/>
                <w:szCs w:val="18"/>
              </w:rPr>
              <w:t>datum in številka dokumenta</w:t>
            </w:r>
            <w:r w:rsidR="003F7367" w:rsidRPr="00BA71D7">
              <w:rPr>
                <w:rFonts w:ascii="Tahoma" w:hAnsi="Tahoma" w:cs="Tahoma"/>
                <w:sz w:val="18"/>
                <w:szCs w:val="18"/>
              </w:rPr>
              <w:t>)</w:t>
            </w:r>
          </w:p>
        </w:tc>
      </w:tr>
      <w:tr w:rsidR="00D8130F" w:rsidRPr="00BA71D7" w14:paraId="039ED7BA" w14:textId="77777777" w:rsidTr="00B05613">
        <w:tc>
          <w:tcPr>
            <w:tcW w:w="4531" w:type="dxa"/>
            <w:gridSpan w:val="2"/>
            <w:vAlign w:val="center"/>
          </w:tcPr>
          <w:p w14:paraId="605F98DF" w14:textId="713D52AA" w:rsidR="00D8130F" w:rsidRPr="00BA71D7" w:rsidRDefault="00D8130F"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 xml:space="preserve">število obravnavanih </w:t>
            </w:r>
            <w:r w:rsidR="00C666D4" w:rsidRPr="00BA71D7">
              <w:rPr>
                <w:rFonts w:ascii="Tahoma" w:hAnsi="Tahoma" w:cs="Tahoma"/>
                <w:sz w:val="18"/>
                <w:szCs w:val="18"/>
              </w:rPr>
              <w:t xml:space="preserve">kaznivih dejanj </w:t>
            </w:r>
            <w:r w:rsidR="0092168E" w:rsidRPr="00BA71D7">
              <w:rPr>
                <w:rFonts w:ascii="Tahoma" w:hAnsi="Tahoma" w:cs="Tahoma"/>
                <w:sz w:val="18"/>
                <w:szCs w:val="18"/>
              </w:rPr>
              <w:t>zoper okolje, prostor in naravne dobrine</w:t>
            </w:r>
          </w:p>
        </w:tc>
        <w:tc>
          <w:tcPr>
            <w:tcW w:w="4531" w:type="dxa"/>
            <w:vAlign w:val="center"/>
          </w:tcPr>
          <w:p w14:paraId="4E789953" w14:textId="0D25FB0E" w:rsidR="00714B37" w:rsidRPr="00BA71D7" w:rsidRDefault="00714B37" w:rsidP="00714B37">
            <w:pPr>
              <w:numPr>
                <w:ilvl w:val="0"/>
                <w:numId w:val="1"/>
              </w:numPr>
              <w:rPr>
                <w:rFonts w:ascii="Tahoma" w:hAnsi="Tahoma" w:cs="Tahoma"/>
                <w:sz w:val="18"/>
                <w:szCs w:val="18"/>
              </w:rPr>
            </w:pPr>
            <w:r w:rsidRPr="00BA71D7">
              <w:rPr>
                <w:rFonts w:ascii="Tahoma" w:hAnsi="Tahoma" w:cs="Tahoma"/>
                <w:sz w:val="18"/>
                <w:szCs w:val="18"/>
              </w:rPr>
              <w:t>podatki iz aplikacije Statistika – Kazniva d</w:t>
            </w:r>
            <w:r w:rsidR="00777B93" w:rsidRPr="00BA71D7">
              <w:rPr>
                <w:rFonts w:ascii="Tahoma" w:hAnsi="Tahoma" w:cs="Tahoma"/>
                <w:sz w:val="18"/>
                <w:szCs w:val="18"/>
              </w:rPr>
              <w:t>ejanja – Statistika – KRIM-STAT-</w:t>
            </w:r>
            <w:r w:rsidRPr="00BA71D7">
              <w:rPr>
                <w:rFonts w:ascii="Tahoma" w:hAnsi="Tahoma" w:cs="Tahoma"/>
                <w:sz w:val="18"/>
                <w:szCs w:val="18"/>
              </w:rPr>
              <w:t xml:space="preserve">01 </w:t>
            </w:r>
            <w:r w:rsidR="003F7367" w:rsidRPr="00BA71D7">
              <w:rPr>
                <w:rFonts w:ascii="Tahoma" w:hAnsi="Tahoma" w:cs="Tahoma"/>
                <w:sz w:val="18"/>
                <w:szCs w:val="18"/>
              </w:rPr>
              <w:t>(</w:t>
            </w:r>
            <w:r w:rsidRPr="00BA71D7">
              <w:rPr>
                <w:rFonts w:ascii="Tahoma" w:hAnsi="Tahoma" w:cs="Tahoma"/>
                <w:sz w:val="18"/>
                <w:szCs w:val="18"/>
              </w:rPr>
              <w:t>poglavje Kazniva dejanja zoper okolje, prostor in naravne dobrine</w:t>
            </w:r>
            <w:r w:rsidR="003F7367" w:rsidRPr="00BA71D7">
              <w:rPr>
                <w:rFonts w:ascii="Tahoma" w:hAnsi="Tahoma" w:cs="Tahoma"/>
                <w:sz w:val="18"/>
                <w:szCs w:val="18"/>
              </w:rPr>
              <w:t>)</w:t>
            </w:r>
          </w:p>
        </w:tc>
      </w:tr>
      <w:tr w:rsidR="00D8130F" w:rsidRPr="00BA71D7" w14:paraId="79EDA2E4" w14:textId="77777777" w:rsidTr="00B05613">
        <w:tc>
          <w:tcPr>
            <w:tcW w:w="4531" w:type="dxa"/>
            <w:gridSpan w:val="2"/>
            <w:vAlign w:val="center"/>
          </w:tcPr>
          <w:p w14:paraId="7FC6B47C" w14:textId="77777777" w:rsidR="00D8130F" w:rsidRPr="00BA71D7" w:rsidRDefault="00D8130F"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število odkritih nezakonitih pošiljk odpadkov</w:t>
            </w:r>
          </w:p>
        </w:tc>
        <w:tc>
          <w:tcPr>
            <w:tcW w:w="4531" w:type="dxa"/>
            <w:vAlign w:val="center"/>
          </w:tcPr>
          <w:p w14:paraId="050708EA" w14:textId="41F1ABBF" w:rsidR="00E65E37" w:rsidRPr="00BA71D7" w:rsidRDefault="0092168E" w:rsidP="0092168E">
            <w:pPr>
              <w:numPr>
                <w:ilvl w:val="0"/>
                <w:numId w:val="1"/>
              </w:numPr>
              <w:rPr>
                <w:rFonts w:ascii="Tahoma" w:hAnsi="Tahoma" w:cs="Tahoma"/>
                <w:sz w:val="18"/>
                <w:szCs w:val="18"/>
              </w:rPr>
            </w:pPr>
            <w:r w:rsidRPr="00BA71D7">
              <w:rPr>
                <w:rFonts w:ascii="Tahoma" w:hAnsi="Tahoma" w:cs="Tahoma"/>
                <w:sz w:val="18"/>
                <w:szCs w:val="18"/>
              </w:rPr>
              <w:t>podatki iz aplikacije Statistika – Kazniva dejanja – Statistika – KRI</w:t>
            </w:r>
            <w:r w:rsidR="00777B93" w:rsidRPr="00BA71D7">
              <w:rPr>
                <w:rFonts w:ascii="Tahoma" w:hAnsi="Tahoma" w:cs="Tahoma"/>
                <w:sz w:val="18"/>
                <w:szCs w:val="18"/>
              </w:rPr>
              <w:t>M-STAT-</w:t>
            </w:r>
            <w:r w:rsidRPr="00BA71D7">
              <w:rPr>
                <w:rFonts w:ascii="Tahoma" w:hAnsi="Tahoma" w:cs="Tahoma"/>
                <w:sz w:val="18"/>
                <w:szCs w:val="18"/>
              </w:rPr>
              <w:t xml:space="preserve">01 </w:t>
            </w:r>
            <w:r w:rsidR="003F7367" w:rsidRPr="00BA71D7">
              <w:rPr>
                <w:rFonts w:ascii="Tahoma" w:hAnsi="Tahoma" w:cs="Tahoma"/>
                <w:sz w:val="18"/>
                <w:szCs w:val="18"/>
              </w:rPr>
              <w:t>(</w:t>
            </w:r>
            <w:r w:rsidRPr="00BA71D7">
              <w:rPr>
                <w:rFonts w:ascii="Tahoma" w:hAnsi="Tahoma" w:cs="Tahoma"/>
                <w:sz w:val="18"/>
                <w:szCs w:val="18"/>
              </w:rPr>
              <w:t>poglavje Kazniva dejanja zoper okolje, prostor in naravne dobrine</w:t>
            </w:r>
            <w:r w:rsidR="003F7367" w:rsidRPr="00BA71D7">
              <w:rPr>
                <w:rFonts w:ascii="Tahoma" w:hAnsi="Tahoma" w:cs="Tahoma"/>
                <w:sz w:val="18"/>
                <w:szCs w:val="18"/>
              </w:rPr>
              <w:t>)</w:t>
            </w:r>
          </w:p>
        </w:tc>
      </w:tr>
      <w:tr w:rsidR="00D8130F" w:rsidRPr="00BA71D7" w14:paraId="3AA41FCF" w14:textId="77777777" w:rsidTr="00B05613">
        <w:tc>
          <w:tcPr>
            <w:tcW w:w="4531" w:type="dxa"/>
            <w:gridSpan w:val="2"/>
            <w:vAlign w:val="center"/>
          </w:tcPr>
          <w:p w14:paraId="2C8EF346" w14:textId="1E4F82CB" w:rsidR="00D8130F" w:rsidRPr="00BA71D7" w:rsidRDefault="00D8130F"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število napisanih operativnih informacij</w:t>
            </w:r>
            <w:r w:rsidR="0092168E" w:rsidRPr="00BA71D7">
              <w:rPr>
                <w:rFonts w:ascii="Tahoma" w:hAnsi="Tahoma" w:cs="Tahoma"/>
                <w:sz w:val="18"/>
                <w:szCs w:val="18"/>
              </w:rPr>
              <w:t>, povezanih z ekološko kriminaliteto</w:t>
            </w:r>
          </w:p>
        </w:tc>
        <w:tc>
          <w:tcPr>
            <w:tcW w:w="4531" w:type="dxa"/>
            <w:vAlign w:val="center"/>
          </w:tcPr>
          <w:p w14:paraId="03179462" w14:textId="1B196C4A" w:rsidR="00D8130F"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iz evidence operativnih informacij</w:t>
            </w:r>
          </w:p>
        </w:tc>
      </w:tr>
      <w:tr w:rsidR="00D8130F" w:rsidRPr="00BA71D7" w14:paraId="22EDB39F" w14:textId="77777777" w:rsidTr="00B05613">
        <w:tc>
          <w:tcPr>
            <w:tcW w:w="4531" w:type="dxa"/>
            <w:gridSpan w:val="2"/>
            <w:vAlign w:val="center"/>
          </w:tcPr>
          <w:p w14:paraId="4565287C" w14:textId="0E81DBBA" w:rsidR="00D8130F" w:rsidRPr="00BA71D7" w:rsidRDefault="004A58F7"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 xml:space="preserve">število </w:t>
            </w:r>
            <w:r w:rsidR="00D8130F" w:rsidRPr="00BA71D7">
              <w:rPr>
                <w:rFonts w:ascii="Tahoma" w:hAnsi="Tahoma" w:cs="Tahoma"/>
                <w:sz w:val="18"/>
                <w:szCs w:val="18"/>
              </w:rPr>
              <w:t>ustanovljen</w:t>
            </w:r>
            <w:r w:rsidRPr="00BA71D7">
              <w:rPr>
                <w:rFonts w:ascii="Tahoma" w:hAnsi="Tahoma" w:cs="Tahoma"/>
                <w:sz w:val="18"/>
                <w:szCs w:val="18"/>
              </w:rPr>
              <w:t>ih</w:t>
            </w:r>
            <w:r w:rsidR="00D8130F" w:rsidRPr="00BA71D7">
              <w:rPr>
                <w:rFonts w:ascii="Tahoma" w:hAnsi="Tahoma" w:cs="Tahoma"/>
                <w:sz w:val="18"/>
                <w:szCs w:val="18"/>
              </w:rPr>
              <w:t xml:space="preserve"> specializiran</w:t>
            </w:r>
            <w:r w:rsidRPr="00BA71D7">
              <w:rPr>
                <w:rFonts w:ascii="Tahoma" w:hAnsi="Tahoma" w:cs="Tahoma"/>
                <w:sz w:val="18"/>
                <w:szCs w:val="18"/>
              </w:rPr>
              <w:t>ih</w:t>
            </w:r>
            <w:r w:rsidR="00D8130F" w:rsidRPr="00BA71D7">
              <w:rPr>
                <w:rFonts w:ascii="Tahoma" w:hAnsi="Tahoma" w:cs="Tahoma"/>
                <w:sz w:val="18"/>
                <w:szCs w:val="18"/>
              </w:rPr>
              <w:t xml:space="preserve"> skupin za preiskovanje ekološke kriminalitete na regionalni in </w:t>
            </w:r>
            <w:r w:rsidRPr="00BA71D7">
              <w:rPr>
                <w:rFonts w:ascii="Tahoma" w:hAnsi="Tahoma" w:cs="Tahoma"/>
                <w:sz w:val="18"/>
                <w:szCs w:val="18"/>
              </w:rPr>
              <w:t xml:space="preserve">državni </w:t>
            </w:r>
            <w:r w:rsidR="00D8130F" w:rsidRPr="00BA71D7">
              <w:rPr>
                <w:rFonts w:ascii="Tahoma" w:hAnsi="Tahoma" w:cs="Tahoma"/>
                <w:sz w:val="18"/>
                <w:szCs w:val="18"/>
              </w:rPr>
              <w:t>ravni</w:t>
            </w:r>
          </w:p>
        </w:tc>
        <w:tc>
          <w:tcPr>
            <w:tcW w:w="4531" w:type="dxa"/>
            <w:vAlign w:val="center"/>
          </w:tcPr>
          <w:p w14:paraId="54CEF72F" w14:textId="0D99A395" w:rsidR="00D8130F"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BE39CC" w:rsidRPr="00BA71D7" w14:paraId="5304907F" w14:textId="77777777" w:rsidTr="00B05613">
        <w:tc>
          <w:tcPr>
            <w:tcW w:w="4531" w:type="dxa"/>
            <w:gridSpan w:val="2"/>
            <w:vAlign w:val="center"/>
          </w:tcPr>
          <w:p w14:paraId="1410A3AC" w14:textId="7565F516" w:rsidR="00BE39CC" w:rsidRPr="00BA71D7" w:rsidRDefault="00BE39CC"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 xml:space="preserve">število </w:t>
            </w:r>
            <w:r w:rsidR="001919D3" w:rsidRPr="00BA71D7">
              <w:rPr>
                <w:rFonts w:ascii="Tahoma" w:hAnsi="Tahoma" w:cs="Tahoma"/>
                <w:sz w:val="18"/>
                <w:szCs w:val="18"/>
              </w:rPr>
              <w:t xml:space="preserve">in vrsta </w:t>
            </w:r>
            <w:r w:rsidRPr="00BA71D7">
              <w:rPr>
                <w:rFonts w:ascii="Tahoma" w:hAnsi="Tahoma" w:cs="Tahoma"/>
                <w:sz w:val="18"/>
                <w:szCs w:val="18"/>
              </w:rPr>
              <w:t>nabavljene opreme za pregledovanj</w:t>
            </w:r>
            <w:r w:rsidR="001919D3" w:rsidRPr="00BA71D7">
              <w:rPr>
                <w:rFonts w:ascii="Tahoma" w:hAnsi="Tahoma" w:cs="Tahoma"/>
                <w:sz w:val="18"/>
                <w:szCs w:val="18"/>
              </w:rPr>
              <w:t>e</w:t>
            </w:r>
            <w:r w:rsidRPr="00BA71D7">
              <w:rPr>
                <w:rFonts w:ascii="Tahoma" w:hAnsi="Tahoma" w:cs="Tahoma"/>
                <w:sz w:val="18"/>
                <w:szCs w:val="18"/>
              </w:rPr>
              <w:t xml:space="preserve"> in opravljanje ogledov ekoloških kaznivih dejanj</w:t>
            </w:r>
          </w:p>
        </w:tc>
        <w:tc>
          <w:tcPr>
            <w:tcW w:w="4531" w:type="dxa"/>
            <w:vAlign w:val="center"/>
          </w:tcPr>
          <w:p w14:paraId="2FD4EBCB" w14:textId="77777777" w:rsidR="00EC019C" w:rsidRPr="00BA71D7" w:rsidRDefault="00EC019C" w:rsidP="00EC019C">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in Urada za informatiko in telekomunikacije</w:t>
            </w:r>
          </w:p>
          <w:p w14:paraId="5D63A6D8" w14:textId="16669394" w:rsidR="00BE39CC" w:rsidRPr="00BA71D7" w:rsidRDefault="00EC019C" w:rsidP="00EC019C">
            <w:pPr>
              <w:numPr>
                <w:ilvl w:val="0"/>
                <w:numId w:val="1"/>
              </w:numPr>
              <w:rPr>
                <w:rFonts w:ascii="Tahoma" w:hAnsi="Tahoma" w:cs="Tahoma"/>
                <w:sz w:val="18"/>
                <w:szCs w:val="18"/>
              </w:rPr>
            </w:pPr>
            <w:r w:rsidRPr="00BA71D7">
              <w:rPr>
                <w:rFonts w:ascii="Tahoma" w:hAnsi="Tahoma" w:cs="Tahoma"/>
                <w:sz w:val="18"/>
                <w:szCs w:val="18"/>
              </w:rPr>
              <w:t>podatki Ministrstva za notranje zadeve, Sekretariata o nabavljeni opremi</w:t>
            </w:r>
          </w:p>
        </w:tc>
      </w:tr>
      <w:tr w:rsidR="00BE39CC" w:rsidRPr="00BA71D7" w14:paraId="25D92ECC" w14:textId="77777777" w:rsidTr="00B05613">
        <w:tc>
          <w:tcPr>
            <w:tcW w:w="4531" w:type="dxa"/>
            <w:gridSpan w:val="2"/>
            <w:vAlign w:val="center"/>
          </w:tcPr>
          <w:p w14:paraId="712844C8" w14:textId="0C929DBF" w:rsidR="00BE39CC" w:rsidRPr="00BA71D7" w:rsidRDefault="006577D6"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 xml:space="preserve">število skupnih </w:t>
            </w:r>
            <w:r w:rsidR="00BE39CC" w:rsidRPr="00BA71D7">
              <w:rPr>
                <w:rFonts w:ascii="Tahoma" w:hAnsi="Tahoma" w:cs="Tahoma"/>
                <w:sz w:val="18"/>
                <w:szCs w:val="18"/>
              </w:rPr>
              <w:t>nadzorov</w:t>
            </w:r>
            <w:r w:rsidRPr="00BA71D7">
              <w:rPr>
                <w:rFonts w:ascii="Tahoma" w:hAnsi="Tahoma" w:cs="Tahoma"/>
                <w:sz w:val="18"/>
                <w:szCs w:val="18"/>
              </w:rPr>
              <w:t xml:space="preserve"> z drugimi pristojnimi službami</w:t>
            </w:r>
          </w:p>
        </w:tc>
        <w:tc>
          <w:tcPr>
            <w:tcW w:w="4531" w:type="dxa"/>
            <w:vAlign w:val="center"/>
          </w:tcPr>
          <w:p w14:paraId="30E39508" w14:textId="5B4F87DC" w:rsidR="00BE39CC"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BE39CC" w:rsidRPr="00BA71D7" w14:paraId="15C1BB2C" w14:textId="77777777" w:rsidTr="00B05613">
        <w:tc>
          <w:tcPr>
            <w:tcW w:w="4531" w:type="dxa"/>
            <w:gridSpan w:val="2"/>
            <w:vAlign w:val="center"/>
          </w:tcPr>
          <w:p w14:paraId="17E50840" w14:textId="77777777" w:rsidR="00BE39CC" w:rsidRPr="00BA71D7" w:rsidRDefault="00BE39CC"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lastRenderedPageBreak/>
              <w:t>število specialističnih usposabljanj za preiskovalce ekoloških kaznivih dejanj</w:t>
            </w:r>
          </w:p>
        </w:tc>
        <w:tc>
          <w:tcPr>
            <w:tcW w:w="4531" w:type="dxa"/>
            <w:vAlign w:val="center"/>
          </w:tcPr>
          <w:p w14:paraId="487A454F" w14:textId="677F81B9" w:rsidR="00BE39CC" w:rsidRPr="00BA71D7" w:rsidRDefault="00BE39CC" w:rsidP="00C666D4">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in Policijske akademije</w:t>
            </w:r>
            <w:r w:rsidR="00C666D4" w:rsidRPr="00BA71D7">
              <w:rPr>
                <w:rFonts w:ascii="Tahoma" w:hAnsi="Tahoma" w:cs="Tahoma"/>
                <w:sz w:val="18"/>
                <w:szCs w:val="18"/>
              </w:rPr>
              <w:t xml:space="preserve"> </w:t>
            </w:r>
            <w:r w:rsidR="003F7367" w:rsidRPr="00BA71D7">
              <w:rPr>
                <w:rFonts w:ascii="Tahoma" w:hAnsi="Tahoma" w:cs="Tahoma"/>
                <w:sz w:val="18"/>
                <w:szCs w:val="18"/>
              </w:rPr>
              <w:t>(</w:t>
            </w:r>
            <w:r w:rsidR="00864295" w:rsidRPr="00BA71D7">
              <w:rPr>
                <w:rFonts w:ascii="Tahoma" w:hAnsi="Tahoma" w:cs="Tahoma"/>
                <w:sz w:val="18"/>
                <w:szCs w:val="18"/>
              </w:rPr>
              <w:t>podatki iz ISCIU</w:t>
            </w:r>
            <w:r w:rsidR="003F7367" w:rsidRPr="00BA71D7">
              <w:rPr>
                <w:rFonts w:ascii="Tahoma" w:hAnsi="Tahoma" w:cs="Tahoma"/>
                <w:sz w:val="18"/>
                <w:szCs w:val="18"/>
              </w:rPr>
              <w:t>)</w:t>
            </w:r>
          </w:p>
        </w:tc>
      </w:tr>
      <w:tr w:rsidR="00BE39CC" w:rsidRPr="00BA71D7" w14:paraId="06913210" w14:textId="77777777" w:rsidTr="00B05613">
        <w:tc>
          <w:tcPr>
            <w:tcW w:w="4531" w:type="dxa"/>
            <w:gridSpan w:val="2"/>
            <w:vAlign w:val="center"/>
          </w:tcPr>
          <w:p w14:paraId="443647CC" w14:textId="1B97CAF5" w:rsidR="00BE39CC" w:rsidRPr="00BA71D7" w:rsidRDefault="00BE39CC" w:rsidP="00D856FA">
            <w:pPr>
              <w:pStyle w:val="Odstavekseznama"/>
              <w:numPr>
                <w:ilvl w:val="0"/>
                <w:numId w:val="7"/>
              </w:numPr>
              <w:ind w:left="306" w:hanging="284"/>
              <w:rPr>
                <w:rFonts w:ascii="Tahoma" w:hAnsi="Tahoma" w:cs="Tahoma"/>
                <w:sz w:val="18"/>
                <w:szCs w:val="18"/>
              </w:rPr>
            </w:pPr>
            <w:r w:rsidRPr="00BA71D7">
              <w:rPr>
                <w:rFonts w:ascii="Tahoma" w:hAnsi="Tahoma" w:cs="Tahoma"/>
                <w:sz w:val="18"/>
                <w:szCs w:val="18"/>
              </w:rPr>
              <w:t>delež usposobljenih policistov za preiskovanje ekološke kriminalitete</w:t>
            </w:r>
            <w:r w:rsidR="006577D6" w:rsidRPr="00BA71D7">
              <w:rPr>
                <w:rStyle w:val="Sprotnaopomba-sklic"/>
                <w:rFonts w:cs="Tahoma"/>
                <w:sz w:val="18"/>
                <w:szCs w:val="18"/>
              </w:rPr>
              <w:footnoteReference w:id="24"/>
            </w:r>
          </w:p>
        </w:tc>
        <w:tc>
          <w:tcPr>
            <w:tcW w:w="4531" w:type="dxa"/>
            <w:vAlign w:val="center"/>
          </w:tcPr>
          <w:p w14:paraId="716D3B84" w14:textId="278099C9" w:rsidR="00BE39CC" w:rsidRPr="00BA71D7" w:rsidRDefault="00BE39CC" w:rsidP="00BE39CC">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in Policijske akademije</w:t>
            </w:r>
            <w:r w:rsidR="00864295" w:rsidRPr="00BA71D7">
              <w:rPr>
                <w:rFonts w:ascii="Tahoma" w:hAnsi="Tahoma" w:cs="Tahoma"/>
                <w:sz w:val="18"/>
                <w:szCs w:val="18"/>
              </w:rPr>
              <w:t xml:space="preserve"> </w:t>
            </w:r>
            <w:r w:rsidR="003F7367" w:rsidRPr="00BA71D7">
              <w:rPr>
                <w:rFonts w:ascii="Tahoma" w:hAnsi="Tahoma" w:cs="Tahoma"/>
                <w:sz w:val="18"/>
                <w:szCs w:val="18"/>
              </w:rPr>
              <w:t>(</w:t>
            </w:r>
            <w:r w:rsidR="00864295" w:rsidRPr="00BA71D7">
              <w:rPr>
                <w:rFonts w:ascii="Tahoma" w:hAnsi="Tahoma" w:cs="Tahoma"/>
                <w:sz w:val="18"/>
                <w:szCs w:val="18"/>
              </w:rPr>
              <w:t>podatki iz ISCIU</w:t>
            </w:r>
            <w:r w:rsidR="003F7367" w:rsidRPr="00BA71D7">
              <w:rPr>
                <w:rFonts w:ascii="Tahoma" w:hAnsi="Tahoma" w:cs="Tahoma"/>
                <w:sz w:val="18"/>
                <w:szCs w:val="18"/>
              </w:rPr>
              <w:t>)</w:t>
            </w:r>
          </w:p>
        </w:tc>
      </w:tr>
    </w:tbl>
    <w:p w14:paraId="39EF56A7" w14:textId="3675C0F3" w:rsidR="00FC2A4F" w:rsidRDefault="00FC2A4F">
      <w:pPr>
        <w:rPr>
          <w:rFonts w:ascii="Tahoma" w:hAnsi="Tahoma" w:cs="Tahoma"/>
        </w:rPr>
      </w:pPr>
    </w:p>
    <w:p w14:paraId="5E77EFBC" w14:textId="1793E985" w:rsidR="0041759C" w:rsidRDefault="0041759C">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41759C" w:rsidRPr="00B71C90" w14:paraId="24F66653" w14:textId="77777777" w:rsidTr="004D1F03">
        <w:tc>
          <w:tcPr>
            <w:tcW w:w="9060" w:type="dxa"/>
            <w:gridSpan w:val="2"/>
            <w:vAlign w:val="center"/>
          </w:tcPr>
          <w:p w14:paraId="359B6174" w14:textId="39600F5B" w:rsidR="0041759C" w:rsidRPr="0018571C" w:rsidRDefault="0041759C" w:rsidP="00E55FC7">
            <w:pPr>
              <w:pStyle w:val="Naslov3"/>
              <w:outlineLvl w:val="2"/>
            </w:pPr>
            <w:r w:rsidRPr="0018571C">
              <w:t>Naloga 1.5.</w:t>
            </w:r>
            <w:r>
              <w:t>1</w:t>
            </w:r>
            <w:r w:rsidRPr="0018571C">
              <w:t xml:space="preserve"> Ustanovitev posebne skupine na državni ravni za </w:t>
            </w:r>
            <w:r w:rsidR="00E55FC7">
              <w:t>odkrivanje nezakonitih</w:t>
            </w:r>
            <w:r w:rsidRPr="0018571C">
              <w:t xml:space="preserve"> pošiljk odpadkov po cestah</w:t>
            </w:r>
          </w:p>
        </w:tc>
      </w:tr>
      <w:tr w:rsidR="0041759C" w:rsidRPr="00B71C90" w14:paraId="2AA895BD" w14:textId="77777777" w:rsidTr="004D1F03">
        <w:tc>
          <w:tcPr>
            <w:tcW w:w="1696" w:type="dxa"/>
            <w:vAlign w:val="center"/>
          </w:tcPr>
          <w:p w14:paraId="1BC0470F" w14:textId="77777777" w:rsidR="0041759C" w:rsidRPr="00B71C90" w:rsidRDefault="0041759C" w:rsidP="004D1F03">
            <w:pPr>
              <w:rPr>
                <w:rFonts w:ascii="Tahoma" w:hAnsi="Tahoma" w:cs="Tahoma"/>
                <w:sz w:val="18"/>
                <w:szCs w:val="18"/>
              </w:rPr>
            </w:pPr>
            <w:r w:rsidRPr="00B71C90">
              <w:rPr>
                <w:rFonts w:ascii="Tahoma" w:hAnsi="Tahoma" w:cs="Tahoma"/>
                <w:sz w:val="18"/>
                <w:szCs w:val="18"/>
              </w:rPr>
              <w:t>Podlaga</w:t>
            </w:r>
          </w:p>
        </w:tc>
        <w:tc>
          <w:tcPr>
            <w:tcW w:w="7364" w:type="dxa"/>
            <w:vAlign w:val="center"/>
          </w:tcPr>
          <w:p w14:paraId="3A72DA2C" w14:textId="1F2EC36F" w:rsidR="0041759C" w:rsidRPr="0018571C" w:rsidRDefault="0041759C" w:rsidP="004D1F03">
            <w:pPr>
              <w:pStyle w:val="Odstavekseznama"/>
              <w:numPr>
                <w:ilvl w:val="0"/>
                <w:numId w:val="1"/>
              </w:numPr>
              <w:rPr>
                <w:rFonts w:ascii="Tahoma" w:hAnsi="Tahoma" w:cs="Tahoma"/>
                <w:sz w:val="18"/>
                <w:szCs w:val="18"/>
              </w:rPr>
            </w:pPr>
            <w:r w:rsidRPr="00CA51AC">
              <w:rPr>
                <w:rFonts w:ascii="Tahoma" w:hAnsi="Tahoma" w:cs="Tahoma"/>
                <w:b/>
                <w:sz w:val="18"/>
                <w:szCs w:val="18"/>
              </w:rPr>
              <w:t>Prenos naloge 1.5.2 iz Načrta dela policije za leto 2023</w:t>
            </w:r>
            <w:r>
              <w:rPr>
                <w:rFonts w:ascii="Tahoma" w:hAnsi="Tahoma" w:cs="Tahoma"/>
                <w:sz w:val="18"/>
                <w:szCs w:val="18"/>
              </w:rPr>
              <w:t xml:space="preserve"> ter</w:t>
            </w:r>
          </w:p>
          <w:p w14:paraId="09EC1B34" w14:textId="77777777" w:rsidR="0041759C" w:rsidRDefault="0041759C" w:rsidP="0041759C">
            <w:pPr>
              <w:pStyle w:val="Odstavekseznama"/>
              <w:numPr>
                <w:ilvl w:val="0"/>
                <w:numId w:val="1"/>
              </w:numPr>
              <w:rPr>
                <w:rFonts w:ascii="Tahoma" w:hAnsi="Tahoma" w:cs="Tahoma"/>
                <w:sz w:val="18"/>
                <w:szCs w:val="18"/>
              </w:rPr>
            </w:pPr>
            <w:r w:rsidRPr="0018571C">
              <w:rPr>
                <w:rFonts w:ascii="Tahoma" w:hAnsi="Tahoma" w:cs="Tahoma"/>
                <w:sz w:val="18"/>
                <w:szCs w:val="18"/>
              </w:rPr>
              <w:t>peti in šesti kazalnik programa 1.5</w:t>
            </w:r>
            <w:r>
              <w:rPr>
                <w:rFonts w:ascii="Tahoma" w:hAnsi="Tahoma" w:cs="Tahoma"/>
                <w:sz w:val="18"/>
                <w:szCs w:val="18"/>
              </w:rPr>
              <w:t xml:space="preserve">: </w:t>
            </w:r>
          </w:p>
          <w:p w14:paraId="338EFA9A" w14:textId="2CBFF78D" w:rsidR="0041759C" w:rsidRPr="0041759C" w:rsidRDefault="0041759C" w:rsidP="0041759C">
            <w:pPr>
              <w:numPr>
                <w:ilvl w:val="0"/>
                <w:numId w:val="1"/>
              </w:numPr>
              <w:tabs>
                <w:tab w:val="clear" w:pos="360"/>
                <w:tab w:val="num" w:pos="593"/>
              </w:tabs>
              <w:ind w:left="584" w:hanging="238"/>
              <w:rPr>
                <w:rFonts w:ascii="Tahoma" w:hAnsi="Tahoma" w:cs="Tahoma"/>
                <w:sz w:val="18"/>
                <w:szCs w:val="18"/>
              </w:rPr>
            </w:pPr>
            <w:r w:rsidRPr="0041759C">
              <w:rPr>
                <w:rFonts w:ascii="Tahoma" w:hAnsi="Tahoma" w:cs="Tahoma"/>
                <w:sz w:val="18"/>
                <w:szCs w:val="18"/>
              </w:rPr>
              <w:t>število ustanovljenih specializiranih skupin za preiskovanje ekološke kriminalitete na regionalni in državni ravni</w:t>
            </w:r>
            <w:r>
              <w:rPr>
                <w:rFonts w:ascii="Tahoma" w:hAnsi="Tahoma" w:cs="Tahoma"/>
                <w:sz w:val="18"/>
                <w:szCs w:val="18"/>
              </w:rPr>
              <w:t xml:space="preserve"> ter</w:t>
            </w:r>
          </w:p>
          <w:p w14:paraId="6328AE03" w14:textId="2DBDA785" w:rsidR="0041759C" w:rsidRPr="00B71C90" w:rsidRDefault="0041759C" w:rsidP="0041759C">
            <w:pPr>
              <w:numPr>
                <w:ilvl w:val="0"/>
                <w:numId w:val="1"/>
              </w:numPr>
              <w:tabs>
                <w:tab w:val="clear" w:pos="360"/>
                <w:tab w:val="num" w:pos="593"/>
              </w:tabs>
              <w:ind w:left="584" w:hanging="238"/>
              <w:rPr>
                <w:rFonts w:ascii="Tahoma" w:hAnsi="Tahoma" w:cs="Tahoma"/>
                <w:sz w:val="18"/>
                <w:szCs w:val="18"/>
              </w:rPr>
            </w:pPr>
            <w:r w:rsidRPr="0041759C">
              <w:rPr>
                <w:rFonts w:ascii="Tahoma" w:hAnsi="Tahoma" w:cs="Tahoma"/>
                <w:sz w:val="18"/>
                <w:szCs w:val="18"/>
              </w:rPr>
              <w:t>število in vrsta nabavljene opreme za pregledovanje in opravljanje ogledov ekoloških kaznivih dejanj</w:t>
            </w:r>
            <w:r>
              <w:rPr>
                <w:rFonts w:ascii="Tahoma" w:hAnsi="Tahoma" w:cs="Tahoma"/>
                <w:sz w:val="18"/>
                <w:szCs w:val="18"/>
              </w:rPr>
              <w:t>.</w:t>
            </w:r>
          </w:p>
        </w:tc>
      </w:tr>
      <w:tr w:rsidR="0041759C" w:rsidRPr="00B71C90" w14:paraId="1FBE5D25" w14:textId="77777777" w:rsidTr="004D1F03">
        <w:tc>
          <w:tcPr>
            <w:tcW w:w="1696" w:type="dxa"/>
            <w:vAlign w:val="center"/>
          </w:tcPr>
          <w:p w14:paraId="208535AD" w14:textId="77777777" w:rsidR="0041759C" w:rsidRPr="00B71C90" w:rsidRDefault="0041759C" w:rsidP="004D1F03">
            <w:pPr>
              <w:rPr>
                <w:rFonts w:ascii="Tahoma" w:hAnsi="Tahoma" w:cs="Tahoma"/>
                <w:sz w:val="18"/>
                <w:szCs w:val="18"/>
              </w:rPr>
            </w:pPr>
            <w:r w:rsidRPr="00B71C90">
              <w:rPr>
                <w:rFonts w:ascii="Tahoma" w:hAnsi="Tahoma" w:cs="Tahoma"/>
                <w:sz w:val="18"/>
                <w:szCs w:val="18"/>
              </w:rPr>
              <w:t>Čas izvedbe</w:t>
            </w:r>
          </w:p>
        </w:tc>
        <w:tc>
          <w:tcPr>
            <w:tcW w:w="7364" w:type="dxa"/>
            <w:vAlign w:val="center"/>
          </w:tcPr>
          <w:p w14:paraId="3168E24C" w14:textId="77777777" w:rsidR="0041759C" w:rsidRPr="00B71C90" w:rsidRDefault="0041759C" w:rsidP="004D1F03">
            <w:pPr>
              <w:rPr>
                <w:rFonts w:ascii="Tahoma" w:hAnsi="Tahoma" w:cs="Tahoma"/>
                <w:sz w:val="18"/>
                <w:szCs w:val="18"/>
              </w:rPr>
            </w:pPr>
            <w:r w:rsidRPr="00B71C90">
              <w:rPr>
                <w:rFonts w:ascii="Tahoma" w:hAnsi="Tahoma" w:cs="Tahoma"/>
                <w:sz w:val="18"/>
                <w:szCs w:val="18"/>
              </w:rPr>
              <w:t>januar–december</w:t>
            </w:r>
          </w:p>
        </w:tc>
      </w:tr>
      <w:tr w:rsidR="0041759C" w:rsidRPr="00B71C90" w14:paraId="1BA79842" w14:textId="77777777" w:rsidTr="004D1F03">
        <w:tc>
          <w:tcPr>
            <w:tcW w:w="1696" w:type="dxa"/>
            <w:vAlign w:val="center"/>
          </w:tcPr>
          <w:p w14:paraId="65081E9E" w14:textId="77777777" w:rsidR="0041759C" w:rsidRPr="00B71C90" w:rsidRDefault="0041759C" w:rsidP="004D1F03">
            <w:pPr>
              <w:rPr>
                <w:rFonts w:ascii="Tahoma" w:hAnsi="Tahoma" w:cs="Tahoma"/>
                <w:sz w:val="18"/>
                <w:szCs w:val="18"/>
              </w:rPr>
            </w:pPr>
            <w:r w:rsidRPr="00B71C90">
              <w:rPr>
                <w:rFonts w:ascii="Tahoma" w:hAnsi="Tahoma" w:cs="Tahoma"/>
                <w:sz w:val="18"/>
                <w:szCs w:val="18"/>
              </w:rPr>
              <w:t>Nosilec</w:t>
            </w:r>
          </w:p>
        </w:tc>
        <w:tc>
          <w:tcPr>
            <w:tcW w:w="7364" w:type="dxa"/>
            <w:vAlign w:val="center"/>
          </w:tcPr>
          <w:p w14:paraId="038B8CDC" w14:textId="74BB47C2" w:rsidR="0041759C" w:rsidRPr="00B71C90" w:rsidRDefault="0041759C" w:rsidP="004A13F6">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 in Uprava Uniformirane policije, Sektor prometne policije</w:t>
            </w:r>
            <w:r w:rsidR="004A13F6">
              <w:rPr>
                <w:rFonts w:ascii="Tahoma" w:hAnsi="Tahoma" w:cs="Tahoma"/>
                <w:sz w:val="18"/>
                <w:szCs w:val="18"/>
              </w:rPr>
              <w:t>.</w:t>
            </w:r>
          </w:p>
        </w:tc>
      </w:tr>
      <w:tr w:rsidR="0041759C" w:rsidRPr="00B71C90" w14:paraId="0E180463" w14:textId="77777777" w:rsidTr="004D1F03">
        <w:tc>
          <w:tcPr>
            <w:tcW w:w="1696" w:type="dxa"/>
            <w:vAlign w:val="center"/>
          </w:tcPr>
          <w:p w14:paraId="0788E8A2" w14:textId="77777777" w:rsidR="0041759C" w:rsidRPr="00B71C90" w:rsidRDefault="0041759C" w:rsidP="004D1F03">
            <w:pPr>
              <w:rPr>
                <w:rFonts w:ascii="Tahoma" w:hAnsi="Tahoma" w:cs="Tahoma"/>
                <w:sz w:val="18"/>
                <w:szCs w:val="18"/>
              </w:rPr>
            </w:pPr>
            <w:r w:rsidRPr="00B71C90">
              <w:rPr>
                <w:rFonts w:ascii="Tahoma" w:hAnsi="Tahoma" w:cs="Tahoma"/>
                <w:sz w:val="18"/>
                <w:szCs w:val="18"/>
              </w:rPr>
              <w:t>Sodelujoči</w:t>
            </w:r>
          </w:p>
        </w:tc>
        <w:tc>
          <w:tcPr>
            <w:tcW w:w="7364" w:type="dxa"/>
            <w:vAlign w:val="center"/>
          </w:tcPr>
          <w:p w14:paraId="2A513B5C" w14:textId="77777777" w:rsidR="0041759C" w:rsidRDefault="0041759C" w:rsidP="004D1F03">
            <w:pPr>
              <w:numPr>
                <w:ilvl w:val="0"/>
                <w:numId w:val="1"/>
              </w:numPr>
              <w:rPr>
                <w:rFonts w:ascii="Tahoma" w:hAnsi="Tahoma" w:cs="Tahoma"/>
                <w:sz w:val="18"/>
                <w:szCs w:val="18"/>
              </w:rPr>
            </w:pPr>
            <w:r w:rsidRPr="00B71C90">
              <w:rPr>
                <w:rFonts w:ascii="Tahoma" w:hAnsi="Tahoma" w:cs="Tahoma"/>
                <w:sz w:val="18"/>
                <w:szCs w:val="18"/>
              </w:rPr>
              <w:t xml:space="preserve">Generalna policijska uprava, Služba generalnega direktorja policije, Sektor za razvoj in sistemske zadeve, </w:t>
            </w:r>
          </w:p>
          <w:p w14:paraId="1EB12CFF" w14:textId="036D26F6" w:rsidR="0041759C" w:rsidRPr="00B22202" w:rsidRDefault="0041759C" w:rsidP="00B22202">
            <w:pPr>
              <w:numPr>
                <w:ilvl w:val="0"/>
                <w:numId w:val="1"/>
              </w:numPr>
              <w:rPr>
                <w:rFonts w:ascii="Tahoma" w:hAnsi="Tahoma" w:cs="Tahoma"/>
                <w:sz w:val="18"/>
                <w:szCs w:val="18"/>
              </w:rPr>
            </w:pPr>
            <w:r w:rsidRPr="00B71C90">
              <w:rPr>
                <w:rFonts w:ascii="Tahoma" w:hAnsi="Tahoma" w:cs="Tahoma"/>
                <w:sz w:val="18"/>
                <w:szCs w:val="18"/>
              </w:rPr>
              <w:t>Ministrstvo za notranje zadeve, Sekretariat, Urad za organizacijo in kadre</w:t>
            </w:r>
            <w:r>
              <w:rPr>
                <w:rFonts w:ascii="Tahoma" w:hAnsi="Tahoma" w:cs="Tahoma"/>
                <w:sz w:val="18"/>
                <w:szCs w:val="18"/>
              </w:rPr>
              <w:t xml:space="preserve"> ter</w:t>
            </w:r>
            <w:r w:rsidRPr="00B22202">
              <w:rPr>
                <w:rFonts w:ascii="Tahoma" w:hAnsi="Tahoma" w:cs="Tahoma"/>
                <w:sz w:val="18"/>
                <w:szCs w:val="18"/>
              </w:rPr>
              <w:t xml:space="preserve"> Urad za javna naročila in nabavo.</w:t>
            </w:r>
          </w:p>
        </w:tc>
      </w:tr>
      <w:tr w:rsidR="0041759C" w:rsidRPr="00B71C90" w14:paraId="533DBE78" w14:textId="77777777" w:rsidTr="004D1F03">
        <w:tc>
          <w:tcPr>
            <w:tcW w:w="9060" w:type="dxa"/>
            <w:gridSpan w:val="2"/>
            <w:vAlign w:val="center"/>
          </w:tcPr>
          <w:p w14:paraId="4A6D03F6" w14:textId="77777777" w:rsidR="0041759C" w:rsidRPr="00B71C90" w:rsidRDefault="0041759C" w:rsidP="004D1F03">
            <w:pPr>
              <w:rPr>
                <w:rFonts w:ascii="Tahoma" w:hAnsi="Tahoma" w:cs="Tahoma"/>
                <w:sz w:val="18"/>
                <w:szCs w:val="18"/>
              </w:rPr>
            </w:pPr>
            <w:r w:rsidRPr="00B71C90">
              <w:rPr>
                <w:rFonts w:ascii="Tahoma" w:hAnsi="Tahoma" w:cs="Tahoma"/>
                <w:sz w:val="18"/>
                <w:szCs w:val="18"/>
              </w:rPr>
              <w:t>Kazalniki uresničitve naloge</w:t>
            </w:r>
          </w:p>
        </w:tc>
      </w:tr>
      <w:tr w:rsidR="0041759C" w:rsidRPr="00B71C90" w14:paraId="3F60B873" w14:textId="77777777" w:rsidTr="004D1F03">
        <w:tc>
          <w:tcPr>
            <w:tcW w:w="9060" w:type="dxa"/>
            <w:gridSpan w:val="2"/>
            <w:vAlign w:val="center"/>
          </w:tcPr>
          <w:p w14:paraId="02C0F417" w14:textId="53449955" w:rsidR="0041759C" w:rsidRPr="00B71C90" w:rsidRDefault="00AF4EB4" w:rsidP="00E72B86">
            <w:pPr>
              <w:pStyle w:val="Odstavekseznama"/>
              <w:numPr>
                <w:ilvl w:val="0"/>
                <w:numId w:val="180"/>
              </w:numPr>
              <w:rPr>
                <w:rFonts w:ascii="Tahoma" w:hAnsi="Tahoma" w:cs="Tahoma"/>
                <w:sz w:val="18"/>
                <w:szCs w:val="18"/>
              </w:rPr>
            </w:pPr>
            <w:r>
              <w:rPr>
                <w:rFonts w:ascii="Tahoma" w:hAnsi="Tahoma" w:cs="Tahoma"/>
                <w:sz w:val="18"/>
                <w:szCs w:val="18"/>
              </w:rPr>
              <w:t>p</w:t>
            </w:r>
            <w:r w:rsidR="004D1F03">
              <w:rPr>
                <w:rFonts w:ascii="Tahoma" w:hAnsi="Tahoma" w:cs="Tahoma"/>
                <w:sz w:val="18"/>
                <w:szCs w:val="18"/>
              </w:rPr>
              <w:t>ripravljeno gradivo za ustanovitev</w:t>
            </w:r>
            <w:r w:rsidR="00E012D6">
              <w:rPr>
                <w:rFonts w:ascii="Tahoma" w:hAnsi="Tahoma" w:cs="Tahoma"/>
                <w:sz w:val="18"/>
                <w:szCs w:val="18"/>
              </w:rPr>
              <w:t xml:space="preserve"> </w:t>
            </w:r>
            <w:r w:rsidR="0041759C">
              <w:rPr>
                <w:rFonts w:ascii="Tahoma" w:hAnsi="Tahoma" w:cs="Tahoma"/>
                <w:sz w:val="18"/>
                <w:szCs w:val="18"/>
              </w:rPr>
              <w:t>posebne</w:t>
            </w:r>
            <w:r w:rsidR="0041759C" w:rsidRPr="00B71C90">
              <w:rPr>
                <w:rFonts w:ascii="Tahoma" w:hAnsi="Tahoma" w:cs="Tahoma"/>
                <w:sz w:val="18"/>
                <w:szCs w:val="18"/>
              </w:rPr>
              <w:t xml:space="preserve"> skupin</w:t>
            </w:r>
            <w:r w:rsidR="004D1F03">
              <w:rPr>
                <w:rFonts w:ascii="Tahoma" w:hAnsi="Tahoma" w:cs="Tahoma"/>
                <w:sz w:val="18"/>
                <w:szCs w:val="18"/>
              </w:rPr>
              <w:t>e</w:t>
            </w:r>
            <w:r w:rsidR="0041759C" w:rsidRPr="00B71C90">
              <w:rPr>
                <w:rFonts w:ascii="Tahoma" w:hAnsi="Tahoma" w:cs="Tahoma"/>
                <w:sz w:val="18"/>
                <w:szCs w:val="18"/>
              </w:rPr>
              <w:t xml:space="preserve"> </w:t>
            </w:r>
            <w:r w:rsidR="00D44DBB">
              <w:rPr>
                <w:rFonts w:ascii="Tahoma" w:hAnsi="Tahoma" w:cs="Tahoma"/>
                <w:sz w:val="18"/>
                <w:szCs w:val="18"/>
              </w:rPr>
              <w:t>(</w:t>
            </w:r>
            <w:r w:rsidR="00185E8C">
              <w:rPr>
                <w:rFonts w:ascii="Tahoma" w:hAnsi="Tahoma" w:cs="Tahoma"/>
                <w:sz w:val="18"/>
                <w:szCs w:val="18"/>
              </w:rPr>
              <w:t>kot oblike</w:t>
            </w:r>
            <w:r w:rsidR="0041759C">
              <w:rPr>
                <w:rFonts w:ascii="Tahoma" w:hAnsi="Tahoma" w:cs="Tahoma"/>
                <w:sz w:val="18"/>
                <w:szCs w:val="18"/>
              </w:rPr>
              <w:t xml:space="preserve"> dela</w:t>
            </w:r>
            <w:r w:rsidR="00D44DBB">
              <w:rPr>
                <w:rFonts w:ascii="Tahoma" w:hAnsi="Tahoma" w:cs="Tahoma"/>
                <w:sz w:val="18"/>
                <w:szCs w:val="18"/>
              </w:rPr>
              <w:t>)</w:t>
            </w:r>
            <w:r w:rsidR="0041759C">
              <w:rPr>
                <w:rFonts w:ascii="Tahoma" w:hAnsi="Tahoma" w:cs="Tahoma"/>
                <w:sz w:val="18"/>
                <w:szCs w:val="18"/>
              </w:rPr>
              <w:t xml:space="preserve"> </w:t>
            </w:r>
            <w:r w:rsidR="0041759C" w:rsidRPr="00B71C90">
              <w:rPr>
                <w:rFonts w:ascii="Tahoma" w:hAnsi="Tahoma" w:cs="Tahoma"/>
                <w:sz w:val="18"/>
                <w:szCs w:val="18"/>
              </w:rPr>
              <w:t>v okviru Specializirane enote za nadzor prometa</w:t>
            </w:r>
            <w:r w:rsidR="0041759C">
              <w:rPr>
                <w:rFonts w:ascii="Tahoma" w:hAnsi="Tahoma" w:cs="Tahoma"/>
                <w:sz w:val="18"/>
                <w:szCs w:val="18"/>
              </w:rPr>
              <w:t xml:space="preserve"> Uprave uniformirane policije </w:t>
            </w:r>
          </w:p>
        </w:tc>
      </w:tr>
      <w:tr w:rsidR="004D1F03" w:rsidRPr="00B71C90" w14:paraId="74B9F225" w14:textId="77777777" w:rsidTr="004D1F03">
        <w:tc>
          <w:tcPr>
            <w:tcW w:w="9060" w:type="dxa"/>
            <w:gridSpan w:val="2"/>
            <w:vAlign w:val="center"/>
          </w:tcPr>
          <w:p w14:paraId="706884C2" w14:textId="77B48378" w:rsidR="004D1F03" w:rsidRPr="00B71C90" w:rsidRDefault="004D1F03" w:rsidP="00185E8C">
            <w:pPr>
              <w:pStyle w:val="Odstavekseznama"/>
              <w:numPr>
                <w:ilvl w:val="0"/>
                <w:numId w:val="180"/>
              </w:numPr>
              <w:rPr>
                <w:rFonts w:ascii="Tahoma" w:hAnsi="Tahoma" w:cs="Tahoma"/>
                <w:sz w:val="18"/>
                <w:szCs w:val="18"/>
              </w:rPr>
            </w:pPr>
            <w:r w:rsidRPr="00BA71D7">
              <w:rPr>
                <w:rFonts w:ascii="Tahoma" w:hAnsi="Tahoma" w:cs="Tahoma"/>
                <w:sz w:val="18"/>
                <w:szCs w:val="18"/>
              </w:rPr>
              <w:t xml:space="preserve">pripravljen predlog spremembe Akta o notranji organizaciji, sistemizaciji, delovnih mestih in nazivih v policiji na podlagi sprejete </w:t>
            </w:r>
            <w:r w:rsidRPr="00541A8B">
              <w:rPr>
                <w:rFonts w:ascii="Tahoma" w:hAnsi="Tahoma" w:cs="Tahoma"/>
                <w:color w:val="0D0D0D" w:themeColor="text1" w:themeTint="F2"/>
                <w:sz w:val="18"/>
                <w:szCs w:val="18"/>
              </w:rPr>
              <w:t>rešitve na seji kolegija generalnega direktorja policije</w:t>
            </w:r>
          </w:p>
        </w:tc>
      </w:tr>
      <w:tr w:rsidR="0041759C" w:rsidRPr="00B71C90" w14:paraId="5CF0667B" w14:textId="77777777" w:rsidTr="004D1F03">
        <w:tc>
          <w:tcPr>
            <w:tcW w:w="9060" w:type="dxa"/>
            <w:gridSpan w:val="2"/>
            <w:vAlign w:val="center"/>
          </w:tcPr>
          <w:p w14:paraId="7C90E00E" w14:textId="30F3E5AE" w:rsidR="0041759C" w:rsidRPr="00B71C90" w:rsidRDefault="0041759C" w:rsidP="00E72B86">
            <w:pPr>
              <w:pStyle w:val="Odstavekseznama"/>
              <w:numPr>
                <w:ilvl w:val="0"/>
                <w:numId w:val="180"/>
              </w:numPr>
              <w:rPr>
                <w:rFonts w:ascii="Tahoma" w:hAnsi="Tahoma" w:cs="Tahoma"/>
                <w:sz w:val="18"/>
                <w:szCs w:val="18"/>
              </w:rPr>
            </w:pPr>
            <w:r w:rsidRPr="00B71C90">
              <w:rPr>
                <w:rFonts w:ascii="Tahoma" w:hAnsi="Tahoma" w:cs="Tahoma"/>
                <w:sz w:val="18"/>
                <w:szCs w:val="18"/>
              </w:rPr>
              <w:t xml:space="preserve">število in vrsta nabavljene opreme za pregledovanje in opravljanje ogledov </w:t>
            </w:r>
            <w:r w:rsidR="00721739">
              <w:rPr>
                <w:rFonts w:ascii="Tahoma" w:hAnsi="Tahoma" w:cs="Tahoma"/>
                <w:sz w:val="18"/>
                <w:szCs w:val="18"/>
              </w:rPr>
              <w:t xml:space="preserve">krajev </w:t>
            </w:r>
            <w:r w:rsidRPr="00B71C90">
              <w:rPr>
                <w:rFonts w:ascii="Tahoma" w:hAnsi="Tahoma" w:cs="Tahoma"/>
                <w:sz w:val="18"/>
                <w:szCs w:val="18"/>
              </w:rPr>
              <w:t>ekoloških kaznivih dejanj</w:t>
            </w:r>
          </w:p>
        </w:tc>
      </w:tr>
    </w:tbl>
    <w:p w14:paraId="0D985E05" w14:textId="4059FBEB" w:rsidR="0041759C" w:rsidRDefault="0041759C" w:rsidP="0041759C"/>
    <w:p w14:paraId="57222BD4" w14:textId="77777777" w:rsidR="0041759C" w:rsidRDefault="0041759C" w:rsidP="0041759C"/>
    <w:tbl>
      <w:tblPr>
        <w:tblStyle w:val="Tabelamrea"/>
        <w:tblW w:w="0" w:type="auto"/>
        <w:tblLook w:val="04A0" w:firstRow="1" w:lastRow="0" w:firstColumn="1" w:lastColumn="0" w:noHBand="0" w:noVBand="1"/>
      </w:tblPr>
      <w:tblGrid>
        <w:gridCol w:w="1696"/>
        <w:gridCol w:w="7366"/>
      </w:tblGrid>
      <w:tr w:rsidR="0041759C" w:rsidRPr="00B71C90" w14:paraId="39CCC727" w14:textId="77777777" w:rsidTr="004D1F03">
        <w:tc>
          <w:tcPr>
            <w:tcW w:w="9062" w:type="dxa"/>
            <w:gridSpan w:val="2"/>
            <w:vAlign w:val="center"/>
          </w:tcPr>
          <w:p w14:paraId="295B976C" w14:textId="77777777" w:rsidR="0041759C" w:rsidRPr="00D27FB9" w:rsidRDefault="0041759C" w:rsidP="004D1F03">
            <w:pPr>
              <w:pStyle w:val="Naslov3"/>
              <w:outlineLvl w:val="2"/>
              <w:rPr>
                <w:color w:val="7E0F12"/>
              </w:rPr>
            </w:pPr>
            <w:r w:rsidRPr="00D27FB9">
              <w:t>Naloga 1.5.</w:t>
            </w:r>
            <w:r>
              <w:t>2</w:t>
            </w:r>
            <w:r w:rsidRPr="00D27FB9">
              <w:t xml:space="preserve"> Proaktivno odkrivanje ekološke kriminalitete na lokalni in regionalni ravni</w:t>
            </w:r>
          </w:p>
        </w:tc>
      </w:tr>
      <w:tr w:rsidR="0041759C" w:rsidRPr="00B71C90" w14:paraId="6FF499B4" w14:textId="77777777" w:rsidTr="004D1F03">
        <w:tc>
          <w:tcPr>
            <w:tcW w:w="1696" w:type="dxa"/>
            <w:vAlign w:val="center"/>
          </w:tcPr>
          <w:p w14:paraId="0000F080" w14:textId="77777777" w:rsidR="0041759C" w:rsidRPr="00B71C90" w:rsidRDefault="0041759C" w:rsidP="004D1F03">
            <w:pPr>
              <w:rPr>
                <w:rFonts w:ascii="Tahoma" w:hAnsi="Tahoma" w:cs="Tahoma"/>
                <w:sz w:val="18"/>
                <w:szCs w:val="18"/>
              </w:rPr>
            </w:pPr>
            <w:r w:rsidRPr="00B71C90">
              <w:rPr>
                <w:rFonts w:ascii="Tahoma" w:hAnsi="Tahoma" w:cs="Tahoma"/>
                <w:sz w:val="18"/>
                <w:szCs w:val="18"/>
              </w:rPr>
              <w:t>Podlaga</w:t>
            </w:r>
          </w:p>
        </w:tc>
        <w:tc>
          <w:tcPr>
            <w:tcW w:w="7366" w:type="dxa"/>
            <w:vAlign w:val="center"/>
          </w:tcPr>
          <w:p w14:paraId="15803FA1" w14:textId="218BC175" w:rsidR="00AF4EB4" w:rsidRDefault="00AF4EB4" w:rsidP="00E72B86">
            <w:pPr>
              <w:pStyle w:val="Odstavekseznama"/>
              <w:numPr>
                <w:ilvl w:val="0"/>
                <w:numId w:val="182"/>
              </w:numPr>
              <w:rPr>
                <w:rFonts w:ascii="Tahoma" w:hAnsi="Tahoma" w:cs="Tahoma"/>
                <w:sz w:val="18"/>
                <w:szCs w:val="18"/>
              </w:rPr>
            </w:pPr>
            <w:r w:rsidRPr="00AF4EB4">
              <w:rPr>
                <w:rFonts w:ascii="Tahoma" w:hAnsi="Tahoma" w:cs="Tahoma"/>
                <w:sz w:val="18"/>
                <w:szCs w:val="18"/>
              </w:rPr>
              <w:t>Strategija boja zoper ekološko kriminaliteto za obdobje 2024–2028</w:t>
            </w:r>
            <w:r>
              <w:rPr>
                <w:rFonts w:ascii="Tahoma" w:hAnsi="Tahoma" w:cs="Tahoma"/>
                <w:sz w:val="18"/>
                <w:szCs w:val="18"/>
              </w:rPr>
              <w:t>;</w:t>
            </w:r>
          </w:p>
          <w:p w14:paraId="0E4F3E62" w14:textId="386C951B" w:rsidR="0041759C" w:rsidRDefault="00FE6C06" w:rsidP="00E72B86">
            <w:pPr>
              <w:pStyle w:val="Odstavekseznama"/>
              <w:numPr>
                <w:ilvl w:val="0"/>
                <w:numId w:val="182"/>
              </w:numPr>
              <w:rPr>
                <w:rFonts w:ascii="Tahoma" w:hAnsi="Tahoma" w:cs="Tahoma"/>
                <w:sz w:val="18"/>
                <w:szCs w:val="18"/>
              </w:rPr>
            </w:pPr>
            <w:r>
              <w:rPr>
                <w:rFonts w:ascii="Tahoma" w:hAnsi="Tahoma" w:cs="Tahoma"/>
                <w:sz w:val="18"/>
                <w:szCs w:val="18"/>
              </w:rPr>
              <w:t>d</w:t>
            </w:r>
            <w:r w:rsidR="0041759C" w:rsidRPr="00D27FB9">
              <w:rPr>
                <w:rFonts w:ascii="Tahoma" w:hAnsi="Tahoma" w:cs="Tahoma"/>
                <w:sz w:val="18"/>
                <w:szCs w:val="18"/>
              </w:rPr>
              <w:t>rugi, tretji in sedmi kazalnik programa 1.5</w:t>
            </w:r>
            <w:r w:rsidR="004A13F6">
              <w:rPr>
                <w:rFonts w:ascii="Tahoma" w:hAnsi="Tahoma" w:cs="Tahoma"/>
                <w:sz w:val="18"/>
                <w:szCs w:val="18"/>
              </w:rPr>
              <w:t>:</w:t>
            </w:r>
          </w:p>
          <w:p w14:paraId="3BCF934B" w14:textId="268F03EC" w:rsidR="004A13F6" w:rsidRPr="004A13F6" w:rsidRDefault="004A13F6" w:rsidP="004A13F6">
            <w:pPr>
              <w:numPr>
                <w:ilvl w:val="0"/>
                <w:numId w:val="1"/>
              </w:numPr>
              <w:tabs>
                <w:tab w:val="clear" w:pos="360"/>
                <w:tab w:val="num" w:pos="593"/>
              </w:tabs>
              <w:ind w:left="584" w:hanging="238"/>
              <w:rPr>
                <w:rFonts w:ascii="Tahoma" w:hAnsi="Tahoma" w:cs="Tahoma"/>
                <w:sz w:val="18"/>
                <w:szCs w:val="18"/>
              </w:rPr>
            </w:pPr>
            <w:r w:rsidRPr="004A13F6">
              <w:rPr>
                <w:rFonts w:ascii="Tahoma" w:hAnsi="Tahoma" w:cs="Tahoma"/>
                <w:sz w:val="18"/>
                <w:szCs w:val="18"/>
              </w:rPr>
              <w:t>število obravnavanih kaznivih dejanj zoper okolje, prostor in naravne dobrine</w:t>
            </w:r>
            <w:r w:rsidR="005C14E4">
              <w:rPr>
                <w:rFonts w:ascii="Tahoma" w:hAnsi="Tahoma" w:cs="Tahoma"/>
                <w:sz w:val="18"/>
                <w:szCs w:val="18"/>
              </w:rPr>
              <w:t>,</w:t>
            </w:r>
          </w:p>
          <w:p w14:paraId="2552788B" w14:textId="76759484" w:rsidR="004A13F6" w:rsidRPr="004A13F6" w:rsidRDefault="004A13F6" w:rsidP="004A13F6">
            <w:pPr>
              <w:numPr>
                <w:ilvl w:val="0"/>
                <w:numId w:val="1"/>
              </w:numPr>
              <w:tabs>
                <w:tab w:val="clear" w:pos="360"/>
                <w:tab w:val="num" w:pos="593"/>
              </w:tabs>
              <w:ind w:left="584" w:hanging="238"/>
              <w:rPr>
                <w:rFonts w:ascii="Tahoma" w:hAnsi="Tahoma" w:cs="Tahoma"/>
                <w:sz w:val="18"/>
                <w:szCs w:val="18"/>
              </w:rPr>
            </w:pPr>
            <w:r w:rsidRPr="004A13F6">
              <w:rPr>
                <w:rFonts w:ascii="Tahoma" w:hAnsi="Tahoma" w:cs="Tahoma"/>
                <w:sz w:val="18"/>
                <w:szCs w:val="18"/>
              </w:rPr>
              <w:t>število odkritih nezakonitih pošiljk odpadkov</w:t>
            </w:r>
            <w:r>
              <w:rPr>
                <w:rFonts w:ascii="Tahoma" w:hAnsi="Tahoma" w:cs="Tahoma"/>
                <w:sz w:val="18"/>
                <w:szCs w:val="18"/>
              </w:rPr>
              <w:t xml:space="preserve"> in</w:t>
            </w:r>
          </w:p>
          <w:p w14:paraId="3F16FCFF" w14:textId="7FEA1A3F" w:rsidR="004A13F6" w:rsidRPr="00B71C90" w:rsidRDefault="004A13F6" w:rsidP="004A13F6">
            <w:pPr>
              <w:numPr>
                <w:ilvl w:val="0"/>
                <w:numId w:val="1"/>
              </w:numPr>
              <w:tabs>
                <w:tab w:val="clear" w:pos="360"/>
                <w:tab w:val="num" w:pos="593"/>
              </w:tabs>
              <w:ind w:left="584" w:hanging="238"/>
              <w:rPr>
                <w:rFonts w:ascii="Tahoma" w:hAnsi="Tahoma" w:cs="Tahoma"/>
                <w:sz w:val="18"/>
                <w:szCs w:val="18"/>
              </w:rPr>
            </w:pPr>
            <w:r w:rsidRPr="004A13F6">
              <w:rPr>
                <w:rFonts w:ascii="Tahoma" w:hAnsi="Tahoma" w:cs="Tahoma"/>
                <w:sz w:val="18"/>
                <w:szCs w:val="18"/>
              </w:rPr>
              <w:t>število skupnih nadzorov z drugimi pristojnimi službami</w:t>
            </w:r>
            <w:r>
              <w:rPr>
                <w:rFonts w:ascii="Tahoma" w:hAnsi="Tahoma" w:cs="Tahoma"/>
                <w:sz w:val="18"/>
                <w:szCs w:val="18"/>
              </w:rPr>
              <w:t>.</w:t>
            </w:r>
          </w:p>
        </w:tc>
      </w:tr>
      <w:tr w:rsidR="0041759C" w:rsidRPr="00B71C90" w14:paraId="1958FE3C" w14:textId="77777777" w:rsidTr="004D1F03">
        <w:tc>
          <w:tcPr>
            <w:tcW w:w="1696" w:type="dxa"/>
            <w:vAlign w:val="center"/>
          </w:tcPr>
          <w:p w14:paraId="15B97891" w14:textId="77777777" w:rsidR="0041759C" w:rsidRPr="00B71C90" w:rsidRDefault="0041759C" w:rsidP="004D1F03">
            <w:pPr>
              <w:rPr>
                <w:rFonts w:ascii="Tahoma" w:hAnsi="Tahoma" w:cs="Tahoma"/>
                <w:sz w:val="18"/>
                <w:szCs w:val="18"/>
              </w:rPr>
            </w:pPr>
            <w:r w:rsidRPr="00B71C90">
              <w:rPr>
                <w:rFonts w:ascii="Tahoma" w:hAnsi="Tahoma" w:cs="Tahoma"/>
                <w:sz w:val="18"/>
                <w:szCs w:val="18"/>
              </w:rPr>
              <w:t>Čas izvedbe</w:t>
            </w:r>
          </w:p>
        </w:tc>
        <w:tc>
          <w:tcPr>
            <w:tcW w:w="7366" w:type="dxa"/>
            <w:vAlign w:val="center"/>
          </w:tcPr>
          <w:p w14:paraId="075314FE" w14:textId="77777777" w:rsidR="0041759C" w:rsidRPr="00B71C90" w:rsidRDefault="0041759C" w:rsidP="004D1F03">
            <w:pPr>
              <w:rPr>
                <w:rFonts w:ascii="Tahoma" w:hAnsi="Tahoma" w:cs="Tahoma"/>
                <w:sz w:val="18"/>
                <w:szCs w:val="18"/>
              </w:rPr>
            </w:pPr>
            <w:r w:rsidRPr="00B71C90">
              <w:rPr>
                <w:rFonts w:ascii="Tahoma" w:hAnsi="Tahoma" w:cs="Tahoma"/>
                <w:sz w:val="18"/>
                <w:szCs w:val="18"/>
              </w:rPr>
              <w:t>januar–december</w:t>
            </w:r>
          </w:p>
        </w:tc>
      </w:tr>
      <w:tr w:rsidR="0041759C" w:rsidRPr="00B71C90" w14:paraId="235C989A" w14:textId="77777777" w:rsidTr="004D1F03">
        <w:tc>
          <w:tcPr>
            <w:tcW w:w="1696" w:type="dxa"/>
            <w:vAlign w:val="center"/>
          </w:tcPr>
          <w:p w14:paraId="061E12DA" w14:textId="77777777" w:rsidR="0041759C" w:rsidRPr="00B71C90" w:rsidRDefault="0041759C" w:rsidP="004D1F03">
            <w:pPr>
              <w:rPr>
                <w:rFonts w:ascii="Tahoma" w:hAnsi="Tahoma" w:cs="Tahoma"/>
                <w:sz w:val="18"/>
                <w:szCs w:val="18"/>
              </w:rPr>
            </w:pPr>
            <w:r w:rsidRPr="00B71C90">
              <w:rPr>
                <w:rFonts w:ascii="Tahoma" w:hAnsi="Tahoma" w:cs="Tahoma"/>
                <w:sz w:val="18"/>
                <w:szCs w:val="18"/>
              </w:rPr>
              <w:t>Nosilec</w:t>
            </w:r>
          </w:p>
        </w:tc>
        <w:tc>
          <w:tcPr>
            <w:tcW w:w="7366" w:type="dxa"/>
            <w:vAlign w:val="center"/>
          </w:tcPr>
          <w:p w14:paraId="4AC5DA82" w14:textId="114ACDE9" w:rsidR="0041759C" w:rsidRPr="00B71C90" w:rsidRDefault="0041759C" w:rsidP="004A13F6">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w:t>
            </w:r>
            <w:r w:rsidR="004A13F6">
              <w:rPr>
                <w:rFonts w:ascii="Tahoma" w:hAnsi="Tahoma" w:cs="Tahoma"/>
                <w:sz w:val="18"/>
                <w:szCs w:val="18"/>
              </w:rPr>
              <w:t>.</w:t>
            </w:r>
          </w:p>
        </w:tc>
      </w:tr>
      <w:tr w:rsidR="0041759C" w:rsidRPr="00B71C90" w14:paraId="1A4FFAB3" w14:textId="77777777" w:rsidTr="004D1F03">
        <w:tc>
          <w:tcPr>
            <w:tcW w:w="1696" w:type="dxa"/>
            <w:vAlign w:val="center"/>
          </w:tcPr>
          <w:p w14:paraId="32570A96" w14:textId="77777777" w:rsidR="0041759C" w:rsidRPr="00B71C90" w:rsidRDefault="0041759C" w:rsidP="004D1F03">
            <w:pPr>
              <w:rPr>
                <w:rFonts w:ascii="Tahoma" w:hAnsi="Tahoma" w:cs="Tahoma"/>
                <w:sz w:val="18"/>
                <w:szCs w:val="18"/>
              </w:rPr>
            </w:pPr>
            <w:r w:rsidRPr="00B71C90">
              <w:rPr>
                <w:rFonts w:ascii="Tahoma" w:hAnsi="Tahoma" w:cs="Tahoma"/>
                <w:sz w:val="18"/>
                <w:szCs w:val="18"/>
              </w:rPr>
              <w:t>Sodelujoči</w:t>
            </w:r>
          </w:p>
        </w:tc>
        <w:tc>
          <w:tcPr>
            <w:tcW w:w="7366" w:type="dxa"/>
            <w:vAlign w:val="center"/>
          </w:tcPr>
          <w:p w14:paraId="503DF0A3" w14:textId="77777777" w:rsidR="0041759C" w:rsidRDefault="0041759C" w:rsidP="004D1F03">
            <w:pPr>
              <w:numPr>
                <w:ilvl w:val="0"/>
                <w:numId w:val="1"/>
              </w:numPr>
              <w:rPr>
                <w:rFonts w:ascii="Tahoma" w:hAnsi="Tahoma" w:cs="Tahoma"/>
                <w:sz w:val="18"/>
                <w:szCs w:val="18"/>
              </w:rPr>
            </w:pPr>
            <w:r w:rsidRPr="00B71C90">
              <w:rPr>
                <w:rFonts w:ascii="Tahoma" w:hAnsi="Tahoma" w:cs="Tahoma"/>
                <w:sz w:val="18"/>
                <w:szCs w:val="18"/>
              </w:rPr>
              <w:t xml:space="preserve">Generalna policijska uprava, Uprava Uniformirane policije, </w:t>
            </w:r>
          </w:p>
          <w:p w14:paraId="73457660" w14:textId="77777777" w:rsidR="0041759C" w:rsidRDefault="0041759C" w:rsidP="004D1F03">
            <w:pPr>
              <w:numPr>
                <w:ilvl w:val="0"/>
                <w:numId w:val="1"/>
              </w:numPr>
              <w:rPr>
                <w:rFonts w:ascii="Tahoma" w:hAnsi="Tahoma" w:cs="Tahoma"/>
                <w:sz w:val="18"/>
                <w:szCs w:val="18"/>
              </w:rPr>
            </w:pPr>
            <w:r>
              <w:rPr>
                <w:rFonts w:ascii="Tahoma" w:hAnsi="Tahoma" w:cs="Tahoma"/>
                <w:sz w:val="18"/>
                <w:szCs w:val="18"/>
              </w:rPr>
              <w:t xml:space="preserve">policijske uprave in policijske postaje, </w:t>
            </w:r>
          </w:p>
          <w:p w14:paraId="06698CEC" w14:textId="717CB5A8" w:rsidR="0041759C" w:rsidRPr="00B22202" w:rsidRDefault="0041759C" w:rsidP="00CF6E19">
            <w:pPr>
              <w:numPr>
                <w:ilvl w:val="0"/>
                <w:numId w:val="1"/>
              </w:numPr>
              <w:rPr>
                <w:rFonts w:ascii="Tahoma" w:hAnsi="Tahoma" w:cs="Tahoma"/>
                <w:sz w:val="18"/>
                <w:szCs w:val="18"/>
              </w:rPr>
            </w:pPr>
            <w:r w:rsidRPr="00B22202">
              <w:rPr>
                <w:rFonts w:ascii="Tahoma" w:hAnsi="Tahoma" w:cs="Tahoma"/>
                <w:sz w:val="18"/>
                <w:szCs w:val="18"/>
              </w:rPr>
              <w:t xml:space="preserve">Ministrstvo za okolje in prostor, Inšpektorat za okolje in prostor, </w:t>
            </w:r>
            <w:r w:rsidR="00B22202" w:rsidRPr="00B22202">
              <w:rPr>
                <w:rFonts w:ascii="Tahoma" w:hAnsi="Tahoma" w:cs="Tahoma"/>
                <w:sz w:val="18"/>
                <w:szCs w:val="18"/>
              </w:rPr>
              <w:t>Ministrstvo za finance, Finančna uprava Republike Slovenije ter</w:t>
            </w:r>
            <w:r w:rsidR="00B22202">
              <w:rPr>
                <w:rFonts w:ascii="Tahoma" w:hAnsi="Tahoma" w:cs="Tahoma"/>
                <w:sz w:val="18"/>
                <w:szCs w:val="18"/>
              </w:rPr>
              <w:t xml:space="preserve"> </w:t>
            </w:r>
            <w:r w:rsidRPr="00B22202">
              <w:rPr>
                <w:rFonts w:ascii="Tahoma" w:hAnsi="Tahoma" w:cs="Tahoma"/>
                <w:sz w:val="18"/>
                <w:szCs w:val="18"/>
              </w:rPr>
              <w:t>Vrhovno državno tožilstvo</w:t>
            </w:r>
            <w:r w:rsidR="00B22202">
              <w:rPr>
                <w:rFonts w:ascii="Tahoma" w:hAnsi="Tahoma" w:cs="Tahoma"/>
                <w:sz w:val="18"/>
                <w:szCs w:val="18"/>
              </w:rPr>
              <w:t>.</w:t>
            </w:r>
          </w:p>
        </w:tc>
      </w:tr>
    </w:tbl>
    <w:p w14:paraId="1308EF67" w14:textId="77777777" w:rsidR="00721739" w:rsidRDefault="00721739">
      <w:r>
        <w:br w:type="page"/>
      </w:r>
    </w:p>
    <w:tbl>
      <w:tblPr>
        <w:tblStyle w:val="Tabelamrea"/>
        <w:tblW w:w="0" w:type="auto"/>
        <w:tblLook w:val="04A0" w:firstRow="1" w:lastRow="0" w:firstColumn="1" w:lastColumn="0" w:noHBand="0" w:noVBand="1"/>
      </w:tblPr>
      <w:tblGrid>
        <w:gridCol w:w="9062"/>
      </w:tblGrid>
      <w:tr w:rsidR="0041759C" w:rsidRPr="00B71C90" w14:paraId="13831E98" w14:textId="77777777" w:rsidTr="004D1F03">
        <w:tc>
          <w:tcPr>
            <w:tcW w:w="9062" w:type="dxa"/>
            <w:vAlign w:val="center"/>
          </w:tcPr>
          <w:p w14:paraId="09516B04" w14:textId="520132DB" w:rsidR="0041759C" w:rsidRPr="00B71C90" w:rsidRDefault="0041759C" w:rsidP="004D1F03">
            <w:pPr>
              <w:rPr>
                <w:rFonts w:ascii="Tahoma" w:hAnsi="Tahoma" w:cs="Tahoma"/>
                <w:sz w:val="18"/>
                <w:szCs w:val="18"/>
              </w:rPr>
            </w:pPr>
            <w:r w:rsidRPr="00B71C90">
              <w:rPr>
                <w:rFonts w:ascii="Tahoma" w:hAnsi="Tahoma" w:cs="Tahoma"/>
                <w:sz w:val="18"/>
                <w:szCs w:val="18"/>
              </w:rPr>
              <w:lastRenderedPageBreak/>
              <w:t>Kazalniki uresničitve naloge</w:t>
            </w:r>
          </w:p>
        </w:tc>
      </w:tr>
      <w:tr w:rsidR="0041759C" w:rsidRPr="00B71C90" w14:paraId="3EDD2034" w14:textId="77777777" w:rsidTr="004D1F03">
        <w:tc>
          <w:tcPr>
            <w:tcW w:w="9062" w:type="dxa"/>
            <w:vAlign w:val="center"/>
          </w:tcPr>
          <w:p w14:paraId="28397228" w14:textId="056D99E0" w:rsidR="0041759C" w:rsidRPr="00B71C90" w:rsidRDefault="0041759C" w:rsidP="00E72B86">
            <w:pPr>
              <w:pStyle w:val="Odstavekseznama"/>
              <w:numPr>
                <w:ilvl w:val="0"/>
                <w:numId w:val="181"/>
              </w:numPr>
              <w:contextualSpacing w:val="0"/>
              <w:rPr>
                <w:rFonts w:ascii="Tahoma" w:hAnsi="Tahoma" w:cs="Tahoma"/>
                <w:sz w:val="18"/>
                <w:szCs w:val="18"/>
              </w:rPr>
            </w:pPr>
            <w:r w:rsidRPr="00B71C90">
              <w:rPr>
                <w:rFonts w:ascii="Tahoma" w:hAnsi="Tahoma" w:cs="Tahoma"/>
                <w:sz w:val="18"/>
                <w:szCs w:val="18"/>
              </w:rPr>
              <w:t>število obravnavanih kaznivih dejanj zoper okolje, prostor in naravne dobrine</w:t>
            </w:r>
            <w:r w:rsidR="004A13F6">
              <w:rPr>
                <w:rFonts w:ascii="Tahoma" w:hAnsi="Tahoma" w:cs="Tahoma"/>
                <w:sz w:val="18"/>
                <w:szCs w:val="18"/>
              </w:rPr>
              <w:t xml:space="preserve"> in ob koncu leta primerjava z letom 2023</w:t>
            </w:r>
          </w:p>
        </w:tc>
      </w:tr>
      <w:tr w:rsidR="0041759C" w:rsidRPr="00B71C90" w14:paraId="7E022E51" w14:textId="77777777" w:rsidTr="004D1F03">
        <w:tc>
          <w:tcPr>
            <w:tcW w:w="9062" w:type="dxa"/>
            <w:vAlign w:val="center"/>
          </w:tcPr>
          <w:p w14:paraId="44294328" w14:textId="5D81CDEB" w:rsidR="0041759C" w:rsidRPr="00B71C90" w:rsidRDefault="0041759C" w:rsidP="00E72B86">
            <w:pPr>
              <w:pStyle w:val="Odstavekseznama"/>
              <w:numPr>
                <w:ilvl w:val="0"/>
                <w:numId w:val="181"/>
              </w:numPr>
              <w:contextualSpacing w:val="0"/>
              <w:rPr>
                <w:rFonts w:ascii="Tahoma" w:hAnsi="Tahoma" w:cs="Tahoma"/>
                <w:sz w:val="18"/>
                <w:szCs w:val="18"/>
              </w:rPr>
            </w:pPr>
            <w:r w:rsidRPr="00B71C90">
              <w:rPr>
                <w:rFonts w:ascii="Tahoma" w:hAnsi="Tahoma" w:cs="Tahoma"/>
                <w:sz w:val="18"/>
                <w:szCs w:val="18"/>
              </w:rPr>
              <w:t>število odkritih nezakonitih pošiljk odpadkov</w:t>
            </w:r>
            <w:r w:rsidR="004A13F6">
              <w:rPr>
                <w:rFonts w:ascii="Tahoma" w:hAnsi="Tahoma" w:cs="Tahoma"/>
                <w:sz w:val="18"/>
                <w:szCs w:val="18"/>
              </w:rPr>
              <w:t xml:space="preserve"> in ob koncu leta primerjava z letom 2023</w:t>
            </w:r>
          </w:p>
        </w:tc>
      </w:tr>
      <w:tr w:rsidR="0041759C" w:rsidRPr="00B71C90" w14:paraId="0D8C16FF" w14:textId="77777777" w:rsidTr="004D1F03">
        <w:tc>
          <w:tcPr>
            <w:tcW w:w="9062" w:type="dxa"/>
            <w:vAlign w:val="center"/>
          </w:tcPr>
          <w:p w14:paraId="34B7E2FF" w14:textId="3205B2F2" w:rsidR="0041759C" w:rsidRPr="00B71C90" w:rsidRDefault="0041759C" w:rsidP="00E72B86">
            <w:pPr>
              <w:pStyle w:val="Odstavekseznama"/>
              <w:numPr>
                <w:ilvl w:val="0"/>
                <w:numId w:val="181"/>
              </w:numPr>
              <w:contextualSpacing w:val="0"/>
              <w:rPr>
                <w:rFonts w:ascii="Tahoma" w:hAnsi="Tahoma" w:cs="Tahoma"/>
                <w:sz w:val="18"/>
                <w:szCs w:val="18"/>
              </w:rPr>
            </w:pPr>
            <w:r w:rsidRPr="00B71C90">
              <w:rPr>
                <w:rFonts w:ascii="Tahoma" w:hAnsi="Tahoma" w:cs="Tahoma"/>
                <w:sz w:val="18"/>
                <w:szCs w:val="18"/>
              </w:rPr>
              <w:t>število skupnih nadzorov z drugimi pristojnimi službami</w:t>
            </w:r>
            <w:r w:rsidR="004A13F6">
              <w:rPr>
                <w:rFonts w:ascii="Tahoma" w:hAnsi="Tahoma" w:cs="Tahoma"/>
                <w:sz w:val="18"/>
                <w:szCs w:val="18"/>
              </w:rPr>
              <w:t xml:space="preserve"> in ob koncu leta primerjava z letom 2023</w:t>
            </w:r>
          </w:p>
        </w:tc>
      </w:tr>
      <w:tr w:rsidR="0041759C" w:rsidRPr="00B71C90" w14:paraId="07C06D18" w14:textId="77777777" w:rsidTr="004D1F03">
        <w:tc>
          <w:tcPr>
            <w:tcW w:w="9062" w:type="dxa"/>
          </w:tcPr>
          <w:p w14:paraId="525AFD9E" w14:textId="6D9A2644" w:rsidR="0041759C" w:rsidRPr="00B71C90" w:rsidRDefault="0041759C" w:rsidP="00E72B86">
            <w:pPr>
              <w:pStyle w:val="Odstavekseznama"/>
              <w:numPr>
                <w:ilvl w:val="0"/>
                <w:numId w:val="181"/>
              </w:numPr>
              <w:contextualSpacing w:val="0"/>
              <w:rPr>
                <w:rFonts w:ascii="Tahoma" w:hAnsi="Tahoma" w:cs="Tahoma"/>
                <w:sz w:val="18"/>
                <w:szCs w:val="18"/>
              </w:rPr>
            </w:pPr>
            <w:r w:rsidRPr="00B71C90">
              <w:rPr>
                <w:rFonts w:ascii="Tahoma" w:hAnsi="Tahoma" w:cs="Tahoma"/>
                <w:sz w:val="18"/>
                <w:szCs w:val="18"/>
              </w:rPr>
              <w:t>število operativnih informacij</w:t>
            </w:r>
            <w:r>
              <w:rPr>
                <w:rFonts w:ascii="Tahoma" w:hAnsi="Tahoma" w:cs="Tahoma"/>
                <w:sz w:val="18"/>
                <w:szCs w:val="18"/>
              </w:rPr>
              <w:t>, povezanih</w:t>
            </w:r>
            <w:r w:rsidRPr="00B71C90">
              <w:rPr>
                <w:rFonts w:ascii="Tahoma" w:hAnsi="Tahoma" w:cs="Tahoma"/>
                <w:sz w:val="18"/>
                <w:szCs w:val="18"/>
              </w:rPr>
              <w:t xml:space="preserve"> z ekološko kriminaliteto</w:t>
            </w:r>
            <w:r w:rsidR="004A13F6">
              <w:rPr>
                <w:rFonts w:ascii="Tahoma" w:hAnsi="Tahoma" w:cs="Tahoma"/>
                <w:sz w:val="18"/>
                <w:szCs w:val="18"/>
              </w:rPr>
              <w:t xml:space="preserve"> in ob koncu leta primerjava z letom 2023</w:t>
            </w:r>
          </w:p>
        </w:tc>
      </w:tr>
    </w:tbl>
    <w:p w14:paraId="79A06FFA" w14:textId="512F7605" w:rsidR="0041759C" w:rsidRDefault="0041759C">
      <w:pPr>
        <w:rPr>
          <w:rFonts w:ascii="Tahoma" w:hAnsi="Tahoma" w:cs="Tahoma"/>
        </w:rPr>
      </w:pPr>
    </w:p>
    <w:p w14:paraId="24CF8DD6" w14:textId="77777777" w:rsidR="00721739" w:rsidRPr="00BA71D7" w:rsidRDefault="00721739">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41759C" w:rsidRPr="00B71C90" w14:paraId="37F99EFB" w14:textId="77777777" w:rsidTr="004D1F03">
        <w:tc>
          <w:tcPr>
            <w:tcW w:w="9060" w:type="dxa"/>
            <w:gridSpan w:val="2"/>
            <w:vAlign w:val="center"/>
          </w:tcPr>
          <w:p w14:paraId="044075F3" w14:textId="77777777" w:rsidR="0041759C" w:rsidRPr="0042037F" w:rsidRDefault="0041759C" w:rsidP="004A13F6">
            <w:pPr>
              <w:pStyle w:val="Naslov3"/>
              <w:outlineLvl w:val="2"/>
            </w:pPr>
            <w:r w:rsidRPr="0042037F">
              <w:t>Naloga 1.5.</w:t>
            </w:r>
            <w:r>
              <w:t>3</w:t>
            </w:r>
            <w:r w:rsidRPr="0042037F">
              <w:t xml:space="preserve"> Usposabljanje policistov za preiskovanje ekoloških kaznivih dejanj</w:t>
            </w:r>
          </w:p>
        </w:tc>
      </w:tr>
      <w:tr w:rsidR="0041759C" w:rsidRPr="00B71C90" w14:paraId="26811760" w14:textId="77777777" w:rsidTr="004D1F03">
        <w:tc>
          <w:tcPr>
            <w:tcW w:w="1696" w:type="dxa"/>
            <w:vAlign w:val="center"/>
          </w:tcPr>
          <w:p w14:paraId="7E54C365" w14:textId="77777777" w:rsidR="0041759C" w:rsidRPr="00B71C90" w:rsidRDefault="0041759C" w:rsidP="004D1F03">
            <w:pPr>
              <w:rPr>
                <w:rFonts w:ascii="Tahoma" w:hAnsi="Tahoma" w:cs="Tahoma"/>
                <w:sz w:val="18"/>
                <w:szCs w:val="18"/>
              </w:rPr>
            </w:pPr>
            <w:r w:rsidRPr="00B71C90">
              <w:rPr>
                <w:rFonts w:ascii="Tahoma" w:hAnsi="Tahoma" w:cs="Tahoma"/>
                <w:sz w:val="18"/>
                <w:szCs w:val="18"/>
              </w:rPr>
              <w:t>Podlaga</w:t>
            </w:r>
          </w:p>
        </w:tc>
        <w:tc>
          <w:tcPr>
            <w:tcW w:w="7364" w:type="dxa"/>
            <w:vAlign w:val="center"/>
          </w:tcPr>
          <w:p w14:paraId="2F1579FE" w14:textId="77777777" w:rsidR="004A13F6" w:rsidRDefault="0041759C" w:rsidP="004A13F6">
            <w:pPr>
              <w:numPr>
                <w:ilvl w:val="0"/>
                <w:numId w:val="1"/>
              </w:numPr>
              <w:rPr>
                <w:rFonts w:ascii="Tahoma" w:hAnsi="Tahoma" w:cs="Tahoma"/>
                <w:sz w:val="18"/>
                <w:szCs w:val="18"/>
              </w:rPr>
            </w:pPr>
            <w:r w:rsidRPr="0042037F">
              <w:rPr>
                <w:rFonts w:ascii="Tahoma" w:hAnsi="Tahoma" w:cs="Tahoma"/>
                <w:sz w:val="18"/>
                <w:szCs w:val="18"/>
              </w:rPr>
              <w:t xml:space="preserve">Osmi </w:t>
            </w:r>
            <w:r w:rsidR="004A13F6">
              <w:rPr>
                <w:rFonts w:ascii="Tahoma" w:hAnsi="Tahoma" w:cs="Tahoma"/>
                <w:sz w:val="18"/>
                <w:szCs w:val="18"/>
              </w:rPr>
              <w:t xml:space="preserve">in deveti kazalnik programa 1.5: </w:t>
            </w:r>
          </w:p>
          <w:p w14:paraId="60032519" w14:textId="3DE85D56" w:rsidR="004A13F6" w:rsidRPr="004A13F6" w:rsidRDefault="004A13F6" w:rsidP="004A13F6">
            <w:pPr>
              <w:numPr>
                <w:ilvl w:val="0"/>
                <w:numId w:val="1"/>
              </w:numPr>
              <w:tabs>
                <w:tab w:val="clear" w:pos="360"/>
                <w:tab w:val="num" w:pos="593"/>
              </w:tabs>
              <w:ind w:left="584" w:hanging="238"/>
              <w:rPr>
                <w:rFonts w:ascii="Tahoma" w:hAnsi="Tahoma" w:cs="Tahoma"/>
                <w:sz w:val="18"/>
                <w:szCs w:val="18"/>
              </w:rPr>
            </w:pPr>
            <w:r w:rsidRPr="004A13F6">
              <w:rPr>
                <w:rFonts w:ascii="Tahoma" w:hAnsi="Tahoma" w:cs="Tahoma"/>
                <w:sz w:val="18"/>
                <w:szCs w:val="18"/>
              </w:rPr>
              <w:t>število specialističnih usposabljanj za preiskovalce ekoloških kaznivih dejanj</w:t>
            </w:r>
            <w:r>
              <w:rPr>
                <w:rFonts w:ascii="Tahoma" w:hAnsi="Tahoma" w:cs="Tahoma"/>
                <w:sz w:val="18"/>
                <w:szCs w:val="18"/>
              </w:rPr>
              <w:t xml:space="preserve"> in</w:t>
            </w:r>
          </w:p>
          <w:p w14:paraId="610C0DFA" w14:textId="359549F9" w:rsidR="0041759C" w:rsidRPr="00AF4EB4" w:rsidRDefault="004A13F6" w:rsidP="00AF4EB4">
            <w:pPr>
              <w:numPr>
                <w:ilvl w:val="0"/>
                <w:numId w:val="1"/>
              </w:numPr>
              <w:tabs>
                <w:tab w:val="clear" w:pos="360"/>
                <w:tab w:val="num" w:pos="593"/>
              </w:tabs>
              <w:ind w:left="584" w:hanging="238"/>
              <w:rPr>
                <w:rFonts w:ascii="Tahoma" w:hAnsi="Tahoma" w:cs="Tahoma"/>
                <w:sz w:val="18"/>
                <w:szCs w:val="18"/>
              </w:rPr>
            </w:pPr>
            <w:r w:rsidRPr="004A13F6">
              <w:rPr>
                <w:rFonts w:ascii="Tahoma" w:hAnsi="Tahoma" w:cs="Tahoma"/>
                <w:sz w:val="18"/>
                <w:szCs w:val="18"/>
              </w:rPr>
              <w:t>delež usposobljenih policistov za prei</w:t>
            </w:r>
            <w:r w:rsidR="00AF4EB4">
              <w:rPr>
                <w:rFonts w:ascii="Tahoma" w:hAnsi="Tahoma" w:cs="Tahoma"/>
                <w:sz w:val="18"/>
                <w:szCs w:val="18"/>
              </w:rPr>
              <w:t>skovanje ekološke kriminalitete</w:t>
            </w:r>
            <w:r w:rsidR="0041759C" w:rsidRPr="00AF4EB4">
              <w:rPr>
                <w:rFonts w:ascii="Tahoma" w:hAnsi="Tahoma" w:cs="Tahoma"/>
                <w:sz w:val="18"/>
                <w:szCs w:val="18"/>
              </w:rPr>
              <w:t>.</w:t>
            </w:r>
          </w:p>
        </w:tc>
      </w:tr>
      <w:tr w:rsidR="0041759C" w:rsidRPr="00B71C90" w14:paraId="2416C902" w14:textId="77777777" w:rsidTr="004D1F03">
        <w:tc>
          <w:tcPr>
            <w:tcW w:w="1696" w:type="dxa"/>
            <w:vAlign w:val="center"/>
          </w:tcPr>
          <w:p w14:paraId="416A7266" w14:textId="77777777" w:rsidR="0041759C" w:rsidRPr="00B71C90" w:rsidRDefault="0041759C" w:rsidP="004D1F03">
            <w:pPr>
              <w:rPr>
                <w:rFonts w:ascii="Tahoma" w:hAnsi="Tahoma" w:cs="Tahoma"/>
                <w:sz w:val="18"/>
                <w:szCs w:val="18"/>
              </w:rPr>
            </w:pPr>
            <w:r w:rsidRPr="00B71C90">
              <w:rPr>
                <w:rFonts w:ascii="Tahoma" w:hAnsi="Tahoma" w:cs="Tahoma"/>
                <w:sz w:val="18"/>
                <w:szCs w:val="18"/>
              </w:rPr>
              <w:t>Čas izvedbe</w:t>
            </w:r>
          </w:p>
        </w:tc>
        <w:tc>
          <w:tcPr>
            <w:tcW w:w="7364" w:type="dxa"/>
            <w:vAlign w:val="center"/>
          </w:tcPr>
          <w:p w14:paraId="2BB3998F" w14:textId="77777777" w:rsidR="0041759C" w:rsidRPr="00B71C90" w:rsidRDefault="0041759C" w:rsidP="004D1F03">
            <w:pPr>
              <w:rPr>
                <w:rFonts w:ascii="Tahoma" w:hAnsi="Tahoma" w:cs="Tahoma"/>
                <w:sz w:val="18"/>
                <w:szCs w:val="18"/>
              </w:rPr>
            </w:pPr>
            <w:r w:rsidRPr="00B71C90">
              <w:rPr>
                <w:rFonts w:ascii="Tahoma" w:hAnsi="Tahoma" w:cs="Tahoma"/>
                <w:sz w:val="18"/>
                <w:szCs w:val="18"/>
              </w:rPr>
              <w:t>januar–december</w:t>
            </w:r>
          </w:p>
        </w:tc>
      </w:tr>
      <w:tr w:rsidR="0041759C" w:rsidRPr="00B71C90" w14:paraId="72E8A603" w14:textId="77777777" w:rsidTr="004D1F03">
        <w:tc>
          <w:tcPr>
            <w:tcW w:w="1696" w:type="dxa"/>
            <w:vAlign w:val="center"/>
          </w:tcPr>
          <w:p w14:paraId="192A2533" w14:textId="77777777" w:rsidR="0041759C" w:rsidRPr="00B71C90" w:rsidRDefault="0041759C" w:rsidP="004D1F03">
            <w:pPr>
              <w:rPr>
                <w:rFonts w:ascii="Tahoma" w:hAnsi="Tahoma" w:cs="Tahoma"/>
                <w:sz w:val="18"/>
                <w:szCs w:val="18"/>
              </w:rPr>
            </w:pPr>
            <w:r w:rsidRPr="00B71C90">
              <w:rPr>
                <w:rFonts w:ascii="Tahoma" w:hAnsi="Tahoma" w:cs="Tahoma"/>
                <w:sz w:val="18"/>
                <w:szCs w:val="18"/>
              </w:rPr>
              <w:t>Nosilec</w:t>
            </w:r>
          </w:p>
        </w:tc>
        <w:tc>
          <w:tcPr>
            <w:tcW w:w="7364" w:type="dxa"/>
            <w:vAlign w:val="center"/>
          </w:tcPr>
          <w:p w14:paraId="00E1D658" w14:textId="7EDF45A0" w:rsidR="0041759C" w:rsidRPr="00B71C90" w:rsidRDefault="0041759C" w:rsidP="00B22202">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w:t>
            </w:r>
            <w:r w:rsidR="00B22202">
              <w:rPr>
                <w:rFonts w:ascii="Tahoma" w:hAnsi="Tahoma" w:cs="Tahoma"/>
                <w:sz w:val="18"/>
                <w:szCs w:val="18"/>
              </w:rPr>
              <w:t>.</w:t>
            </w:r>
          </w:p>
        </w:tc>
      </w:tr>
      <w:tr w:rsidR="0041759C" w:rsidRPr="00B71C90" w14:paraId="77459C24" w14:textId="77777777" w:rsidTr="004D1F03">
        <w:tc>
          <w:tcPr>
            <w:tcW w:w="1696" w:type="dxa"/>
            <w:vAlign w:val="center"/>
          </w:tcPr>
          <w:p w14:paraId="6235BC32" w14:textId="77777777" w:rsidR="0041759C" w:rsidRPr="00B71C90" w:rsidRDefault="0041759C" w:rsidP="004D1F03">
            <w:pPr>
              <w:rPr>
                <w:rFonts w:ascii="Tahoma" w:hAnsi="Tahoma" w:cs="Tahoma"/>
                <w:sz w:val="18"/>
                <w:szCs w:val="18"/>
              </w:rPr>
            </w:pPr>
            <w:r w:rsidRPr="00B71C90">
              <w:rPr>
                <w:rFonts w:ascii="Tahoma" w:hAnsi="Tahoma" w:cs="Tahoma"/>
                <w:sz w:val="18"/>
                <w:szCs w:val="18"/>
              </w:rPr>
              <w:t>Sodelujoči</w:t>
            </w:r>
          </w:p>
        </w:tc>
        <w:tc>
          <w:tcPr>
            <w:tcW w:w="7364" w:type="dxa"/>
            <w:vAlign w:val="center"/>
          </w:tcPr>
          <w:p w14:paraId="4281C053" w14:textId="225CB2B0" w:rsidR="0041759C" w:rsidRDefault="0041759C" w:rsidP="004D1F03">
            <w:pPr>
              <w:numPr>
                <w:ilvl w:val="0"/>
                <w:numId w:val="1"/>
              </w:numPr>
              <w:rPr>
                <w:rFonts w:ascii="Tahoma" w:hAnsi="Tahoma" w:cs="Tahoma"/>
                <w:sz w:val="18"/>
                <w:szCs w:val="18"/>
              </w:rPr>
            </w:pPr>
            <w:r w:rsidRPr="00B71C90">
              <w:rPr>
                <w:rFonts w:ascii="Tahoma" w:hAnsi="Tahoma" w:cs="Tahoma"/>
                <w:sz w:val="18"/>
                <w:szCs w:val="18"/>
              </w:rPr>
              <w:t>Generalna policijska uprava</w:t>
            </w:r>
            <w:r>
              <w:rPr>
                <w:rFonts w:ascii="Tahoma" w:hAnsi="Tahoma" w:cs="Tahoma"/>
                <w:sz w:val="18"/>
                <w:szCs w:val="18"/>
              </w:rPr>
              <w:t>, Uprava Uniformirane policije in Policijska akademija</w:t>
            </w:r>
            <w:r w:rsidR="005C14E4">
              <w:rPr>
                <w:rFonts w:ascii="Tahoma" w:hAnsi="Tahoma" w:cs="Tahoma"/>
                <w:sz w:val="18"/>
                <w:szCs w:val="18"/>
              </w:rPr>
              <w:t>,</w:t>
            </w:r>
          </w:p>
          <w:p w14:paraId="0257A445" w14:textId="762CB384" w:rsidR="0041759C" w:rsidRPr="00B71C90" w:rsidRDefault="0041759C" w:rsidP="00380B0E">
            <w:pPr>
              <w:numPr>
                <w:ilvl w:val="0"/>
                <w:numId w:val="1"/>
              </w:numPr>
              <w:rPr>
                <w:rFonts w:ascii="Tahoma" w:hAnsi="Tahoma" w:cs="Tahoma"/>
                <w:sz w:val="18"/>
                <w:szCs w:val="18"/>
              </w:rPr>
            </w:pPr>
            <w:r w:rsidRPr="00380B0E">
              <w:rPr>
                <w:rFonts w:ascii="Tahoma" w:hAnsi="Tahoma" w:cs="Tahoma"/>
                <w:sz w:val="18"/>
                <w:szCs w:val="18"/>
              </w:rPr>
              <w:t xml:space="preserve">Ministrstvo za okolje in prostor, Inšpektorat za okolje in prostor, </w:t>
            </w:r>
            <w:r w:rsidR="00380B0E" w:rsidRPr="00380B0E">
              <w:rPr>
                <w:rFonts w:ascii="Tahoma" w:hAnsi="Tahoma" w:cs="Tahoma"/>
                <w:sz w:val="18"/>
                <w:szCs w:val="18"/>
              </w:rPr>
              <w:t>Ministrstvo za finance, Finančna uprava Republike Slovenije ter</w:t>
            </w:r>
            <w:r w:rsidR="00380B0E">
              <w:rPr>
                <w:rFonts w:ascii="Tahoma" w:hAnsi="Tahoma" w:cs="Tahoma"/>
                <w:sz w:val="18"/>
                <w:szCs w:val="18"/>
              </w:rPr>
              <w:t xml:space="preserve"> </w:t>
            </w:r>
            <w:r w:rsidRPr="00380B0E">
              <w:rPr>
                <w:rFonts w:ascii="Tahoma" w:hAnsi="Tahoma" w:cs="Tahoma"/>
                <w:sz w:val="18"/>
                <w:szCs w:val="18"/>
              </w:rPr>
              <w:t>Vrhovno državno tožilstvo</w:t>
            </w:r>
            <w:r>
              <w:rPr>
                <w:rFonts w:ascii="Tahoma" w:hAnsi="Tahoma" w:cs="Tahoma"/>
                <w:sz w:val="18"/>
                <w:szCs w:val="18"/>
              </w:rPr>
              <w:t>.</w:t>
            </w:r>
          </w:p>
        </w:tc>
      </w:tr>
      <w:tr w:rsidR="0041759C" w:rsidRPr="00B71C90" w14:paraId="19728197" w14:textId="77777777" w:rsidTr="004D1F03">
        <w:tc>
          <w:tcPr>
            <w:tcW w:w="9060" w:type="dxa"/>
            <w:gridSpan w:val="2"/>
            <w:vAlign w:val="center"/>
          </w:tcPr>
          <w:p w14:paraId="4484104F" w14:textId="77777777" w:rsidR="0041759C" w:rsidRPr="00B71C90" w:rsidRDefault="0041759C" w:rsidP="004D1F03">
            <w:pPr>
              <w:rPr>
                <w:rFonts w:ascii="Tahoma" w:hAnsi="Tahoma" w:cs="Tahoma"/>
                <w:sz w:val="18"/>
                <w:szCs w:val="18"/>
              </w:rPr>
            </w:pPr>
            <w:r w:rsidRPr="00B71C90">
              <w:rPr>
                <w:rFonts w:ascii="Tahoma" w:hAnsi="Tahoma" w:cs="Tahoma"/>
                <w:sz w:val="18"/>
                <w:szCs w:val="18"/>
              </w:rPr>
              <w:t>Kazalniki uresničitve naloge</w:t>
            </w:r>
          </w:p>
        </w:tc>
      </w:tr>
      <w:tr w:rsidR="0041759C" w:rsidRPr="00B71C90" w14:paraId="7A7125B1" w14:textId="77777777" w:rsidTr="004D1F03">
        <w:tc>
          <w:tcPr>
            <w:tcW w:w="9060" w:type="dxa"/>
            <w:gridSpan w:val="2"/>
            <w:vAlign w:val="center"/>
          </w:tcPr>
          <w:p w14:paraId="58E23DFE" w14:textId="4D68F099" w:rsidR="0041759C" w:rsidRPr="00B71C90" w:rsidRDefault="0041759C" w:rsidP="00E72B86">
            <w:pPr>
              <w:pStyle w:val="Odstavekseznama"/>
              <w:numPr>
                <w:ilvl w:val="0"/>
                <w:numId w:val="183"/>
              </w:numPr>
              <w:rPr>
                <w:rFonts w:ascii="Tahoma" w:hAnsi="Tahoma" w:cs="Tahoma"/>
                <w:sz w:val="18"/>
                <w:szCs w:val="18"/>
              </w:rPr>
            </w:pPr>
            <w:r w:rsidRPr="00B71C90">
              <w:rPr>
                <w:rFonts w:ascii="Tahoma" w:hAnsi="Tahoma" w:cs="Tahoma"/>
                <w:sz w:val="18"/>
                <w:szCs w:val="18"/>
              </w:rPr>
              <w:t xml:space="preserve">vsaj </w:t>
            </w:r>
            <w:r w:rsidR="00BB2BFF">
              <w:rPr>
                <w:rFonts w:ascii="Tahoma" w:hAnsi="Tahoma" w:cs="Tahoma"/>
                <w:sz w:val="18"/>
                <w:szCs w:val="18"/>
              </w:rPr>
              <w:t>šest</w:t>
            </w:r>
            <w:r w:rsidRPr="00B71C90">
              <w:rPr>
                <w:rFonts w:ascii="Tahoma" w:hAnsi="Tahoma" w:cs="Tahoma"/>
                <w:sz w:val="18"/>
                <w:szCs w:val="18"/>
              </w:rPr>
              <w:t xml:space="preserve"> izvedenih usposabljanj</w:t>
            </w:r>
          </w:p>
        </w:tc>
      </w:tr>
      <w:tr w:rsidR="0041759C" w:rsidRPr="00B71C90" w14:paraId="1B928CAE" w14:textId="77777777" w:rsidTr="004D1F03">
        <w:tc>
          <w:tcPr>
            <w:tcW w:w="9060" w:type="dxa"/>
            <w:gridSpan w:val="2"/>
            <w:vAlign w:val="center"/>
          </w:tcPr>
          <w:p w14:paraId="61BFF122" w14:textId="77777777" w:rsidR="0041759C" w:rsidRPr="00B71C90" w:rsidRDefault="0041759C" w:rsidP="00E72B86">
            <w:pPr>
              <w:pStyle w:val="Odstavekseznama"/>
              <w:numPr>
                <w:ilvl w:val="0"/>
                <w:numId w:val="183"/>
              </w:numPr>
              <w:rPr>
                <w:rFonts w:ascii="Tahoma" w:hAnsi="Tahoma" w:cs="Tahoma"/>
                <w:sz w:val="18"/>
                <w:szCs w:val="18"/>
              </w:rPr>
            </w:pPr>
            <w:r>
              <w:rPr>
                <w:rFonts w:ascii="Tahoma" w:hAnsi="Tahoma" w:cs="Tahoma"/>
                <w:sz w:val="18"/>
                <w:szCs w:val="18"/>
              </w:rPr>
              <w:t>čas izvedbe in število udeležencev usposabljanj</w:t>
            </w:r>
          </w:p>
        </w:tc>
      </w:tr>
      <w:tr w:rsidR="0041759C" w:rsidRPr="00B71C90" w14:paraId="07D30BAB" w14:textId="77777777" w:rsidTr="004D1F03">
        <w:tc>
          <w:tcPr>
            <w:tcW w:w="9060" w:type="dxa"/>
            <w:gridSpan w:val="2"/>
          </w:tcPr>
          <w:p w14:paraId="602BB531" w14:textId="674BA4C5" w:rsidR="0041759C" w:rsidRPr="00B71C90" w:rsidRDefault="0041759C" w:rsidP="00E72B86">
            <w:pPr>
              <w:pStyle w:val="Odstavekseznama"/>
              <w:numPr>
                <w:ilvl w:val="0"/>
                <w:numId w:val="183"/>
              </w:numPr>
              <w:rPr>
                <w:rFonts w:ascii="Tahoma" w:hAnsi="Tahoma" w:cs="Tahoma"/>
                <w:sz w:val="18"/>
                <w:szCs w:val="18"/>
              </w:rPr>
            </w:pPr>
            <w:r>
              <w:rPr>
                <w:rFonts w:ascii="Tahoma" w:hAnsi="Tahoma" w:cs="Tahoma"/>
                <w:sz w:val="18"/>
                <w:szCs w:val="18"/>
              </w:rPr>
              <w:t xml:space="preserve">sodelujoči zunanji </w:t>
            </w:r>
            <w:r w:rsidR="00AB1017">
              <w:rPr>
                <w:rFonts w:ascii="Tahoma" w:hAnsi="Tahoma" w:cs="Tahoma"/>
                <w:sz w:val="18"/>
                <w:szCs w:val="18"/>
              </w:rPr>
              <w:t>deležniki pri</w:t>
            </w:r>
            <w:r>
              <w:rPr>
                <w:rFonts w:ascii="Tahoma" w:hAnsi="Tahoma" w:cs="Tahoma"/>
                <w:sz w:val="18"/>
                <w:szCs w:val="18"/>
              </w:rPr>
              <w:t xml:space="preserve"> usposabljanjih</w:t>
            </w:r>
          </w:p>
        </w:tc>
      </w:tr>
    </w:tbl>
    <w:p w14:paraId="641ED601" w14:textId="77777777" w:rsidR="00CA51AC" w:rsidRDefault="00CA51AC" w:rsidP="001250C6">
      <w:pPr>
        <w:rPr>
          <w:color w:val="0070C0"/>
        </w:rPr>
      </w:pPr>
    </w:p>
    <w:p w14:paraId="6026F142" w14:textId="51026663" w:rsidR="00CA51AC" w:rsidRPr="008D5D7E" w:rsidRDefault="00CA51AC" w:rsidP="00CA51AC">
      <w:pPr>
        <w:pStyle w:val="Naslov1"/>
        <w:rPr>
          <w:color w:val="0070C0"/>
        </w:rPr>
      </w:pPr>
      <w:bookmarkStart w:id="39" w:name="_Toc151563262"/>
      <w:r w:rsidRPr="008D5D7E">
        <w:rPr>
          <w:color w:val="0070C0"/>
        </w:rPr>
        <w:t>Letna usmeritev MNZ št. 1.</w:t>
      </w:r>
      <w:r>
        <w:rPr>
          <w:color w:val="0070C0"/>
        </w:rPr>
        <w:t>5</w:t>
      </w:r>
      <w:bookmarkEnd w:id="39"/>
    </w:p>
    <w:p w14:paraId="772C6056" w14:textId="77777777" w:rsidR="002F4AB3" w:rsidRDefault="002F4AB3">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2F4AB3" w:rsidRPr="0042037F" w14:paraId="019386CB" w14:textId="77777777" w:rsidTr="007117EC">
        <w:tc>
          <w:tcPr>
            <w:tcW w:w="9060" w:type="dxa"/>
            <w:gridSpan w:val="2"/>
            <w:vAlign w:val="center"/>
          </w:tcPr>
          <w:p w14:paraId="245C3CC1" w14:textId="77777777" w:rsidR="002F4AB3" w:rsidRPr="0042037F" w:rsidRDefault="002F4AB3" w:rsidP="007117EC">
            <w:pPr>
              <w:pStyle w:val="Naslov3"/>
              <w:outlineLvl w:val="2"/>
            </w:pPr>
            <w:r w:rsidRPr="0042037F">
              <w:t>Naloga 1.5.</w:t>
            </w:r>
            <w:r>
              <w:t>4</w:t>
            </w:r>
            <w:r w:rsidRPr="0042037F">
              <w:t xml:space="preserve"> </w:t>
            </w:r>
            <w:r w:rsidRPr="002915E7">
              <w:t>Ustanovitev operativne delovne skupine za</w:t>
            </w:r>
            <w:r>
              <w:t xml:space="preserve"> odkrivanje in</w:t>
            </w:r>
            <w:r w:rsidRPr="002915E7">
              <w:t xml:space="preserve"> preiskovanje kaznivih dejanj </w:t>
            </w:r>
            <w:proofErr w:type="spellStart"/>
            <w:r w:rsidRPr="002915E7">
              <w:t>okoljske</w:t>
            </w:r>
            <w:proofErr w:type="spellEnd"/>
            <w:r w:rsidRPr="002915E7">
              <w:t xml:space="preserve"> kriminalitete</w:t>
            </w:r>
          </w:p>
        </w:tc>
      </w:tr>
      <w:tr w:rsidR="002F4AB3" w:rsidRPr="00AF4EB4" w14:paraId="0823852F" w14:textId="77777777" w:rsidTr="007117EC">
        <w:tc>
          <w:tcPr>
            <w:tcW w:w="1696" w:type="dxa"/>
            <w:vAlign w:val="center"/>
          </w:tcPr>
          <w:p w14:paraId="13A6C296" w14:textId="77777777" w:rsidR="002F4AB3" w:rsidRPr="00B71C90" w:rsidRDefault="002F4AB3" w:rsidP="007117EC">
            <w:pPr>
              <w:rPr>
                <w:rFonts w:ascii="Tahoma" w:hAnsi="Tahoma" w:cs="Tahoma"/>
                <w:sz w:val="18"/>
                <w:szCs w:val="18"/>
              </w:rPr>
            </w:pPr>
            <w:r w:rsidRPr="00B71C90">
              <w:rPr>
                <w:rFonts w:ascii="Tahoma" w:hAnsi="Tahoma" w:cs="Tahoma"/>
                <w:sz w:val="18"/>
                <w:szCs w:val="18"/>
              </w:rPr>
              <w:t>Podlaga</w:t>
            </w:r>
          </w:p>
        </w:tc>
        <w:tc>
          <w:tcPr>
            <w:tcW w:w="7364" w:type="dxa"/>
            <w:vAlign w:val="center"/>
          </w:tcPr>
          <w:p w14:paraId="63B369D7" w14:textId="77777777" w:rsidR="00672857" w:rsidRDefault="00672857" w:rsidP="00672857">
            <w:pPr>
              <w:pStyle w:val="Odstavekseznama"/>
              <w:numPr>
                <w:ilvl w:val="0"/>
                <w:numId w:val="1"/>
              </w:numPr>
              <w:rPr>
                <w:rFonts w:ascii="Tahoma" w:hAnsi="Tahoma" w:cs="Tahoma"/>
                <w:sz w:val="18"/>
                <w:szCs w:val="18"/>
              </w:rPr>
            </w:pPr>
            <w:r>
              <w:rPr>
                <w:rFonts w:ascii="Tahoma" w:hAnsi="Tahoma" w:cs="Tahoma"/>
                <w:sz w:val="18"/>
                <w:szCs w:val="18"/>
              </w:rPr>
              <w:t xml:space="preserve">Letna usmeritev MNZ št. </w:t>
            </w:r>
            <w:r w:rsidRPr="00672857">
              <w:rPr>
                <w:rFonts w:ascii="Tahoma" w:hAnsi="Tahoma" w:cs="Tahoma"/>
                <w:sz w:val="18"/>
                <w:szCs w:val="18"/>
              </w:rPr>
              <w:t>1.5</w:t>
            </w:r>
            <w:r>
              <w:rPr>
                <w:rFonts w:ascii="Tahoma" w:hAnsi="Tahoma" w:cs="Tahoma"/>
                <w:sz w:val="18"/>
                <w:szCs w:val="18"/>
              </w:rPr>
              <w:t xml:space="preserve">: </w:t>
            </w:r>
            <w:r w:rsidRPr="00672857">
              <w:rPr>
                <w:rFonts w:ascii="Tahoma" w:hAnsi="Tahoma" w:cs="Tahoma"/>
                <w:sz w:val="18"/>
                <w:szCs w:val="18"/>
              </w:rPr>
              <w:t xml:space="preserve">Policija naj na področju čezmejne kriminalitete posebno pozornost usmeri v preprečevanje in odkrivanje kaznivih dejanj </w:t>
            </w:r>
            <w:proofErr w:type="spellStart"/>
            <w:r w:rsidRPr="00672857">
              <w:rPr>
                <w:rFonts w:ascii="Tahoma" w:hAnsi="Tahoma" w:cs="Tahoma"/>
                <w:sz w:val="18"/>
                <w:szCs w:val="18"/>
              </w:rPr>
              <w:t>okoljske</w:t>
            </w:r>
            <w:proofErr w:type="spellEnd"/>
            <w:r w:rsidRPr="00672857">
              <w:rPr>
                <w:rFonts w:ascii="Tahoma" w:hAnsi="Tahoma" w:cs="Tahoma"/>
                <w:sz w:val="18"/>
                <w:szCs w:val="18"/>
              </w:rPr>
              <w:t xml:space="preserve"> kriminalitete, pri čemer naj vzpostavi tudi </w:t>
            </w:r>
            <w:r>
              <w:rPr>
                <w:rFonts w:ascii="Tahoma" w:hAnsi="Tahoma" w:cs="Tahoma"/>
                <w:sz w:val="18"/>
                <w:szCs w:val="18"/>
              </w:rPr>
              <w:t>ustrezno mednarodno sodelovanje;</w:t>
            </w:r>
          </w:p>
          <w:p w14:paraId="7F83A7BE" w14:textId="26248FF5" w:rsidR="002F4AB3" w:rsidRDefault="002F4AB3" w:rsidP="00672857">
            <w:pPr>
              <w:pStyle w:val="Odstavekseznama"/>
              <w:numPr>
                <w:ilvl w:val="0"/>
                <w:numId w:val="1"/>
              </w:numPr>
              <w:rPr>
                <w:rFonts w:ascii="Tahoma" w:hAnsi="Tahoma" w:cs="Tahoma"/>
                <w:sz w:val="18"/>
                <w:szCs w:val="18"/>
              </w:rPr>
            </w:pPr>
            <w:r w:rsidRPr="00AF4EB4">
              <w:rPr>
                <w:rFonts w:ascii="Tahoma" w:hAnsi="Tahoma" w:cs="Tahoma"/>
                <w:sz w:val="18"/>
                <w:szCs w:val="18"/>
              </w:rPr>
              <w:t>Strategija boja zoper ekološko kriminaliteto za obdobje 2024–2028</w:t>
            </w:r>
            <w:r>
              <w:rPr>
                <w:rFonts w:ascii="Tahoma" w:hAnsi="Tahoma" w:cs="Tahoma"/>
                <w:sz w:val="18"/>
                <w:szCs w:val="18"/>
              </w:rPr>
              <w:t xml:space="preserve"> in</w:t>
            </w:r>
          </w:p>
          <w:p w14:paraId="78C712A7" w14:textId="79303D2E" w:rsidR="002F4AB3" w:rsidRPr="00AF4EB4" w:rsidRDefault="002F4AB3" w:rsidP="002F4AB3">
            <w:pPr>
              <w:numPr>
                <w:ilvl w:val="0"/>
                <w:numId w:val="1"/>
              </w:numPr>
              <w:rPr>
                <w:rFonts w:ascii="Tahoma" w:hAnsi="Tahoma" w:cs="Tahoma"/>
                <w:sz w:val="18"/>
                <w:szCs w:val="18"/>
              </w:rPr>
            </w:pPr>
            <w:r>
              <w:rPr>
                <w:rFonts w:ascii="Tahoma" w:hAnsi="Tahoma" w:cs="Tahoma"/>
                <w:sz w:val="18"/>
                <w:szCs w:val="18"/>
              </w:rPr>
              <w:t xml:space="preserve">peti kazalnik programa 1.5: </w:t>
            </w:r>
            <w:r w:rsidRPr="002F4AB3">
              <w:rPr>
                <w:rFonts w:ascii="Tahoma" w:hAnsi="Tahoma" w:cs="Tahoma"/>
                <w:sz w:val="18"/>
                <w:szCs w:val="18"/>
              </w:rPr>
              <w:t>število ustanovljenih specializiranih skupin za preiskovanje ekološke kriminalitete na regionalni in državni ravni</w:t>
            </w:r>
            <w:r>
              <w:rPr>
                <w:rFonts w:ascii="Tahoma" w:hAnsi="Tahoma" w:cs="Tahoma"/>
                <w:sz w:val="18"/>
                <w:szCs w:val="18"/>
              </w:rPr>
              <w:t>.</w:t>
            </w:r>
          </w:p>
        </w:tc>
      </w:tr>
      <w:tr w:rsidR="002F4AB3" w:rsidRPr="00B71C90" w14:paraId="0F9FD238" w14:textId="77777777" w:rsidTr="007117EC">
        <w:tc>
          <w:tcPr>
            <w:tcW w:w="1696" w:type="dxa"/>
            <w:vAlign w:val="center"/>
          </w:tcPr>
          <w:p w14:paraId="55B920EF" w14:textId="77777777" w:rsidR="002F4AB3" w:rsidRPr="00B71C90" w:rsidRDefault="002F4AB3" w:rsidP="007117EC">
            <w:pPr>
              <w:rPr>
                <w:rFonts w:ascii="Tahoma" w:hAnsi="Tahoma" w:cs="Tahoma"/>
                <w:sz w:val="18"/>
                <w:szCs w:val="18"/>
              </w:rPr>
            </w:pPr>
            <w:r w:rsidRPr="00B71C90">
              <w:rPr>
                <w:rFonts w:ascii="Tahoma" w:hAnsi="Tahoma" w:cs="Tahoma"/>
                <w:sz w:val="18"/>
                <w:szCs w:val="18"/>
              </w:rPr>
              <w:t>Čas izvedbe</w:t>
            </w:r>
          </w:p>
        </w:tc>
        <w:tc>
          <w:tcPr>
            <w:tcW w:w="7364" w:type="dxa"/>
            <w:vAlign w:val="center"/>
          </w:tcPr>
          <w:p w14:paraId="3A3147E4" w14:textId="77777777" w:rsidR="002F4AB3" w:rsidRPr="00B71C90" w:rsidRDefault="002F4AB3" w:rsidP="007117EC">
            <w:pPr>
              <w:rPr>
                <w:rFonts w:ascii="Tahoma" w:hAnsi="Tahoma" w:cs="Tahoma"/>
                <w:sz w:val="18"/>
                <w:szCs w:val="18"/>
              </w:rPr>
            </w:pPr>
            <w:r w:rsidRPr="00B71C90">
              <w:rPr>
                <w:rFonts w:ascii="Tahoma" w:hAnsi="Tahoma" w:cs="Tahoma"/>
                <w:sz w:val="18"/>
                <w:szCs w:val="18"/>
              </w:rPr>
              <w:t>januar–december</w:t>
            </w:r>
          </w:p>
        </w:tc>
      </w:tr>
      <w:tr w:rsidR="002F4AB3" w:rsidRPr="00B71C90" w14:paraId="1C9D88D6" w14:textId="77777777" w:rsidTr="007117EC">
        <w:tc>
          <w:tcPr>
            <w:tcW w:w="1696" w:type="dxa"/>
            <w:vAlign w:val="center"/>
          </w:tcPr>
          <w:p w14:paraId="01506066" w14:textId="77777777" w:rsidR="002F4AB3" w:rsidRPr="00B71C90" w:rsidRDefault="002F4AB3" w:rsidP="007117EC">
            <w:pPr>
              <w:rPr>
                <w:rFonts w:ascii="Tahoma" w:hAnsi="Tahoma" w:cs="Tahoma"/>
                <w:sz w:val="18"/>
                <w:szCs w:val="18"/>
              </w:rPr>
            </w:pPr>
            <w:r w:rsidRPr="00B71C90">
              <w:rPr>
                <w:rFonts w:ascii="Tahoma" w:hAnsi="Tahoma" w:cs="Tahoma"/>
                <w:sz w:val="18"/>
                <w:szCs w:val="18"/>
              </w:rPr>
              <w:t>Nosilec</w:t>
            </w:r>
          </w:p>
        </w:tc>
        <w:tc>
          <w:tcPr>
            <w:tcW w:w="7364" w:type="dxa"/>
            <w:vAlign w:val="center"/>
          </w:tcPr>
          <w:p w14:paraId="038EE96C" w14:textId="77777777" w:rsidR="002F4AB3" w:rsidRPr="00B71C90" w:rsidRDefault="002F4AB3" w:rsidP="007117EC">
            <w:pPr>
              <w:numPr>
                <w:ilvl w:val="0"/>
                <w:numId w:val="1"/>
              </w:numPr>
              <w:rPr>
                <w:rFonts w:ascii="Tahoma" w:hAnsi="Tahoma" w:cs="Tahoma"/>
                <w:sz w:val="18"/>
                <w:szCs w:val="18"/>
              </w:rPr>
            </w:pPr>
            <w:r w:rsidRPr="00B71C90">
              <w:rPr>
                <w:rFonts w:ascii="Tahoma" w:hAnsi="Tahoma" w:cs="Tahoma"/>
                <w:sz w:val="18"/>
                <w:szCs w:val="18"/>
              </w:rPr>
              <w:t>Generalna policijska uprava, Uprava kriminalistične policije, Sektor za splošno kriminaliteto</w:t>
            </w:r>
            <w:r>
              <w:rPr>
                <w:rFonts w:ascii="Tahoma" w:hAnsi="Tahoma" w:cs="Tahoma"/>
                <w:sz w:val="18"/>
                <w:szCs w:val="18"/>
              </w:rPr>
              <w:t>.</w:t>
            </w:r>
          </w:p>
        </w:tc>
      </w:tr>
      <w:tr w:rsidR="002F4AB3" w:rsidRPr="00B71C90" w14:paraId="6115A124" w14:textId="77777777" w:rsidTr="007117EC">
        <w:tc>
          <w:tcPr>
            <w:tcW w:w="1696" w:type="dxa"/>
            <w:vAlign w:val="center"/>
          </w:tcPr>
          <w:p w14:paraId="62974C58" w14:textId="77777777" w:rsidR="002F4AB3" w:rsidRPr="00B71C90" w:rsidRDefault="002F4AB3" w:rsidP="007117EC">
            <w:pPr>
              <w:rPr>
                <w:rFonts w:ascii="Tahoma" w:hAnsi="Tahoma" w:cs="Tahoma"/>
                <w:sz w:val="18"/>
                <w:szCs w:val="18"/>
              </w:rPr>
            </w:pPr>
            <w:r w:rsidRPr="00B71C90">
              <w:rPr>
                <w:rFonts w:ascii="Tahoma" w:hAnsi="Tahoma" w:cs="Tahoma"/>
                <w:sz w:val="18"/>
                <w:szCs w:val="18"/>
              </w:rPr>
              <w:t>Sodelujoči</w:t>
            </w:r>
          </w:p>
        </w:tc>
        <w:tc>
          <w:tcPr>
            <w:tcW w:w="7364" w:type="dxa"/>
            <w:vAlign w:val="center"/>
          </w:tcPr>
          <w:p w14:paraId="6158BB46" w14:textId="0FB11125" w:rsidR="002F4AB3" w:rsidRDefault="002F4AB3" w:rsidP="007117EC">
            <w:pPr>
              <w:numPr>
                <w:ilvl w:val="0"/>
                <w:numId w:val="1"/>
              </w:numPr>
              <w:rPr>
                <w:rFonts w:ascii="Tahoma" w:hAnsi="Tahoma" w:cs="Tahoma"/>
                <w:sz w:val="18"/>
                <w:szCs w:val="18"/>
              </w:rPr>
            </w:pPr>
            <w:r w:rsidRPr="00B71C90">
              <w:rPr>
                <w:rFonts w:ascii="Tahoma" w:hAnsi="Tahoma" w:cs="Tahoma"/>
                <w:sz w:val="18"/>
                <w:szCs w:val="18"/>
              </w:rPr>
              <w:t>Generalna policijska uprava</w:t>
            </w:r>
            <w:r>
              <w:rPr>
                <w:rFonts w:ascii="Tahoma" w:hAnsi="Tahoma" w:cs="Tahoma"/>
                <w:sz w:val="18"/>
                <w:szCs w:val="18"/>
              </w:rPr>
              <w:t xml:space="preserve">, </w:t>
            </w:r>
            <w:r w:rsidRPr="00B71C90">
              <w:rPr>
                <w:rFonts w:ascii="Tahoma" w:hAnsi="Tahoma" w:cs="Tahoma"/>
                <w:sz w:val="18"/>
                <w:szCs w:val="18"/>
              </w:rPr>
              <w:t>Služba generalnega direktorja policije, Sektor za razvoj in sistemske zadeve</w:t>
            </w:r>
            <w:r>
              <w:rPr>
                <w:rFonts w:ascii="Tahoma" w:hAnsi="Tahoma" w:cs="Tahoma"/>
                <w:sz w:val="18"/>
                <w:szCs w:val="18"/>
              </w:rPr>
              <w:t xml:space="preserve"> ter</w:t>
            </w:r>
            <w:r w:rsidRPr="00B71C90">
              <w:rPr>
                <w:rFonts w:ascii="Tahoma" w:hAnsi="Tahoma" w:cs="Tahoma"/>
                <w:sz w:val="18"/>
                <w:szCs w:val="18"/>
              </w:rPr>
              <w:t xml:space="preserve"> </w:t>
            </w:r>
          </w:p>
          <w:p w14:paraId="241552C9" w14:textId="77777777" w:rsidR="002F4AB3" w:rsidRPr="00B71C90" w:rsidRDefault="002F4AB3" w:rsidP="007117EC">
            <w:pPr>
              <w:numPr>
                <w:ilvl w:val="0"/>
                <w:numId w:val="1"/>
              </w:numPr>
              <w:rPr>
                <w:rFonts w:ascii="Tahoma" w:hAnsi="Tahoma" w:cs="Tahoma"/>
                <w:sz w:val="18"/>
                <w:szCs w:val="18"/>
              </w:rPr>
            </w:pPr>
            <w:r w:rsidRPr="00B71C90">
              <w:rPr>
                <w:rFonts w:ascii="Tahoma" w:hAnsi="Tahoma" w:cs="Tahoma"/>
                <w:sz w:val="18"/>
                <w:szCs w:val="18"/>
              </w:rPr>
              <w:t>Ministrstvo za notranje zadeve, Sekretariat, Urad za organizacijo in kadre</w:t>
            </w:r>
            <w:r>
              <w:rPr>
                <w:rFonts w:ascii="Tahoma" w:hAnsi="Tahoma" w:cs="Tahoma"/>
                <w:sz w:val="18"/>
                <w:szCs w:val="18"/>
              </w:rPr>
              <w:t>.</w:t>
            </w:r>
          </w:p>
        </w:tc>
      </w:tr>
      <w:tr w:rsidR="002F4AB3" w:rsidRPr="00B71C90" w14:paraId="7724D4CF" w14:textId="77777777" w:rsidTr="007117EC">
        <w:tc>
          <w:tcPr>
            <w:tcW w:w="9060" w:type="dxa"/>
            <w:gridSpan w:val="2"/>
            <w:vAlign w:val="center"/>
          </w:tcPr>
          <w:p w14:paraId="15D3BDCB" w14:textId="77777777" w:rsidR="002F4AB3" w:rsidRPr="00B71C90" w:rsidRDefault="002F4AB3" w:rsidP="007117EC">
            <w:pPr>
              <w:rPr>
                <w:rFonts w:ascii="Tahoma" w:hAnsi="Tahoma" w:cs="Tahoma"/>
                <w:sz w:val="18"/>
                <w:szCs w:val="18"/>
              </w:rPr>
            </w:pPr>
            <w:r w:rsidRPr="00B71C90">
              <w:rPr>
                <w:rFonts w:ascii="Tahoma" w:hAnsi="Tahoma" w:cs="Tahoma"/>
                <w:sz w:val="18"/>
                <w:szCs w:val="18"/>
              </w:rPr>
              <w:t>Kazalniki uresničitve naloge</w:t>
            </w:r>
          </w:p>
        </w:tc>
      </w:tr>
      <w:tr w:rsidR="002F4AB3" w:rsidRPr="00B71C90" w14:paraId="67445468" w14:textId="77777777" w:rsidTr="007117EC">
        <w:tc>
          <w:tcPr>
            <w:tcW w:w="9060" w:type="dxa"/>
            <w:gridSpan w:val="2"/>
            <w:vAlign w:val="center"/>
          </w:tcPr>
          <w:p w14:paraId="5B04EEA7" w14:textId="7537ED35" w:rsidR="002F4AB3" w:rsidRPr="00B71C90" w:rsidRDefault="002F4AB3" w:rsidP="00C3446A">
            <w:pPr>
              <w:pStyle w:val="Odstavekseznama"/>
              <w:numPr>
                <w:ilvl w:val="0"/>
                <w:numId w:val="212"/>
              </w:numPr>
              <w:rPr>
                <w:rFonts w:ascii="Tahoma" w:hAnsi="Tahoma" w:cs="Tahoma"/>
                <w:sz w:val="18"/>
                <w:szCs w:val="18"/>
              </w:rPr>
            </w:pPr>
            <w:r>
              <w:rPr>
                <w:rFonts w:ascii="Tahoma" w:hAnsi="Tahoma" w:cs="Tahoma"/>
                <w:sz w:val="18"/>
                <w:szCs w:val="18"/>
              </w:rPr>
              <w:t xml:space="preserve">ustanovljena operativna delovna skupina </w:t>
            </w:r>
            <w:r w:rsidR="00216B3C">
              <w:rPr>
                <w:rFonts w:ascii="Tahoma" w:hAnsi="Tahoma" w:cs="Tahoma"/>
                <w:sz w:val="18"/>
                <w:szCs w:val="18"/>
              </w:rPr>
              <w:t>(do konca oktobra 2024</w:t>
            </w:r>
            <w:r w:rsidR="001A61B3">
              <w:rPr>
                <w:rFonts w:ascii="Tahoma" w:hAnsi="Tahoma" w:cs="Tahoma"/>
                <w:sz w:val="18"/>
                <w:szCs w:val="18"/>
              </w:rPr>
              <w:t>)</w:t>
            </w:r>
          </w:p>
        </w:tc>
      </w:tr>
      <w:tr w:rsidR="002F4AB3" w:rsidRPr="00B71C90" w14:paraId="63A4DE01" w14:textId="77777777" w:rsidTr="007117EC">
        <w:tc>
          <w:tcPr>
            <w:tcW w:w="9060" w:type="dxa"/>
            <w:gridSpan w:val="2"/>
            <w:vAlign w:val="center"/>
          </w:tcPr>
          <w:p w14:paraId="43670E85" w14:textId="77777777" w:rsidR="002F4AB3" w:rsidRPr="00B71C90" w:rsidRDefault="002F4AB3" w:rsidP="00C3446A">
            <w:pPr>
              <w:pStyle w:val="Odstavekseznama"/>
              <w:numPr>
                <w:ilvl w:val="0"/>
                <w:numId w:val="212"/>
              </w:numPr>
              <w:rPr>
                <w:rFonts w:ascii="Tahoma" w:hAnsi="Tahoma" w:cs="Tahoma"/>
                <w:sz w:val="18"/>
                <w:szCs w:val="18"/>
              </w:rPr>
            </w:pPr>
            <w:r>
              <w:rPr>
                <w:rFonts w:ascii="Tahoma" w:hAnsi="Tahoma" w:cs="Tahoma"/>
                <w:sz w:val="18"/>
                <w:szCs w:val="18"/>
              </w:rPr>
              <w:t>število izvedenih preiskav, ki jih je koordinirala operativna delovna skupina</w:t>
            </w:r>
          </w:p>
        </w:tc>
      </w:tr>
    </w:tbl>
    <w:p w14:paraId="75EFBB1A" w14:textId="65292990" w:rsidR="00044CA5" w:rsidRPr="00BA71D7" w:rsidRDefault="00044CA5">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F34783" w:rsidRPr="00BA71D7" w14:paraId="63A68977" w14:textId="77777777" w:rsidTr="00B05613">
        <w:tc>
          <w:tcPr>
            <w:tcW w:w="9062" w:type="dxa"/>
            <w:gridSpan w:val="3"/>
            <w:vAlign w:val="center"/>
          </w:tcPr>
          <w:p w14:paraId="4E13AB7C" w14:textId="32361733" w:rsidR="00F34783" w:rsidRPr="00BA71D7" w:rsidRDefault="0010406F" w:rsidP="0062360A">
            <w:pPr>
              <w:pStyle w:val="Naslov2"/>
              <w:outlineLvl w:val="1"/>
            </w:pPr>
            <w:r w:rsidRPr="00BA71D7">
              <w:lastRenderedPageBreak/>
              <w:t>Izboljšanje</w:t>
            </w:r>
            <w:r w:rsidR="004A58F7" w:rsidRPr="00BA71D7">
              <w:t xml:space="preserve"> </w:t>
            </w:r>
            <w:r w:rsidR="002B28D1" w:rsidRPr="00BA71D7">
              <w:t>strokovne</w:t>
            </w:r>
            <w:r w:rsidR="00044CA5" w:rsidRPr="00BA71D7">
              <w:t xml:space="preserve"> usposo</w:t>
            </w:r>
            <w:r w:rsidR="00506BDD" w:rsidRPr="00BA71D7">
              <w:t>blj</w:t>
            </w:r>
            <w:r w:rsidR="00044CA5" w:rsidRPr="00BA71D7">
              <w:t>e</w:t>
            </w:r>
            <w:r w:rsidR="00506BDD" w:rsidRPr="00BA71D7">
              <w:t>n</w:t>
            </w:r>
            <w:r w:rsidR="004A58F7" w:rsidRPr="00BA71D7">
              <w:t xml:space="preserve">osti </w:t>
            </w:r>
            <w:r w:rsidR="002B28D1" w:rsidRPr="00BA71D7">
              <w:t>za učinkovito odkrivanje in preiskovanje kaznivih dejanj</w:t>
            </w:r>
            <w:r w:rsidR="004A58F7" w:rsidRPr="00BA71D7">
              <w:t xml:space="preserve"> </w:t>
            </w:r>
          </w:p>
        </w:tc>
      </w:tr>
      <w:tr w:rsidR="00F34783" w:rsidRPr="00BA71D7" w14:paraId="6D32D753" w14:textId="77777777" w:rsidTr="00B05613">
        <w:tc>
          <w:tcPr>
            <w:tcW w:w="2265" w:type="dxa"/>
            <w:vAlign w:val="center"/>
          </w:tcPr>
          <w:p w14:paraId="06F476C5"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50283E8A" w14:textId="742B5DC0" w:rsidR="00C21EE4" w:rsidRPr="00BA71D7" w:rsidRDefault="00F34783" w:rsidP="00C21EE4">
            <w:pPr>
              <w:numPr>
                <w:ilvl w:val="0"/>
                <w:numId w:val="1"/>
              </w:numPr>
              <w:rPr>
                <w:rFonts w:ascii="Tahoma" w:hAnsi="Tahoma" w:cs="Tahoma"/>
                <w:sz w:val="18"/>
                <w:szCs w:val="18"/>
              </w:rPr>
            </w:pPr>
            <w:r w:rsidRPr="00BA71D7">
              <w:rPr>
                <w:rFonts w:ascii="Tahoma" w:hAnsi="Tahoma" w:cs="Tahoma"/>
                <w:sz w:val="18"/>
                <w:szCs w:val="18"/>
              </w:rPr>
              <w:t>temeljn</w:t>
            </w:r>
            <w:r w:rsidR="00217F38" w:rsidRPr="00BA71D7">
              <w:rPr>
                <w:rFonts w:ascii="Tahoma" w:hAnsi="Tahoma" w:cs="Tahoma"/>
                <w:sz w:val="18"/>
                <w:szCs w:val="18"/>
              </w:rPr>
              <w:t>i</w:t>
            </w:r>
            <w:r w:rsidRPr="00BA71D7">
              <w:rPr>
                <w:rFonts w:ascii="Tahoma" w:hAnsi="Tahoma" w:cs="Tahoma"/>
                <w:sz w:val="18"/>
                <w:szCs w:val="18"/>
              </w:rPr>
              <w:t xml:space="preserve"> usmeritv</w:t>
            </w:r>
            <w:r w:rsidR="00217F38" w:rsidRPr="00BA71D7">
              <w:rPr>
                <w:rFonts w:ascii="Tahoma" w:hAnsi="Tahoma" w:cs="Tahoma"/>
                <w:sz w:val="18"/>
                <w:szCs w:val="18"/>
              </w:rPr>
              <w:t>i</w:t>
            </w:r>
            <w:r w:rsidRPr="00BA71D7">
              <w:rPr>
                <w:rFonts w:ascii="Tahoma" w:hAnsi="Tahoma" w:cs="Tahoma"/>
                <w:sz w:val="18"/>
                <w:szCs w:val="18"/>
              </w:rPr>
              <w:t xml:space="preserve"> MNZ </w:t>
            </w:r>
            <w:r w:rsidR="003F7367" w:rsidRPr="00BA71D7">
              <w:rPr>
                <w:rFonts w:ascii="Tahoma" w:hAnsi="Tahoma" w:cs="Tahoma"/>
                <w:sz w:val="18"/>
                <w:szCs w:val="18"/>
              </w:rPr>
              <w:t>(</w:t>
            </w:r>
            <w:r w:rsidR="00217F38" w:rsidRPr="00BA71D7">
              <w:rPr>
                <w:rFonts w:ascii="Tahoma" w:hAnsi="Tahoma" w:cs="Tahoma"/>
                <w:sz w:val="18"/>
                <w:szCs w:val="18"/>
              </w:rPr>
              <w:t xml:space="preserve">petnajsta in </w:t>
            </w:r>
            <w:r w:rsidRPr="00BA71D7">
              <w:rPr>
                <w:rFonts w:ascii="Tahoma" w:hAnsi="Tahoma" w:cs="Tahoma"/>
                <w:sz w:val="18"/>
                <w:szCs w:val="18"/>
              </w:rPr>
              <w:t>d</w:t>
            </w:r>
            <w:r w:rsidR="002B28D1" w:rsidRPr="00BA71D7">
              <w:rPr>
                <w:rFonts w:ascii="Tahoma" w:hAnsi="Tahoma" w:cs="Tahoma"/>
                <w:sz w:val="18"/>
                <w:szCs w:val="18"/>
              </w:rPr>
              <w:t>evetnajsta</w:t>
            </w:r>
            <w:r w:rsidRPr="00BA71D7">
              <w:rPr>
                <w:rFonts w:ascii="Tahoma" w:hAnsi="Tahoma" w:cs="Tahoma"/>
                <w:sz w:val="18"/>
                <w:szCs w:val="18"/>
              </w:rPr>
              <w:t xml:space="preserve"> alinea 1. </w:t>
            </w:r>
            <w:r w:rsidR="00C21EE4" w:rsidRPr="00BA71D7">
              <w:rPr>
                <w:rFonts w:ascii="Tahoma" w:hAnsi="Tahoma" w:cs="Tahoma"/>
                <w:sz w:val="18"/>
                <w:szCs w:val="18"/>
              </w:rPr>
              <w:t xml:space="preserve">strateškega </w:t>
            </w:r>
            <w:r w:rsidRPr="00BA71D7">
              <w:rPr>
                <w:rFonts w:ascii="Tahoma" w:hAnsi="Tahoma" w:cs="Tahoma"/>
                <w:sz w:val="18"/>
                <w:szCs w:val="18"/>
              </w:rPr>
              <w:t>cilja</w:t>
            </w:r>
            <w:r w:rsidR="003F7367" w:rsidRPr="00BA71D7">
              <w:rPr>
                <w:rFonts w:ascii="Tahoma" w:hAnsi="Tahoma" w:cs="Tahoma"/>
                <w:sz w:val="18"/>
                <w:szCs w:val="18"/>
              </w:rPr>
              <w:t>)</w:t>
            </w:r>
            <w:r w:rsidR="00C21EE4" w:rsidRPr="00BA71D7">
              <w:rPr>
                <w:rFonts w:ascii="Tahoma" w:hAnsi="Tahoma" w:cs="Tahoma"/>
                <w:sz w:val="18"/>
                <w:szCs w:val="18"/>
              </w:rPr>
              <w:t>, da policija mora:</w:t>
            </w:r>
          </w:p>
          <w:p w14:paraId="2D9CEED7" w14:textId="2DD74131" w:rsidR="00C21EE4" w:rsidRPr="00BA71D7" w:rsidRDefault="00C21EE4" w:rsidP="00C21EE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zagotoviti zadostno raven strokovne usposobljenosti policistov za uspešno preiskavo kaznivih dejanj, ob doslednem spoštovanju kazensko procesnih pravil,</w:t>
            </w:r>
          </w:p>
          <w:p w14:paraId="6E83EF22" w14:textId="52693DF7" w:rsidR="00C21EE4" w:rsidRPr="00BA71D7" w:rsidRDefault="00C21EE4" w:rsidP="00C21EE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v Upravi kriminalistične policije, zlasti pa v Nacionalnem preiskovalnem uradu, zagotoviti bazo strokovnega znanja, izkušenj in podporo drugim policijskim enotam za preiskovanje najzahtevnejših kaznivih dejanj;</w:t>
            </w:r>
          </w:p>
          <w:p w14:paraId="370A83C4" w14:textId="0F6B35DC" w:rsidR="00F34783" w:rsidRPr="00BA71D7" w:rsidRDefault="009671E3" w:rsidP="00C21EE4">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 »Kakovost</w:t>
            </w:r>
            <w:r w:rsidR="009F435D" w:rsidRPr="00BA71D7">
              <w:rPr>
                <w:rFonts w:ascii="Tahoma" w:hAnsi="Tahoma" w:cs="Tahoma"/>
                <w:sz w:val="18"/>
                <w:szCs w:val="18"/>
              </w:rPr>
              <w:t>na policija z</w:t>
            </w:r>
            <w:r w:rsidR="005C14E4">
              <w:rPr>
                <w:rFonts w:ascii="Tahoma" w:hAnsi="Tahoma" w:cs="Tahoma"/>
                <w:sz w:val="18"/>
                <w:szCs w:val="18"/>
              </w:rPr>
              <w:t>a varno Slovenijo« ter</w:t>
            </w:r>
          </w:p>
          <w:p w14:paraId="3AC9DD12" w14:textId="0B087DAA" w:rsidR="00344B8A" w:rsidRPr="00BA71D7" w:rsidRDefault="00344B8A" w:rsidP="00344B8A">
            <w:pPr>
              <w:numPr>
                <w:ilvl w:val="0"/>
                <w:numId w:val="1"/>
              </w:numPr>
              <w:rPr>
                <w:rFonts w:ascii="Tahoma" w:hAnsi="Tahoma" w:cs="Tahoma"/>
                <w:sz w:val="18"/>
                <w:szCs w:val="18"/>
              </w:rPr>
            </w:pPr>
            <w:r w:rsidRPr="00BA71D7">
              <w:rPr>
                <w:rFonts w:ascii="Tahoma" w:hAnsi="Tahoma" w:cs="Tahoma"/>
                <w:sz w:val="18"/>
                <w:szCs w:val="18"/>
              </w:rPr>
              <w:t>enajsti kazalnik 1. strateškega cilja: število izvedenih izpopolnjevanj in delež policistov, ki so se udeležili izpopolnjevanj s področja kazensko procesnih pravil preiskovanja kaznivih dejanj.</w:t>
            </w:r>
          </w:p>
        </w:tc>
      </w:tr>
      <w:tr w:rsidR="00F34783" w:rsidRPr="00BA71D7" w14:paraId="6F9253C4" w14:textId="77777777" w:rsidTr="00B05613">
        <w:tc>
          <w:tcPr>
            <w:tcW w:w="2265" w:type="dxa"/>
            <w:vAlign w:val="center"/>
          </w:tcPr>
          <w:p w14:paraId="527B788C"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65CC7430" w14:textId="78270585" w:rsidR="00F34783" w:rsidRPr="00BA71D7" w:rsidRDefault="00062374" w:rsidP="00BB1DEF">
            <w:pPr>
              <w:jc w:val="both"/>
              <w:rPr>
                <w:rFonts w:ascii="Tahoma" w:hAnsi="Tahoma" w:cs="Tahoma"/>
                <w:sz w:val="18"/>
                <w:szCs w:val="18"/>
              </w:rPr>
            </w:pPr>
            <w:r w:rsidRPr="00BA71D7">
              <w:rPr>
                <w:rFonts w:ascii="Tahoma" w:hAnsi="Tahoma" w:cs="Tahoma"/>
                <w:sz w:val="18"/>
                <w:szCs w:val="18"/>
              </w:rPr>
              <w:t>Generalna policijska uprava, Uprava kriminalistične policije</w:t>
            </w:r>
          </w:p>
        </w:tc>
      </w:tr>
      <w:tr w:rsidR="00F34783" w:rsidRPr="00BA71D7" w14:paraId="4AAC129B" w14:textId="77777777" w:rsidTr="00B05613">
        <w:tc>
          <w:tcPr>
            <w:tcW w:w="2265" w:type="dxa"/>
            <w:vAlign w:val="center"/>
          </w:tcPr>
          <w:p w14:paraId="5BA4697B"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2A0E4000" w14:textId="200A84E3" w:rsidR="00062374" w:rsidRPr="00BA71D7" w:rsidRDefault="00062374" w:rsidP="00062374">
            <w:pPr>
              <w:numPr>
                <w:ilvl w:val="0"/>
                <w:numId w:val="1"/>
              </w:numPr>
              <w:rPr>
                <w:rFonts w:ascii="Tahoma" w:hAnsi="Tahoma" w:cs="Tahoma"/>
                <w:sz w:val="18"/>
                <w:szCs w:val="18"/>
              </w:rPr>
            </w:pPr>
            <w:r w:rsidRPr="00BA71D7">
              <w:rPr>
                <w:rFonts w:ascii="Tahoma" w:hAnsi="Tahoma" w:cs="Tahoma"/>
                <w:sz w:val="18"/>
                <w:szCs w:val="18"/>
              </w:rPr>
              <w:t>Generalna policijsk</w:t>
            </w:r>
            <w:r w:rsidR="00B7479C" w:rsidRPr="00BA71D7">
              <w:rPr>
                <w:rFonts w:ascii="Tahoma" w:hAnsi="Tahoma" w:cs="Tahoma"/>
                <w:sz w:val="18"/>
                <w:szCs w:val="18"/>
              </w:rPr>
              <w:t>a uprava, Policijska akademija in</w:t>
            </w:r>
          </w:p>
          <w:p w14:paraId="4D6F8773" w14:textId="511775F1" w:rsidR="00062374" w:rsidRPr="00BA71D7" w:rsidRDefault="00062374" w:rsidP="00062374">
            <w:pPr>
              <w:numPr>
                <w:ilvl w:val="0"/>
                <w:numId w:val="1"/>
              </w:numPr>
              <w:rPr>
                <w:rFonts w:ascii="Tahoma" w:hAnsi="Tahoma" w:cs="Tahoma"/>
                <w:sz w:val="18"/>
                <w:szCs w:val="18"/>
              </w:rPr>
            </w:pPr>
            <w:r w:rsidRPr="00BA71D7">
              <w:rPr>
                <w:rFonts w:ascii="Tahoma" w:hAnsi="Tahoma" w:cs="Tahoma"/>
                <w:sz w:val="18"/>
                <w:szCs w:val="18"/>
              </w:rPr>
              <w:t>policijske up</w:t>
            </w:r>
            <w:r w:rsidR="00B7479C" w:rsidRPr="00BA71D7">
              <w:rPr>
                <w:rFonts w:ascii="Tahoma" w:hAnsi="Tahoma" w:cs="Tahoma"/>
                <w:sz w:val="18"/>
                <w:szCs w:val="18"/>
              </w:rPr>
              <w:t>rave.</w:t>
            </w:r>
          </w:p>
        </w:tc>
      </w:tr>
      <w:tr w:rsidR="00F34783" w:rsidRPr="00BA71D7" w14:paraId="2680B8C5" w14:textId="77777777" w:rsidTr="00B05613">
        <w:tc>
          <w:tcPr>
            <w:tcW w:w="2265" w:type="dxa"/>
            <w:vAlign w:val="center"/>
          </w:tcPr>
          <w:p w14:paraId="46529741" w14:textId="77777777" w:rsidR="00F34783" w:rsidRPr="00BA71D7" w:rsidRDefault="00F34783" w:rsidP="00BB1DE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6981755F" w14:textId="77777777" w:rsidR="00F34783" w:rsidRPr="00BA71D7" w:rsidRDefault="00F34783" w:rsidP="009671E3">
            <w:pPr>
              <w:jc w:val="both"/>
              <w:rPr>
                <w:rFonts w:ascii="Tahoma" w:hAnsi="Tahoma" w:cs="Tahoma"/>
                <w:sz w:val="18"/>
                <w:szCs w:val="18"/>
              </w:rPr>
            </w:pPr>
            <w:r w:rsidRPr="00BA71D7">
              <w:rPr>
                <w:rFonts w:ascii="Tahoma" w:hAnsi="Tahoma" w:cs="Tahoma"/>
                <w:sz w:val="18"/>
                <w:szCs w:val="18"/>
              </w:rPr>
              <w:t>202</w:t>
            </w:r>
            <w:r w:rsidR="009671E3" w:rsidRPr="00BA71D7">
              <w:rPr>
                <w:rFonts w:ascii="Tahoma" w:hAnsi="Tahoma" w:cs="Tahoma"/>
                <w:sz w:val="18"/>
                <w:szCs w:val="18"/>
              </w:rPr>
              <w:t>3</w:t>
            </w:r>
            <w:r w:rsidRPr="00BA71D7">
              <w:rPr>
                <w:rFonts w:ascii="Tahoma" w:hAnsi="Tahoma" w:cs="Tahoma"/>
                <w:sz w:val="18"/>
                <w:szCs w:val="18"/>
              </w:rPr>
              <w:t>–202</w:t>
            </w:r>
            <w:r w:rsidR="009671E3" w:rsidRPr="00BA71D7">
              <w:rPr>
                <w:rFonts w:ascii="Tahoma" w:hAnsi="Tahoma" w:cs="Tahoma"/>
                <w:sz w:val="18"/>
                <w:szCs w:val="18"/>
              </w:rPr>
              <w:t>7</w:t>
            </w:r>
          </w:p>
        </w:tc>
      </w:tr>
      <w:tr w:rsidR="00F34783" w:rsidRPr="00BA71D7" w14:paraId="43103ACB" w14:textId="77777777" w:rsidTr="00B05613">
        <w:tc>
          <w:tcPr>
            <w:tcW w:w="4531" w:type="dxa"/>
            <w:gridSpan w:val="2"/>
            <w:vAlign w:val="center"/>
          </w:tcPr>
          <w:p w14:paraId="333D2FB0" w14:textId="358972E4" w:rsidR="00F34783" w:rsidRPr="00BA71D7" w:rsidRDefault="003B7364" w:rsidP="00A535ED">
            <w:pPr>
              <w:jc w:val="center"/>
              <w:rPr>
                <w:rFonts w:ascii="Tahoma" w:hAnsi="Tahoma" w:cs="Tahoma"/>
                <w:b/>
                <w:sz w:val="18"/>
                <w:szCs w:val="18"/>
              </w:rPr>
            </w:pPr>
            <w:r w:rsidRPr="00BA71D7">
              <w:rPr>
                <w:rFonts w:ascii="Tahoma" w:hAnsi="Tahoma" w:cs="Tahoma"/>
                <w:b/>
                <w:sz w:val="18"/>
                <w:szCs w:val="18"/>
              </w:rPr>
              <w:t>Kazalniki</w:t>
            </w:r>
            <w:r w:rsidR="00F34783" w:rsidRPr="00BA71D7">
              <w:rPr>
                <w:rFonts w:ascii="Tahoma" w:hAnsi="Tahoma" w:cs="Tahoma"/>
                <w:b/>
                <w:sz w:val="18"/>
                <w:szCs w:val="18"/>
              </w:rPr>
              <w:t xml:space="preserve"> učinkovanja programa na del</w:t>
            </w:r>
            <w:r w:rsidR="00A535ED" w:rsidRPr="00BA71D7">
              <w:rPr>
                <w:rFonts w:ascii="Tahoma" w:hAnsi="Tahoma" w:cs="Tahoma"/>
                <w:b/>
                <w:sz w:val="18"/>
                <w:szCs w:val="18"/>
              </w:rPr>
              <w:t>o</w:t>
            </w:r>
            <w:r w:rsidR="00F34783" w:rsidRPr="00BA71D7">
              <w:rPr>
                <w:rFonts w:ascii="Tahoma" w:hAnsi="Tahoma" w:cs="Tahoma"/>
                <w:b/>
                <w:sz w:val="18"/>
                <w:szCs w:val="18"/>
              </w:rPr>
              <w:t xml:space="preserve"> policije in varnostn</w:t>
            </w:r>
            <w:r w:rsidR="00A535ED" w:rsidRPr="00BA71D7">
              <w:rPr>
                <w:rFonts w:ascii="Tahoma" w:hAnsi="Tahoma" w:cs="Tahoma"/>
                <w:b/>
                <w:sz w:val="18"/>
                <w:szCs w:val="18"/>
              </w:rPr>
              <w:t>e</w:t>
            </w:r>
            <w:r w:rsidR="00F34783" w:rsidRPr="00BA71D7">
              <w:rPr>
                <w:rFonts w:ascii="Tahoma" w:hAnsi="Tahoma" w:cs="Tahoma"/>
                <w:b/>
                <w:sz w:val="18"/>
                <w:szCs w:val="18"/>
              </w:rPr>
              <w:t xml:space="preserve"> razmer</w:t>
            </w:r>
            <w:r w:rsidR="00A535ED" w:rsidRPr="00BA71D7">
              <w:rPr>
                <w:rFonts w:ascii="Tahoma" w:hAnsi="Tahoma" w:cs="Tahoma"/>
                <w:b/>
                <w:sz w:val="18"/>
                <w:szCs w:val="18"/>
              </w:rPr>
              <w:t>e</w:t>
            </w:r>
          </w:p>
        </w:tc>
        <w:tc>
          <w:tcPr>
            <w:tcW w:w="4531" w:type="dxa"/>
            <w:vAlign w:val="center"/>
          </w:tcPr>
          <w:p w14:paraId="4D5B4FC6" w14:textId="46B61664" w:rsidR="00F34783" w:rsidRPr="00BA71D7" w:rsidRDefault="00F34783" w:rsidP="00BB1DE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40433B" w:rsidRPr="00BA71D7" w14:paraId="3143B4EC" w14:textId="77777777" w:rsidTr="00B05613">
        <w:tc>
          <w:tcPr>
            <w:tcW w:w="4531" w:type="dxa"/>
            <w:gridSpan w:val="2"/>
            <w:vAlign w:val="center"/>
          </w:tcPr>
          <w:p w14:paraId="60AC4BBF" w14:textId="77777777" w:rsidR="0040433B" w:rsidRPr="00BA71D7" w:rsidRDefault="0040433B" w:rsidP="00D856FA">
            <w:pPr>
              <w:pStyle w:val="Odstavekseznama"/>
              <w:numPr>
                <w:ilvl w:val="0"/>
                <w:numId w:val="8"/>
              </w:numPr>
              <w:ind w:left="306" w:hanging="284"/>
              <w:rPr>
                <w:rFonts w:ascii="Tahoma" w:hAnsi="Tahoma" w:cs="Tahoma"/>
                <w:sz w:val="18"/>
                <w:szCs w:val="18"/>
              </w:rPr>
            </w:pPr>
            <w:r w:rsidRPr="00BA71D7">
              <w:rPr>
                <w:rFonts w:ascii="Tahoma" w:hAnsi="Tahoma" w:cs="Tahoma"/>
                <w:sz w:val="18"/>
                <w:szCs w:val="18"/>
              </w:rPr>
              <w:t>število izvedenih izpopolnjevanj in delež policistov, ki so se udeležili izpopolnjevanj s področja kazensko procesnih pravil preiskovanja kaznivih dejanj</w:t>
            </w:r>
          </w:p>
        </w:tc>
        <w:tc>
          <w:tcPr>
            <w:tcW w:w="4531" w:type="dxa"/>
            <w:vAlign w:val="center"/>
          </w:tcPr>
          <w:p w14:paraId="4CE2BB99" w14:textId="73B06136" w:rsidR="0040433B" w:rsidRPr="00BA71D7" w:rsidRDefault="0040433B" w:rsidP="00864295">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in Policijske akademije </w:t>
            </w:r>
            <w:r w:rsidR="003F7367" w:rsidRPr="00BA71D7">
              <w:rPr>
                <w:rFonts w:ascii="Tahoma" w:hAnsi="Tahoma" w:cs="Tahoma"/>
                <w:sz w:val="18"/>
                <w:szCs w:val="18"/>
              </w:rPr>
              <w:t>(</w:t>
            </w:r>
            <w:r w:rsidR="00864295" w:rsidRPr="00BA71D7">
              <w:rPr>
                <w:rFonts w:ascii="Tahoma" w:hAnsi="Tahoma" w:cs="Tahoma"/>
                <w:sz w:val="18"/>
                <w:szCs w:val="18"/>
              </w:rPr>
              <w:t>podatki iz ISCIU</w:t>
            </w:r>
            <w:r w:rsidR="003F7367" w:rsidRPr="00BA71D7">
              <w:rPr>
                <w:rFonts w:ascii="Tahoma" w:hAnsi="Tahoma" w:cs="Tahoma"/>
                <w:sz w:val="18"/>
                <w:szCs w:val="18"/>
              </w:rPr>
              <w:t>)</w:t>
            </w:r>
          </w:p>
        </w:tc>
      </w:tr>
      <w:tr w:rsidR="0040433B" w:rsidRPr="00BA71D7" w14:paraId="5C11E7A7" w14:textId="77777777" w:rsidTr="00B05613">
        <w:tc>
          <w:tcPr>
            <w:tcW w:w="4531" w:type="dxa"/>
            <w:gridSpan w:val="2"/>
            <w:vAlign w:val="center"/>
          </w:tcPr>
          <w:p w14:paraId="0D80A17F" w14:textId="56BD3F72" w:rsidR="0040433B" w:rsidRPr="00BA71D7" w:rsidRDefault="0040433B" w:rsidP="00D856FA">
            <w:pPr>
              <w:pStyle w:val="Odstavekseznama"/>
              <w:numPr>
                <w:ilvl w:val="0"/>
                <w:numId w:val="8"/>
              </w:numPr>
              <w:ind w:left="306" w:hanging="284"/>
              <w:rPr>
                <w:rFonts w:ascii="Tahoma" w:hAnsi="Tahoma" w:cs="Tahoma"/>
                <w:sz w:val="18"/>
                <w:szCs w:val="18"/>
              </w:rPr>
            </w:pPr>
            <w:r w:rsidRPr="00BA71D7">
              <w:rPr>
                <w:rFonts w:ascii="Tahoma" w:hAnsi="Tahoma" w:cs="Tahoma"/>
                <w:sz w:val="18"/>
                <w:szCs w:val="18"/>
              </w:rPr>
              <w:t>število izvedenih delavnic in delež policistov, ki so se udeležil delavnic s predstavitvijo dobrih praks Nacionalnega preiskovalnega urada pri preiskovanju najzahtevnejših kaznivih dejanj</w:t>
            </w:r>
          </w:p>
        </w:tc>
        <w:tc>
          <w:tcPr>
            <w:tcW w:w="4531" w:type="dxa"/>
            <w:vAlign w:val="center"/>
          </w:tcPr>
          <w:p w14:paraId="1AC03DDC" w14:textId="7EFFB1F7" w:rsidR="0040433B" w:rsidRPr="00BA71D7" w:rsidRDefault="0040433B" w:rsidP="00864295">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in Policijske akademije</w:t>
            </w:r>
            <w:r w:rsidR="00864295" w:rsidRPr="00BA71D7">
              <w:rPr>
                <w:rFonts w:ascii="Tahoma" w:hAnsi="Tahoma" w:cs="Tahoma"/>
                <w:sz w:val="18"/>
                <w:szCs w:val="18"/>
              </w:rPr>
              <w:t xml:space="preserve"> </w:t>
            </w:r>
            <w:r w:rsidR="003F7367" w:rsidRPr="00BA71D7">
              <w:rPr>
                <w:rFonts w:ascii="Tahoma" w:hAnsi="Tahoma" w:cs="Tahoma"/>
                <w:sz w:val="18"/>
                <w:szCs w:val="18"/>
              </w:rPr>
              <w:t>(</w:t>
            </w:r>
            <w:r w:rsidR="00864295" w:rsidRPr="00BA71D7">
              <w:rPr>
                <w:rFonts w:ascii="Tahoma" w:hAnsi="Tahoma" w:cs="Tahoma"/>
                <w:sz w:val="18"/>
                <w:szCs w:val="18"/>
              </w:rPr>
              <w:t>podatki iz ISCIU</w:t>
            </w:r>
            <w:r w:rsidR="003F7367" w:rsidRPr="00BA71D7">
              <w:rPr>
                <w:rFonts w:ascii="Tahoma" w:hAnsi="Tahoma" w:cs="Tahoma"/>
                <w:sz w:val="18"/>
                <w:szCs w:val="18"/>
              </w:rPr>
              <w:t>)</w:t>
            </w:r>
          </w:p>
        </w:tc>
      </w:tr>
      <w:tr w:rsidR="0040433B" w:rsidRPr="00BA71D7" w14:paraId="382495B4" w14:textId="77777777" w:rsidTr="00B05613">
        <w:tc>
          <w:tcPr>
            <w:tcW w:w="4531" w:type="dxa"/>
            <w:gridSpan w:val="2"/>
            <w:vAlign w:val="center"/>
          </w:tcPr>
          <w:p w14:paraId="35F0DD7E" w14:textId="029ADE9F" w:rsidR="0040433B" w:rsidRPr="00BA71D7" w:rsidRDefault="0040433B" w:rsidP="00D856FA">
            <w:pPr>
              <w:pStyle w:val="Odstavekseznama"/>
              <w:numPr>
                <w:ilvl w:val="0"/>
                <w:numId w:val="8"/>
              </w:numPr>
              <w:ind w:left="306" w:hanging="284"/>
              <w:rPr>
                <w:rFonts w:ascii="Tahoma" w:hAnsi="Tahoma" w:cs="Tahoma"/>
                <w:sz w:val="18"/>
                <w:szCs w:val="18"/>
              </w:rPr>
            </w:pPr>
            <w:r w:rsidRPr="00BA71D7">
              <w:rPr>
                <w:rFonts w:ascii="Tahoma" w:hAnsi="Tahoma" w:cs="Tahoma"/>
                <w:sz w:val="18"/>
                <w:szCs w:val="18"/>
              </w:rPr>
              <w:t xml:space="preserve">število posvetov in skupnih usposabljanj preiskovalcev </w:t>
            </w:r>
            <w:r w:rsidR="004A58F7" w:rsidRPr="00BA71D7">
              <w:rPr>
                <w:rFonts w:ascii="Tahoma" w:hAnsi="Tahoma" w:cs="Tahoma"/>
                <w:sz w:val="18"/>
                <w:szCs w:val="18"/>
              </w:rPr>
              <w:t>Nacionalnega preiskovalnega urada</w:t>
            </w:r>
            <w:r w:rsidRPr="00BA71D7">
              <w:rPr>
                <w:rFonts w:ascii="Tahoma" w:hAnsi="Tahoma" w:cs="Tahoma"/>
                <w:sz w:val="18"/>
                <w:szCs w:val="18"/>
              </w:rPr>
              <w:t>, državnih tožilcev in sodnikov</w:t>
            </w:r>
            <w:r w:rsidR="008411A4" w:rsidRPr="00BA71D7">
              <w:rPr>
                <w:rFonts w:ascii="Tahoma" w:hAnsi="Tahoma" w:cs="Tahoma"/>
                <w:sz w:val="18"/>
                <w:szCs w:val="18"/>
              </w:rPr>
              <w:t xml:space="preserve"> ter število preiskovalcev Nacionalnega preiskovalnega urada, ki so se jih udeležili</w:t>
            </w:r>
          </w:p>
        </w:tc>
        <w:tc>
          <w:tcPr>
            <w:tcW w:w="4531" w:type="dxa"/>
            <w:vAlign w:val="center"/>
          </w:tcPr>
          <w:p w14:paraId="746DECDB" w14:textId="0A0EC63B" w:rsidR="0040433B" w:rsidRPr="00BA71D7" w:rsidRDefault="0040433B" w:rsidP="0040433B">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r w:rsidR="00571C64" w:rsidRPr="00BA71D7" w14:paraId="6A0A7C04" w14:textId="77777777" w:rsidTr="00B05613">
        <w:tc>
          <w:tcPr>
            <w:tcW w:w="4531" w:type="dxa"/>
            <w:gridSpan w:val="2"/>
            <w:vAlign w:val="center"/>
          </w:tcPr>
          <w:p w14:paraId="321A7F40" w14:textId="0B453486" w:rsidR="00571C64" w:rsidRPr="00BA71D7" w:rsidRDefault="00571C64" w:rsidP="00D856FA">
            <w:pPr>
              <w:pStyle w:val="Odstavekseznama"/>
              <w:numPr>
                <w:ilvl w:val="0"/>
                <w:numId w:val="8"/>
              </w:numPr>
              <w:ind w:left="306" w:hanging="284"/>
              <w:rPr>
                <w:rFonts w:ascii="Tahoma" w:hAnsi="Tahoma" w:cs="Tahoma"/>
                <w:sz w:val="18"/>
                <w:szCs w:val="18"/>
              </w:rPr>
            </w:pPr>
            <w:r w:rsidRPr="00BA71D7">
              <w:rPr>
                <w:rFonts w:ascii="Tahoma" w:hAnsi="Tahoma" w:cs="Tahoma"/>
                <w:sz w:val="18"/>
                <w:szCs w:val="18"/>
              </w:rPr>
              <w:t>število strokovnih pomoči Nacionalnega preiskovalnega urada drugim policijskim enotam</w:t>
            </w:r>
          </w:p>
        </w:tc>
        <w:tc>
          <w:tcPr>
            <w:tcW w:w="4531" w:type="dxa"/>
            <w:vAlign w:val="center"/>
          </w:tcPr>
          <w:p w14:paraId="3D9075F8" w14:textId="37F718C4" w:rsidR="00571C64" w:rsidRPr="00BA71D7" w:rsidRDefault="00571C64" w:rsidP="0040433B">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p>
        </w:tc>
      </w:tr>
    </w:tbl>
    <w:p w14:paraId="6E8FF5E0" w14:textId="474A0DF6" w:rsidR="00F34783" w:rsidRPr="00BA71D7" w:rsidRDefault="00F34783" w:rsidP="00BB1DEF">
      <w:pPr>
        <w:jc w:val="both"/>
        <w:rPr>
          <w:rFonts w:ascii="Tahoma" w:hAnsi="Tahoma" w:cs="Tahoma"/>
          <w:szCs w:val="20"/>
        </w:rPr>
      </w:pPr>
    </w:p>
    <w:p w14:paraId="7F066EB4" w14:textId="619B63F9" w:rsidR="00665954" w:rsidRDefault="00665954"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4B6BA1" w:rsidRPr="00C5627D" w14:paraId="150DD5AE" w14:textId="77777777" w:rsidTr="00824BCD">
        <w:tc>
          <w:tcPr>
            <w:tcW w:w="9062" w:type="dxa"/>
            <w:gridSpan w:val="2"/>
            <w:vAlign w:val="center"/>
          </w:tcPr>
          <w:p w14:paraId="607574C7" w14:textId="77777777" w:rsidR="004B6BA1" w:rsidRPr="000F200E" w:rsidRDefault="004B6BA1" w:rsidP="00576131">
            <w:pPr>
              <w:pStyle w:val="Naslov3"/>
              <w:outlineLvl w:val="2"/>
              <w:rPr>
                <w:color w:val="002060"/>
              </w:rPr>
            </w:pPr>
            <w:r w:rsidRPr="000F200E">
              <w:t xml:space="preserve">Naloga 1.6.1 izvedba </w:t>
            </w:r>
            <w:r>
              <w:t>d</w:t>
            </w:r>
            <w:r w:rsidRPr="000F200E">
              <w:t xml:space="preserve">elavnic s predstavitvijo dobrih praks Nacionalnega preiskovalnega urada pri preiskovanju najzahtevnejših kaznivih dejanj </w:t>
            </w:r>
          </w:p>
        </w:tc>
      </w:tr>
      <w:tr w:rsidR="004B6BA1" w:rsidRPr="00C5627D" w14:paraId="22220B45" w14:textId="77777777" w:rsidTr="00824BCD">
        <w:tc>
          <w:tcPr>
            <w:tcW w:w="1696" w:type="dxa"/>
            <w:vAlign w:val="center"/>
          </w:tcPr>
          <w:p w14:paraId="4ECB3074" w14:textId="77777777" w:rsidR="004B6BA1" w:rsidRPr="00C5627D" w:rsidRDefault="004B6BA1" w:rsidP="00824BCD">
            <w:pPr>
              <w:rPr>
                <w:rFonts w:ascii="Tahoma" w:hAnsi="Tahoma" w:cs="Tahoma"/>
                <w:sz w:val="18"/>
                <w:szCs w:val="18"/>
              </w:rPr>
            </w:pPr>
            <w:r w:rsidRPr="00C5627D">
              <w:rPr>
                <w:rFonts w:ascii="Tahoma" w:hAnsi="Tahoma" w:cs="Tahoma"/>
                <w:sz w:val="18"/>
                <w:szCs w:val="18"/>
              </w:rPr>
              <w:t>Podlaga</w:t>
            </w:r>
          </w:p>
        </w:tc>
        <w:tc>
          <w:tcPr>
            <w:tcW w:w="7366" w:type="dxa"/>
            <w:vAlign w:val="center"/>
          </w:tcPr>
          <w:p w14:paraId="640EAD7A" w14:textId="77777777" w:rsidR="004B6BA1" w:rsidRPr="000F200E" w:rsidRDefault="004B6BA1" w:rsidP="00824BCD">
            <w:pPr>
              <w:pStyle w:val="Odstavekseznama"/>
              <w:numPr>
                <w:ilvl w:val="0"/>
                <w:numId w:val="1"/>
              </w:numPr>
              <w:rPr>
                <w:rFonts w:ascii="Tahoma" w:hAnsi="Tahoma" w:cs="Tahoma"/>
                <w:sz w:val="18"/>
                <w:szCs w:val="18"/>
              </w:rPr>
            </w:pPr>
            <w:r w:rsidRPr="000F200E">
              <w:rPr>
                <w:rFonts w:ascii="Tahoma" w:hAnsi="Tahoma" w:cs="Tahoma"/>
                <w:sz w:val="18"/>
                <w:szCs w:val="18"/>
              </w:rPr>
              <w:t>Drugi kazalnik programa 1.6: število izvedenih delavnic in delež policistov, ki so se udeležil delavnic s predstavitvijo dobrih praks Nacionalnega preiskovalnega urada pri preiskovanju najzahtevnejših kaznivih dejanj.</w:t>
            </w:r>
          </w:p>
        </w:tc>
      </w:tr>
      <w:tr w:rsidR="004B6BA1" w:rsidRPr="00C5627D" w14:paraId="40F186FF" w14:textId="77777777" w:rsidTr="00824BCD">
        <w:tc>
          <w:tcPr>
            <w:tcW w:w="1696" w:type="dxa"/>
            <w:vAlign w:val="center"/>
          </w:tcPr>
          <w:p w14:paraId="0F1729C4" w14:textId="77777777" w:rsidR="004B6BA1" w:rsidRPr="00C5627D" w:rsidRDefault="004B6BA1" w:rsidP="00824BCD">
            <w:pPr>
              <w:rPr>
                <w:rFonts w:ascii="Tahoma" w:hAnsi="Tahoma" w:cs="Tahoma"/>
                <w:sz w:val="18"/>
                <w:szCs w:val="18"/>
              </w:rPr>
            </w:pPr>
            <w:r w:rsidRPr="00C5627D">
              <w:rPr>
                <w:rFonts w:ascii="Tahoma" w:hAnsi="Tahoma" w:cs="Tahoma"/>
                <w:sz w:val="18"/>
                <w:szCs w:val="18"/>
              </w:rPr>
              <w:t>Čas izvedbe</w:t>
            </w:r>
          </w:p>
        </w:tc>
        <w:tc>
          <w:tcPr>
            <w:tcW w:w="7366" w:type="dxa"/>
            <w:vAlign w:val="center"/>
          </w:tcPr>
          <w:p w14:paraId="06A9F390" w14:textId="77777777" w:rsidR="004B6BA1" w:rsidRPr="00C5627D" w:rsidRDefault="004B6BA1" w:rsidP="00824BCD">
            <w:pPr>
              <w:rPr>
                <w:rFonts w:ascii="Tahoma" w:hAnsi="Tahoma" w:cs="Tahoma"/>
                <w:sz w:val="18"/>
                <w:szCs w:val="18"/>
              </w:rPr>
            </w:pPr>
            <w:r w:rsidRPr="00C5627D">
              <w:rPr>
                <w:rFonts w:ascii="Tahoma" w:hAnsi="Tahoma" w:cs="Tahoma"/>
                <w:sz w:val="18"/>
                <w:szCs w:val="18"/>
              </w:rPr>
              <w:t>januar–december</w:t>
            </w:r>
          </w:p>
        </w:tc>
      </w:tr>
      <w:tr w:rsidR="004B6BA1" w:rsidRPr="00C5627D" w14:paraId="23F04076" w14:textId="77777777" w:rsidTr="00824BCD">
        <w:tc>
          <w:tcPr>
            <w:tcW w:w="1696" w:type="dxa"/>
            <w:vAlign w:val="center"/>
          </w:tcPr>
          <w:p w14:paraId="0CD4BA82" w14:textId="77777777" w:rsidR="004B6BA1" w:rsidRPr="00C5627D" w:rsidRDefault="004B6BA1" w:rsidP="00824BCD">
            <w:pPr>
              <w:rPr>
                <w:rFonts w:ascii="Tahoma" w:hAnsi="Tahoma" w:cs="Tahoma"/>
                <w:sz w:val="18"/>
                <w:szCs w:val="18"/>
              </w:rPr>
            </w:pPr>
            <w:bookmarkStart w:id="40" w:name="_Hlk148606101"/>
            <w:r w:rsidRPr="00C5627D">
              <w:rPr>
                <w:rFonts w:ascii="Tahoma" w:hAnsi="Tahoma" w:cs="Tahoma"/>
                <w:sz w:val="18"/>
                <w:szCs w:val="18"/>
              </w:rPr>
              <w:t>Nosilec</w:t>
            </w:r>
          </w:p>
        </w:tc>
        <w:tc>
          <w:tcPr>
            <w:tcW w:w="7366" w:type="dxa"/>
            <w:vAlign w:val="center"/>
          </w:tcPr>
          <w:p w14:paraId="5803C6D8" w14:textId="2FAB389A" w:rsidR="004B6BA1" w:rsidRPr="00C5627D" w:rsidRDefault="004B6BA1" w:rsidP="00576131">
            <w:pPr>
              <w:pStyle w:val="Odstavekseznama"/>
              <w:numPr>
                <w:ilvl w:val="0"/>
                <w:numId w:val="1"/>
              </w:numPr>
              <w:rPr>
                <w:rFonts w:ascii="Tahoma" w:hAnsi="Tahoma" w:cs="Tahoma"/>
                <w:sz w:val="18"/>
                <w:szCs w:val="18"/>
              </w:rPr>
            </w:pPr>
            <w:r w:rsidRPr="00C5627D">
              <w:rPr>
                <w:rFonts w:ascii="Tahoma" w:hAnsi="Tahoma" w:cs="Tahoma"/>
                <w:sz w:val="18"/>
                <w:szCs w:val="18"/>
              </w:rPr>
              <w:t>Generalna policijska uprava, Uprava kriminalistične policije, Nacionalni preiskovalni urad</w:t>
            </w:r>
            <w:r w:rsidR="00576131">
              <w:rPr>
                <w:rFonts w:ascii="Tahoma" w:hAnsi="Tahoma" w:cs="Tahoma"/>
                <w:sz w:val="18"/>
                <w:szCs w:val="18"/>
              </w:rPr>
              <w:t>.</w:t>
            </w:r>
          </w:p>
        </w:tc>
      </w:tr>
      <w:bookmarkEnd w:id="40"/>
      <w:tr w:rsidR="004B6BA1" w:rsidRPr="00C5627D" w14:paraId="6DF209E8" w14:textId="77777777" w:rsidTr="00824BCD">
        <w:tc>
          <w:tcPr>
            <w:tcW w:w="1696" w:type="dxa"/>
            <w:vAlign w:val="center"/>
          </w:tcPr>
          <w:p w14:paraId="52E5A93C" w14:textId="77777777" w:rsidR="004B6BA1" w:rsidRPr="00C5627D" w:rsidRDefault="004B6BA1" w:rsidP="00824BCD">
            <w:pPr>
              <w:rPr>
                <w:rFonts w:ascii="Tahoma" w:hAnsi="Tahoma" w:cs="Tahoma"/>
                <w:sz w:val="18"/>
                <w:szCs w:val="18"/>
              </w:rPr>
            </w:pPr>
            <w:r w:rsidRPr="00C5627D">
              <w:rPr>
                <w:rFonts w:ascii="Tahoma" w:hAnsi="Tahoma" w:cs="Tahoma"/>
                <w:sz w:val="18"/>
                <w:szCs w:val="18"/>
              </w:rPr>
              <w:t>Sodelujoči</w:t>
            </w:r>
          </w:p>
        </w:tc>
        <w:tc>
          <w:tcPr>
            <w:tcW w:w="7366" w:type="dxa"/>
            <w:vAlign w:val="center"/>
          </w:tcPr>
          <w:p w14:paraId="4F9A4FBE" w14:textId="51EC9D50" w:rsidR="004B6BA1" w:rsidRPr="000F200E" w:rsidRDefault="004B6BA1" w:rsidP="00824BCD">
            <w:pPr>
              <w:pStyle w:val="Odstavekseznama"/>
              <w:numPr>
                <w:ilvl w:val="0"/>
                <w:numId w:val="1"/>
              </w:numPr>
              <w:rPr>
                <w:rFonts w:ascii="Tahoma" w:hAnsi="Tahoma" w:cs="Tahoma"/>
                <w:sz w:val="18"/>
                <w:szCs w:val="18"/>
              </w:rPr>
            </w:pPr>
            <w:r w:rsidRPr="000F200E">
              <w:rPr>
                <w:rFonts w:ascii="Tahoma" w:hAnsi="Tahoma" w:cs="Tahoma"/>
                <w:sz w:val="18"/>
                <w:szCs w:val="18"/>
              </w:rPr>
              <w:t>Generalna policijska uprava, Policijska akademija</w:t>
            </w:r>
            <w:r w:rsidR="00576131">
              <w:rPr>
                <w:rFonts w:ascii="Tahoma" w:hAnsi="Tahoma" w:cs="Tahoma"/>
                <w:sz w:val="18"/>
                <w:szCs w:val="18"/>
              </w:rPr>
              <w:t>.</w:t>
            </w:r>
          </w:p>
        </w:tc>
      </w:tr>
      <w:tr w:rsidR="004B6BA1" w:rsidRPr="00C5627D" w14:paraId="4AECA67D" w14:textId="77777777" w:rsidTr="00824BCD">
        <w:tc>
          <w:tcPr>
            <w:tcW w:w="9062" w:type="dxa"/>
            <w:gridSpan w:val="2"/>
            <w:vAlign w:val="center"/>
          </w:tcPr>
          <w:p w14:paraId="7972F9F8" w14:textId="77777777" w:rsidR="004B6BA1" w:rsidRPr="00C5627D" w:rsidRDefault="004B6BA1" w:rsidP="00824BCD">
            <w:pPr>
              <w:rPr>
                <w:rFonts w:ascii="Tahoma" w:hAnsi="Tahoma" w:cs="Tahoma"/>
                <w:sz w:val="18"/>
                <w:szCs w:val="18"/>
              </w:rPr>
            </w:pPr>
            <w:r w:rsidRPr="00C5627D">
              <w:rPr>
                <w:rFonts w:ascii="Tahoma" w:hAnsi="Tahoma" w:cs="Tahoma"/>
                <w:sz w:val="18"/>
                <w:szCs w:val="18"/>
              </w:rPr>
              <w:t>Kazalniki uresničitve naloge</w:t>
            </w:r>
          </w:p>
        </w:tc>
      </w:tr>
      <w:tr w:rsidR="004B6BA1" w:rsidRPr="00C5627D" w14:paraId="0B5750EC" w14:textId="77777777" w:rsidTr="00824BCD">
        <w:tc>
          <w:tcPr>
            <w:tcW w:w="9062" w:type="dxa"/>
            <w:gridSpan w:val="2"/>
            <w:vAlign w:val="center"/>
          </w:tcPr>
          <w:p w14:paraId="73BBEBF0" w14:textId="577A3A7E" w:rsidR="004B6BA1" w:rsidRPr="00C5627D" w:rsidRDefault="00576131" w:rsidP="003276D2">
            <w:pPr>
              <w:pStyle w:val="Odstavekseznama"/>
              <w:numPr>
                <w:ilvl w:val="0"/>
                <w:numId w:val="57"/>
              </w:numPr>
              <w:contextualSpacing w:val="0"/>
              <w:rPr>
                <w:rFonts w:ascii="Tahoma" w:hAnsi="Tahoma" w:cs="Tahoma"/>
                <w:sz w:val="18"/>
                <w:szCs w:val="18"/>
              </w:rPr>
            </w:pPr>
            <w:r>
              <w:rPr>
                <w:rFonts w:ascii="Tahoma" w:hAnsi="Tahoma" w:cs="Tahoma"/>
                <w:sz w:val="18"/>
                <w:szCs w:val="18"/>
              </w:rPr>
              <w:t>vsaj ena</w:t>
            </w:r>
            <w:r w:rsidR="004B6BA1" w:rsidRPr="00C5627D">
              <w:rPr>
                <w:rFonts w:ascii="Tahoma" w:hAnsi="Tahoma" w:cs="Tahoma"/>
                <w:sz w:val="18"/>
                <w:szCs w:val="18"/>
              </w:rPr>
              <w:t xml:space="preserve"> izvedena delavnica</w:t>
            </w:r>
          </w:p>
        </w:tc>
      </w:tr>
      <w:tr w:rsidR="004B6BA1" w:rsidRPr="00C5627D" w14:paraId="2EBCC31D" w14:textId="77777777" w:rsidTr="00824BCD">
        <w:tc>
          <w:tcPr>
            <w:tcW w:w="9062" w:type="dxa"/>
            <w:gridSpan w:val="2"/>
            <w:vAlign w:val="center"/>
          </w:tcPr>
          <w:p w14:paraId="2FC83598" w14:textId="77777777" w:rsidR="004B6BA1" w:rsidRPr="00C5627D" w:rsidRDefault="004B6BA1" w:rsidP="003276D2">
            <w:pPr>
              <w:pStyle w:val="Odstavekseznama"/>
              <w:numPr>
                <w:ilvl w:val="0"/>
                <w:numId w:val="57"/>
              </w:numPr>
              <w:contextualSpacing w:val="0"/>
              <w:rPr>
                <w:rFonts w:ascii="Tahoma" w:hAnsi="Tahoma" w:cs="Tahoma"/>
                <w:sz w:val="18"/>
                <w:szCs w:val="18"/>
              </w:rPr>
            </w:pPr>
            <w:r>
              <w:rPr>
                <w:rFonts w:ascii="Tahoma" w:hAnsi="Tahoma" w:cs="Tahoma"/>
                <w:sz w:val="18"/>
                <w:szCs w:val="18"/>
              </w:rPr>
              <w:t>čas izvedbe in število udeležencev na delavnicah</w:t>
            </w:r>
          </w:p>
        </w:tc>
      </w:tr>
      <w:tr w:rsidR="004B6BA1" w:rsidRPr="00C5627D" w14:paraId="079F48D0" w14:textId="77777777" w:rsidTr="00824BCD">
        <w:tc>
          <w:tcPr>
            <w:tcW w:w="9062" w:type="dxa"/>
            <w:gridSpan w:val="2"/>
          </w:tcPr>
          <w:p w14:paraId="1A960089" w14:textId="09217A87" w:rsidR="004B6BA1" w:rsidRPr="00C5627D" w:rsidRDefault="004B6BA1" w:rsidP="00185E8C">
            <w:pPr>
              <w:pStyle w:val="Odstavekseznama"/>
              <w:numPr>
                <w:ilvl w:val="0"/>
                <w:numId w:val="57"/>
              </w:numPr>
              <w:contextualSpacing w:val="0"/>
              <w:rPr>
                <w:rFonts w:ascii="Tahoma" w:hAnsi="Tahoma" w:cs="Tahoma"/>
                <w:sz w:val="18"/>
                <w:szCs w:val="18"/>
              </w:rPr>
            </w:pPr>
            <w:r>
              <w:rPr>
                <w:rFonts w:ascii="Tahoma" w:hAnsi="Tahoma" w:cs="Tahoma"/>
                <w:sz w:val="18"/>
                <w:szCs w:val="18"/>
              </w:rPr>
              <w:t xml:space="preserve">sodelujoči zunanji deležniki </w:t>
            </w:r>
            <w:r w:rsidR="00185E8C">
              <w:rPr>
                <w:rFonts w:ascii="Tahoma" w:hAnsi="Tahoma" w:cs="Tahoma"/>
                <w:sz w:val="18"/>
                <w:szCs w:val="18"/>
              </w:rPr>
              <w:t>pri</w:t>
            </w:r>
            <w:r>
              <w:rPr>
                <w:rFonts w:ascii="Tahoma" w:hAnsi="Tahoma" w:cs="Tahoma"/>
                <w:sz w:val="18"/>
                <w:szCs w:val="18"/>
              </w:rPr>
              <w:t xml:space="preserve"> usposabljanjih</w:t>
            </w:r>
          </w:p>
        </w:tc>
      </w:tr>
    </w:tbl>
    <w:p w14:paraId="04B8FA28" w14:textId="77777777" w:rsidR="004B6BA1" w:rsidRDefault="004B6BA1" w:rsidP="004B6BA1">
      <w:pPr>
        <w:jc w:val="both"/>
        <w:rPr>
          <w:rFonts w:ascii="Tahoma" w:hAnsi="Tahoma" w:cs="Tahoma"/>
          <w:szCs w:val="20"/>
        </w:rPr>
      </w:pPr>
    </w:p>
    <w:p w14:paraId="4761728C" w14:textId="77777777" w:rsidR="004B6BA1" w:rsidRDefault="004B6BA1" w:rsidP="004B6BA1">
      <w:pPr>
        <w:jc w:val="both"/>
        <w:rPr>
          <w:rFonts w:ascii="Tahoma" w:hAnsi="Tahoma" w:cs="Tahoma"/>
          <w:szCs w:val="20"/>
        </w:rPr>
      </w:pPr>
    </w:p>
    <w:p w14:paraId="00745089" w14:textId="77777777" w:rsidR="004B6BA1" w:rsidRDefault="004B6BA1" w:rsidP="004B6BA1">
      <w:pPr>
        <w:jc w:val="both"/>
        <w:rPr>
          <w:rFonts w:ascii="Tahoma" w:hAnsi="Tahoma" w:cs="Tahoma"/>
          <w:szCs w:val="20"/>
        </w:rPr>
      </w:pPr>
    </w:p>
    <w:p w14:paraId="09424BEC" w14:textId="77777777" w:rsidR="004B6BA1" w:rsidRDefault="004B6BA1" w:rsidP="004B6BA1">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4B6BA1" w:rsidRPr="00C5627D" w14:paraId="4BE9E8DB" w14:textId="77777777" w:rsidTr="00824BCD">
        <w:tc>
          <w:tcPr>
            <w:tcW w:w="9062" w:type="dxa"/>
            <w:gridSpan w:val="2"/>
            <w:vAlign w:val="center"/>
          </w:tcPr>
          <w:p w14:paraId="4F676065" w14:textId="022C641E" w:rsidR="004B6BA1" w:rsidRPr="000F200E" w:rsidRDefault="004B6BA1" w:rsidP="00576131">
            <w:pPr>
              <w:pStyle w:val="Naslov3"/>
              <w:outlineLvl w:val="2"/>
              <w:rPr>
                <w:color w:val="002060"/>
              </w:rPr>
            </w:pPr>
            <w:r w:rsidRPr="000F200E">
              <w:t xml:space="preserve">Naloga 1.6.2 </w:t>
            </w:r>
            <w:r>
              <w:t>Izvedba posvetov</w:t>
            </w:r>
            <w:r w:rsidRPr="000F200E">
              <w:t xml:space="preserve"> in skupn</w:t>
            </w:r>
            <w:r>
              <w:t>ih</w:t>
            </w:r>
            <w:r w:rsidRPr="000F200E">
              <w:t xml:space="preserve"> usposabljanj preiskovalcev Na</w:t>
            </w:r>
            <w:r w:rsidR="00576131">
              <w:t>cionalnega preiskovalnega urada</w:t>
            </w:r>
            <w:r w:rsidRPr="000F200E">
              <w:t xml:space="preserve">, državnih tožilcev in sodnikov </w:t>
            </w:r>
          </w:p>
        </w:tc>
      </w:tr>
      <w:tr w:rsidR="004B6BA1" w:rsidRPr="00C5627D" w14:paraId="51871EAA" w14:textId="77777777" w:rsidTr="00824BCD">
        <w:tc>
          <w:tcPr>
            <w:tcW w:w="1696" w:type="dxa"/>
            <w:vAlign w:val="center"/>
          </w:tcPr>
          <w:p w14:paraId="6796F9C4" w14:textId="77777777" w:rsidR="004B6BA1" w:rsidRPr="00C5627D" w:rsidRDefault="004B6BA1" w:rsidP="00824BCD">
            <w:pPr>
              <w:rPr>
                <w:rFonts w:ascii="Tahoma" w:hAnsi="Tahoma" w:cs="Tahoma"/>
                <w:sz w:val="18"/>
                <w:szCs w:val="18"/>
              </w:rPr>
            </w:pPr>
            <w:r w:rsidRPr="00C5627D">
              <w:rPr>
                <w:rFonts w:ascii="Tahoma" w:hAnsi="Tahoma" w:cs="Tahoma"/>
                <w:sz w:val="18"/>
                <w:szCs w:val="18"/>
              </w:rPr>
              <w:t>Podlaga</w:t>
            </w:r>
          </w:p>
        </w:tc>
        <w:tc>
          <w:tcPr>
            <w:tcW w:w="7366" w:type="dxa"/>
            <w:vAlign w:val="center"/>
          </w:tcPr>
          <w:p w14:paraId="25F8B6BC" w14:textId="77777777" w:rsidR="004B6BA1" w:rsidRPr="00816975" w:rsidRDefault="004B6BA1" w:rsidP="00824BCD">
            <w:pPr>
              <w:pStyle w:val="Odstavekseznama"/>
              <w:numPr>
                <w:ilvl w:val="0"/>
                <w:numId w:val="1"/>
              </w:numPr>
              <w:rPr>
                <w:rFonts w:ascii="Tahoma" w:hAnsi="Tahoma" w:cs="Tahoma"/>
                <w:sz w:val="18"/>
                <w:szCs w:val="18"/>
              </w:rPr>
            </w:pPr>
            <w:r w:rsidRPr="00816975">
              <w:rPr>
                <w:rFonts w:ascii="Tahoma" w:hAnsi="Tahoma" w:cs="Tahoma"/>
                <w:sz w:val="18"/>
                <w:szCs w:val="18"/>
              </w:rPr>
              <w:t>Tretji kazalnik programa 1.6: število posvetov in skupnih usposabljanj preiskovalcev Nacionalnega preiskovalnega urada, državnih tožilcev in sodnikov ter število preiskovalcev Nacionalnega preiskovalnega urada, ki so se jih udeležili.</w:t>
            </w:r>
          </w:p>
        </w:tc>
      </w:tr>
      <w:tr w:rsidR="004B6BA1" w:rsidRPr="00C5627D" w14:paraId="7E22697A" w14:textId="77777777" w:rsidTr="00824BCD">
        <w:tc>
          <w:tcPr>
            <w:tcW w:w="1696" w:type="dxa"/>
            <w:vAlign w:val="center"/>
          </w:tcPr>
          <w:p w14:paraId="47B04DD4" w14:textId="77777777" w:rsidR="004B6BA1" w:rsidRPr="00C5627D" w:rsidRDefault="004B6BA1" w:rsidP="00824BCD">
            <w:pPr>
              <w:rPr>
                <w:rFonts w:ascii="Tahoma" w:hAnsi="Tahoma" w:cs="Tahoma"/>
                <w:sz w:val="18"/>
                <w:szCs w:val="18"/>
              </w:rPr>
            </w:pPr>
            <w:r w:rsidRPr="00C5627D">
              <w:rPr>
                <w:rFonts w:ascii="Tahoma" w:hAnsi="Tahoma" w:cs="Tahoma"/>
                <w:sz w:val="18"/>
                <w:szCs w:val="18"/>
              </w:rPr>
              <w:t>Čas izvedbe</w:t>
            </w:r>
          </w:p>
        </w:tc>
        <w:tc>
          <w:tcPr>
            <w:tcW w:w="7366" w:type="dxa"/>
            <w:vAlign w:val="center"/>
          </w:tcPr>
          <w:p w14:paraId="51A69156" w14:textId="77777777" w:rsidR="004B6BA1" w:rsidRPr="00C5627D" w:rsidRDefault="004B6BA1" w:rsidP="00824BCD">
            <w:pPr>
              <w:rPr>
                <w:rFonts w:ascii="Tahoma" w:hAnsi="Tahoma" w:cs="Tahoma"/>
                <w:sz w:val="18"/>
                <w:szCs w:val="18"/>
              </w:rPr>
            </w:pPr>
            <w:r w:rsidRPr="00C5627D">
              <w:rPr>
                <w:rFonts w:ascii="Tahoma" w:hAnsi="Tahoma" w:cs="Tahoma"/>
                <w:sz w:val="18"/>
                <w:szCs w:val="18"/>
              </w:rPr>
              <w:t>januar–december</w:t>
            </w:r>
          </w:p>
        </w:tc>
      </w:tr>
      <w:tr w:rsidR="004B6BA1" w:rsidRPr="00C5627D" w14:paraId="00ABF422" w14:textId="77777777" w:rsidTr="00824BCD">
        <w:tc>
          <w:tcPr>
            <w:tcW w:w="1696" w:type="dxa"/>
            <w:vAlign w:val="center"/>
          </w:tcPr>
          <w:p w14:paraId="09357A57" w14:textId="77777777" w:rsidR="004B6BA1" w:rsidRPr="00C5627D" w:rsidRDefault="004B6BA1" w:rsidP="00824BCD">
            <w:pPr>
              <w:rPr>
                <w:rFonts w:ascii="Tahoma" w:hAnsi="Tahoma" w:cs="Tahoma"/>
                <w:sz w:val="18"/>
                <w:szCs w:val="18"/>
              </w:rPr>
            </w:pPr>
            <w:r w:rsidRPr="00C5627D">
              <w:rPr>
                <w:rFonts w:ascii="Tahoma" w:hAnsi="Tahoma" w:cs="Tahoma"/>
                <w:sz w:val="18"/>
                <w:szCs w:val="18"/>
              </w:rPr>
              <w:t>Nosilec</w:t>
            </w:r>
          </w:p>
        </w:tc>
        <w:tc>
          <w:tcPr>
            <w:tcW w:w="7366" w:type="dxa"/>
            <w:vAlign w:val="center"/>
          </w:tcPr>
          <w:p w14:paraId="63A30963" w14:textId="469FCC2F" w:rsidR="004B6BA1" w:rsidRPr="00C5627D" w:rsidRDefault="004B6BA1" w:rsidP="00576131">
            <w:pPr>
              <w:pStyle w:val="Odstavekseznama"/>
              <w:numPr>
                <w:ilvl w:val="0"/>
                <w:numId w:val="1"/>
              </w:numPr>
              <w:rPr>
                <w:rFonts w:ascii="Tahoma" w:hAnsi="Tahoma" w:cs="Tahoma"/>
                <w:sz w:val="18"/>
                <w:szCs w:val="18"/>
              </w:rPr>
            </w:pPr>
            <w:r w:rsidRPr="00C5627D">
              <w:rPr>
                <w:rFonts w:ascii="Tahoma" w:hAnsi="Tahoma" w:cs="Tahoma"/>
                <w:sz w:val="18"/>
                <w:szCs w:val="18"/>
              </w:rPr>
              <w:t>Generalna policijska uprava, Uprava kriminalistične policije, Nacionalni preiskovalni urad</w:t>
            </w:r>
            <w:r w:rsidR="00576131">
              <w:rPr>
                <w:rFonts w:ascii="Tahoma" w:hAnsi="Tahoma" w:cs="Tahoma"/>
                <w:sz w:val="18"/>
                <w:szCs w:val="18"/>
              </w:rPr>
              <w:t>.</w:t>
            </w:r>
          </w:p>
        </w:tc>
      </w:tr>
      <w:tr w:rsidR="004B6BA1" w:rsidRPr="00C5627D" w14:paraId="00E52D44" w14:textId="77777777" w:rsidTr="00824BCD">
        <w:tc>
          <w:tcPr>
            <w:tcW w:w="1696" w:type="dxa"/>
            <w:vAlign w:val="center"/>
          </w:tcPr>
          <w:p w14:paraId="5FC175AC" w14:textId="77777777" w:rsidR="004B6BA1" w:rsidRPr="00C5627D" w:rsidRDefault="004B6BA1" w:rsidP="00824BCD">
            <w:pPr>
              <w:rPr>
                <w:rFonts w:ascii="Tahoma" w:hAnsi="Tahoma" w:cs="Tahoma"/>
                <w:sz w:val="18"/>
                <w:szCs w:val="18"/>
              </w:rPr>
            </w:pPr>
            <w:r w:rsidRPr="00C5627D">
              <w:rPr>
                <w:rFonts w:ascii="Tahoma" w:hAnsi="Tahoma" w:cs="Tahoma"/>
                <w:sz w:val="18"/>
                <w:szCs w:val="18"/>
              </w:rPr>
              <w:t>Sodelujoči</w:t>
            </w:r>
          </w:p>
        </w:tc>
        <w:tc>
          <w:tcPr>
            <w:tcW w:w="7366" w:type="dxa"/>
            <w:vAlign w:val="center"/>
          </w:tcPr>
          <w:p w14:paraId="1BCC1F9B" w14:textId="0A427952" w:rsidR="004B6BA1" w:rsidRPr="00816975" w:rsidRDefault="004B6BA1" w:rsidP="00824BCD">
            <w:pPr>
              <w:pStyle w:val="Odstavekseznama"/>
              <w:numPr>
                <w:ilvl w:val="0"/>
                <w:numId w:val="1"/>
              </w:numPr>
              <w:rPr>
                <w:rFonts w:ascii="Tahoma" w:hAnsi="Tahoma" w:cs="Tahoma"/>
                <w:sz w:val="18"/>
                <w:szCs w:val="18"/>
              </w:rPr>
            </w:pPr>
            <w:r w:rsidRPr="00816975">
              <w:rPr>
                <w:rFonts w:ascii="Tahoma" w:hAnsi="Tahoma" w:cs="Tahoma"/>
                <w:sz w:val="18"/>
                <w:szCs w:val="18"/>
              </w:rPr>
              <w:t>Generalna policijska uprava, Policijska akademija</w:t>
            </w:r>
            <w:r w:rsidR="00576131">
              <w:rPr>
                <w:rFonts w:ascii="Tahoma" w:hAnsi="Tahoma" w:cs="Tahoma"/>
                <w:sz w:val="18"/>
                <w:szCs w:val="18"/>
              </w:rPr>
              <w:t>.</w:t>
            </w:r>
          </w:p>
        </w:tc>
      </w:tr>
      <w:tr w:rsidR="004B6BA1" w:rsidRPr="00C5627D" w14:paraId="52D5CED4" w14:textId="77777777" w:rsidTr="00824BCD">
        <w:tc>
          <w:tcPr>
            <w:tcW w:w="9062" w:type="dxa"/>
            <w:gridSpan w:val="2"/>
            <w:vAlign w:val="center"/>
          </w:tcPr>
          <w:p w14:paraId="730646C4" w14:textId="77777777" w:rsidR="004B6BA1" w:rsidRPr="00C5627D" w:rsidRDefault="004B6BA1" w:rsidP="00824BCD">
            <w:pPr>
              <w:rPr>
                <w:rFonts w:ascii="Tahoma" w:hAnsi="Tahoma" w:cs="Tahoma"/>
                <w:sz w:val="18"/>
                <w:szCs w:val="18"/>
              </w:rPr>
            </w:pPr>
            <w:r w:rsidRPr="00C5627D">
              <w:rPr>
                <w:rFonts w:ascii="Tahoma" w:hAnsi="Tahoma" w:cs="Tahoma"/>
                <w:sz w:val="18"/>
                <w:szCs w:val="18"/>
              </w:rPr>
              <w:t>Kazalniki uresničitve naloge</w:t>
            </w:r>
          </w:p>
        </w:tc>
      </w:tr>
      <w:tr w:rsidR="004B6BA1" w:rsidRPr="00C5627D" w14:paraId="31E5238A" w14:textId="77777777" w:rsidTr="00824BCD">
        <w:tc>
          <w:tcPr>
            <w:tcW w:w="9062" w:type="dxa"/>
            <w:gridSpan w:val="2"/>
            <w:vAlign w:val="center"/>
          </w:tcPr>
          <w:p w14:paraId="6F6C8988" w14:textId="60E4E3BA" w:rsidR="004B6BA1" w:rsidRPr="00C5627D" w:rsidRDefault="00576131" w:rsidP="00C3446A">
            <w:pPr>
              <w:pStyle w:val="Odstavekseznama"/>
              <w:numPr>
                <w:ilvl w:val="0"/>
                <w:numId w:val="186"/>
              </w:numPr>
              <w:contextualSpacing w:val="0"/>
              <w:rPr>
                <w:rFonts w:ascii="Tahoma" w:hAnsi="Tahoma" w:cs="Tahoma"/>
                <w:sz w:val="18"/>
                <w:szCs w:val="18"/>
              </w:rPr>
            </w:pPr>
            <w:r>
              <w:rPr>
                <w:rFonts w:ascii="Tahoma" w:hAnsi="Tahoma" w:cs="Tahoma"/>
                <w:sz w:val="18"/>
                <w:szCs w:val="18"/>
              </w:rPr>
              <w:t>vsaj en</w:t>
            </w:r>
            <w:r w:rsidR="004B6BA1" w:rsidRPr="00C5627D">
              <w:rPr>
                <w:rFonts w:ascii="Tahoma" w:hAnsi="Tahoma" w:cs="Tahoma"/>
                <w:sz w:val="18"/>
                <w:szCs w:val="18"/>
              </w:rPr>
              <w:t xml:space="preserve"> </w:t>
            </w:r>
            <w:r w:rsidR="00A65036">
              <w:rPr>
                <w:rFonts w:ascii="Tahoma" w:hAnsi="Tahoma" w:cs="Tahoma"/>
                <w:sz w:val="18"/>
                <w:szCs w:val="18"/>
              </w:rPr>
              <w:t xml:space="preserve">izveden </w:t>
            </w:r>
            <w:r w:rsidR="004B6BA1" w:rsidRPr="00C5627D">
              <w:rPr>
                <w:rFonts w:ascii="Tahoma" w:hAnsi="Tahoma" w:cs="Tahoma"/>
                <w:sz w:val="18"/>
                <w:szCs w:val="18"/>
              </w:rPr>
              <w:t xml:space="preserve">posvet </w:t>
            </w:r>
            <w:r w:rsidR="004B6BA1">
              <w:rPr>
                <w:rFonts w:ascii="Tahoma" w:hAnsi="Tahoma" w:cs="Tahoma"/>
                <w:sz w:val="18"/>
                <w:szCs w:val="18"/>
              </w:rPr>
              <w:t>ali</w:t>
            </w:r>
            <w:r w:rsidR="004B6BA1" w:rsidRPr="00C5627D">
              <w:rPr>
                <w:rFonts w:ascii="Tahoma" w:hAnsi="Tahoma" w:cs="Tahoma"/>
                <w:sz w:val="18"/>
                <w:szCs w:val="18"/>
              </w:rPr>
              <w:t xml:space="preserve"> skupno usposabljanje</w:t>
            </w:r>
          </w:p>
        </w:tc>
      </w:tr>
      <w:tr w:rsidR="004B6BA1" w:rsidRPr="00C5627D" w14:paraId="6163D395" w14:textId="77777777" w:rsidTr="00824BCD">
        <w:tc>
          <w:tcPr>
            <w:tcW w:w="9062" w:type="dxa"/>
            <w:gridSpan w:val="2"/>
            <w:vAlign w:val="center"/>
          </w:tcPr>
          <w:p w14:paraId="3E9125CC" w14:textId="77777777" w:rsidR="004B6BA1" w:rsidRPr="00C5627D" w:rsidRDefault="004B6BA1" w:rsidP="00C3446A">
            <w:pPr>
              <w:pStyle w:val="Odstavekseznama"/>
              <w:numPr>
                <w:ilvl w:val="0"/>
                <w:numId w:val="186"/>
              </w:numPr>
              <w:contextualSpacing w:val="0"/>
              <w:rPr>
                <w:rFonts w:ascii="Tahoma" w:hAnsi="Tahoma" w:cs="Tahoma"/>
                <w:sz w:val="18"/>
                <w:szCs w:val="18"/>
              </w:rPr>
            </w:pPr>
            <w:r>
              <w:rPr>
                <w:rFonts w:ascii="Tahoma" w:hAnsi="Tahoma" w:cs="Tahoma"/>
                <w:sz w:val="18"/>
                <w:szCs w:val="18"/>
              </w:rPr>
              <w:t>čas izvedbe in število udeležencev</w:t>
            </w:r>
          </w:p>
        </w:tc>
      </w:tr>
      <w:tr w:rsidR="004B6BA1" w:rsidRPr="00C5627D" w14:paraId="4747BA55" w14:textId="77777777" w:rsidTr="00824BCD">
        <w:tc>
          <w:tcPr>
            <w:tcW w:w="9062" w:type="dxa"/>
            <w:gridSpan w:val="2"/>
          </w:tcPr>
          <w:p w14:paraId="4DB8D81D" w14:textId="77777777" w:rsidR="004B6BA1" w:rsidRPr="00C5627D" w:rsidRDefault="004B6BA1" w:rsidP="00C3446A">
            <w:pPr>
              <w:pStyle w:val="Odstavekseznama"/>
              <w:numPr>
                <w:ilvl w:val="0"/>
                <w:numId w:val="186"/>
              </w:numPr>
              <w:contextualSpacing w:val="0"/>
              <w:rPr>
                <w:rFonts w:ascii="Tahoma" w:hAnsi="Tahoma" w:cs="Tahoma"/>
                <w:sz w:val="18"/>
                <w:szCs w:val="18"/>
              </w:rPr>
            </w:pPr>
            <w:r>
              <w:rPr>
                <w:rFonts w:ascii="Tahoma" w:hAnsi="Tahoma" w:cs="Tahoma"/>
                <w:sz w:val="18"/>
                <w:szCs w:val="18"/>
              </w:rPr>
              <w:t xml:space="preserve">sodelujoči zunanji deležniki </w:t>
            </w:r>
          </w:p>
        </w:tc>
      </w:tr>
    </w:tbl>
    <w:p w14:paraId="25C43B01" w14:textId="3D9E5C9A" w:rsidR="004B6BA1" w:rsidRDefault="004B6BA1" w:rsidP="004B6BA1">
      <w:pPr>
        <w:jc w:val="both"/>
        <w:rPr>
          <w:rFonts w:ascii="Tahoma" w:hAnsi="Tahoma" w:cs="Tahoma"/>
          <w:szCs w:val="20"/>
        </w:rPr>
      </w:pPr>
    </w:p>
    <w:p w14:paraId="7F5357AF" w14:textId="77777777" w:rsidR="00AB5E56" w:rsidRDefault="00AB5E56" w:rsidP="004B6BA1">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4B6BA1" w:rsidRPr="00C5627D" w14:paraId="634D4AAA" w14:textId="77777777" w:rsidTr="00824BCD">
        <w:tc>
          <w:tcPr>
            <w:tcW w:w="9062" w:type="dxa"/>
            <w:gridSpan w:val="2"/>
            <w:vAlign w:val="center"/>
          </w:tcPr>
          <w:p w14:paraId="74184CF5" w14:textId="77777777" w:rsidR="004B6BA1" w:rsidRPr="00816975" w:rsidRDefault="004B6BA1" w:rsidP="00576131">
            <w:pPr>
              <w:pStyle w:val="Naslov3"/>
              <w:outlineLvl w:val="2"/>
              <w:rPr>
                <w:color w:val="002060"/>
              </w:rPr>
            </w:pPr>
            <w:r w:rsidRPr="00816975">
              <w:t>Naloga 1.6.3 Strokovna pomoč Nacionalnega preiskovalnega urada drugim policijskim enotam</w:t>
            </w:r>
            <w:r w:rsidRPr="00816975">
              <w:rPr>
                <w:color w:val="002060"/>
              </w:rPr>
              <w:t xml:space="preserve"> </w:t>
            </w:r>
          </w:p>
        </w:tc>
      </w:tr>
      <w:tr w:rsidR="004B6BA1" w:rsidRPr="00C5627D" w14:paraId="36AAF669" w14:textId="77777777" w:rsidTr="00824BCD">
        <w:tc>
          <w:tcPr>
            <w:tcW w:w="1696" w:type="dxa"/>
            <w:vAlign w:val="center"/>
          </w:tcPr>
          <w:p w14:paraId="273638BF" w14:textId="77777777" w:rsidR="004B6BA1" w:rsidRPr="00C5627D" w:rsidRDefault="004B6BA1" w:rsidP="00824BCD">
            <w:pPr>
              <w:rPr>
                <w:rFonts w:ascii="Tahoma" w:hAnsi="Tahoma" w:cs="Tahoma"/>
                <w:sz w:val="18"/>
                <w:szCs w:val="18"/>
              </w:rPr>
            </w:pPr>
            <w:r w:rsidRPr="00C5627D">
              <w:rPr>
                <w:rFonts w:ascii="Tahoma" w:hAnsi="Tahoma" w:cs="Tahoma"/>
                <w:sz w:val="18"/>
                <w:szCs w:val="18"/>
              </w:rPr>
              <w:t>Podlaga</w:t>
            </w:r>
          </w:p>
        </w:tc>
        <w:tc>
          <w:tcPr>
            <w:tcW w:w="7366" w:type="dxa"/>
            <w:vAlign w:val="center"/>
          </w:tcPr>
          <w:p w14:paraId="662BBAD2" w14:textId="77777777" w:rsidR="004B6BA1" w:rsidRPr="00816975" w:rsidRDefault="004B6BA1" w:rsidP="00824BCD">
            <w:pPr>
              <w:pStyle w:val="Odstavekseznama"/>
              <w:numPr>
                <w:ilvl w:val="0"/>
                <w:numId w:val="1"/>
              </w:numPr>
              <w:rPr>
                <w:rFonts w:ascii="Tahoma" w:hAnsi="Tahoma" w:cs="Tahoma"/>
                <w:sz w:val="18"/>
                <w:szCs w:val="18"/>
              </w:rPr>
            </w:pPr>
            <w:r w:rsidRPr="00816975">
              <w:rPr>
                <w:rFonts w:ascii="Tahoma" w:hAnsi="Tahoma" w:cs="Tahoma"/>
                <w:sz w:val="18"/>
                <w:szCs w:val="18"/>
              </w:rPr>
              <w:t>Četrti kazalnik programa 1.6: število strokovnih pomoči Nacionalnega preiskovalnega urada drugim policijskim enotam.</w:t>
            </w:r>
          </w:p>
        </w:tc>
      </w:tr>
      <w:tr w:rsidR="004B6BA1" w:rsidRPr="00C5627D" w14:paraId="21ACE9B9" w14:textId="77777777" w:rsidTr="00824BCD">
        <w:tc>
          <w:tcPr>
            <w:tcW w:w="1696" w:type="dxa"/>
            <w:vAlign w:val="center"/>
          </w:tcPr>
          <w:p w14:paraId="57BBF81A" w14:textId="77777777" w:rsidR="004B6BA1" w:rsidRPr="00C5627D" w:rsidRDefault="004B6BA1" w:rsidP="00824BCD">
            <w:pPr>
              <w:rPr>
                <w:rFonts w:ascii="Tahoma" w:hAnsi="Tahoma" w:cs="Tahoma"/>
                <w:sz w:val="18"/>
                <w:szCs w:val="18"/>
              </w:rPr>
            </w:pPr>
            <w:r w:rsidRPr="00C5627D">
              <w:rPr>
                <w:rFonts w:ascii="Tahoma" w:hAnsi="Tahoma" w:cs="Tahoma"/>
                <w:sz w:val="18"/>
                <w:szCs w:val="18"/>
              </w:rPr>
              <w:t>Čas izvedbe</w:t>
            </w:r>
          </w:p>
        </w:tc>
        <w:tc>
          <w:tcPr>
            <w:tcW w:w="7366" w:type="dxa"/>
            <w:vAlign w:val="center"/>
          </w:tcPr>
          <w:p w14:paraId="6129F51B" w14:textId="77777777" w:rsidR="004B6BA1" w:rsidRPr="00C5627D" w:rsidRDefault="004B6BA1" w:rsidP="00824BCD">
            <w:pPr>
              <w:rPr>
                <w:rFonts w:ascii="Tahoma" w:hAnsi="Tahoma" w:cs="Tahoma"/>
                <w:sz w:val="18"/>
                <w:szCs w:val="18"/>
              </w:rPr>
            </w:pPr>
            <w:r w:rsidRPr="00C5627D">
              <w:rPr>
                <w:rFonts w:ascii="Tahoma" w:hAnsi="Tahoma" w:cs="Tahoma"/>
                <w:sz w:val="18"/>
                <w:szCs w:val="18"/>
              </w:rPr>
              <w:t>januar–december</w:t>
            </w:r>
          </w:p>
        </w:tc>
      </w:tr>
      <w:tr w:rsidR="004B6BA1" w:rsidRPr="00C5627D" w14:paraId="7CCA4527" w14:textId="77777777" w:rsidTr="00824BCD">
        <w:tc>
          <w:tcPr>
            <w:tcW w:w="1696" w:type="dxa"/>
            <w:vAlign w:val="center"/>
          </w:tcPr>
          <w:p w14:paraId="018F1AAE" w14:textId="77777777" w:rsidR="004B6BA1" w:rsidRPr="00C5627D" w:rsidRDefault="004B6BA1" w:rsidP="00824BCD">
            <w:pPr>
              <w:rPr>
                <w:rFonts w:ascii="Tahoma" w:hAnsi="Tahoma" w:cs="Tahoma"/>
                <w:sz w:val="18"/>
                <w:szCs w:val="18"/>
              </w:rPr>
            </w:pPr>
            <w:r w:rsidRPr="00C5627D">
              <w:rPr>
                <w:rFonts w:ascii="Tahoma" w:hAnsi="Tahoma" w:cs="Tahoma"/>
                <w:sz w:val="18"/>
                <w:szCs w:val="18"/>
              </w:rPr>
              <w:t>Nosilec</w:t>
            </w:r>
          </w:p>
        </w:tc>
        <w:tc>
          <w:tcPr>
            <w:tcW w:w="7366" w:type="dxa"/>
            <w:vAlign w:val="center"/>
          </w:tcPr>
          <w:p w14:paraId="69FF28BA" w14:textId="04489D30" w:rsidR="004B6BA1" w:rsidRPr="00C5627D" w:rsidRDefault="004B6BA1" w:rsidP="00576131">
            <w:pPr>
              <w:pStyle w:val="Odstavekseznama"/>
              <w:numPr>
                <w:ilvl w:val="0"/>
                <w:numId w:val="1"/>
              </w:numPr>
              <w:rPr>
                <w:rFonts w:ascii="Tahoma" w:hAnsi="Tahoma" w:cs="Tahoma"/>
                <w:sz w:val="18"/>
                <w:szCs w:val="18"/>
              </w:rPr>
            </w:pPr>
            <w:r w:rsidRPr="00C5627D">
              <w:rPr>
                <w:rFonts w:ascii="Tahoma" w:hAnsi="Tahoma" w:cs="Tahoma"/>
                <w:sz w:val="18"/>
                <w:szCs w:val="18"/>
              </w:rPr>
              <w:t>Generalna policijska uprava, Uprava kriminalistične policije, Nacionalni preiskovalni urad</w:t>
            </w:r>
            <w:r w:rsidR="00576131">
              <w:rPr>
                <w:rFonts w:ascii="Tahoma" w:hAnsi="Tahoma" w:cs="Tahoma"/>
                <w:sz w:val="18"/>
                <w:szCs w:val="18"/>
              </w:rPr>
              <w:t>.</w:t>
            </w:r>
          </w:p>
        </w:tc>
      </w:tr>
      <w:tr w:rsidR="004B6BA1" w:rsidRPr="00C5627D" w14:paraId="2BC55E02" w14:textId="77777777" w:rsidTr="00824BCD">
        <w:tc>
          <w:tcPr>
            <w:tcW w:w="1696" w:type="dxa"/>
            <w:vAlign w:val="center"/>
          </w:tcPr>
          <w:p w14:paraId="76CBEFD0" w14:textId="77777777" w:rsidR="004B6BA1" w:rsidRPr="00C5627D" w:rsidRDefault="004B6BA1" w:rsidP="00824BCD">
            <w:pPr>
              <w:rPr>
                <w:rFonts w:ascii="Tahoma" w:hAnsi="Tahoma" w:cs="Tahoma"/>
                <w:sz w:val="18"/>
                <w:szCs w:val="18"/>
              </w:rPr>
            </w:pPr>
            <w:r w:rsidRPr="00C5627D">
              <w:rPr>
                <w:rFonts w:ascii="Tahoma" w:hAnsi="Tahoma" w:cs="Tahoma"/>
                <w:sz w:val="18"/>
                <w:szCs w:val="18"/>
              </w:rPr>
              <w:t>Sodelujoči</w:t>
            </w:r>
          </w:p>
        </w:tc>
        <w:tc>
          <w:tcPr>
            <w:tcW w:w="7366" w:type="dxa"/>
            <w:vAlign w:val="center"/>
          </w:tcPr>
          <w:p w14:paraId="08BBE824" w14:textId="14991EB0" w:rsidR="004B6BA1" w:rsidRPr="00816975" w:rsidRDefault="004B6BA1" w:rsidP="00824BCD">
            <w:pPr>
              <w:pStyle w:val="Odstavekseznama"/>
              <w:numPr>
                <w:ilvl w:val="0"/>
                <w:numId w:val="1"/>
              </w:numPr>
              <w:rPr>
                <w:rFonts w:ascii="Tahoma" w:hAnsi="Tahoma" w:cs="Tahoma"/>
                <w:sz w:val="18"/>
                <w:szCs w:val="18"/>
              </w:rPr>
            </w:pPr>
            <w:r>
              <w:rPr>
                <w:rFonts w:ascii="Tahoma" w:hAnsi="Tahoma" w:cs="Tahoma"/>
                <w:sz w:val="18"/>
                <w:szCs w:val="18"/>
              </w:rPr>
              <w:t>p</w:t>
            </w:r>
            <w:r w:rsidRPr="00816975">
              <w:rPr>
                <w:rFonts w:ascii="Tahoma" w:hAnsi="Tahoma" w:cs="Tahoma"/>
                <w:sz w:val="18"/>
                <w:szCs w:val="18"/>
              </w:rPr>
              <w:t>olicijske uprave</w:t>
            </w:r>
            <w:r w:rsidR="00576131">
              <w:rPr>
                <w:rFonts w:ascii="Tahoma" w:hAnsi="Tahoma" w:cs="Tahoma"/>
                <w:sz w:val="18"/>
                <w:szCs w:val="18"/>
              </w:rPr>
              <w:t>.</w:t>
            </w:r>
          </w:p>
        </w:tc>
      </w:tr>
      <w:tr w:rsidR="004B6BA1" w:rsidRPr="00C5627D" w14:paraId="16AE2216" w14:textId="77777777" w:rsidTr="00824BCD">
        <w:tc>
          <w:tcPr>
            <w:tcW w:w="9062" w:type="dxa"/>
            <w:gridSpan w:val="2"/>
            <w:vAlign w:val="center"/>
          </w:tcPr>
          <w:p w14:paraId="4DB43DA8" w14:textId="77777777" w:rsidR="004B6BA1" w:rsidRPr="00C5627D" w:rsidRDefault="004B6BA1" w:rsidP="00824BCD">
            <w:pPr>
              <w:rPr>
                <w:rFonts w:ascii="Tahoma" w:hAnsi="Tahoma" w:cs="Tahoma"/>
                <w:sz w:val="18"/>
                <w:szCs w:val="18"/>
              </w:rPr>
            </w:pPr>
            <w:r w:rsidRPr="00C5627D">
              <w:rPr>
                <w:rFonts w:ascii="Tahoma" w:hAnsi="Tahoma" w:cs="Tahoma"/>
                <w:sz w:val="18"/>
                <w:szCs w:val="18"/>
              </w:rPr>
              <w:t>Kazalniki uresničitve naloge</w:t>
            </w:r>
          </w:p>
        </w:tc>
      </w:tr>
      <w:tr w:rsidR="004B6BA1" w:rsidRPr="00C5627D" w14:paraId="0DB4AA16" w14:textId="77777777" w:rsidTr="00824BCD">
        <w:tc>
          <w:tcPr>
            <w:tcW w:w="9062" w:type="dxa"/>
            <w:gridSpan w:val="2"/>
            <w:vAlign w:val="center"/>
          </w:tcPr>
          <w:p w14:paraId="315E677B" w14:textId="77777777" w:rsidR="004B6BA1" w:rsidRPr="00C5627D" w:rsidRDefault="004B6BA1" w:rsidP="00E72B86">
            <w:pPr>
              <w:pStyle w:val="Odstavekseznama"/>
              <w:numPr>
                <w:ilvl w:val="0"/>
                <w:numId w:val="184"/>
              </w:numPr>
              <w:contextualSpacing w:val="0"/>
              <w:rPr>
                <w:rFonts w:ascii="Tahoma" w:hAnsi="Tahoma" w:cs="Tahoma"/>
                <w:sz w:val="18"/>
                <w:szCs w:val="18"/>
              </w:rPr>
            </w:pPr>
            <w:r w:rsidRPr="00C5627D">
              <w:rPr>
                <w:rFonts w:ascii="Tahoma" w:hAnsi="Tahoma" w:cs="Tahoma"/>
                <w:sz w:val="18"/>
                <w:szCs w:val="18"/>
              </w:rPr>
              <w:t>število strokovnih pomoči</w:t>
            </w:r>
          </w:p>
        </w:tc>
      </w:tr>
      <w:tr w:rsidR="004B6BA1" w:rsidRPr="00C5627D" w14:paraId="499150DC" w14:textId="77777777" w:rsidTr="00824BCD">
        <w:tc>
          <w:tcPr>
            <w:tcW w:w="9062" w:type="dxa"/>
            <w:gridSpan w:val="2"/>
            <w:vAlign w:val="center"/>
          </w:tcPr>
          <w:p w14:paraId="66EDBDA5" w14:textId="77777777" w:rsidR="004B6BA1" w:rsidRPr="00C5627D" w:rsidRDefault="004B6BA1" w:rsidP="00E72B86">
            <w:pPr>
              <w:pStyle w:val="Odstavekseznama"/>
              <w:numPr>
                <w:ilvl w:val="0"/>
                <w:numId w:val="184"/>
              </w:numPr>
              <w:contextualSpacing w:val="0"/>
              <w:rPr>
                <w:rFonts w:ascii="Tahoma" w:hAnsi="Tahoma" w:cs="Tahoma"/>
                <w:sz w:val="18"/>
                <w:szCs w:val="18"/>
              </w:rPr>
            </w:pPr>
            <w:r w:rsidRPr="00C5627D">
              <w:rPr>
                <w:rFonts w:ascii="Tahoma" w:hAnsi="Tahoma" w:cs="Tahoma"/>
                <w:sz w:val="18"/>
                <w:szCs w:val="18"/>
              </w:rPr>
              <w:t>število policijskih enot</w:t>
            </w:r>
            <w:r>
              <w:rPr>
                <w:rFonts w:ascii="Tahoma" w:hAnsi="Tahoma" w:cs="Tahoma"/>
                <w:sz w:val="18"/>
                <w:szCs w:val="18"/>
              </w:rPr>
              <w:t>, katerim je strokovno pomagal Nacionalni preiskovalni urad</w:t>
            </w:r>
          </w:p>
        </w:tc>
      </w:tr>
    </w:tbl>
    <w:p w14:paraId="66D7F3AB" w14:textId="28607D64" w:rsidR="004B6BA1" w:rsidRDefault="004B6BA1" w:rsidP="004B6BA1">
      <w:pPr>
        <w:jc w:val="both"/>
        <w:rPr>
          <w:rFonts w:ascii="Tahoma" w:hAnsi="Tahoma" w:cs="Tahoma"/>
          <w:szCs w:val="20"/>
        </w:rPr>
      </w:pPr>
    </w:p>
    <w:p w14:paraId="4DC6C0C4" w14:textId="01BCAED3" w:rsidR="00721739" w:rsidRDefault="00721739"/>
    <w:p w14:paraId="21573F92" w14:textId="2E9413D9" w:rsidR="004B6BA1" w:rsidRDefault="004B6BA1" w:rsidP="00BB1DEF">
      <w:pPr>
        <w:jc w:val="both"/>
        <w:rPr>
          <w:rFonts w:ascii="Tahoma" w:hAnsi="Tahoma" w:cs="Tahoma"/>
          <w:szCs w:val="20"/>
        </w:rPr>
      </w:pPr>
    </w:p>
    <w:p w14:paraId="34238D7E" w14:textId="53AFBEEF" w:rsidR="004B6BA1" w:rsidRDefault="004B6BA1" w:rsidP="00BB1DEF">
      <w:pPr>
        <w:jc w:val="both"/>
        <w:rPr>
          <w:rFonts w:ascii="Tahoma" w:hAnsi="Tahoma" w:cs="Tahoma"/>
          <w:szCs w:val="20"/>
        </w:rPr>
      </w:pPr>
    </w:p>
    <w:p w14:paraId="1DA42199" w14:textId="77777777" w:rsidR="00745D0E" w:rsidRPr="00BA71D7" w:rsidRDefault="00745D0E">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745D0E" w:rsidRPr="00BA71D7" w14:paraId="79B75F32" w14:textId="77777777" w:rsidTr="00952715">
        <w:tc>
          <w:tcPr>
            <w:tcW w:w="9062" w:type="dxa"/>
            <w:gridSpan w:val="3"/>
            <w:vAlign w:val="center"/>
          </w:tcPr>
          <w:p w14:paraId="68FE2AA8" w14:textId="7CD90D50" w:rsidR="00745D0E" w:rsidRPr="00BA71D7" w:rsidRDefault="00D43BAA" w:rsidP="0062360A">
            <w:pPr>
              <w:pStyle w:val="Naslov2"/>
              <w:outlineLvl w:val="1"/>
            </w:pPr>
            <w:r w:rsidRPr="00BA71D7">
              <w:lastRenderedPageBreak/>
              <w:t xml:space="preserve">Proaktivno odkrivanje </w:t>
            </w:r>
            <w:r w:rsidR="00745D0E" w:rsidRPr="00BA71D7">
              <w:t>kaznivih dejanj na avtocestah in hitrih cestah</w:t>
            </w:r>
            <w:r w:rsidR="009F7B41" w:rsidRPr="00BA71D7">
              <w:rPr>
                <w:rStyle w:val="Sprotnaopomba-sklic"/>
              </w:rPr>
              <w:footnoteReference w:id="25"/>
            </w:r>
          </w:p>
        </w:tc>
      </w:tr>
      <w:tr w:rsidR="00745D0E" w:rsidRPr="00BA71D7" w14:paraId="67E339B7" w14:textId="77777777" w:rsidTr="00952715">
        <w:tc>
          <w:tcPr>
            <w:tcW w:w="2265" w:type="dxa"/>
            <w:vAlign w:val="center"/>
          </w:tcPr>
          <w:p w14:paraId="0ACBFE26" w14:textId="77777777" w:rsidR="00745D0E" w:rsidRPr="00BA71D7" w:rsidRDefault="00745D0E" w:rsidP="00952715">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4EE1AA61" w14:textId="76113D90" w:rsidR="00745D0E" w:rsidRPr="00BA71D7" w:rsidRDefault="00CD5974" w:rsidP="00665C23">
            <w:pPr>
              <w:numPr>
                <w:ilvl w:val="0"/>
                <w:numId w:val="1"/>
              </w:numPr>
              <w:rPr>
                <w:rFonts w:ascii="Tahoma" w:hAnsi="Tahoma" w:cs="Tahoma"/>
                <w:sz w:val="18"/>
                <w:szCs w:val="18"/>
              </w:rPr>
            </w:pPr>
            <w:r w:rsidRPr="00BA71D7">
              <w:rPr>
                <w:rFonts w:ascii="Tahoma" w:hAnsi="Tahoma" w:cs="Tahoma"/>
                <w:sz w:val="18"/>
                <w:szCs w:val="18"/>
              </w:rPr>
              <w:t>T</w:t>
            </w:r>
            <w:r w:rsidR="00745D0E" w:rsidRPr="00BA71D7">
              <w:rPr>
                <w:rFonts w:ascii="Tahoma" w:hAnsi="Tahoma" w:cs="Tahoma"/>
                <w:sz w:val="18"/>
                <w:szCs w:val="18"/>
              </w:rPr>
              <w:t xml:space="preserve">emeljna usmeritev MNZ </w:t>
            </w:r>
            <w:r w:rsidR="003F7367" w:rsidRPr="00BA71D7">
              <w:rPr>
                <w:rFonts w:ascii="Tahoma" w:hAnsi="Tahoma" w:cs="Tahoma"/>
                <w:sz w:val="18"/>
                <w:szCs w:val="18"/>
              </w:rPr>
              <w:t>(</w:t>
            </w:r>
            <w:r w:rsidR="00745D0E" w:rsidRPr="00BA71D7">
              <w:rPr>
                <w:rFonts w:ascii="Tahoma" w:hAnsi="Tahoma" w:cs="Tahoma"/>
                <w:sz w:val="18"/>
                <w:szCs w:val="18"/>
              </w:rPr>
              <w:t xml:space="preserve">prva alinea 1. </w:t>
            </w:r>
            <w:r w:rsidR="00DA2A0F" w:rsidRPr="00BA71D7">
              <w:rPr>
                <w:rFonts w:ascii="Tahoma" w:hAnsi="Tahoma" w:cs="Tahoma"/>
                <w:sz w:val="18"/>
                <w:szCs w:val="18"/>
              </w:rPr>
              <w:t xml:space="preserve">strateškega </w:t>
            </w:r>
            <w:r w:rsidR="00745D0E" w:rsidRPr="00BA71D7">
              <w:rPr>
                <w:rFonts w:ascii="Tahoma" w:hAnsi="Tahoma" w:cs="Tahoma"/>
                <w:sz w:val="18"/>
                <w:szCs w:val="18"/>
              </w:rPr>
              <w:t>cilja</w:t>
            </w:r>
            <w:r w:rsidR="003F7367" w:rsidRPr="00BA71D7">
              <w:rPr>
                <w:rFonts w:ascii="Tahoma" w:hAnsi="Tahoma" w:cs="Tahoma"/>
                <w:sz w:val="18"/>
                <w:szCs w:val="18"/>
              </w:rPr>
              <w:t>)</w:t>
            </w:r>
            <w:r w:rsidR="00745D0E" w:rsidRPr="00BA71D7">
              <w:rPr>
                <w:rFonts w:ascii="Tahoma" w:hAnsi="Tahoma" w:cs="Tahoma"/>
                <w:sz w:val="18"/>
                <w:szCs w:val="18"/>
              </w:rPr>
              <w:t xml:space="preserve">, da policija mora: </w:t>
            </w:r>
          </w:p>
          <w:p w14:paraId="12EBC9BE" w14:textId="77777777" w:rsidR="00745D0E" w:rsidRPr="00BA71D7" w:rsidRDefault="00745D0E" w:rsidP="00CD597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 vidika odkrivanja kaznivih dejanj zagotoviti proaktivno delo policistov na avtocestah in hitrih cestah, ki so tranzitna pot za kriminalne združbe preko ozemlja Slovenije</w:t>
            </w:r>
            <w:r w:rsidR="00CD5974" w:rsidRPr="00BA71D7">
              <w:rPr>
                <w:rFonts w:ascii="Tahoma" w:hAnsi="Tahoma" w:cs="Tahoma"/>
                <w:sz w:val="18"/>
                <w:szCs w:val="18"/>
              </w:rPr>
              <w:t>;</w:t>
            </w:r>
          </w:p>
          <w:p w14:paraId="42523C61" w14:textId="1730B39F" w:rsidR="00CD5974" w:rsidRPr="00BA71D7" w:rsidRDefault="00CD5974" w:rsidP="00CD5974">
            <w:pPr>
              <w:numPr>
                <w:ilvl w:val="0"/>
                <w:numId w:val="1"/>
              </w:numPr>
              <w:rPr>
                <w:rFonts w:ascii="Tahoma" w:hAnsi="Tahoma" w:cs="Tahoma"/>
                <w:sz w:val="18"/>
                <w:szCs w:val="18"/>
              </w:rPr>
            </w:pPr>
            <w:r w:rsidRPr="00BA71D7">
              <w:rPr>
                <w:rFonts w:ascii="Tahoma" w:hAnsi="Tahoma" w:cs="Tahoma"/>
                <w:sz w:val="18"/>
                <w:szCs w:val="18"/>
              </w:rPr>
              <w:t>prvi kazalnik 1. strateškega cilja: število odkritih storilcev kaznivih dejanj na avtocestah in hitrih cestah.</w:t>
            </w:r>
          </w:p>
        </w:tc>
      </w:tr>
      <w:tr w:rsidR="00745D0E" w:rsidRPr="00BA71D7" w14:paraId="6C3543C8" w14:textId="77777777" w:rsidTr="00952715">
        <w:tc>
          <w:tcPr>
            <w:tcW w:w="2265" w:type="dxa"/>
            <w:vAlign w:val="center"/>
          </w:tcPr>
          <w:p w14:paraId="132A1194" w14:textId="77777777" w:rsidR="00745D0E" w:rsidRPr="00BA71D7" w:rsidRDefault="00745D0E" w:rsidP="00952715">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4FF1040D" w14:textId="7E8985A5" w:rsidR="00745D0E" w:rsidRPr="00BA71D7" w:rsidRDefault="00D43BAA" w:rsidP="009F7B41">
            <w:pPr>
              <w:jc w:val="both"/>
              <w:rPr>
                <w:rFonts w:ascii="Tahoma" w:hAnsi="Tahoma" w:cs="Tahoma"/>
                <w:sz w:val="18"/>
                <w:szCs w:val="18"/>
              </w:rPr>
            </w:pPr>
            <w:r w:rsidRPr="00BA71D7">
              <w:rPr>
                <w:rFonts w:ascii="Tahoma" w:hAnsi="Tahoma" w:cs="Tahoma"/>
                <w:sz w:val="18"/>
                <w:szCs w:val="18"/>
              </w:rPr>
              <w:t xml:space="preserve"> Generalna policijska uprava, Uprava avtocestne policije</w:t>
            </w:r>
          </w:p>
        </w:tc>
      </w:tr>
      <w:tr w:rsidR="00745D0E" w:rsidRPr="00BA71D7" w14:paraId="122C5701" w14:textId="77777777" w:rsidTr="00952715">
        <w:tc>
          <w:tcPr>
            <w:tcW w:w="2265" w:type="dxa"/>
            <w:vAlign w:val="center"/>
          </w:tcPr>
          <w:p w14:paraId="5276406C" w14:textId="77777777" w:rsidR="00745D0E" w:rsidRPr="00BA71D7" w:rsidRDefault="00745D0E" w:rsidP="00952715">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3C3BDC1A" w14:textId="17CDCD4F" w:rsidR="00D43BAA" w:rsidRPr="00BA71D7" w:rsidRDefault="00D43BAA" w:rsidP="008411A4">
            <w:pPr>
              <w:numPr>
                <w:ilvl w:val="0"/>
                <w:numId w:val="1"/>
              </w:numPr>
              <w:rPr>
                <w:rFonts w:ascii="Tahoma" w:hAnsi="Tahoma" w:cs="Tahoma"/>
                <w:sz w:val="18"/>
                <w:szCs w:val="18"/>
              </w:rPr>
            </w:pPr>
            <w:r w:rsidRPr="00BA71D7">
              <w:rPr>
                <w:rFonts w:ascii="Tahoma" w:hAnsi="Tahoma" w:cs="Tahoma"/>
                <w:sz w:val="18"/>
                <w:szCs w:val="18"/>
              </w:rPr>
              <w:t>Generalna policijska uprava, Uprava kriminalistične policije</w:t>
            </w:r>
            <w:r w:rsidR="00216568">
              <w:rPr>
                <w:rFonts w:ascii="Tahoma" w:hAnsi="Tahoma" w:cs="Tahoma"/>
                <w:sz w:val="18"/>
                <w:szCs w:val="18"/>
              </w:rPr>
              <w:t>,</w:t>
            </w:r>
            <w:r w:rsidRPr="00BA71D7">
              <w:rPr>
                <w:rFonts w:ascii="Tahoma" w:hAnsi="Tahoma" w:cs="Tahoma"/>
                <w:sz w:val="18"/>
                <w:szCs w:val="18"/>
              </w:rPr>
              <w:t xml:space="preserve"> Uprava uniformirane policije s specializiranimi enotami</w:t>
            </w:r>
            <w:r w:rsidR="00216568">
              <w:rPr>
                <w:rFonts w:ascii="Tahoma" w:hAnsi="Tahoma" w:cs="Tahoma"/>
                <w:sz w:val="18"/>
                <w:szCs w:val="18"/>
              </w:rPr>
              <w:t xml:space="preserve"> in Uprava za policijske specialnosti, Letalska policijska enota</w:t>
            </w:r>
            <w:r w:rsidR="00B7479C" w:rsidRPr="00BA71D7">
              <w:rPr>
                <w:rFonts w:ascii="Tahoma" w:hAnsi="Tahoma" w:cs="Tahoma"/>
                <w:sz w:val="18"/>
                <w:szCs w:val="18"/>
              </w:rPr>
              <w:t xml:space="preserve"> ter</w:t>
            </w:r>
          </w:p>
          <w:p w14:paraId="1D925750" w14:textId="404D5A34" w:rsidR="00745D0E" w:rsidRPr="00BA71D7" w:rsidRDefault="00D43BAA" w:rsidP="00A21723">
            <w:pPr>
              <w:numPr>
                <w:ilvl w:val="0"/>
                <w:numId w:val="1"/>
              </w:numPr>
              <w:rPr>
                <w:rFonts w:ascii="Tahoma" w:hAnsi="Tahoma" w:cs="Tahoma"/>
                <w:sz w:val="18"/>
                <w:szCs w:val="18"/>
              </w:rPr>
            </w:pPr>
            <w:r w:rsidRPr="00BA71D7">
              <w:rPr>
                <w:rFonts w:ascii="Tahoma" w:hAnsi="Tahoma" w:cs="Tahoma"/>
                <w:sz w:val="18"/>
                <w:szCs w:val="18"/>
              </w:rPr>
              <w:t>policijske uprave, postaje prometne policije in policijske postaje za izravnalne ukrepe</w:t>
            </w:r>
            <w:r w:rsidR="00B7479C" w:rsidRPr="00BA71D7">
              <w:rPr>
                <w:rFonts w:ascii="Tahoma" w:hAnsi="Tahoma" w:cs="Tahoma"/>
                <w:sz w:val="18"/>
                <w:szCs w:val="18"/>
              </w:rPr>
              <w:t>.</w:t>
            </w:r>
          </w:p>
        </w:tc>
      </w:tr>
      <w:tr w:rsidR="00745D0E" w:rsidRPr="00BA71D7" w14:paraId="7F687451" w14:textId="77777777" w:rsidTr="00952715">
        <w:tc>
          <w:tcPr>
            <w:tcW w:w="2265" w:type="dxa"/>
            <w:vAlign w:val="center"/>
          </w:tcPr>
          <w:p w14:paraId="4A128B04" w14:textId="77777777" w:rsidR="00745D0E" w:rsidRPr="00BA71D7" w:rsidRDefault="00745D0E" w:rsidP="00952715">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446C077F" w14:textId="5487A437" w:rsidR="00745D0E" w:rsidRPr="00BA71D7" w:rsidRDefault="00745D0E" w:rsidP="00DD7635">
            <w:pPr>
              <w:jc w:val="both"/>
              <w:rPr>
                <w:rFonts w:ascii="Tahoma" w:hAnsi="Tahoma" w:cs="Tahoma"/>
                <w:sz w:val="18"/>
                <w:szCs w:val="18"/>
              </w:rPr>
            </w:pPr>
            <w:r w:rsidRPr="00BA71D7">
              <w:rPr>
                <w:rFonts w:ascii="Tahoma" w:hAnsi="Tahoma" w:cs="Tahoma"/>
                <w:sz w:val="18"/>
                <w:szCs w:val="18"/>
              </w:rPr>
              <w:t>2023–202</w:t>
            </w:r>
            <w:r w:rsidR="00DD7635" w:rsidRPr="00BA71D7">
              <w:rPr>
                <w:rFonts w:ascii="Tahoma" w:hAnsi="Tahoma" w:cs="Tahoma"/>
                <w:sz w:val="18"/>
                <w:szCs w:val="18"/>
              </w:rPr>
              <w:t>4</w:t>
            </w:r>
          </w:p>
        </w:tc>
      </w:tr>
      <w:tr w:rsidR="00745D0E" w:rsidRPr="00BA71D7" w14:paraId="359F605B" w14:textId="77777777" w:rsidTr="00952715">
        <w:tc>
          <w:tcPr>
            <w:tcW w:w="4531" w:type="dxa"/>
            <w:gridSpan w:val="2"/>
            <w:vAlign w:val="center"/>
          </w:tcPr>
          <w:p w14:paraId="654337D1" w14:textId="4A75C758" w:rsidR="00745D0E" w:rsidRPr="00BA71D7" w:rsidRDefault="00A535ED" w:rsidP="00952715">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5EC13872" w14:textId="08516D41" w:rsidR="00745D0E" w:rsidRPr="00BA71D7" w:rsidRDefault="00745D0E" w:rsidP="00952715">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745D0E" w:rsidRPr="00BA71D7" w14:paraId="272435D7" w14:textId="77777777" w:rsidTr="00952715">
        <w:tc>
          <w:tcPr>
            <w:tcW w:w="4531" w:type="dxa"/>
            <w:gridSpan w:val="2"/>
            <w:vAlign w:val="center"/>
          </w:tcPr>
          <w:p w14:paraId="3E404EF6" w14:textId="570B1C49" w:rsidR="00745D0E" w:rsidRPr="00BA71D7" w:rsidRDefault="00D43BAA" w:rsidP="00D856FA">
            <w:pPr>
              <w:pStyle w:val="Odstavekseznama"/>
              <w:numPr>
                <w:ilvl w:val="0"/>
                <w:numId w:val="26"/>
              </w:numPr>
              <w:rPr>
                <w:rFonts w:ascii="Tahoma" w:hAnsi="Tahoma" w:cs="Tahoma"/>
                <w:sz w:val="18"/>
                <w:szCs w:val="18"/>
              </w:rPr>
            </w:pPr>
            <w:r w:rsidRPr="00BA71D7">
              <w:rPr>
                <w:rFonts w:ascii="Tahoma" w:eastAsiaTheme="minorHAnsi" w:hAnsi="Tahoma" w:cs="Tahoma"/>
                <w:bCs/>
                <w:sz w:val="18"/>
                <w:szCs w:val="18"/>
              </w:rPr>
              <w:t>š</w:t>
            </w:r>
            <w:r w:rsidR="00745D0E" w:rsidRPr="00BA71D7">
              <w:rPr>
                <w:rFonts w:ascii="Tahoma" w:eastAsiaTheme="minorHAnsi" w:hAnsi="Tahoma" w:cs="Tahoma"/>
                <w:bCs/>
                <w:sz w:val="18"/>
                <w:szCs w:val="18"/>
              </w:rPr>
              <w:t xml:space="preserve">tevilo </w:t>
            </w:r>
            <w:r w:rsidR="00DD7635" w:rsidRPr="00BA71D7">
              <w:rPr>
                <w:rFonts w:ascii="Tahoma" w:eastAsiaTheme="minorHAnsi" w:hAnsi="Tahoma" w:cs="Tahoma"/>
                <w:bCs/>
                <w:sz w:val="18"/>
                <w:szCs w:val="18"/>
              </w:rPr>
              <w:t xml:space="preserve">obravnavanih kaznivih dejanj in </w:t>
            </w:r>
            <w:r w:rsidR="00745D0E" w:rsidRPr="00BA71D7">
              <w:rPr>
                <w:rFonts w:ascii="Tahoma" w:eastAsiaTheme="minorHAnsi" w:hAnsi="Tahoma" w:cs="Tahoma"/>
                <w:bCs/>
                <w:sz w:val="18"/>
                <w:szCs w:val="18"/>
              </w:rPr>
              <w:t xml:space="preserve">odkritih storilcev </w:t>
            </w:r>
            <w:r w:rsidR="00DD7635" w:rsidRPr="00BA71D7">
              <w:rPr>
                <w:rFonts w:ascii="Tahoma" w:eastAsiaTheme="minorHAnsi" w:hAnsi="Tahoma" w:cs="Tahoma"/>
                <w:bCs/>
                <w:sz w:val="18"/>
                <w:szCs w:val="18"/>
              </w:rPr>
              <w:t>le-teh</w:t>
            </w:r>
            <w:r w:rsidR="00745D0E" w:rsidRPr="00BA71D7">
              <w:rPr>
                <w:rFonts w:ascii="Tahoma" w:eastAsiaTheme="minorHAnsi" w:hAnsi="Tahoma" w:cs="Tahoma"/>
                <w:bCs/>
                <w:sz w:val="18"/>
                <w:szCs w:val="18"/>
              </w:rPr>
              <w:t xml:space="preserve"> na avtocestah in hitrih cestah v primerjavi z leti 2021–2022</w:t>
            </w:r>
          </w:p>
        </w:tc>
        <w:tc>
          <w:tcPr>
            <w:tcW w:w="4531" w:type="dxa"/>
            <w:vAlign w:val="center"/>
          </w:tcPr>
          <w:p w14:paraId="4A227661" w14:textId="3FB28289" w:rsidR="00745D0E" w:rsidRPr="00BA71D7" w:rsidRDefault="00D43BAA" w:rsidP="00E3389F">
            <w:pPr>
              <w:numPr>
                <w:ilvl w:val="0"/>
                <w:numId w:val="1"/>
              </w:numPr>
              <w:rPr>
                <w:rFonts w:ascii="Tahoma" w:hAnsi="Tahoma" w:cs="Tahoma"/>
                <w:sz w:val="18"/>
                <w:szCs w:val="18"/>
              </w:rPr>
            </w:pPr>
            <w:r w:rsidRPr="00BA71D7">
              <w:rPr>
                <w:rFonts w:ascii="Tahoma" w:hAnsi="Tahoma" w:cs="Tahoma"/>
                <w:sz w:val="18"/>
                <w:szCs w:val="18"/>
              </w:rPr>
              <w:t>podatki iz aplikacije Statistika – Kazniva d</w:t>
            </w:r>
            <w:r w:rsidR="00346D7B" w:rsidRPr="00BA71D7">
              <w:rPr>
                <w:rFonts w:ascii="Tahoma" w:hAnsi="Tahoma" w:cs="Tahoma"/>
                <w:sz w:val="18"/>
                <w:szCs w:val="18"/>
              </w:rPr>
              <w:t>ejanja – Statistika – KRIM-STAT-</w:t>
            </w:r>
            <w:r w:rsidRPr="00BA71D7">
              <w:rPr>
                <w:rFonts w:ascii="Tahoma" w:hAnsi="Tahoma" w:cs="Tahoma"/>
                <w:sz w:val="18"/>
                <w:szCs w:val="18"/>
              </w:rPr>
              <w:t xml:space="preserve">06 </w:t>
            </w:r>
            <w:r w:rsidR="003F7367" w:rsidRPr="00BA71D7">
              <w:rPr>
                <w:rFonts w:ascii="Tahoma" w:hAnsi="Tahoma" w:cs="Tahoma"/>
                <w:sz w:val="18"/>
                <w:szCs w:val="18"/>
              </w:rPr>
              <w:t>(</w:t>
            </w:r>
            <w:r w:rsidRPr="00BA71D7">
              <w:rPr>
                <w:rFonts w:ascii="Tahoma" w:hAnsi="Tahoma" w:cs="Tahoma"/>
                <w:sz w:val="18"/>
                <w:szCs w:val="18"/>
              </w:rPr>
              <w:t>prizorišče kaznivega dejanja – avtocesta ali hitra cesta</w:t>
            </w:r>
            <w:r w:rsidR="003F7367" w:rsidRPr="00BA71D7">
              <w:rPr>
                <w:rFonts w:ascii="Tahoma" w:hAnsi="Tahoma" w:cs="Tahoma"/>
                <w:sz w:val="18"/>
                <w:szCs w:val="18"/>
              </w:rPr>
              <w:t>)</w:t>
            </w:r>
          </w:p>
        </w:tc>
      </w:tr>
      <w:tr w:rsidR="00745D0E" w:rsidRPr="00BA71D7" w14:paraId="555E4AAD" w14:textId="77777777" w:rsidTr="00952715">
        <w:tc>
          <w:tcPr>
            <w:tcW w:w="4531" w:type="dxa"/>
            <w:gridSpan w:val="2"/>
            <w:vAlign w:val="center"/>
          </w:tcPr>
          <w:p w14:paraId="33324156" w14:textId="5FBCB65B" w:rsidR="00745D0E" w:rsidRPr="00BA71D7" w:rsidRDefault="00D43BAA" w:rsidP="00D856FA">
            <w:pPr>
              <w:pStyle w:val="Odstavekseznama"/>
              <w:numPr>
                <w:ilvl w:val="0"/>
                <w:numId w:val="26"/>
              </w:numPr>
              <w:rPr>
                <w:rFonts w:ascii="Tahoma" w:hAnsi="Tahoma" w:cs="Tahoma"/>
                <w:sz w:val="18"/>
                <w:szCs w:val="18"/>
              </w:rPr>
            </w:pPr>
            <w:r w:rsidRPr="00BA71D7">
              <w:rPr>
                <w:rFonts w:ascii="Tahoma" w:hAnsi="Tahoma" w:cs="Tahoma"/>
                <w:sz w:val="18"/>
                <w:szCs w:val="18"/>
              </w:rPr>
              <w:t>š</w:t>
            </w:r>
            <w:r w:rsidR="00745D0E" w:rsidRPr="00BA71D7">
              <w:rPr>
                <w:rFonts w:ascii="Tahoma" w:hAnsi="Tahoma" w:cs="Tahoma"/>
                <w:sz w:val="18"/>
                <w:szCs w:val="18"/>
              </w:rPr>
              <w:t>tevilo napisanih operativnih informacij v primerjavi z leti 2021</w:t>
            </w:r>
            <w:r w:rsidR="00AD1DD2" w:rsidRPr="00BA71D7">
              <w:rPr>
                <w:rFonts w:ascii="Tahoma" w:hAnsi="Tahoma" w:cs="Tahoma"/>
                <w:sz w:val="18"/>
                <w:szCs w:val="18"/>
              </w:rPr>
              <w:t>–</w:t>
            </w:r>
            <w:r w:rsidR="00745D0E" w:rsidRPr="00BA71D7">
              <w:rPr>
                <w:rFonts w:ascii="Tahoma" w:hAnsi="Tahoma" w:cs="Tahoma"/>
                <w:sz w:val="18"/>
                <w:szCs w:val="18"/>
              </w:rPr>
              <w:t xml:space="preserve">2022 </w:t>
            </w:r>
          </w:p>
        </w:tc>
        <w:tc>
          <w:tcPr>
            <w:tcW w:w="4531" w:type="dxa"/>
            <w:vAlign w:val="center"/>
          </w:tcPr>
          <w:p w14:paraId="117F2294" w14:textId="264D4558" w:rsidR="00745D0E" w:rsidRPr="00BA71D7" w:rsidRDefault="00D43BAA" w:rsidP="00C412E3">
            <w:pPr>
              <w:numPr>
                <w:ilvl w:val="0"/>
                <w:numId w:val="1"/>
              </w:numPr>
              <w:rPr>
                <w:rFonts w:ascii="Tahoma" w:hAnsi="Tahoma" w:cs="Tahoma"/>
                <w:sz w:val="18"/>
                <w:szCs w:val="18"/>
              </w:rPr>
            </w:pPr>
            <w:r w:rsidRPr="00BA71D7">
              <w:rPr>
                <w:rFonts w:ascii="Tahoma" w:hAnsi="Tahoma" w:cs="Tahoma"/>
                <w:sz w:val="18"/>
                <w:szCs w:val="18"/>
              </w:rPr>
              <w:t>podatki Generalne policijske uprave, Uprave avtocestne policije, iz evidence operativnih informacij</w:t>
            </w:r>
            <w:r w:rsidR="001D181D" w:rsidRPr="00BA71D7">
              <w:rPr>
                <w:rFonts w:ascii="Tahoma" w:hAnsi="Tahoma" w:cs="Tahoma"/>
                <w:sz w:val="18"/>
                <w:szCs w:val="18"/>
              </w:rPr>
              <w:t xml:space="preserve"> </w:t>
            </w:r>
          </w:p>
        </w:tc>
      </w:tr>
    </w:tbl>
    <w:p w14:paraId="23D88A43" w14:textId="007E42E5" w:rsidR="00F34783" w:rsidRPr="00BA71D7" w:rsidRDefault="00F34783" w:rsidP="00BB1DEF">
      <w:pPr>
        <w:jc w:val="both"/>
        <w:rPr>
          <w:rFonts w:ascii="Tahoma" w:hAnsi="Tahoma" w:cs="Tahoma"/>
          <w:szCs w:val="20"/>
        </w:rPr>
      </w:pPr>
    </w:p>
    <w:p w14:paraId="03449E17" w14:textId="77777777" w:rsidR="0034017B" w:rsidRPr="00BA71D7" w:rsidRDefault="0034017B">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34017B" w:rsidRPr="00BA71D7" w14:paraId="32259F84" w14:textId="77777777" w:rsidTr="00952715">
        <w:tc>
          <w:tcPr>
            <w:tcW w:w="9062" w:type="dxa"/>
            <w:gridSpan w:val="3"/>
            <w:vAlign w:val="center"/>
          </w:tcPr>
          <w:p w14:paraId="2A163CC2" w14:textId="217613D5" w:rsidR="0034017B" w:rsidRPr="00BA71D7" w:rsidRDefault="0034017B" w:rsidP="0062360A">
            <w:pPr>
              <w:pStyle w:val="Naslov2"/>
              <w:outlineLvl w:val="1"/>
            </w:pPr>
            <w:r w:rsidRPr="00BA71D7">
              <w:rPr>
                <w:rFonts w:eastAsiaTheme="minorHAnsi"/>
              </w:rPr>
              <w:lastRenderedPageBreak/>
              <w:t xml:space="preserve">Posodabljanje forenzične in kriminalistično-tehnične opreme ter vzdrževanje in širitev akreditacije in metod dela </w:t>
            </w:r>
            <w:r w:rsidR="00326A84" w:rsidRPr="00BA71D7">
              <w:rPr>
                <w:rFonts w:eastAsiaTheme="minorHAnsi"/>
              </w:rPr>
              <w:t>Nacionalnega forenzičnega laboratorija</w:t>
            </w:r>
          </w:p>
        </w:tc>
      </w:tr>
      <w:tr w:rsidR="0034017B" w:rsidRPr="00BA71D7" w14:paraId="6184651B" w14:textId="77777777" w:rsidTr="00952715">
        <w:tc>
          <w:tcPr>
            <w:tcW w:w="2265" w:type="dxa"/>
            <w:vAlign w:val="center"/>
          </w:tcPr>
          <w:p w14:paraId="686557E7" w14:textId="77777777" w:rsidR="0034017B" w:rsidRPr="00BA71D7" w:rsidRDefault="0034017B" w:rsidP="00952715">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7A31071B" w14:textId="364DDB86" w:rsidR="00DA2A0F" w:rsidRPr="00BA71D7" w:rsidRDefault="00DA2A0F" w:rsidP="00DA2A0F">
            <w:pPr>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trinajsta alinea 1. strateškega cilja</w:t>
            </w:r>
            <w:r w:rsidR="003F7367" w:rsidRPr="00BA71D7">
              <w:rPr>
                <w:rFonts w:ascii="Tahoma" w:hAnsi="Tahoma" w:cs="Tahoma"/>
                <w:sz w:val="18"/>
                <w:szCs w:val="18"/>
              </w:rPr>
              <w:t>)</w:t>
            </w:r>
            <w:r w:rsidRPr="00BA71D7">
              <w:rPr>
                <w:rFonts w:ascii="Tahoma" w:hAnsi="Tahoma" w:cs="Tahoma"/>
                <w:sz w:val="18"/>
                <w:szCs w:val="18"/>
              </w:rPr>
              <w:t xml:space="preserve">, da policija mora: </w:t>
            </w:r>
          </w:p>
          <w:p w14:paraId="45EA9583" w14:textId="449A3855" w:rsidR="00DA2A0F" w:rsidRPr="00BA71D7" w:rsidRDefault="00DA2A0F" w:rsidP="00DA2A0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za ohranitev visoko strokovne in zanesljive forenzične preiskovalne dejavnosti skrbeti za stalno posodabljanje kriminalistično tehnične in forenzične opreme;</w:t>
            </w:r>
          </w:p>
          <w:p w14:paraId="397891F6" w14:textId="6D6071D8" w:rsidR="0034017B" w:rsidRPr="00BA71D7" w:rsidRDefault="00D833C8" w:rsidP="00D856FA">
            <w:pPr>
              <w:pStyle w:val="Odstavekseznama"/>
              <w:numPr>
                <w:ilvl w:val="0"/>
                <w:numId w:val="27"/>
              </w:numPr>
              <w:ind w:left="323" w:hanging="323"/>
              <w:jc w:val="both"/>
              <w:rPr>
                <w:rFonts w:ascii="Tahoma" w:hAnsi="Tahoma" w:cs="Tahoma"/>
                <w:sz w:val="18"/>
                <w:szCs w:val="18"/>
              </w:rPr>
            </w:pPr>
            <w:r w:rsidRPr="00BA71D7">
              <w:rPr>
                <w:rFonts w:ascii="Tahoma" w:hAnsi="Tahoma" w:cs="Tahoma"/>
                <w:sz w:val="18"/>
                <w:szCs w:val="18"/>
              </w:rPr>
              <w:t xml:space="preserve">del </w:t>
            </w:r>
            <w:r w:rsidR="00DA2A0F" w:rsidRPr="00BA71D7">
              <w:rPr>
                <w:rFonts w:ascii="Tahoma" w:hAnsi="Tahoma" w:cs="Tahoma"/>
                <w:sz w:val="18"/>
                <w:szCs w:val="18"/>
              </w:rPr>
              <w:t>sedm</w:t>
            </w:r>
            <w:r w:rsidRPr="00BA71D7">
              <w:rPr>
                <w:rFonts w:ascii="Tahoma" w:hAnsi="Tahoma" w:cs="Tahoma"/>
                <w:sz w:val="18"/>
                <w:szCs w:val="18"/>
              </w:rPr>
              <w:t>ega</w:t>
            </w:r>
            <w:r w:rsidR="00DA2A0F" w:rsidRPr="00BA71D7">
              <w:rPr>
                <w:rFonts w:ascii="Tahoma" w:hAnsi="Tahoma" w:cs="Tahoma"/>
                <w:sz w:val="18"/>
                <w:szCs w:val="18"/>
              </w:rPr>
              <w:t xml:space="preserve"> kazalnik</w:t>
            </w:r>
            <w:r w:rsidRPr="00BA71D7">
              <w:rPr>
                <w:rFonts w:ascii="Tahoma" w:hAnsi="Tahoma" w:cs="Tahoma"/>
                <w:sz w:val="18"/>
                <w:szCs w:val="18"/>
              </w:rPr>
              <w:t>a</w:t>
            </w:r>
            <w:r w:rsidR="00DA2A0F" w:rsidRPr="00BA71D7">
              <w:rPr>
                <w:rFonts w:ascii="Tahoma" w:hAnsi="Tahoma" w:cs="Tahoma"/>
                <w:sz w:val="18"/>
                <w:szCs w:val="18"/>
              </w:rPr>
              <w:t xml:space="preserve"> 1. strateškega cilja</w:t>
            </w:r>
            <w:r w:rsidRPr="00BA71D7">
              <w:rPr>
                <w:rFonts w:ascii="Tahoma" w:hAnsi="Tahoma" w:cs="Tahoma"/>
                <w:sz w:val="18"/>
                <w:szCs w:val="18"/>
              </w:rPr>
              <w:t>, ki se nanaša na posodobljeno</w:t>
            </w:r>
            <w:r w:rsidR="00DA2A0F" w:rsidRPr="00BA71D7">
              <w:rPr>
                <w:rFonts w:ascii="Tahoma" w:hAnsi="Tahoma" w:cs="Tahoma"/>
                <w:sz w:val="18"/>
                <w:szCs w:val="18"/>
              </w:rPr>
              <w:t xml:space="preserve"> kriminalističn</w:t>
            </w:r>
            <w:r w:rsidRPr="00BA71D7">
              <w:rPr>
                <w:rFonts w:ascii="Tahoma" w:hAnsi="Tahoma" w:cs="Tahoma"/>
                <w:sz w:val="18"/>
                <w:szCs w:val="18"/>
              </w:rPr>
              <w:t>o</w:t>
            </w:r>
            <w:r w:rsidR="00DA2A0F" w:rsidRPr="00BA71D7">
              <w:rPr>
                <w:rFonts w:ascii="Tahoma" w:hAnsi="Tahoma" w:cs="Tahoma"/>
                <w:sz w:val="18"/>
                <w:szCs w:val="18"/>
              </w:rPr>
              <w:t xml:space="preserve"> tehničn</w:t>
            </w:r>
            <w:r w:rsidRPr="00BA71D7">
              <w:rPr>
                <w:rFonts w:ascii="Tahoma" w:hAnsi="Tahoma" w:cs="Tahoma"/>
                <w:sz w:val="18"/>
                <w:szCs w:val="18"/>
              </w:rPr>
              <w:t>o in forenzično</w:t>
            </w:r>
            <w:r w:rsidR="00DA2A0F" w:rsidRPr="00BA71D7">
              <w:rPr>
                <w:rFonts w:ascii="Tahoma" w:hAnsi="Tahoma" w:cs="Tahoma"/>
                <w:sz w:val="18"/>
                <w:szCs w:val="18"/>
              </w:rPr>
              <w:t xml:space="preserve"> oprem</w:t>
            </w:r>
            <w:r w:rsidRPr="00BA71D7">
              <w:rPr>
                <w:rFonts w:ascii="Tahoma" w:hAnsi="Tahoma" w:cs="Tahoma"/>
                <w:sz w:val="18"/>
                <w:szCs w:val="18"/>
              </w:rPr>
              <w:t>o</w:t>
            </w:r>
            <w:r w:rsidR="00DA2A0F" w:rsidRPr="00BA71D7">
              <w:rPr>
                <w:rFonts w:ascii="Tahoma" w:hAnsi="Tahoma" w:cs="Tahoma"/>
                <w:sz w:val="18"/>
                <w:szCs w:val="18"/>
              </w:rPr>
              <w:t>.</w:t>
            </w:r>
          </w:p>
        </w:tc>
      </w:tr>
      <w:tr w:rsidR="0034017B" w:rsidRPr="00BA71D7" w14:paraId="674F5B11" w14:textId="77777777" w:rsidTr="00952715">
        <w:tc>
          <w:tcPr>
            <w:tcW w:w="2265" w:type="dxa"/>
            <w:vAlign w:val="center"/>
          </w:tcPr>
          <w:p w14:paraId="2F279560" w14:textId="77777777" w:rsidR="0034017B" w:rsidRPr="00BA71D7" w:rsidRDefault="0034017B" w:rsidP="00952715">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1C9A522D" w14:textId="2FF5C88E" w:rsidR="0034017B" w:rsidRPr="00BA71D7" w:rsidRDefault="00326A84" w:rsidP="00952715">
            <w:pPr>
              <w:jc w:val="both"/>
              <w:rPr>
                <w:rFonts w:ascii="Tahoma" w:hAnsi="Tahoma" w:cs="Tahoma"/>
                <w:sz w:val="18"/>
                <w:szCs w:val="18"/>
              </w:rPr>
            </w:pPr>
            <w:r w:rsidRPr="00BA71D7">
              <w:rPr>
                <w:rFonts w:ascii="Tahoma" w:hAnsi="Tahoma" w:cs="Tahoma"/>
                <w:sz w:val="18"/>
                <w:szCs w:val="18"/>
              </w:rPr>
              <w:t>Generalna policijska uprava, Nacionalni forenzični laboratorij</w:t>
            </w:r>
          </w:p>
        </w:tc>
      </w:tr>
      <w:tr w:rsidR="0034017B" w:rsidRPr="00BA71D7" w14:paraId="53ADE346" w14:textId="77777777" w:rsidTr="00952715">
        <w:tc>
          <w:tcPr>
            <w:tcW w:w="2265" w:type="dxa"/>
            <w:vAlign w:val="center"/>
          </w:tcPr>
          <w:p w14:paraId="6A658965" w14:textId="77777777" w:rsidR="0034017B" w:rsidRPr="00BA71D7" w:rsidRDefault="0034017B" w:rsidP="00952715">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241C4A58" w14:textId="09C924F5" w:rsidR="0034017B" w:rsidRPr="00BA71D7" w:rsidRDefault="00326A84" w:rsidP="00EA5E84">
            <w:pPr>
              <w:numPr>
                <w:ilvl w:val="0"/>
                <w:numId w:val="1"/>
              </w:numPr>
              <w:rPr>
                <w:rFonts w:ascii="Tahoma" w:hAnsi="Tahoma" w:cs="Tahoma"/>
                <w:sz w:val="18"/>
                <w:szCs w:val="18"/>
              </w:rPr>
            </w:pPr>
            <w:r w:rsidRPr="00BA71D7">
              <w:rPr>
                <w:rFonts w:ascii="Tahoma" w:hAnsi="Tahoma" w:cs="Tahoma"/>
                <w:sz w:val="18"/>
                <w:szCs w:val="18"/>
              </w:rPr>
              <w:t>Generalna policijska uprava, Uprava kriminalistične policije</w:t>
            </w:r>
            <w:r w:rsidR="00B7479C" w:rsidRPr="00BA71D7">
              <w:rPr>
                <w:rFonts w:ascii="Tahoma" w:hAnsi="Tahoma" w:cs="Tahoma"/>
                <w:sz w:val="18"/>
                <w:szCs w:val="18"/>
              </w:rPr>
              <w:t xml:space="preserve"> in</w:t>
            </w:r>
          </w:p>
          <w:p w14:paraId="5454C8F3" w14:textId="0C19ABB3" w:rsidR="00EA5E84" w:rsidRPr="00BA71D7" w:rsidRDefault="00EA5E84" w:rsidP="00A21723">
            <w:pPr>
              <w:numPr>
                <w:ilvl w:val="0"/>
                <w:numId w:val="1"/>
              </w:numPr>
              <w:rPr>
                <w:rFonts w:ascii="Tahoma" w:hAnsi="Tahoma" w:cs="Tahoma"/>
                <w:sz w:val="18"/>
                <w:szCs w:val="18"/>
              </w:rPr>
            </w:pPr>
            <w:r w:rsidRPr="00BA71D7">
              <w:rPr>
                <w:rFonts w:ascii="Tahoma" w:hAnsi="Tahoma" w:cs="Tahoma"/>
                <w:sz w:val="18"/>
                <w:szCs w:val="18"/>
              </w:rPr>
              <w:t>Ministrstvo za notranje zadeve, Sekreta</w:t>
            </w:r>
            <w:r w:rsidR="00A21723" w:rsidRPr="00BA71D7">
              <w:rPr>
                <w:rFonts w:ascii="Tahoma" w:hAnsi="Tahoma" w:cs="Tahoma"/>
                <w:sz w:val="18"/>
                <w:szCs w:val="18"/>
              </w:rPr>
              <w:t>riat in Direktorat za logistiko.</w:t>
            </w:r>
          </w:p>
        </w:tc>
      </w:tr>
      <w:tr w:rsidR="0034017B" w:rsidRPr="00BA71D7" w14:paraId="58975042" w14:textId="77777777" w:rsidTr="00952715">
        <w:tc>
          <w:tcPr>
            <w:tcW w:w="2265" w:type="dxa"/>
            <w:vAlign w:val="center"/>
          </w:tcPr>
          <w:p w14:paraId="50F4DBD4" w14:textId="77777777" w:rsidR="0034017B" w:rsidRPr="00BA71D7" w:rsidRDefault="0034017B" w:rsidP="00952715">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5CA24754" w14:textId="77777777" w:rsidR="0034017B" w:rsidRPr="00BA71D7" w:rsidRDefault="0034017B" w:rsidP="00952715">
            <w:pPr>
              <w:jc w:val="both"/>
              <w:rPr>
                <w:rFonts w:ascii="Tahoma" w:hAnsi="Tahoma" w:cs="Tahoma"/>
                <w:sz w:val="18"/>
                <w:szCs w:val="18"/>
              </w:rPr>
            </w:pPr>
            <w:r w:rsidRPr="00BA71D7">
              <w:rPr>
                <w:rFonts w:ascii="Tahoma" w:hAnsi="Tahoma" w:cs="Tahoma"/>
                <w:sz w:val="18"/>
                <w:szCs w:val="18"/>
              </w:rPr>
              <w:t>2023–2027</w:t>
            </w:r>
          </w:p>
        </w:tc>
      </w:tr>
      <w:tr w:rsidR="0034017B" w:rsidRPr="00BA71D7" w14:paraId="7FACE4F2" w14:textId="77777777" w:rsidTr="00952715">
        <w:tc>
          <w:tcPr>
            <w:tcW w:w="4531" w:type="dxa"/>
            <w:gridSpan w:val="2"/>
            <w:vAlign w:val="center"/>
          </w:tcPr>
          <w:p w14:paraId="3FEEDFA6" w14:textId="353A20E3" w:rsidR="0034017B" w:rsidRPr="00BA71D7" w:rsidRDefault="00A535ED" w:rsidP="00952715">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4A06BDD1" w14:textId="5D1E3EC5" w:rsidR="0034017B" w:rsidRPr="00BA71D7" w:rsidRDefault="0034017B" w:rsidP="00952715">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34017B" w:rsidRPr="00BA71D7" w14:paraId="30BBEEF8" w14:textId="77777777" w:rsidTr="00952715">
        <w:tc>
          <w:tcPr>
            <w:tcW w:w="4531" w:type="dxa"/>
            <w:gridSpan w:val="2"/>
            <w:vAlign w:val="center"/>
          </w:tcPr>
          <w:p w14:paraId="26D818F1" w14:textId="1DF06C64" w:rsidR="0034017B" w:rsidRPr="00BA71D7" w:rsidRDefault="00EA5E84" w:rsidP="00D856FA">
            <w:pPr>
              <w:pStyle w:val="Odstavekseznama"/>
              <w:numPr>
                <w:ilvl w:val="0"/>
                <w:numId w:val="9"/>
              </w:numPr>
              <w:ind w:left="306" w:hanging="284"/>
              <w:rPr>
                <w:rFonts w:ascii="Tahoma" w:hAnsi="Tahoma" w:cs="Tahoma"/>
                <w:sz w:val="18"/>
                <w:szCs w:val="18"/>
              </w:rPr>
            </w:pPr>
            <w:r w:rsidRPr="00BA71D7">
              <w:rPr>
                <w:rFonts w:ascii="Tahoma" w:hAnsi="Tahoma" w:cs="Tahoma"/>
                <w:sz w:val="18"/>
                <w:szCs w:val="18"/>
              </w:rPr>
              <w:t xml:space="preserve">vrsta </w:t>
            </w:r>
            <w:r w:rsidR="00326A84" w:rsidRPr="00BA71D7">
              <w:rPr>
                <w:rFonts w:ascii="Tahoma" w:hAnsi="Tahoma" w:cs="Tahoma"/>
                <w:sz w:val="18"/>
                <w:szCs w:val="18"/>
              </w:rPr>
              <w:t>nabavljen</w:t>
            </w:r>
            <w:r w:rsidRPr="00BA71D7">
              <w:rPr>
                <w:rFonts w:ascii="Tahoma" w:hAnsi="Tahoma" w:cs="Tahoma"/>
                <w:sz w:val="18"/>
                <w:szCs w:val="18"/>
              </w:rPr>
              <w:t>e</w:t>
            </w:r>
            <w:r w:rsidR="00326A84" w:rsidRPr="00BA71D7">
              <w:rPr>
                <w:rFonts w:ascii="Tahoma" w:hAnsi="Tahoma" w:cs="Tahoma"/>
                <w:sz w:val="18"/>
                <w:szCs w:val="18"/>
              </w:rPr>
              <w:t xml:space="preserve"> n</w:t>
            </w:r>
            <w:r w:rsidR="0034017B" w:rsidRPr="00BA71D7">
              <w:rPr>
                <w:rFonts w:ascii="Tahoma" w:hAnsi="Tahoma" w:cs="Tahoma"/>
                <w:sz w:val="18"/>
                <w:szCs w:val="18"/>
              </w:rPr>
              <w:t>ov</w:t>
            </w:r>
            <w:r w:rsidRPr="00BA71D7">
              <w:rPr>
                <w:rFonts w:ascii="Tahoma" w:hAnsi="Tahoma" w:cs="Tahoma"/>
                <w:sz w:val="18"/>
                <w:szCs w:val="18"/>
              </w:rPr>
              <w:t>e</w:t>
            </w:r>
            <w:r w:rsidR="001D181D" w:rsidRPr="00BA71D7">
              <w:rPr>
                <w:rFonts w:ascii="Tahoma" w:hAnsi="Tahoma" w:cs="Tahoma"/>
                <w:sz w:val="18"/>
                <w:szCs w:val="18"/>
              </w:rPr>
              <w:t xml:space="preserve"> </w:t>
            </w:r>
            <w:r w:rsidR="0034017B" w:rsidRPr="00BA71D7">
              <w:rPr>
                <w:rFonts w:ascii="Tahoma" w:hAnsi="Tahoma" w:cs="Tahoma"/>
                <w:sz w:val="18"/>
                <w:szCs w:val="18"/>
              </w:rPr>
              <w:t>laboratorijsk</w:t>
            </w:r>
            <w:r w:rsidRPr="00BA71D7">
              <w:rPr>
                <w:rFonts w:ascii="Tahoma" w:hAnsi="Tahoma" w:cs="Tahoma"/>
                <w:sz w:val="18"/>
                <w:szCs w:val="18"/>
              </w:rPr>
              <w:t>e</w:t>
            </w:r>
            <w:r w:rsidR="0034017B" w:rsidRPr="00BA71D7">
              <w:rPr>
                <w:rFonts w:ascii="Tahoma" w:hAnsi="Tahoma" w:cs="Tahoma"/>
                <w:sz w:val="18"/>
                <w:szCs w:val="18"/>
              </w:rPr>
              <w:t xml:space="preserve"> oprem</w:t>
            </w:r>
            <w:r w:rsidRPr="00BA71D7">
              <w:rPr>
                <w:rFonts w:ascii="Tahoma" w:hAnsi="Tahoma" w:cs="Tahoma"/>
                <w:sz w:val="18"/>
                <w:szCs w:val="18"/>
              </w:rPr>
              <w:t>e</w:t>
            </w:r>
            <w:r w:rsidR="0034017B" w:rsidRPr="00BA71D7">
              <w:rPr>
                <w:rFonts w:ascii="Tahoma" w:hAnsi="Tahoma" w:cs="Tahoma"/>
                <w:sz w:val="18"/>
                <w:szCs w:val="18"/>
              </w:rPr>
              <w:t xml:space="preserve"> </w:t>
            </w:r>
            <w:r w:rsidRPr="00BA71D7">
              <w:rPr>
                <w:rFonts w:ascii="Tahoma" w:hAnsi="Tahoma" w:cs="Tahoma"/>
                <w:sz w:val="18"/>
                <w:szCs w:val="18"/>
              </w:rPr>
              <w:t>Nacionalnega forenzičnega laboratorija</w:t>
            </w:r>
          </w:p>
        </w:tc>
        <w:tc>
          <w:tcPr>
            <w:tcW w:w="4531" w:type="dxa"/>
            <w:vAlign w:val="center"/>
          </w:tcPr>
          <w:p w14:paraId="4B41A74C" w14:textId="78CAF90E" w:rsidR="0034017B" w:rsidRPr="00BA71D7" w:rsidRDefault="00326A84" w:rsidP="00326A84">
            <w:pPr>
              <w:numPr>
                <w:ilvl w:val="0"/>
                <w:numId w:val="1"/>
              </w:numPr>
              <w:rPr>
                <w:rFonts w:ascii="Tahoma" w:hAnsi="Tahoma" w:cs="Tahoma"/>
                <w:sz w:val="18"/>
                <w:szCs w:val="18"/>
              </w:rPr>
            </w:pPr>
            <w:r w:rsidRPr="00BA71D7">
              <w:rPr>
                <w:rFonts w:ascii="Tahoma" w:hAnsi="Tahoma" w:cs="Tahoma"/>
                <w:sz w:val="18"/>
                <w:szCs w:val="18"/>
              </w:rPr>
              <w:t>p</w:t>
            </w:r>
            <w:r w:rsidR="0034017B" w:rsidRPr="00BA71D7">
              <w:rPr>
                <w:rFonts w:ascii="Tahoma" w:hAnsi="Tahoma" w:cs="Tahoma"/>
                <w:sz w:val="18"/>
                <w:szCs w:val="18"/>
              </w:rPr>
              <w:t xml:space="preserve">odatki </w:t>
            </w:r>
            <w:r w:rsidRPr="00BA71D7">
              <w:rPr>
                <w:rFonts w:ascii="Tahoma" w:hAnsi="Tahoma" w:cs="Tahoma"/>
                <w:sz w:val="18"/>
                <w:szCs w:val="18"/>
              </w:rPr>
              <w:t>Generalne policijske uprave, Nacionalnega forenzičnega laboratorija</w:t>
            </w:r>
          </w:p>
        </w:tc>
      </w:tr>
      <w:tr w:rsidR="00326A84" w:rsidRPr="00BA71D7" w14:paraId="312ADF7D" w14:textId="77777777" w:rsidTr="00952715">
        <w:tc>
          <w:tcPr>
            <w:tcW w:w="4531" w:type="dxa"/>
            <w:gridSpan w:val="2"/>
            <w:vAlign w:val="center"/>
          </w:tcPr>
          <w:p w14:paraId="34CB6A33" w14:textId="40910038" w:rsidR="00326A84" w:rsidRPr="00BA71D7" w:rsidRDefault="00326A84" w:rsidP="00D856FA">
            <w:pPr>
              <w:pStyle w:val="Odstavekseznama"/>
              <w:numPr>
                <w:ilvl w:val="0"/>
                <w:numId w:val="9"/>
              </w:numPr>
              <w:ind w:left="306" w:hanging="284"/>
              <w:rPr>
                <w:rFonts w:ascii="Tahoma" w:hAnsi="Tahoma" w:cs="Tahoma"/>
                <w:sz w:val="18"/>
                <w:szCs w:val="18"/>
              </w:rPr>
            </w:pPr>
            <w:r w:rsidRPr="00BA71D7">
              <w:rPr>
                <w:rFonts w:ascii="Tahoma" w:hAnsi="Tahoma" w:cs="Tahoma"/>
                <w:sz w:val="18"/>
                <w:szCs w:val="18"/>
              </w:rPr>
              <w:t>nova oprema za opravljanje ogledov kaznivih dejanj</w:t>
            </w:r>
          </w:p>
        </w:tc>
        <w:tc>
          <w:tcPr>
            <w:tcW w:w="4531" w:type="dxa"/>
            <w:vAlign w:val="center"/>
          </w:tcPr>
          <w:p w14:paraId="7AB5F2A7" w14:textId="6BECB8AF" w:rsidR="00326A84" w:rsidRPr="00BA71D7" w:rsidRDefault="00326A84" w:rsidP="00326A84">
            <w:pPr>
              <w:numPr>
                <w:ilvl w:val="0"/>
                <w:numId w:val="1"/>
              </w:numPr>
              <w:rPr>
                <w:rFonts w:ascii="Tahoma" w:hAnsi="Tahoma" w:cs="Tahoma"/>
                <w:sz w:val="18"/>
                <w:szCs w:val="18"/>
              </w:rPr>
            </w:pPr>
            <w:r w:rsidRPr="00BA71D7">
              <w:rPr>
                <w:rFonts w:ascii="Tahoma" w:hAnsi="Tahoma" w:cs="Tahoma"/>
                <w:sz w:val="18"/>
                <w:szCs w:val="18"/>
              </w:rPr>
              <w:t>podatki Generalne policijske uprave, Nacionalnega forenzičnega laboratorija in Uprave kriminalistične policije</w:t>
            </w:r>
          </w:p>
        </w:tc>
      </w:tr>
      <w:tr w:rsidR="00326A84" w:rsidRPr="00BA71D7" w14:paraId="451CE2CE" w14:textId="77777777" w:rsidTr="00952715">
        <w:tc>
          <w:tcPr>
            <w:tcW w:w="4531" w:type="dxa"/>
            <w:gridSpan w:val="2"/>
            <w:vAlign w:val="center"/>
          </w:tcPr>
          <w:p w14:paraId="54CC8AC3" w14:textId="15C22D8D" w:rsidR="00326A84" w:rsidRPr="00BA71D7" w:rsidRDefault="00326A84" w:rsidP="00D856FA">
            <w:pPr>
              <w:pStyle w:val="Odstavekseznama"/>
              <w:numPr>
                <w:ilvl w:val="0"/>
                <w:numId w:val="9"/>
              </w:numPr>
              <w:ind w:left="306" w:hanging="284"/>
              <w:rPr>
                <w:rFonts w:ascii="Tahoma" w:hAnsi="Tahoma" w:cs="Tahoma"/>
                <w:sz w:val="18"/>
                <w:szCs w:val="18"/>
              </w:rPr>
            </w:pPr>
            <w:r w:rsidRPr="00BA71D7">
              <w:rPr>
                <w:rFonts w:ascii="Tahoma" w:hAnsi="Tahoma" w:cs="Tahoma"/>
                <w:sz w:val="18"/>
                <w:szCs w:val="18"/>
              </w:rPr>
              <w:t>število akreditiranih metod</w:t>
            </w:r>
          </w:p>
        </w:tc>
        <w:tc>
          <w:tcPr>
            <w:tcW w:w="4531" w:type="dxa"/>
            <w:vAlign w:val="center"/>
          </w:tcPr>
          <w:p w14:paraId="45F43833" w14:textId="06149702" w:rsidR="00326A84" w:rsidRPr="00BA71D7" w:rsidRDefault="00326A84" w:rsidP="00326A84">
            <w:pPr>
              <w:numPr>
                <w:ilvl w:val="0"/>
                <w:numId w:val="1"/>
              </w:numPr>
              <w:rPr>
                <w:rFonts w:ascii="Tahoma" w:hAnsi="Tahoma" w:cs="Tahoma"/>
                <w:sz w:val="18"/>
                <w:szCs w:val="18"/>
              </w:rPr>
            </w:pPr>
            <w:r w:rsidRPr="00BA71D7">
              <w:rPr>
                <w:rFonts w:ascii="Tahoma" w:hAnsi="Tahoma" w:cs="Tahoma"/>
                <w:sz w:val="18"/>
                <w:szCs w:val="18"/>
              </w:rPr>
              <w:t>podatki Generalne policijske uprave, Nacionalnega forenzičnega laboratorija</w:t>
            </w:r>
          </w:p>
        </w:tc>
      </w:tr>
      <w:tr w:rsidR="00326A84" w:rsidRPr="00BA71D7" w14:paraId="722CDD18" w14:textId="77777777" w:rsidTr="00952715">
        <w:tc>
          <w:tcPr>
            <w:tcW w:w="4531" w:type="dxa"/>
            <w:gridSpan w:val="2"/>
            <w:vAlign w:val="center"/>
          </w:tcPr>
          <w:p w14:paraId="0035D05B" w14:textId="555A3F75" w:rsidR="00326A84" w:rsidRPr="00BA71D7" w:rsidRDefault="00326A84" w:rsidP="00D856FA">
            <w:pPr>
              <w:pStyle w:val="Odstavekseznama"/>
              <w:numPr>
                <w:ilvl w:val="0"/>
                <w:numId w:val="9"/>
              </w:numPr>
              <w:ind w:left="306" w:hanging="284"/>
              <w:rPr>
                <w:rFonts w:ascii="Tahoma" w:hAnsi="Tahoma" w:cs="Tahoma"/>
                <w:sz w:val="18"/>
                <w:szCs w:val="18"/>
              </w:rPr>
            </w:pPr>
            <w:r w:rsidRPr="00BA71D7">
              <w:rPr>
                <w:rFonts w:ascii="Tahoma" w:hAnsi="Tahoma" w:cs="Tahoma"/>
                <w:sz w:val="18"/>
                <w:szCs w:val="18"/>
              </w:rPr>
              <w:t>število novih metod</w:t>
            </w:r>
          </w:p>
        </w:tc>
        <w:tc>
          <w:tcPr>
            <w:tcW w:w="4531" w:type="dxa"/>
            <w:vAlign w:val="center"/>
          </w:tcPr>
          <w:p w14:paraId="2B86EC88" w14:textId="02250C87" w:rsidR="00326A84" w:rsidRPr="00BA71D7" w:rsidRDefault="00326A84" w:rsidP="00326A84">
            <w:pPr>
              <w:numPr>
                <w:ilvl w:val="0"/>
                <w:numId w:val="1"/>
              </w:numPr>
              <w:rPr>
                <w:rFonts w:ascii="Tahoma" w:hAnsi="Tahoma" w:cs="Tahoma"/>
                <w:sz w:val="18"/>
                <w:szCs w:val="18"/>
              </w:rPr>
            </w:pPr>
            <w:r w:rsidRPr="00BA71D7">
              <w:rPr>
                <w:rFonts w:ascii="Tahoma" w:hAnsi="Tahoma" w:cs="Tahoma"/>
                <w:sz w:val="18"/>
                <w:szCs w:val="18"/>
              </w:rPr>
              <w:t>podatki Generalne policijske uprave, Nacionalnega forenzičnega laboratorija</w:t>
            </w:r>
          </w:p>
        </w:tc>
      </w:tr>
    </w:tbl>
    <w:p w14:paraId="3E2AD914" w14:textId="573474E2" w:rsidR="0034017B" w:rsidRPr="00BA71D7" w:rsidRDefault="0034017B" w:rsidP="0034017B">
      <w:pPr>
        <w:jc w:val="both"/>
        <w:rPr>
          <w:rFonts w:ascii="Tahoma" w:hAnsi="Tahoma" w:cs="Tahoma"/>
          <w:szCs w:val="20"/>
        </w:rPr>
      </w:pPr>
    </w:p>
    <w:p w14:paraId="097AE211" w14:textId="70832FB0" w:rsidR="00CA51AC" w:rsidRPr="008D5D7E" w:rsidRDefault="00CA51AC" w:rsidP="00CA51AC">
      <w:pPr>
        <w:pStyle w:val="Naslov1"/>
        <w:rPr>
          <w:color w:val="0070C0"/>
        </w:rPr>
      </w:pPr>
      <w:bookmarkStart w:id="41" w:name="_Toc151563263"/>
      <w:r w:rsidRPr="008D5D7E">
        <w:rPr>
          <w:color w:val="0070C0"/>
        </w:rPr>
        <w:t xml:space="preserve">Letna usmeritev MNZ št. </w:t>
      </w:r>
      <w:r>
        <w:rPr>
          <w:color w:val="0070C0"/>
        </w:rPr>
        <w:t>6</w:t>
      </w:r>
      <w:r w:rsidRPr="008D5D7E">
        <w:rPr>
          <w:color w:val="0070C0"/>
        </w:rPr>
        <w:t>.</w:t>
      </w:r>
      <w:r>
        <w:rPr>
          <w:color w:val="0070C0"/>
        </w:rPr>
        <w:t>11</w:t>
      </w:r>
      <w:bookmarkEnd w:id="41"/>
    </w:p>
    <w:p w14:paraId="1274D367" w14:textId="16BAD584" w:rsidR="0018393D" w:rsidRDefault="0018393D" w:rsidP="0034017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7509F8" w:rsidRPr="007509F8" w14:paraId="0F9AB43F" w14:textId="77777777" w:rsidTr="00E012D6">
        <w:tc>
          <w:tcPr>
            <w:tcW w:w="9062" w:type="dxa"/>
            <w:gridSpan w:val="2"/>
            <w:vAlign w:val="center"/>
          </w:tcPr>
          <w:p w14:paraId="4B477685" w14:textId="77777777" w:rsidR="007509F8" w:rsidRPr="007509F8" w:rsidRDefault="007509F8" w:rsidP="007509F8">
            <w:pPr>
              <w:pStyle w:val="Naslov3"/>
              <w:outlineLvl w:val="2"/>
            </w:pPr>
            <w:r w:rsidRPr="007509F8">
              <w:t>Naloga 1.8.1 Nabava in implementacija avtomatskega sistema za obrazno prepoznavo</w:t>
            </w:r>
          </w:p>
        </w:tc>
      </w:tr>
      <w:tr w:rsidR="007509F8" w:rsidRPr="007509F8" w14:paraId="0D8E36BB" w14:textId="77777777" w:rsidTr="00E012D6">
        <w:tc>
          <w:tcPr>
            <w:tcW w:w="1696" w:type="dxa"/>
            <w:vAlign w:val="center"/>
          </w:tcPr>
          <w:p w14:paraId="3D0185E4" w14:textId="77777777" w:rsidR="007509F8" w:rsidRPr="007509F8" w:rsidRDefault="007509F8" w:rsidP="00E012D6">
            <w:pPr>
              <w:rPr>
                <w:rFonts w:ascii="Tahoma" w:hAnsi="Tahoma" w:cs="Tahoma"/>
                <w:color w:val="0D0D0D" w:themeColor="text1" w:themeTint="F2"/>
                <w:sz w:val="18"/>
                <w:szCs w:val="18"/>
              </w:rPr>
            </w:pPr>
            <w:r w:rsidRPr="007509F8">
              <w:rPr>
                <w:rFonts w:ascii="Tahoma" w:hAnsi="Tahoma" w:cs="Tahoma"/>
                <w:color w:val="0D0D0D" w:themeColor="text1" w:themeTint="F2"/>
                <w:sz w:val="18"/>
                <w:szCs w:val="18"/>
              </w:rPr>
              <w:t>Podlaga</w:t>
            </w:r>
          </w:p>
        </w:tc>
        <w:tc>
          <w:tcPr>
            <w:tcW w:w="7366" w:type="dxa"/>
            <w:vAlign w:val="center"/>
          </w:tcPr>
          <w:p w14:paraId="17EE7F95" w14:textId="2CEA6406" w:rsidR="007509F8" w:rsidRPr="00ED7FE6" w:rsidRDefault="00721739" w:rsidP="007509F8">
            <w:pPr>
              <w:numPr>
                <w:ilvl w:val="0"/>
                <w:numId w:val="1"/>
              </w:numPr>
              <w:rPr>
                <w:rFonts w:ascii="Tahoma" w:hAnsi="Tahoma" w:cs="Tahoma"/>
                <w:color w:val="0D0D0D" w:themeColor="text1" w:themeTint="F2"/>
                <w:sz w:val="18"/>
                <w:szCs w:val="18"/>
              </w:rPr>
            </w:pPr>
            <w:r>
              <w:rPr>
                <w:rFonts w:ascii="Tahoma" w:hAnsi="Tahoma" w:cs="Tahoma"/>
                <w:color w:val="0D0D0D" w:themeColor="text1" w:themeTint="F2"/>
                <w:sz w:val="18"/>
                <w:szCs w:val="18"/>
              </w:rPr>
              <w:t>Letna usmeritev MNZ št. 6.11</w:t>
            </w:r>
            <w:r w:rsidR="007509F8" w:rsidRPr="00ED7FE6">
              <w:rPr>
                <w:rFonts w:ascii="Tahoma" w:hAnsi="Tahoma" w:cs="Tahoma"/>
                <w:color w:val="0D0D0D" w:themeColor="text1" w:themeTint="F2"/>
                <w:sz w:val="18"/>
                <w:szCs w:val="18"/>
              </w:rPr>
              <w:t>: Policija mora aktivno sodelovati pri izvajanju ukrepa Digitalizacija notranje varnosti,</w:t>
            </w:r>
            <w:r w:rsidR="007509F8" w:rsidRPr="00ED7FE6">
              <w:rPr>
                <w:rFonts w:ascii="Tahoma" w:hAnsi="Tahoma" w:cs="Tahoma"/>
                <w:color w:val="0D0D0D" w:themeColor="text1" w:themeTint="F2"/>
                <w:sz w:val="18"/>
                <w:szCs w:val="18"/>
                <w:vertAlign w:val="superscript"/>
              </w:rPr>
              <w:footnoteReference w:id="26"/>
            </w:r>
            <w:r w:rsidR="007509F8" w:rsidRPr="00ED7FE6">
              <w:rPr>
                <w:rFonts w:ascii="Tahoma" w:hAnsi="Tahoma" w:cs="Tahoma"/>
                <w:color w:val="0D0D0D" w:themeColor="text1" w:themeTint="F2"/>
                <w:sz w:val="18"/>
                <w:szCs w:val="18"/>
              </w:rPr>
              <w:t xml:space="preserve"> v okviru katerega tečejo za policijo pomembni projekti, kot so TETRA,</w:t>
            </w:r>
            <w:r w:rsidR="007509F8" w:rsidRPr="00ED7FE6">
              <w:rPr>
                <w:rFonts w:ascii="Tahoma" w:hAnsi="Tahoma" w:cs="Tahoma"/>
                <w:color w:val="0D0D0D" w:themeColor="text1" w:themeTint="F2"/>
                <w:sz w:val="18"/>
                <w:szCs w:val="18"/>
                <w:vertAlign w:val="superscript"/>
              </w:rPr>
              <w:footnoteReference w:id="27"/>
            </w:r>
            <w:r w:rsidR="007509F8" w:rsidRPr="00ED7FE6">
              <w:rPr>
                <w:rFonts w:ascii="Tahoma" w:hAnsi="Tahoma" w:cs="Tahoma"/>
                <w:color w:val="0D0D0D" w:themeColor="text1" w:themeTint="F2"/>
                <w:sz w:val="18"/>
                <w:szCs w:val="18"/>
              </w:rPr>
              <w:t xml:space="preserve"> CEPIS,</w:t>
            </w:r>
            <w:r w:rsidR="007509F8" w:rsidRPr="00ED7FE6">
              <w:rPr>
                <w:rFonts w:ascii="Tahoma" w:hAnsi="Tahoma" w:cs="Tahoma"/>
                <w:color w:val="0D0D0D" w:themeColor="text1" w:themeTint="F2"/>
                <w:sz w:val="18"/>
                <w:szCs w:val="18"/>
                <w:vertAlign w:val="superscript"/>
              </w:rPr>
              <w:footnoteReference w:id="28"/>
            </w:r>
            <w:r w:rsidR="007509F8" w:rsidRPr="00ED7FE6">
              <w:rPr>
                <w:rFonts w:ascii="Tahoma" w:hAnsi="Tahoma" w:cs="Tahoma"/>
                <w:color w:val="0D0D0D" w:themeColor="text1" w:themeTint="F2"/>
                <w:sz w:val="18"/>
                <w:szCs w:val="18"/>
                <w:vertAlign w:val="superscript"/>
              </w:rPr>
              <w:t xml:space="preserve"> </w:t>
            </w:r>
            <w:r w:rsidR="007509F8" w:rsidRPr="00CA51AC">
              <w:rPr>
                <w:rFonts w:ascii="Tahoma" w:hAnsi="Tahoma" w:cs="Tahoma"/>
                <w:color w:val="0D0D0D" w:themeColor="text1" w:themeTint="F2"/>
                <w:sz w:val="18"/>
                <w:szCs w:val="18"/>
              </w:rPr>
              <w:t>ABIS</w:t>
            </w:r>
            <w:r w:rsidR="007509F8" w:rsidRPr="00ED7FE6">
              <w:rPr>
                <w:rFonts w:ascii="Tahoma" w:hAnsi="Tahoma" w:cs="Tahoma"/>
                <w:color w:val="0D0D0D" w:themeColor="text1" w:themeTint="F2"/>
                <w:sz w:val="18"/>
                <w:szCs w:val="18"/>
                <w:vertAlign w:val="superscript"/>
              </w:rPr>
              <w:footnoteReference w:id="29"/>
            </w:r>
            <w:r w:rsidR="007509F8" w:rsidRPr="00ED7FE6">
              <w:rPr>
                <w:rFonts w:ascii="Tahoma" w:hAnsi="Tahoma" w:cs="Tahoma"/>
                <w:color w:val="0D0D0D" w:themeColor="text1" w:themeTint="F2"/>
                <w:sz w:val="18"/>
                <w:szCs w:val="18"/>
              </w:rPr>
              <w:t xml:space="preserve"> in razv</w:t>
            </w:r>
            <w:r w:rsidR="00B76740">
              <w:rPr>
                <w:rFonts w:ascii="Tahoma" w:hAnsi="Tahoma" w:cs="Tahoma"/>
                <w:color w:val="0D0D0D" w:themeColor="text1" w:themeTint="F2"/>
                <w:sz w:val="18"/>
                <w:szCs w:val="18"/>
              </w:rPr>
              <w:t>ojne mobilne rešitve e-policist;</w:t>
            </w:r>
          </w:p>
          <w:p w14:paraId="7E7A4DB9" w14:textId="1B4920D5" w:rsidR="007509F8" w:rsidRPr="00ED7FE6" w:rsidRDefault="007509F8" w:rsidP="007509F8">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Resolucija o dolgoročnem razvojnem programu policije do leta 2025 – »Kakovostna policija za varno Slovenijo«, poglavje 4.18 Akreditacija in uvajanje novih metod v delo nacionalnega forenzičnega laboratorija</w:t>
            </w:r>
            <w:r w:rsidR="00513A74" w:rsidRPr="00ED7FE6">
              <w:rPr>
                <w:rFonts w:ascii="Tahoma" w:hAnsi="Tahoma" w:cs="Tahoma"/>
                <w:color w:val="0D0D0D" w:themeColor="text1" w:themeTint="F2"/>
                <w:sz w:val="18"/>
                <w:szCs w:val="18"/>
              </w:rPr>
              <w:t>;</w:t>
            </w:r>
            <w:r w:rsidRPr="00ED7FE6">
              <w:rPr>
                <w:rFonts w:ascii="Tahoma" w:hAnsi="Tahoma" w:cs="Tahoma"/>
                <w:color w:val="0D0D0D" w:themeColor="text1" w:themeTint="F2"/>
                <w:sz w:val="18"/>
                <w:szCs w:val="18"/>
              </w:rPr>
              <w:t xml:space="preserve"> </w:t>
            </w:r>
          </w:p>
          <w:p w14:paraId="656F1E3B" w14:textId="77777777" w:rsidR="00513A74" w:rsidRPr="00ED7FE6" w:rsidRDefault="007509F8" w:rsidP="007509F8">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w:t>
            </w:r>
            <w:r w:rsidR="00513A74" w:rsidRPr="00ED7FE6">
              <w:rPr>
                <w:rFonts w:ascii="Tahoma" w:hAnsi="Tahoma" w:cs="Tahoma"/>
                <w:color w:val="0D0D0D" w:themeColor="text1" w:themeTint="F2"/>
                <w:sz w:val="18"/>
                <w:szCs w:val="18"/>
              </w:rPr>
              <w:t xml:space="preserve"> ter</w:t>
            </w:r>
          </w:p>
          <w:p w14:paraId="3504A081" w14:textId="56379B62" w:rsidR="007509F8" w:rsidRPr="007509F8" w:rsidRDefault="00513A74" w:rsidP="00513A74">
            <w:pPr>
              <w:numPr>
                <w:ilvl w:val="0"/>
                <w:numId w:val="1"/>
              </w:numPr>
              <w:rPr>
                <w:rFonts w:ascii="Tahoma" w:hAnsi="Tahoma" w:cs="Tahoma"/>
                <w:sz w:val="18"/>
                <w:szCs w:val="18"/>
              </w:rPr>
            </w:pPr>
            <w:r w:rsidRPr="00ED7FE6">
              <w:rPr>
                <w:rFonts w:ascii="Tahoma" w:hAnsi="Tahoma" w:cs="Tahoma"/>
                <w:color w:val="0D0D0D" w:themeColor="text1" w:themeTint="F2"/>
                <w:sz w:val="18"/>
                <w:szCs w:val="18"/>
              </w:rPr>
              <w:t>prvi kazalnik programa 1.8: vrsta nabavljene nove laboratorijske opreme Nacionalnega forenzičnega laboratorija</w:t>
            </w:r>
            <w:r w:rsidR="007509F8" w:rsidRPr="00ED7FE6">
              <w:rPr>
                <w:rFonts w:ascii="Tahoma" w:hAnsi="Tahoma" w:cs="Tahoma"/>
                <w:color w:val="0D0D0D" w:themeColor="text1" w:themeTint="F2"/>
                <w:sz w:val="18"/>
                <w:szCs w:val="18"/>
              </w:rPr>
              <w:t>.</w:t>
            </w:r>
          </w:p>
        </w:tc>
      </w:tr>
      <w:tr w:rsidR="007509F8" w:rsidRPr="007509F8" w14:paraId="7669243A" w14:textId="77777777" w:rsidTr="00E012D6">
        <w:tc>
          <w:tcPr>
            <w:tcW w:w="1696" w:type="dxa"/>
            <w:vAlign w:val="center"/>
          </w:tcPr>
          <w:p w14:paraId="23D64A73" w14:textId="77777777" w:rsidR="007509F8" w:rsidRPr="007509F8" w:rsidRDefault="007509F8" w:rsidP="00E012D6">
            <w:pPr>
              <w:rPr>
                <w:rFonts w:ascii="Tahoma" w:hAnsi="Tahoma" w:cs="Tahoma"/>
                <w:color w:val="0D0D0D" w:themeColor="text1" w:themeTint="F2"/>
                <w:sz w:val="18"/>
                <w:szCs w:val="18"/>
              </w:rPr>
            </w:pPr>
            <w:r w:rsidRPr="007509F8">
              <w:rPr>
                <w:rFonts w:ascii="Tahoma" w:hAnsi="Tahoma" w:cs="Tahoma"/>
                <w:color w:val="0D0D0D" w:themeColor="text1" w:themeTint="F2"/>
                <w:sz w:val="18"/>
                <w:szCs w:val="18"/>
              </w:rPr>
              <w:t>Čas izvedbe</w:t>
            </w:r>
          </w:p>
        </w:tc>
        <w:tc>
          <w:tcPr>
            <w:tcW w:w="7366" w:type="dxa"/>
            <w:vAlign w:val="center"/>
          </w:tcPr>
          <w:p w14:paraId="6EF2DF30" w14:textId="77777777" w:rsidR="007509F8" w:rsidRPr="007509F8" w:rsidRDefault="007509F8" w:rsidP="00E012D6">
            <w:pPr>
              <w:rPr>
                <w:rFonts w:ascii="Tahoma" w:hAnsi="Tahoma" w:cs="Tahoma"/>
                <w:color w:val="0D0D0D" w:themeColor="text1" w:themeTint="F2"/>
                <w:sz w:val="18"/>
                <w:szCs w:val="18"/>
              </w:rPr>
            </w:pPr>
            <w:r w:rsidRPr="007509F8">
              <w:rPr>
                <w:rFonts w:ascii="Tahoma" w:hAnsi="Tahoma" w:cs="Tahoma"/>
                <w:color w:val="0D0D0D" w:themeColor="text1" w:themeTint="F2"/>
                <w:sz w:val="18"/>
                <w:szCs w:val="18"/>
              </w:rPr>
              <w:t>januar–september</w:t>
            </w:r>
          </w:p>
        </w:tc>
      </w:tr>
      <w:tr w:rsidR="007509F8" w:rsidRPr="007509F8" w14:paraId="1841A645" w14:textId="77777777" w:rsidTr="00E012D6">
        <w:tc>
          <w:tcPr>
            <w:tcW w:w="1696" w:type="dxa"/>
            <w:vAlign w:val="center"/>
          </w:tcPr>
          <w:p w14:paraId="3A9FC593" w14:textId="77777777" w:rsidR="007509F8" w:rsidRPr="007509F8" w:rsidRDefault="007509F8" w:rsidP="007509F8">
            <w:pPr>
              <w:rPr>
                <w:rFonts w:ascii="Tahoma" w:hAnsi="Tahoma" w:cs="Tahoma"/>
                <w:color w:val="0D0D0D" w:themeColor="text1" w:themeTint="F2"/>
                <w:sz w:val="18"/>
                <w:szCs w:val="18"/>
              </w:rPr>
            </w:pPr>
            <w:r w:rsidRPr="007509F8">
              <w:rPr>
                <w:rFonts w:ascii="Tahoma" w:hAnsi="Tahoma" w:cs="Tahoma"/>
                <w:color w:val="0D0D0D" w:themeColor="text1" w:themeTint="F2"/>
                <w:sz w:val="18"/>
                <w:szCs w:val="18"/>
              </w:rPr>
              <w:t>Nosilec</w:t>
            </w:r>
          </w:p>
        </w:tc>
        <w:tc>
          <w:tcPr>
            <w:tcW w:w="7366" w:type="dxa"/>
            <w:vAlign w:val="center"/>
          </w:tcPr>
          <w:p w14:paraId="1E6B5FA9" w14:textId="29F31D81" w:rsidR="007509F8" w:rsidRPr="007509F8" w:rsidRDefault="007509F8" w:rsidP="007509F8">
            <w:pPr>
              <w:numPr>
                <w:ilvl w:val="0"/>
                <w:numId w:val="1"/>
              </w:numPr>
              <w:rPr>
                <w:rFonts w:ascii="Tahoma" w:hAnsi="Tahoma" w:cs="Tahoma"/>
                <w:sz w:val="18"/>
                <w:szCs w:val="18"/>
              </w:rPr>
            </w:pPr>
            <w:r w:rsidRPr="00BA71D7">
              <w:rPr>
                <w:rFonts w:ascii="Tahoma" w:hAnsi="Tahoma" w:cs="Tahoma"/>
                <w:sz w:val="18"/>
                <w:szCs w:val="18"/>
              </w:rPr>
              <w:t>Generalna policijska uprava, Nacionalni forenzični laboratorij</w:t>
            </w:r>
            <w:r w:rsidR="00E9235B">
              <w:rPr>
                <w:rFonts w:ascii="Tahoma" w:hAnsi="Tahoma" w:cs="Tahoma"/>
                <w:sz w:val="18"/>
                <w:szCs w:val="18"/>
              </w:rPr>
              <w:t>.</w:t>
            </w:r>
          </w:p>
        </w:tc>
      </w:tr>
      <w:tr w:rsidR="007509F8" w:rsidRPr="007509F8" w14:paraId="7BF2E1CD" w14:textId="77777777" w:rsidTr="00E012D6">
        <w:tc>
          <w:tcPr>
            <w:tcW w:w="1696" w:type="dxa"/>
            <w:vAlign w:val="center"/>
          </w:tcPr>
          <w:p w14:paraId="299470AC" w14:textId="77777777" w:rsidR="007509F8" w:rsidRPr="007509F8" w:rsidRDefault="007509F8" w:rsidP="00E012D6">
            <w:pPr>
              <w:rPr>
                <w:rFonts w:ascii="Tahoma" w:hAnsi="Tahoma" w:cs="Tahoma"/>
                <w:color w:val="0D0D0D" w:themeColor="text1" w:themeTint="F2"/>
                <w:sz w:val="18"/>
                <w:szCs w:val="18"/>
              </w:rPr>
            </w:pPr>
            <w:r w:rsidRPr="007509F8">
              <w:rPr>
                <w:rFonts w:ascii="Tahoma" w:hAnsi="Tahoma" w:cs="Tahoma"/>
                <w:color w:val="0D0D0D" w:themeColor="text1" w:themeTint="F2"/>
                <w:sz w:val="18"/>
                <w:szCs w:val="18"/>
              </w:rPr>
              <w:t>Sodelujoči</w:t>
            </w:r>
          </w:p>
        </w:tc>
        <w:tc>
          <w:tcPr>
            <w:tcW w:w="7366" w:type="dxa"/>
            <w:vAlign w:val="center"/>
          </w:tcPr>
          <w:p w14:paraId="3EB33487" w14:textId="45F36456" w:rsidR="007509F8" w:rsidRPr="007509F8" w:rsidRDefault="007509F8" w:rsidP="007509F8">
            <w:pPr>
              <w:numPr>
                <w:ilvl w:val="0"/>
                <w:numId w:val="1"/>
              </w:numPr>
              <w:rPr>
                <w:rFonts w:ascii="Tahoma" w:hAnsi="Tahoma" w:cs="Tahoma"/>
                <w:sz w:val="18"/>
                <w:szCs w:val="18"/>
              </w:rPr>
            </w:pPr>
            <w:r w:rsidRPr="00BA71D7">
              <w:rPr>
                <w:rFonts w:ascii="Tahoma" w:hAnsi="Tahoma" w:cs="Tahoma"/>
                <w:sz w:val="18"/>
                <w:szCs w:val="18"/>
              </w:rPr>
              <w:t>Generalna policijska uprava,</w:t>
            </w:r>
            <w:r>
              <w:rPr>
                <w:rFonts w:ascii="Tahoma" w:hAnsi="Tahoma" w:cs="Tahoma"/>
                <w:sz w:val="18"/>
                <w:szCs w:val="18"/>
              </w:rPr>
              <w:t xml:space="preserve"> Urad za informatiko in telekomunikacije</w:t>
            </w:r>
            <w:r w:rsidR="00E9235B">
              <w:rPr>
                <w:rFonts w:ascii="Tahoma" w:hAnsi="Tahoma" w:cs="Tahoma"/>
                <w:sz w:val="18"/>
                <w:szCs w:val="18"/>
              </w:rPr>
              <w:t>.</w:t>
            </w:r>
          </w:p>
        </w:tc>
      </w:tr>
      <w:tr w:rsidR="007509F8" w:rsidRPr="007509F8" w14:paraId="773F6A24" w14:textId="77777777" w:rsidTr="00E012D6">
        <w:tc>
          <w:tcPr>
            <w:tcW w:w="9062" w:type="dxa"/>
            <w:gridSpan w:val="2"/>
            <w:vAlign w:val="center"/>
          </w:tcPr>
          <w:p w14:paraId="2FCD6F9B" w14:textId="77777777" w:rsidR="007509F8" w:rsidRPr="007509F8" w:rsidRDefault="007509F8" w:rsidP="00E012D6">
            <w:pPr>
              <w:rPr>
                <w:rFonts w:ascii="Tahoma" w:hAnsi="Tahoma" w:cs="Tahoma"/>
                <w:color w:val="0D0D0D" w:themeColor="text1" w:themeTint="F2"/>
                <w:sz w:val="18"/>
                <w:szCs w:val="18"/>
              </w:rPr>
            </w:pPr>
            <w:r w:rsidRPr="007509F8">
              <w:rPr>
                <w:rFonts w:ascii="Tahoma" w:hAnsi="Tahoma" w:cs="Tahoma"/>
                <w:color w:val="0D0D0D" w:themeColor="text1" w:themeTint="F2"/>
                <w:sz w:val="18"/>
                <w:szCs w:val="18"/>
              </w:rPr>
              <w:t>Kazalniki uresničitve naloge</w:t>
            </w:r>
          </w:p>
        </w:tc>
      </w:tr>
      <w:tr w:rsidR="007509F8" w:rsidRPr="007509F8" w14:paraId="341E237D" w14:textId="77777777" w:rsidTr="00E012D6">
        <w:tc>
          <w:tcPr>
            <w:tcW w:w="9062" w:type="dxa"/>
            <w:gridSpan w:val="2"/>
            <w:vAlign w:val="center"/>
          </w:tcPr>
          <w:p w14:paraId="56D7E94D" w14:textId="207648FC" w:rsidR="007509F8" w:rsidRPr="00ED7FE6" w:rsidRDefault="007509F8" w:rsidP="003276D2">
            <w:pPr>
              <w:pStyle w:val="Odstavekseznama"/>
              <w:numPr>
                <w:ilvl w:val="0"/>
                <w:numId w:val="58"/>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dobavljen sistem v Nacionalni forenzični laboratorij</w:t>
            </w:r>
          </w:p>
        </w:tc>
      </w:tr>
      <w:tr w:rsidR="007509F8" w:rsidRPr="007509F8" w14:paraId="6B064943" w14:textId="77777777" w:rsidTr="00E012D6">
        <w:tc>
          <w:tcPr>
            <w:tcW w:w="9062" w:type="dxa"/>
            <w:gridSpan w:val="2"/>
            <w:vAlign w:val="center"/>
          </w:tcPr>
          <w:p w14:paraId="03443733" w14:textId="51761D80" w:rsidR="007509F8" w:rsidRPr="00ED7FE6" w:rsidRDefault="007509F8" w:rsidP="003276D2">
            <w:pPr>
              <w:pStyle w:val="Odstavekseznama"/>
              <w:numPr>
                <w:ilvl w:val="0"/>
                <w:numId w:val="58"/>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usposobljena dva strokovnjaka Nacionalno forenzičnega laboratorija za uporabo sistema </w:t>
            </w:r>
          </w:p>
        </w:tc>
      </w:tr>
    </w:tbl>
    <w:p w14:paraId="2AAD4081" w14:textId="0BDB0C77" w:rsidR="007509F8" w:rsidRDefault="007509F8" w:rsidP="007509F8">
      <w:pPr>
        <w:spacing w:line="240" w:lineRule="exact"/>
        <w:rPr>
          <w:rFonts w:ascii="Tahoma" w:hAnsi="Tahoma" w:cs="Tahoma"/>
          <w:sz w:val="18"/>
          <w:szCs w:val="18"/>
        </w:rPr>
      </w:pPr>
    </w:p>
    <w:p w14:paraId="6D79DC63" w14:textId="77777777" w:rsidR="00513A74" w:rsidRPr="006F2852" w:rsidRDefault="00513A74" w:rsidP="007509F8">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7509F8" w:rsidRPr="006F2852" w14:paraId="6505574E" w14:textId="77777777" w:rsidTr="00E012D6">
        <w:tc>
          <w:tcPr>
            <w:tcW w:w="9062" w:type="dxa"/>
            <w:gridSpan w:val="2"/>
            <w:vAlign w:val="center"/>
          </w:tcPr>
          <w:p w14:paraId="539061D0" w14:textId="37FEE02A" w:rsidR="007509F8" w:rsidRPr="006F2852" w:rsidRDefault="007509F8" w:rsidP="00513A74">
            <w:pPr>
              <w:pStyle w:val="Naslov3"/>
              <w:outlineLvl w:val="2"/>
            </w:pPr>
            <w:r w:rsidRPr="006F2852">
              <w:t xml:space="preserve">Naloga 1.8.2 </w:t>
            </w:r>
            <w:r w:rsidRPr="00832E6B">
              <w:t>Nabava in implementacija naprave za kvantifikacijo DNK</w:t>
            </w:r>
            <w:r w:rsidR="000E7F19">
              <w:rPr>
                <w:rStyle w:val="Sprotnaopomba-sklic"/>
              </w:rPr>
              <w:footnoteReference w:id="30"/>
            </w:r>
          </w:p>
        </w:tc>
      </w:tr>
      <w:tr w:rsidR="007509F8" w:rsidRPr="006F2852" w14:paraId="1901ADBD" w14:textId="77777777" w:rsidTr="00E012D6">
        <w:tc>
          <w:tcPr>
            <w:tcW w:w="1696" w:type="dxa"/>
            <w:vAlign w:val="center"/>
          </w:tcPr>
          <w:p w14:paraId="18F33703" w14:textId="77777777" w:rsidR="007509F8" w:rsidRPr="006F2852" w:rsidRDefault="007509F8" w:rsidP="00E012D6">
            <w:pPr>
              <w:rPr>
                <w:rFonts w:ascii="Tahoma" w:hAnsi="Tahoma" w:cs="Tahoma"/>
                <w:sz w:val="18"/>
                <w:szCs w:val="18"/>
              </w:rPr>
            </w:pPr>
            <w:r w:rsidRPr="006F2852">
              <w:rPr>
                <w:rFonts w:ascii="Tahoma" w:hAnsi="Tahoma" w:cs="Tahoma"/>
                <w:sz w:val="18"/>
                <w:szCs w:val="18"/>
              </w:rPr>
              <w:t>Podlaga</w:t>
            </w:r>
          </w:p>
        </w:tc>
        <w:tc>
          <w:tcPr>
            <w:tcW w:w="7366" w:type="dxa"/>
            <w:vAlign w:val="center"/>
          </w:tcPr>
          <w:p w14:paraId="1D049F72" w14:textId="746D6170" w:rsidR="00513A74" w:rsidRPr="00ED7FE6" w:rsidRDefault="00513A74" w:rsidP="00513A74">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Resolucija o dolgoročnem razvojnem programu policije do leta 2025 – »Kakovostna policija za varno Slovenijo«, poglavje 4.18 Akreditacija in uvajanje novih metod v delo nacionalnega forenzičnega laboratorija; </w:t>
            </w:r>
          </w:p>
          <w:p w14:paraId="070B4CFA" w14:textId="77777777" w:rsidR="00513A74" w:rsidRPr="00ED7FE6" w:rsidRDefault="00513A74" w:rsidP="00513A74">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 ter</w:t>
            </w:r>
          </w:p>
          <w:p w14:paraId="12386830" w14:textId="2574A5D9" w:rsidR="007509F8" w:rsidRPr="00ED7FE6" w:rsidRDefault="00513A74" w:rsidP="00513A74">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prvi kazalnik programa 1.8: vrsta nabavljene nove laboratorijske opreme Nacionalnega forenzičnega laboratorija.</w:t>
            </w:r>
          </w:p>
        </w:tc>
      </w:tr>
      <w:tr w:rsidR="007509F8" w:rsidRPr="006F2852" w14:paraId="4371DE67" w14:textId="77777777" w:rsidTr="00E012D6">
        <w:tc>
          <w:tcPr>
            <w:tcW w:w="1696" w:type="dxa"/>
            <w:vAlign w:val="center"/>
          </w:tcPr>
          <w:p w14:paraId="7072FD41" w14:textId="77777777" w:rsidR="007509F8" w:rsidRPr="006F2852" w:rsidRDefault="007509F8" w:rsidP="00E012D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66A9F67" w14:textId="77777777" w:rsidR="007509F8" w:rsidRPr="00ED7FE6" w:rsidRDefault="007509F8" w:rsidP="00E012D6">
            <w:p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januar–december</w:t>
            </w:r>
          </w:p>
        </w:tc>
      </w:tr>
      <w:tr w:rsidR="008B0CEF" w:rsidRPr="006F2852" w14:paraId="10F14CCD" w14:textId="77777777" w:rsidTr="00E012D6">
        <w:tc>
          <w:tcPr>
            <w:tcW w:w="1696" w:type="dxa"/>
            <w:vAlign w:val="center"/>
          </w:tcPr>
          <w:p w14:paraId="026DE0CD" w14:textId="77777777" w:rsidR="008B0CEF" w:rsidRPr="006F2852" w:rsidRDefault="008B0CEF" w:rsidP="008B0CEF">
            <w:pPr>
              <w:rPr>
                <w:rFonts w:ascii="Tahoma" w:hAnsi="Tahoma" w:cs="Tahoma"/>
                <w:sz w:val="18"/>
                <w:szCs w:val="18"/>
              </w:rPr>
            </w:pPr>
            <w:r w:rsidRPr="006F2852">
              <w:rPr>
                <w:rFonts w:ascii="Tahoma" w:hAnsi="Tahoma" w:cs="Tahoma"/>
                <w:sz w:val="18"/>
                <w:szCs w:val="18"/>
              </w:rPr>
              <w:t>Nosilec</w:t>
            </w:r>
          </w:p>
        </w:tc>
        <w:tc>
          <w:tcPr>
            <w:tcW w:w="7366" w:type="dxa"/>
            <w:vAlign w:val="center"/>
          </w:tcPr>
          <w:p w14:paraId="4C55C19C" w14:textId="0258CEBE" w:rsidR="008B0CEF" w:rsidRPr="00ED7FE6" w:rsidRDefault="008B0CEF" w:rsidP="008B0CEF">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Generalna policijska uprava, Nacionalni forenzični laboratorij</w:t>
            </w:r>
            <w:r w:rsidR="00E9235B" w:rsidRPr="00ED7FE6">
              <w:rPr>
                <w:rFonts w:ascii="Tahoma" w:hAnsi="Tahoma" w:cs="Tahoma"/>
                <w:color w:val="0D0D0D" w:themeColor="text1" w:themeTint="F2"/>
                <w:sz w:val="18"/>
                <w:szCs w:val="18"/>
              </w:rPr>
              <w:t>.</w:t>
            </w:r>
          </w:p>
        </w:tc>
      </w:tr>
      <w:tr w:rsidR="007509F8" w:rsidRPr="006F2852" w14:paraId="630B7898" w14:textId="77777777" w:rsidTr="00E012D6">
        <w:tc>
          <w:tcPr>
            <w:tcW w:w="1696" w:type="dxa"/>
            <w:vAlign w:val="center"/>
          </w:tcPr>
          <w:p w14:paraId="141C17C3" w14:textId="77777777" w:rsidR="007509F8" w:rsidRPr="006F2852" w:rsidRDefault="007509F8" w:rsidP="00E012D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60B2634C" w14:textId="77777777" w:rsidR="00E9235B" w:rsidRPr="00ED7FE6" w:rsidRDefault="00E9235B" w:rsidP="00E9235B">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Ministrstvo za notranje zadeve, Sekretariat in Direktorat za logistiko ter </w:t>
            </w:r>
          </w:p>
          <w:p w14:paraId="14C84BAA" w14:textId="7D3D045D" w:rsidR="007509F8" w:rsidRPr="00ED7FE6" w:rsidRDefault="00E9235B" w:rsidP="00E9235B">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izbrani ponudnik na podlagi javnega naročila.</w:t>
            </w:r>
          </w:p>
        </w:tc>
      </w:tr>
      <w:tr w:rsidR="007509F8" w:rsidRPr="006F2852" w14:paraId="08DB13F2" w14:textId="77777777" w:rsidTr="00E012D6">
        <w:tc>
          <w:tcPr>
            <w:tcW w:w="9062" w:type="dxa"/>
            <w:gridSpan w:val="2"/>
            <w:vAlign w:val="center"/>
          </w:tcPr>
          <w:p w14:paraId="4A1E5621" w14:textId="77777777" w:rsidR="007509F8" w:rsidRPr="00ED7FE6" w:rsidRDefault="007509F8" w:rsidP="00E012D6">
            <w:p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Kazalniki uresničitve naloge</w:t>
            </w:r>
          </w:p>
        </w:tc>
      </w:tr>
      <w:tr w:rsidR="007509F8" w:rsidRPr="006F2852" w14:paraId="205E9F92" w14:textId="77777777" w:rsidTr="00E012D6">
        <w:tc>
          <w:tcPr>
            <w:tcW w:w="9062" w:type="dxa"/>
            <w:gridSpan w:val="2"/>
            <w:vAlign w:val="center"/>
          </w:tcPr>
          <w:p w14:paraId="5798EA3A" w14:textId="3384772B" w:rsidR="007509F8" w:rsidRPr="00ED7FE6" w:rsidRDefault="008B0CEF" w:rsidP="003276D2">
            <w:pPr>
              <w:pStyle w:val="Odstavekseznama"/>
              <w:numPr>
                <w:ilvl w:val="0"/>
                <w:numId w:val="59"/>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pripravljen</w:t>
            </w:r>
            <w:r w:rsidR="007509F8" w:rsidRPr="00ED7FE6">
              <w:rPr>
                <w:rFonts w:ascii="Tahoma" w:hAnsi="Tahoma" w:cs="Tahoma"/>
                <w:color w:val="0D0D0D" w:themeColor="text1" w:themeTint="F2"/>
                <w:sz w:val="18"/>
                <w:szCs w:val="18"/>
              </w:rPr>
              <w:t xml:space="preserve"> predlog</w:t>
            </w:r>
            <w:r w:rsidRPr="00ED7FE6">
              <w:rPr>
                <w:rFonts w:ascii="Tahoma" w:hAnsi="Tahoma" w:cs="Tahoma"/>
                <w:color w:val="0D0D0D" w:themeColor="text1" w:themeTint="F2"/>
                <w:sz w:val="18"/>
                <w:szCs w:val="18"/>
              </w:rPr>
              <w:t xml:space="preserve"> za izvedbo javnega naročila</w:t>
            </w:r>
          </w:p>
        </w:tc>
      </w:tr>
      <w:tr w:rsidR="007509F8" w:rsidRPr="006F2852" w14:paraId="7F6D3396" w14:textId="77777777" w:rsidTr="00E012D6">
        <w:tc>
          <w:tcPr>
            <w:tcW w:w="9062" w:type="dxa"/>
            <w:gridSpan w:val="2"/>
            <w:vAlign w:val="center"/>
          </w:tcPr>
          <w:p w14:paraId="691C581D" w14:textId="36C3C7F2" w:rsidR="007509F8" w:rsidRPr="00ED7FE6" w:rsidRDefault="008B0CEF" w:rsidP="003276D2">
            <w:pPr>
              <w:pStyle w:val="Odstavekseznama"/>
              <w:numPr>
                <w:ilvl w:val="0"/>
                <w:numId w:val="59"/>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i</w:t>
            </w:r>
            <w:r w:rsidR="007509F8" w:rsidRPr="00ED7FE6">
              <w:rPr>
                <w:rFonts w:ascii="Tahoma" w:hAnsi="Tahoma" w:cs="Tahoma"/>
                <w:color w:val="0D0D0D" w:themeColor="text1" w:themeTint="F2"/>
                <w:sz w:val="18"/>
                <w:szCs w:val="18"/>
              </w:rPr>
              <w:t>zved</w:t>
            </w:r>
            <w:r w:rsidRPr="00ED7FE6">
              <w:rPr>
                <w:rFonts w:ascii="Tahoma" w:hAnsi="Tahoma" w:cs="Tahoma"/>
                <w:color w:val="0D0D0D" w:themeColor="text1" w:themeTint="F2"/>
                <w:sz w:val="18"/>
                <w:szCs w:val="18"/>
              </w:rPr>
              <w:t xml:space="preserve">eno </w:t>
            </w:r>
            <w:r w:rsidR="007509F8" w:rsidRPr="00ED7FE6">
              <w:rPr>
                <w:rFonts w:ascii="Tahoma" w:hAnsi="Tahoma" w:cs="Tahoma"/>
                <w:color w:val="0D0D0D" w:themeColor="text1" w:themeTint="F2"/>
                <w:sz w:val="18"/>
                <w:szCs w:val="18"/>
              </w:rPr>
              <w:t>javn</w:t>
            </w:r>
            <w:r w:rsidRPr="00ED7FE6">
              <w:rPr>
                <w:rFonts w:ascii="Tahoma" w:hAnsi="Tahoma" w:cs="Tahoma"/>
                <w:color w:val="0D0D0D" w:themeColor="text1" w:themeTint="F2"/>
                <w:sz w:val="18"/>
                <w:szCs w:val="18"/>
              </w:rPr>
              <w:t>o naročilo</w:t>
            </w:r>
          </w:p>
        </w:tc>
      </w:tr>
      <w:tr w:rsidR="007509F8" w:rsidRPr="006F2852" w14:paraId="744892DF" w14:textId="77777777" w:rsidTr="00E012D6">
        <w:tc>
          <w:tcPr>
            <w:tcW w:w="9062" w:type="dxa"/>
            <w:gridSpan w:val="2"/>
            <w:vAlign w:val="center"/>
          </w:tcPr>
          <w:p w14:paraId="1B6106A4" w14:textId="222439AA" w:rsidR="007509F8" w:rsidRPr="00ED7FE6" w:rsidRDefault="008B0CEF" w:rsidP="003276D2">
            <w:pPr>
              <w:pStyle w:val="Odstavekseznama"/>
              <w:numPr>
                <w:ilvl w:val="0"/>
                <w:numId w:val="59"/>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dobavljen in uveden inštrument</w:t>
            </w:r>
            <w:r w:rsidR="007509F8" w:rsidRPr="00ED7FE6">
              <w:rPr>
                <w:rFonts w:ascii="Tahoma" w:hAnsi="Tahoma" w:cs="Tahoma"/>
                <w:color w:val="0D0D0D" w:themeColor="text1" w:themeTint="F2"/>
                <w:sz w:val="18"/>
                <w:szCs w:val="18"/>
              </w:rPr>
              <w:t xml:space="preserve"> v delo</w:t>
            </w:r>
            <w:r w:rsidRPr="00ED7FE6">
              <w:rPr>
                <w:rFonts w:ascii="Tahoma" w:hAnsi="Tahoma" w:cs="Tahoma"/>
                <w:color w:val="0D0D0D" w:themeColor="text1" w:themeTint="F2"/>
                <w:sz w:val="18"/>
                <w:szCs w:val="18"/>
              </w:rPr>
              <w:t xml:space="preserve"> Nacionalnega forenzičnega laboratorija</w:t>
            </w:r>
          </w:p>
        </w:tc>
      </w:tr>
    </w:tbl>
    <w:p w14:paraId="189DF190" w14:textId="6001691A" w:rsidR="007509F8" w:rsidRDefault="007509F8" w:rsidP="0034017B">
      <w:pPr>
        <w:jc w:val="both"/>
        <w:rPr>
          <w:rFonts w:ascii="Tahoma" w:hAnsi="Tahoma" w:cs="Tahoma"/>
          <w:szCs w:val="20"/>
        </w:rPr>
      </w:pPr>
    </w:p>
    <w:p w14:paraId="3129FB4A" w14:textId="77777777" w:rsidR="00F216AD" w:rsidRDefault="00F216AD" w:rsidP="0034017B">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45A02" w:rsidRPr="006F2852" w14:paraId="223F9265" w14:textId="77777777" w:rsidTr="00126E22">
        <w:tc>
          <w:tcPr>
            <w:tcW w:w="9062" w:type="dxa"/>
            <w:gridSpan w:val="2"/>
            <w:vAlign w:val="center"/>
          </w:tcPr>
          <w:p w14:paraId="6627DC69" w14:textId="6E5A29C9" w:rsidR="00C45A02" w:rsidRPr="006F2852" w:rsidRDefault="00C45A02" w:rsidP="00126E22">
            <w:pPr>
              <w:pStyle w:val="Naslov3"/>
              <w:outlineLvl w:val="2"/>
            </w:pPr>
            <w:r>
              <w:t>Naloga 1.8.3</w:t>
            </w:r>
            <w:r w:rsidRPr="006F2852">
              <w:t xml:space="preserve"> </w:t>
            </w:r>
            <w:r w:rsidRPr="00291EB3">
              <w:t xml:space="preserve">Vzpostavitev dela </w:t>
            </w:r>
            <w:r>
              <w:t>z</w:t>
            </w:r>
            <w:r w:rsidRPr="00291EB3">
              <w:t xml:space="preserve"> </w:t>
            </w:r>
            <w:proofErr w:type="spellStart"/>
            <w:r w:rsidRPr="00291EB3">
              <w:t>biorobot</w:t>
            </w:r>
            <w:r>
              <w:t>om</w:t>
            </w:r>
            <w:proofErr w:type="spellEnd"/>
            <w:r w:rsidRPr="00291EB3">
              <w:t xml:space="preserve"> Hamilton</w:t>
            </w:r>
            <w:r w:rsidR="000E7F19">
              <w:rPr>
                <w:rStyle w:val="Sprotnaopomba-sklic"/>
              </w:rPr>
              <w:footnoteReference w:id="31"/>
            </w:r>
          </w:p>
        </w:tc>
      </w:tr>
      <w:tr w:rsidR="00C45A02" w:rsidRPr="00F216AD" w14:paraId="7A5F97CF" w14:textId="77777777" w:rsidTr="00126E22">
        <w:tc>
          <w:tcPr>
            <w:tcW w:w="1696" w:type="dxa"/>
            <w:vAlign w:val="center"/>
          </w:tcPr>
          <w:p w14:paraId="7BDFF5E5" w14:textId="77777777" w:rsidR="00C45A02" w:rsidRPr="006F2852" w:rsidRDefault="00C45A02" w:rsidP="00126E22">
            <w:pPr>
              <w:rPr>
                <w:rFonts w:ascii="Tahoma" w:hAnsi="Tahoma" w:cs="Tahoma"/>
                <w:sz w:val="18"/>
                <w:szCs w:val="18"/>
              </w:rPr>
            </w:pPr>
            <w:r w:rsidRPr="006F2852">
              <w:rPr>
                <w:rFonts w:ascii="Tahoma" w:hAnsi="Tahoma" w:cs="Tahoma"/>
                <w:sz w:val="18"/>
                <w:szCs w:val="18"/>
              </w:rPr>
              <w:t>Podlaga</w:t>
            </w:r>
          </w:p>
        </w:tc>
        <w:tc>
          <w:tcPr>
            <w:tcW w:w="7366" w:type="dxa"/>
            <w:vAlign w:val="center"/>
          </w:tcPr>
          <w:p w14:paraId="59E93DCA" w14:textId="77777777" w:rsidR="00C45A02" w:rsidRDefault="00C45A02" w:rsidP="00126E22">
            <w:pPr>
              <w:numPr>
                <w:ilvl w:val="0"/>
                <w:numId w:val="1"/>
              </w:numPr>
              <w:rPr>
                <w:rFonts w:ascii="Tahoma" w:hAnsi="Tahoma" w:cs="Tahoma"/>
                <w:sz w:val="18"/>
                <w:szCs w:val="18"/>
              </w:rPr>
            </w:pPr>
            <w:r w:rsidRPr="007509F8">
              <w:rPr>
                <w:rFonts w:ascii="Tahoma" w:hAnsi="Tahoma" w:cs="Tahoma"/>
                <w:sz w:val="18"/>
                <w:szCs w:val="18"/>
              </w:rPr>
              <w:t>Resolucija o dolgoročnem razvojnem programu policije do leta 2025 – »Kakovostna policija za varno Slovenijo«, poglavje 4.18 Akreditacija in uvajanje novih metod v delo nacionalnega forenzičnega laboratorija</w:t>
            </w:r>
            <w:r>
              <w:rPr>
                <w:rFonts w:ascii="Tahoma" w:hAnsi="Tahoma" w:cs="Tahoma"/>
                <w:sz w:val="18"/>
                <w:szCs w:val="18"/>
              </w:rPr>
              <w:t xml:space="preserve">; </w:t>
            </w:r>
          </w:p>
          <w:p w14:paraId="63F441ED" w14:textId="77777777" w:rsidR="00C45A02" w:rsidRDefault="00C45A02" w:rsidP="00126E22">
            <w:pPr>
              <w:numPr>
                <w:ilvl w:val="0"/>
                <w:numId w:val="1"/>
              </w:numPr>
              <w:rPr>
                <w:rFonts w:ascii="Tahoma" w:hAnsi="Tahoma" w:cs="Tahoma"/>
                <w:sz w:val="18"/>
                <w:szCs w:val="18"/>
              </w:rPr>
            </w:pPr>
            <w:r w:rsidRPr="008B0CEF">
              <w:rPr>
                <w:rFonts w:ascii="Tahoma" w:hAnsi="Tahoma" w:cs="Tahoma"/>
                <w:sz w:val="18"/>
                <w:szCs w:val="18"/>
              </w:rPr>
              <w:t>Strategija razvoja Slovenije, 12. Učinkovito upravljanje in kakovostne javne storitve</w:t>
            </w:r>
            <w:r>
              <w:rPr>
                <w:rFonts w:ascii="Tahoma" w:hAnsi="Tahoma" w:cs="Tahoma"/>
                <w:sz w:val="18"/>
                <w:szCs w:val="18"/>
              </w:rPr>
              <w:t xml:space="preserve"> ter</w:t>
            </w:r>
          </w:p>
          <w:p w14:paraId="2C920F3E" w14:textId="77777777" w:rsidR="00C45A02" w:rsidRPr="00F216AD" w:rsidRDefault="00C45A02" w:rsidP="00126E22">
            <w:pPr>
              <w:numPr>
                <w:ilvl w:val="0"/>
                <w:numId w:val="1"/>
              </w:numPr>
              <w:rPr>
                <w:rFonts w:ascii="Tahoma" w:hAnsi="Tahoma" w:cs="Tahoma"/>
                <w:color w:val="FF0000"/>
                <w:sz w:val="18"/>
                <w:szCs w:val="18"/>
              </w:rPr>
            </w:pPr>
            <w:r w:rsidRPr="00ED7FE6">
              <w:rPr>
                <w:rFonts w:ascii="Tahoma" w:hAnsi="Tahoma" w:cs="Tahoma"/>
                <w:color w:val="0D0D0D" w:themeColor="text1" w:themeTint="F2"/>
                <w:sz w:val="18"/>
                <w:szCs w:val="18"/>
              </w:rPr>
              <w:t xml:space="preserve">drugi kazalnik programa 1.9: število usposobljenih </w:t>
            </w:r>
            <w:proofErr w:type="spellStart"/>
            <w:r w:rsidRPr="00ED7FE6">
              <w:rPr>
                <w:rFonts w:ascii="Tahoma" w:hAnsi="Tahoma" w:cs="Tahoma"/>
                <w:color w:val="0D0D0D" w:themeColor="text1" w:themeTint="F2"/>
                <w:sz w:val="18"/>
                <w:szCs w:val="18"/>
              </w:rPr>
              <w:t>forenzikov</w:t>
            </w:r>
            <w:proofErr w:type="spellEnd"/>
            <w:r w:rsidRPr="00ED7FE6">
              <w:rPr>
                <w:rFonts w:ascii="Tahoma" w:hAnsi="Tahoma" w:cs="Tahoma"/>
                <w:color w:val="0D0D0D" w:themeColor="text1" w:themeTint="F2"/>
                <w:sz w:val="18"/>
                <w:szCs w:val="18"/>
              </w:rPr>
              <w:t xml:space="preserve"> Nacionalnega forenzičnega laboratorija, kriminalističnih tehnikov in policistov.</w:t>
            </w:r>
          </w:p>
        </w:tc>
      </w:tr>
      <w:tr w:rsidR="00C45A02" w:rsidRPr="008B0CEF" w14:paraId="19BCB9A3" w14:textId="77777777" w:rsidTr="00126E22">
        <w:tc>
          <w:tcPr>
            <w:tcW w:w="1696" w:type="dxa"/>
            <w:vAlign w:val="center"/>
          </w:tcPr>
          <w:p w14:paraId="404FDBAE" w14:textId="77777777" w:rsidR="00C45A02" w:rsidRPr="006F2852" w:rsidRDefault="00C45A02" w:rsidP="00126E22">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2AB893D" w14:textId="77777777" w:rsidR="00C45A02" w:rsidRPr="008B0CEF" w:rsidRDefault="00C45A02" w:rsidP="00126E22">
            <w:pPr>
              <w:rPr>
                <w:rFonts w:ascii="Tahoma" w:hAnsi="Tahoma" w:cs="Tahoma"/>
                <w:color w:val="000000" w:themeColor="text1"/>
                <w:sz w:val="18"/>
                <w:szCs w:val="18"/>
              </w:rPr>
            </w:pPr>
            <w:r w:rsidRPr="008B0CEF">
              <w:rPr>
                <w:rFonts w:ascii="Tahoma" w:hAnsi="Tahoma" w:cs="Tahoma"/>
                <w:color w:val="000000" w:themeColor="text1"/>
                <w:sz w:val="18"/>
                <w:szCs w:val="18"/>
              </w:rPr>
              <w:t>januar–september</w:t>
            </w:r>
          </w:p>
        </w:tc>
      </w:tr>
      <w:tr w:rsidR="00C45A02" w:rsidRPr="006F2852" w14:paraId="6BF1E141" w14:textId="77777777" w:rsidTr="00126E22">
        <w:tc>
          <w:tcPr>
            <w:tcW w:w="1696" w:type="dxa"/>
            <w:vAlign w:val="center"/>
          </w:tcPr>
          <w:p w14:paraId="782A58D6" w14:textId="77777777" w:rsidR="00C45A02" w:rsidRPr="006F2852" w:rsidRDefault="00C45A02" w:rsidP="00126E22">
            <w:pPr>
              <w:rPr>
                <w:rFonts w:ascii="Tahoma" w:hAnsi="Tahoma" w:cs="Tahoma"/>
                <w:sz w:val="18"/>
                <w:szCs w:val="18"/>
              </w:rPr>
            </w:pPr>
            <w:r w:rsidRPr="006F2852">
              <w:rPr>
                <w:rFonts w:ascii="Tahoma" w:hAnsi="Tahoma" w:cs="Tahoma"/>
                <w:sz w:val="18"/>
                <w:szCs w:val="18"/>
              </w:rPr>
              <w:t>Nosilec</w:t>
            </w:r>
          </w:p>
        </w:tc>
        <w:tc>
          <w:tcPr>
            <w:tcW w:w="7366" w:type="dxa"/>
            <w:vAlign w:val="center"/>
          </w:tcPr>
          <w:p w14:paraId="0B9EF38B" w14:textId="77777777" w:rsidR="00C45A02" w:rsidRPr="006F2852" w:rsidRDefault="00C45A02" w:rsidP="00126E22">
            <w:pPr>
              <w:numPr>
                <w:ilvl w:val="0"/>
                <w:numId w:val="1"/>
              </w:numPr>
              <w:rPr>
                <w:rFonts w:ascii="Tahoma" w:hAnsi="Tahoma" w:cs="Tahoma"/>
                <w:sz w:val="18"/>
                <w:szCs w:val="18"/>
              </w:rPr>
            </w:pPr>
            <w:r w:rsidRPr="00BA71D7">
              <w:rPr>
                <w:rFonts w:ascii="Tahoma" w:hAnsi="Tahoma" w:cs="Tahoma"/>
                <w:sz w:val="18"/>
                <w:szCs w:val="18"/>
              </w:rPr>
              <w:t>Generalna policijska uprava, Nacionalni forenzični laboratorij</w:t>
            </w:r>
            <w:r>
              <w:rPr>
                <w:rFonts w:ascii="Tahoma" w:hAnsi="Tahoma" w:cs="Tahoma"/>
                <w:sz w:val="18"/>
                <w:szCs w:val="18"/>
              </w:rPr>
              <w:t>.</w:t>
            </w:r>
          </w:p>
        </w:tc>
      </w:tr>
      <w:tr w:rsidR="00C45A02" w:rsidRPr="006F2852" w14:paraId="4395FFAE" w14:textId="77777777" w:rsidTr="00126E22">
        <w:tc>
          <w:tcPr>
            <w:tcW w:w="1696" w:type="dxa"/>
            <w:vAlign w:val="center"/>
          </w:tcPr>
          <w:p w14:paraId="395B5893" w14:textId="77777777" w:rsidR="00C45A02" w:rsidRPr="006F2852" w:rsidRDefault="00C45A02" w:rsidP="00126E22">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0061D0DB" w14:textId="77777777" w:rsidR="00C45A02" w:rsidRPr="006F2852" w:rsidRDefault="00C45A02" w:rsidP="00126E22">
            <w:pPr>
              <w:rPr>
                <w:rFonts w:ascii="Tahoma" w:hAnsi="Tahoma" w:cs="Tahoma"/>
                <w:sz w:val="18"/>
                <w:szCs w:val="18"/>
              </w:rPr>
            </w:pPr>
          </w:p>
        </w:tc>
      </w:tr>
      <w:tr w:rsidR="00C45A02" w:rsidRPr="006F2852" w14:paraId="4E85E17D" w14:textId="77777777" w:rsidTr="00126E22">
        <w:tc>
          <w:tcPr>
            <w:tcW w:w="9062" w:type="dxa"/>
            <w:gridSpan w:val="2"/>
            <w:vAlign w:val="center"/>
          </w:tcPr>
          <w:p w14:paraId="6C7E90CC" w14:textId="77777777" w:rsidR="00C45A02" w:rsidRPr="006F2852" w:rsidRDefault="00C45A02" w:rsidP="00126E22">
            <w:pPr>
              <w:rPr>
                <w:rFonts w:ascii="Tahoma" w:hAnsi="Tahoma" w:cs="Tahoma"/>
                <w:sz w:val="18"/>
                <w:szCs w:val="18"/>
              </w:rPr>
            </w:pPr>
            <w:r w:rsidRPr="006F2852">
              <w:rPr>
                <w:rFonts w:ascii="Tahoma" w:hAnsi="Tahoma" w:cs="Tahoma"/>
                <w:sz w:val="18"/>
                <w:szCs w:val="18"/>
              </w:rPr>
              <w:t>Kazalniki uresničitve naloge</w:t>
            </w:r>
          </w:p>
        </w:tc>
      </w:tr>
      <w:tr w:rsidR="00C45A02" w:rsidRPr="00E9235B" w14:paraId="01B1C0E5" w14:textId="77777777" w:rsidTr="00126E22">
        <w:tc>
          <w:tcPr>
            <w:tcW w:w="9062" w:type="dxa"/>
            <w:gridSpan w:val="2"/>
            <w:vAlign w:val="center"/>
          </w:tcPr>
          <w:p w14:paraId="01284A29" w14:textId="77777777" w:rsidR="00C45A02" w:rsidRPr="00E9235B" w:rsidRDefault="00C45A02" w:rsidP="00126E22">
            <w:pPr>
              <w:pStyle w:val="Odstavekseznama"/>
              <w:numPr>
                <w:ilvl w:val="0"/>
                <w:numId w:val="61"/>
              </w:numPr>
              <w:rPr>
                <w:rFonts w:ascii="Tahoma" w:hAnsi="Tahoma" w:cs="Tahoma"/>
                <w:color w:val="0D0D0D" w:themeColor="text1" w:themeTint="F2"/>
                <w:sz w:val="18"/>
                <w:szCs w:val="18"/>
              </w:rPr>
            </w:pPr>
            <w:r w:rsidRPr="00E9235B">
              <w:rPr>
                <w:rFonts w:ascii="Tahoma" w:hAnsi="Tahoma" w:cs="Tahoma"/>
                <w:color w:val="0D0D0D" w:themeColor="text1" w:themeTint="F2"/>
                <w:sz w:val="18"/>
                <w:szCs w:val="18"/>
              </w:rPr>
              <w:t xml:space="preserve">dva usposobljena izvedenca za delo z </w:t>
            </w:r>
            <w:proofErr w:type="spellStart"/>
            <w:r w:rsidRPr="00E9235B">
              <w:rPr>
                <w:rFonts w:ascii="Tahoma" w:hAnsi="Tahoma" w:cs="Tahoma"/>
                <w:color w:val="0D0D0D" w:themeColor="text1" w:themeTint="F2"/>
                <w:sz w:val="18"/>
                <w:szCs w:val="18"/>
              </w:rPr>
              <w:t>biorobotom</w:t>
            </w:r>
            <w:proofErr w:type="spellEnd"/>
            <w:r w:rsidRPr="00E9235B">
              <w:rPr>
                <w:rFonts w:ascii="Tahoma" w:hAnsi="Tahoma" w:cs="Tahoma"/>
                <w:color w:val="0D0D0D" w:themeColor="text1" w:themeTint="F2"/>
                <w:sz w:val="18"/>
                <w:szCs w:val="18"/>
              </w:rPr>
              <w:t xml:space="preserve"> </w:t>
            </w:r>
          </w:p>
        </w:tc>
      </w:tr>
      <w:tr w:rsidR="00C45A02" w:rsidRPr="00E9235B" w14:paraId="42C70C73" w14:textId="77777777" w:rsidTr="00126E22">
        <w:tc>
          <w:tcPr>
            <w:tcW w:w="9062" w:type="dxa"/>
            <w:gridSpan w:val="2"/>
            <w:vAlign w:val="center"/>
          </w:tcPr>
          <w:p w14:paraId="1B41B4F0" w14:textId="77777777" w:rsidR="00C45A02" w:rsidRPr="00E9235B" w:rsidRDefault="00C45A02" w:rsidP="00126E22">
            <w:pPr>
              <w:pStyle w:val="Odstavekseznama"/>
              <w:numPr>
                <w:ilvl w:val="0"/>
                <w:numId w:val="61"/>
              </w:numPr>
              <w:rPr>
                <w:rFonts w:ascii="Tahoma" w:hAnsi="Tahoma" w:cs="Tahoma"/>
                <w:color w:val="0D0D0D" w:themeColor="text1" w:themeTint="F2"/>
                <w:sz w:val="18"/>
                <w:szCs w:val="18"/>
              </w:rPr>
            </w:pPr>
            <w:r w:rsidRPr="00E9235B">
              <w:rPr>
                <w:rFonts w:ascii="Tahoma" w:hAnsi="Tahoma" w:cs="Tahoma"/>
                <w:color w:val="0D0D0D" w:themeColor="text1" w:themeTint="F2"/>
                <w:sz w:val="18"/>
                <w:szCs w:val="18"/>
              </w:rPr>
              <w:t>izdelan načrt implementacije sistema dela za Nacionalni forenzični laboratorij in oddelkov za kriminalistično tehniko policijskih uprav (prehod na nov sistem dela s primerjalnimi vzorci)</w:t>
            </w:r>
          </w:p>
        </w:tc>
      </w:tr>
    </w:tbl>
    <w:p w14:paraId="692B25EF" w14:textId="47228DE8" w:rsidR="007509F8" w:rsidRDefault="007509F8" w:rsidP="0034017B">
      <w:pPr>
        <w:jc w:val="both"/>
        <w:rPr>
          <w:rFonts w:ascii="Tahoma" w:hAnsi="Tahoma" w:cs="Tahoma"/>
          <w:szCs w:val="20"/>
        </w:rPr>
      </w:pPr>
    </w:p>
    <w:p w14:paraId="13AAE12A" w14:textId="13AA11DE" w:rsidR="008B0CEF" w:rsidRDefault="008B0CEF" w:rsidP="0034017B">
      <w:pPr>
        <w:jc w:val="both"/>
        <w:rPr>
          <w:rFonts w:ascii="Tahoma" w:hAnsi="Tahoma" w:cs="Tahoma"/>
          <w:szCs w:val="20"/>
        </w:rPr>
      </w:pPr>
    </w:p>
    <w:p w14:paraId="487A35F7" w14:textId="77777777" w:rsidR="0034017B" w:rsidRPr="00BA71D7" w:rsidRDefault="0034017B">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34017B" w:rsidRPr="00BA71D7" w14:paraId="3C21772D" w14:textId="77777777" w:rsidTr="00952715">
        <w:tc>
          <w:tcPr>
            <w:tcW w:w="9062" w:type="dxa"/>
            <w:gridSpan w:val="3"/>
            <w:vAlign w:val="center"/>
          </w:tcPr>
          <w:p w14:paraId="24ED3BF2" w14:textId="349EBB0A" w:rsidR="0034017B" w:rsidRPr="00BA71D7" w:rsidRDefault="0034017B" w:rsidP="0062360A">
            <w:pPr>
              <w:pStyle w:val="Naslov2"/>
              <w:outlineLvl w:val="1"/>
            </w:pPr>
            <w:r w:rsidRPr="00BA71D7">
              <w:rPr>
                <w:rFonts w:eastAsiaTheme="minorHAnsi"/>
              </w:rPr>
              <w:lastRenderedPageBreak/>
              <w:t xml:space="preserve">Forenzično in kriminalistično tehnično usposabljanje </w:t>
            </w:r>
            <w:proofErr w:type="spellStart"/>
            <w:r w:rsidRPr="00BA71D7">
              <w:rPr>
                <w:rFonts w:eastAsiaTheme="minorHAnsi"/>
              </w:rPr>
              <w:t>forenzikov</w:t>
            </w:r>
            <w:proofErr w:type="spellEnd"/>
            <w:r w:rsidRPr="00BA71D7">
              <w:rPr>
                <w:rFonts w:eastAsiaTheme="minorHAnsi"/>
              </w:rPr>
              <w:t>, kriminalistov in policistov za uspešno preiskavo kaznivih dejanj</w:t>
            </w:r>
          </w:p>
        </w:tc>
      </w:tr>
      <w:tr w:rsidR="00EA5E84" w:rsidRPr="00BA71D7" w14:paraId="45AFBAD0" w14:textId="77777777" w:rsidTr="00952715">
        <w:tc>
          <w:tcPr>
            <w:tcW w:w="2265" w:type="dxa"/>
            <w:vAlign w:val="center"/>
          </w:tcPr>
          <w:p w14:paraId="6AE5BF07" w14:textId="77777777" w:rsidR="00EA5E84" w:rsidRPr="00BA71D7" w:rsidRDefault="00EA5E84" w:rsidP="00EA5E84">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00665201" w14:textId="79025737" w:rsidR="00EA5E84" w:rsidRPr="00BA71D7" w:rsidRDefault="00EA5E84" w:rsidP="00EA5E84">
            <w:pPr>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petnajsta alinea 1. strateškega cilja</w:t>
            </w:r>
            <w:r w:rsidR="003F7367" w:rsidRPr="00BA71D7">
              <w:rPr>
                <w:rFonts w:ascii="Tahoma" w:hAnsi="Tahoma" w:cs="Tahoma"/>
                <w:sz w:val="18"/>
                <w:szCs w:val="18"/>
              </w:rPr>
              <w:t>)</w:t>
            </w:r>
            <w:r w:rsidRPr="00BA71D7">
              <w:rPr>
                <w:rFonts w:ascii="Tahoma" w:hAnsi="Tahoma" w:cs="Tahoma"/>
                <w:sz w:val="18"/>
                <w:szCs w:val="18"/>
              </w:rPr>
              <w:t xml:space="preserve">, da policija mora: </w:t>
            </w:r>
          </w:p>
          <w:p w14:paraId="53322484" w14:textId="67939C33" w:rsidR="00EA5E84" w:rsidRPr="00BA71D7" w:rsidRDefault="00EA5E84" w:rsidP="00EA5E8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zagotoviti zadostno raven strokovne usposobljenosti policistov za uspešno preiskavo kaznivih dejanj, ob doslednem spoštovanju kazensko procesnih pravil.</w:t>
            </w:r>
          </w:p>
        </w:tc>
      </w:tr>
      <w:tr w:rsidR="00EA5E84" w:rsidRPr="00BA71D7" w14:paraId="2FEC5E27" w14:textId="77777777" w:rsidTr="00952715">
        <w:tc>
          <w:tcPr>
            <w:tcW w:w="2265" w:type="dxa"/>
            <w:vAlign w:val="center"/>
          </w:tcPr>
          <w:p w14:paraId="019E95C2" w14:textId="77777777" w:rsidR="00EA5E84" w:rsidRPr="00BA71D7" w:rsidRDefault="00EA5E84" w:rsidP="00EA5E84">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3BE3DEF0" w14:textId="27C48A4B" w:rsidR="00EA5E84" w:rsidRPr="00BA71D7" w:rsidRDefault="00EA5E84" w:rsidP="00EA5E84">
            <w:pPr>
              <w:jc w:val="both"/>
              <w:rPr>
                <w:rFonts w:ascii="Tahoma" w:hAnsi="Tahoma" w:cs="Tahoma"/>
                <w:sz w:val="18"/>
                <w:szCs w:val="18"/>
              </w:rPr>
            </w:pPr>
            <w:r w:rsidRPr="00BA71D7">
              <w:rPr>
                <w:rFonts w:ascii="Tahoma" w:hAnsi="Tahoma" w:cs="Tahoma"/>
                <w:sz w:val="18"/>
                <w:szCs w:val="18"/>
              </w:rPr>
              <w:t>Generalna policijska uprava, Nacionalni forenzični laboratorij</w:t>
            </w:r>
          </w:p>
        </w:tc>
      </w:tr>
      <w:tr w:rsidR="00EA5E84" w:rsidRPr="00BA71D7" w14:paraId="12AB4CB1" w14:textId="77777777" w:rsidTr="00952715">
        <w:tc>
          <w:tcPr>
            <w:tcW w:w="2265" w:type="dxa"/>
            <w:vAlign w:val="center"/>
          </w:tcPr>
          <w:p w14:paraId="19E4CF9E" w14:textId="77777777" w:rsidR="00EA5E84" w:rsidRPr="00BA71D7" w:rsidRDefault="00EA5E84" w:rsidP="00EA5E84">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79FDA4E1" w14:textId="4C05D9D9" w:rsidR="00EA5E84" w:rsidRPr="00BA71D7" w:rsidRDefault="00EA5E84" w:rsidP="00EA5E84">
            <w:pPr>
              <w:jc w:val="both"/>
              <w:rPr>
                <w:rFonts w:ascii="Tahoma" w:hAnsi="Tahoma" w:cs="Tahoma"/>
                <w:sz w:val="18"/>
                <w:szCs w:val="18"/>
              </w:rPr>
            </w:pPr>
            <w:r w:rsidRPr="00BA71D7">
              <w:rPr>
                <w:rFonts w:ascii="Tahoma" w:hAnsi="Tahoma" w:cs="Tahoma"/>
                <w:sz w:val="18"/>
                <w:szCs w:val="18"/>
              </w:rPr>
              <w:t>Generalna policijska uprava, Uprava kriminalistične policije</w:t>
            </w:r>
          </w:p>
        </w:tc>
      </w:tr>
      <w:tr w:rsidR="0034017B" w:rsidRPr="00BA71D7" w14:paraId="79BE8B39" w14:textId="77777777" w:rsidTr="00952715">
        <w:tc>
          <w:tcPr>
            <w:tcW w:w="2265" w:type="dxa"/>
            <w:vAlign w:val="center"/>
          </w:tcPr>
          <w:p w14:paraId="50A9ED01" w14:textId="77777777" w:rsidR="0034017B" w:rsidRPr="00BA71D7" w:rsidRDefault="0034017B" w:rsidP="00952715">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21F61CE0" w14:textId="77777777" w:rsidR="0034017B" w:rsidRPr="00BA71D7" w:rsidRDefault="0034017B" w:rsidP="00952715">
            <w:pPr>
              <w:jc w:val="both"/>
              <w:rPr>
                <w:rFonts w:ascii="Tahoma" w:hAnsi="Tahoma" w:cs="Tahoma"/>
                <w:sz w:val="18"/>
                <w:szCs w:val="18"/>
              </w:rPr>
            </w:pPr>
            <w:r w:rsidRPr="00BA71D7">
              <w:rPr>
                <w:rFonts w:ascii="Tahoma" w:hAnsi="Tahoma" w:cs="Tahoma"/>
                <w:sz w:val="18"/>
                <w:szCs w:val="18"/>
              </w:rPr>
              <w:t>2023–2027</w:t>
            </w:r>
          </w:p>
        </w:tc>
      </w:tr>
      <w:tr w:rsidR="0034017B" w:rsidRPr="00BA71D7" w14:paraId="43B1C6F9" w14:textId="77777777" w:rsidTr="00952715">
        <w:tc>
          <w:tcPr>
            <w:tcW w:w="4531" w:type="dxa"/>
            <w:gridSpan w:val="2"/>
            <w:vAlign w:val="center"/>
          </w:tcPr>
          <w:p w14:paraId="1DEFFF59" w14:textId="02EC184F" w:rsidR="0034017B" w:rsidRPr="00BA71D7" w:rsidRDefault="00A535ED" w:rsidP="00952715">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1B23B3B4" w14:textId="3B845AB0" w:rsidR="0034017B" w:rsidRPr="00BA71D7" w:rsidRDefault="0034017B" w:rsidP="00952715">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EA5E84" w:rsidRPr="00BA71D7" w14:paraId="6E2912A4" w14:textId="77777777" w:rsidTr="00952715">
        <w:tc>
          <w:tcPr>
            <w:tcW w:w="4531" w:type="dxa"/>
            <w:gridSpan w:val="2"/>
            <w:vAlign w:val="center"/>
          </w:tcPr>
          <w:p w14:paraId="162B1C58" w14:textId="5675AD77" w:rsidR="00EA5E84" w:rsidRPr="00BA71D7" w:rsidRDefault="00EA5E84" w:rsidP="00D856FA">
            <w:pPr>
              <w:pStyle w:val="Odstavekseznama"/>
              <w:numPr>
                <w:ilvl w:val="0"/>
                <w:numId w:val="28"/>
              </w:numPr>
              <w:ind w:left="306" w:hanging="284"/>
              <w:rPr>
                <w:rFonts w:ascii="Tahoma" w:hAnsi="Tahoma" w:cs="Tahoma"/>
                <w:sz w:val="18"/>
                <w:szCs w:val="18"/>
              </w:rPr>
            </w:pPr>
            <w:r w:rsidRPr="00BA71D7">
              <w:rPr>
                <w:rFonts w:ascii="Tahoma" w:hAnsi="Tahoma" w:cs="Tahoma"/>
                <w:sz w:val="18"/>
                <w:szCs w:val="18"/>
              </w:rPr>
              <w:t xml:space="preserve">število izvedenih usposabljanj </w:t>
            </w:r>
            <w:proofErr w:type="spellStart"/>
            <w:r w:rsidRPr="00BA71D7">
              <w:rPr>
                <w:rFonts w:ascii="Tahoma" w:hAnsi="Tahoma" w:cs="Tahoma"/>
                <w:sz w:val="18"/>
                <w:szCs w:val="18"/>
              </w:rPr>
              <w:t>forenzikov</w:t>
            </w:r>
            <w:proofErr w:type="spellEnd"/>
            <w:r w:rsidR="001D181D" w:rsidRPr="00BA71D7">
              <w:rPr>
                <w:rFonts w:ascii="Tahoma" w:hAnsi="Tahoma" w:cs="Tahoma"/>
                <w:sz w:val="18"/>
                <w:szCs w:val="18"/>
              </w:rPr>
              <w:t xml:space="preserve"> </w:t>
            </w:r>
            <w:r w:rsidRPr="00BA71D7">
              <w:rPr>
                <w:rFonts w:ascii="Tahoma" w:hAnsi="Tahoma" w:cs="Tahoma"/>
                <w:sz w:val="18"/>
                <w:szCs w:val="18"/>
              </w:rPr>
              <w:t>Nacionalnega forenzičnega laboratorija</w:t>
            </w:r>
            <w:r w:rsidR="00F820CF" w:rsidRPr="00BA71D7">
              <w:rPr>
                <w:rFonts w:ascii="Tahoma" w:hAnsi="Tahoma" w:cs="Tahoma"/>
                <w:sz w:val="18"/>
                <w:szCs w:val="18"/>
              </w:rPr>
              <w:t>, kriminalističnih tehnikov in policistov v policijskih upravah</w:t>
            </w:r>
          </w:p>
        </w:tc>
        <w:tc>
          <w:tcPr>
            <w:tcW w:w="4531" w:type="dxa"/>
            <w:vAlign w:val="center"/>
          </w:tcPr>
          <w:p w14:paraId="0EEB264D" w14:textId="5741E1AF" w:rsidR="00EA5E84" w:rsidRPr="00BA71D7" w:rsidRDefault="00EA5E84" w:rsidP="00EA5E84">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Nacionalnega forenzičnega laboratorija </w:t>
            </w:r>
          </w:p>
        </w:tc>
      </w:tr>
      <w:tr w:rsidR="00EA5E84" w:rsidRPr="00BA71D7" w14:paraId="54F7F3A2" w14:textId="77777777" w:rsidTr="00B57B1A">
        <w:tc>
          <w:tcPr>
            <w:tcW w:w="4531" w:type="dxa"/>
            <w:gridSpan w:val="2"/>
            <w:vAlign w:val="center"/>
          </w:tcPr>
          <w:p w14:paraId="447E8D5D" w14:textId="0C8C948A" w:rsidR="00EA5E84" w:rsidRPr="00BA71D7" w:rsidRDefault="00EA5E84" w:rsidP="00D856FA">
            <w:pPr>
              <w:pStyle w:val="Odstavekseznama"/>
              <w:numPr>
                <w:ilvl w:val="0"/>
                <w:numId w:val="28"/>
              </w:numPr>
              <w:ind w:left="306" w:hanging="284"/>
              <w:rPr>
                <w:rFonts w:ascii="Tahoma" w:hAnsi="Tahoma" w:cs="Tahoma"/>
                <w:sz w:val="18"/>
                <w:szCs w:val="18"/>
              </w:rPr>
            </w:pPr>
            <w:r w:rsidRPr="00BA71D7">
              <w:rPr>
                <w:rFonts w:ascii="Tahoma" w:hAnsi="Tahoma" w:cs="Tahoma"/>
                <w:sz w:val="18"/>
                <w:szCs w:val="18"/>
              </w:rPr>
              <w:t xml:space="preserve">število usposobljenih </w:t>
            </w:r>
            <w:proofErr w:type="spellStart"/>
            <w:r w:rsidRPr="00BA71D7">
              <w:rPr>
                <w:rFonts w:ascii="Tahoma" w:hAnsi="Tahoma" w:cs="Tahoma"/>
                <w:sz w:val="18"/>
                <w:szCs w:val="18"/>
              </w:rPr>
              <w:t>forenzikov</w:t>
            </w:r>
            <w:proofErr w:type="spellEnd"/>
            <w:r w:rsidRPr="00BA71D7">
              <w:rPr>
                <w:rFonts w:ascii="Tahoma" w:hAnsi="Tahoma" w:cs="Tahoma"/>
                <w:sz w:val="18"/>
                <w:szCs w:val="18"/>
              </w:rPr>
              <w:t xml:space="preserve"> Nacionalnega forenzičnega laboratorija</w:t>
            </w:r>
            <w:r w:rsidR="00F820CF" w:rsidRPr="00BA71D7">
              <w:rPr>
                <w:rFonts w:ascii="Tahoma" w:hAnsi="Tahoma" w:cs="Tahoma"/>
                <w:sz w:val="18"/>
                <w:szCs w:val="18"/>
              </w:rPr>
              <w:t>, kriminalističnih tehnikov in policistov</w:t>
            </w:r>
          </w:p>
        </w:tc>
        <w:tc>
          <w:tcPr>
            <w:tcW w:w="4531" w:type="dxa"/>
            <w:vAlign w:val="center"/>
          </w:tcPr>
          <w:p w14:paraId="4601FA9B" w14:textId="77777777" w:rsidR="00EA5E84" w:rsidRPr="00BA71D7" w:rsidRDefault="00EA5E84" w:rsidP="00B57B1A">
            <w:pPr>
              <w:numPr>
                <w:ilvl w:val="0"/>
                <w:numId w:val="1"/>
              </w:numPr>
              <w:rPr>
                <w:rFonts w:ascii="Tahoma" w:hAnsi="Tahoma" w:cs="Tahoma"/>
                <w:sz w:val="18"/>
                <w:szCs w:val="18"/>
              </w:rPr>
            </w:pPr>
            <w:r w:rsidRPr="00BA71D7">
              <w:rPr>
                <w:rFonts w:ascii="Tahoma" w:hAnsi="Tahoma" w:cs="Tahoma"/>
                <w:sz w:val="18"/>
                <w:szCs w:val="18"/>
              </w:rPr>
              <w:t>podatki Generalne policijske uprave, Nacionalnega forenzičnega laboratorija</w:t>
            </w:r>
          </w:p>
        </w:tc>
      </w:tr>
    </w:tbl>
    <w:p w14:paraId="7C6AC013" w14:textId="364DDF9E" w:rsidR="0034017B" w:rsidRDefault="0034017B" w:rsidP="00BB1DEF">
      <w:pPr>
        <w:jc w:val="both"/>
        <w:rPr>
          <w:rFonts w:ascii="Tahoma" w:hAnsi="Tahoma" w:cs="Tahoma"/>
          <w:szCs w:val="20"/>
        </w:rPr>
      </w:pPr>
    </w:p>
    <w:p w14:paraId="64887661" w14:textId="6BB9426C" w:rsidR="00CD4FD5" w:rsidRDefault="00CD4FD5"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8B0CEF" w:rsidRPr="006F2852" w14:paraId="316BAA00" w14:textId="77777777" w:rsidTr="00E012D6">
        <w:tc>
          <w:tcPr>
            <w:tcW w:w="9062" w:type="dxa"/>
            <w:gridSpan w:val="2"/>
            <w:vAlign w:val="center"/>
          </w:tcPr>
          <w:p w14:paraId="13EACA9D" w14:textId="22F3410D" w:rsidR="008B0CEF" w:rsidRPr="006F2852" w:rsidRDefault="00C45A02" w:rsidP="008B0CEF">
            <w:pPr>
              <w:pStyle w:val="Naslov3"/>
              <w:outlineLvl w:val="2"/>
            </w:pPr>
            <w:r>
              <w:t>Naloga 1.9.1</w:t>
            </w:r>
            <w:r w:rsidR="008B0CEF" w:rsidRPr="006F2852">
              <w:t xml:space="preserve"> </w:t>
            </w:r>
            <w:r w:rsidR="008B0CEF" w:rsidRPr="00EF297A">
              <w:t>Usposabljanje</w:t>
            </w:r>
            <w:r w:rsidR="008B0CEF">
              <w:t xml:space="preserve"> kriminalističnih teh</w:t>
            </w:r>
            <w:r w:rsidR="008B0CEF" w:rsidRPr="00EF297A">
              <w:t xml:space="preserve">nikov in </w:t>
            </w:r>
            <w:proofErr w:type="spellStart"/>
            <w:r w:rsidR="008B0CEF" w:rsidRPr="00EF297A">
              <w:t>f</w:t>
            </w:r>
            <w:r w:rsidR="008B0CEF">
              <w:t>o</w:t>
            </w:r>
            <w:r w:rsidR="008B0CEF" w:rsidRPr="00EF297A">
              <w:t>renzikov</w:t>
            </w:r>
            <w:proofErr w:type="spellEnd"/>
            <w:r w:rsidR="008B0CEF" w:rsidRPr="00EF297A">
              <w:t xml:space="preserve"> za analizo krvnih sledi (BPA</w:t>
            </w:r>
            <w:r w:rsidR="008B0CEF">
              <w:t>)</w:t>
            </w:r>
          </w:p>
        </w:tc>
      </w:tr>
      <w:tr w:rsidR="008B0CEF" w:rsidRPr="006F2852" w14:paraId="081F3912" w14:textId="77777777" w:rsidTr="00E012D6">
        <w:tc>
          <w:tcPr>
            <w:tcW w:w="1696" w:type="dxa"/>
            <w:vAlign w:val="center"/>
          </w:tcPr>
          <w:p w14:paraId="0A6587FD" w14:textId="77777777" w:rsidR="008B0CEF" w:rsidRPr="006F2852" w:rsidRDefault="008B0CEF" w:rsidP="00E012D6">
            <w:pPr>
              <w:rPr>
                <w:rFonts w:ascii="Tahoma" w:hAnsi="Tahoma" w:cs="Tahoma"/>
                <w:sz w:val="18"/>
                <w:szCs w:val="18"/>
              </w:rPr>
            </w:pPr>
            <w:r w:rsidRPr="006F2852">
              <w:rPr>
                <w:rFonts w:ascii="Tahoma" w:hAnsi="Tahoma" w:cs="Tahoma"/>
                <w:sz w:val="18"/>
                <w:szCs w:val="18"/>
              </w:rPr>
              <w:t>Podlaga</w:t>
            </w:r>
          </w:p>
        </w:tc>
        <w:tc>
          <w:tcPr>
            <w:tcW w:w="7366" w:type="dxa"/>
            <w:vAlign w:val="center"/>
          </w:tcPr>
          <w:p w14:paraId="046EBBF9" w14:textId="65BB0527" w:rsidR="008B0CEF" w:rsidRPr="00ED7FE6" w:rsidRDefault="008B0CEF" w:rsidP="008B0CEF">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Resolucija o dolgoročnem razvojnem programu policije do leta 2025 – »Kakovostna policija za varno Slovenijo«, poglavje 4.18 Akreditacija in uvajanje novih metod v delo nacionalnega forenzičnega laboratorija; </w:t>
            </w:r>
          </w:p>
          <w:p w14:paraId="61CFAAFC" w14:textId="77777777" w:rsidR="008B0CEF" w:rsidRPr="00ED7FE6" w:rsidRDefault="008B0CEF" w:rsidP="008B0CEF">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Strategija razvoja Slovenije, 12. Učinkovito upravljanje in kakovostne javne storitve</w:t>
            </w:r>
            <w:r w:rsidR="00E9235B" w:rsidRPr="00ED7FE6">
              <w:rPr>
                <w:rFonts w:ascii="Tahoma" w:hAnsi="Tahoma" w:cs="Tahoma"/>
                <w:color w:val="0D0D0D" w:themeColor="text1" w:themeTint="F2"/>
                <w:sz w:val="18"/>
                <w:szCs w:val="18"/>
              </w:rPr>
              <w:t xml:space="preserve"> ter</w:t>
            </w:r>
          </w:p>
          <w:p w14:paraId="13929B0F" w14:textId="77777777" w:rsidR="00E9235B" w:rsidRPr="00ED7FE6" w:rsidRDefault="00E9235B" w:rsidP="008B0CEF">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prvi in drugi kazalnik programa 1.9:</w:t>
            </w:r>
          </w:p>
          <w:p w14:paraId="177D27A2" w14:textId="77777777" w:rsidR="00E9235B" w:rsidRPr="00ED7FE6" w:rsidRDefault="00E9235B" w:rsidP="00F216AD">
            <w:pPr>
              <w:numPr>
                <w:ilvl w:val="0"/>
                <w:numId w:val="1"/>
              </w:numPr>
              <w:tabs>
                <w:tab w:val="clear" w:pos="360"/>
                <w:tab w:val="num" w:pos="593"/>
              </w:tabs>
              <w:ind w:left="584" w:hanging="238"/>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število izvedenih usposabljanj </w:t>
            </w:r>
            <w:proofErr w:type="spellStart"/>
            <w:r w:rsidRPr="00ED7FE6">
              <w:rPr>
                <w:rFonts w:ascii="Tahoma" w:hAnsi="Tahoma" w:cs="Tahoma"/>
                <w:color w:val="0D0D0D" w:themeColor="text1" w:themeTint="F2"/>
                <w:sz w:val="18"/>
                <w:szCs w:val="18"/>
              </w:rPr>
              <w:t>forenzikov</w:t>
            </w:r>
            <w:proofErr w:type="spellEnd"/>
            <w:r w:rsidRPr="00ED7FE6">
              <w:rPr>
                <w:rFonts w:ascii="Tahoma" w:hAnsi="Tahoma" w:cs="Tahoma"/>
                <w:color w:val="0D0D0D" w:themeColor="text1" w:themeTint="F2"/>
                <w:sz w:val="18"/>
                <w:szCs w:val="18"/>
              </w:rPr>
              <w:t xml:space="preserve"> Nacionalnega forenzičnega laboratorija, kriminalističnih tehnikov in policistov v policijskih upravah</w:t>
            </w:r>
            <w:r w:rsidR="00F216AD" w:rsidRPr="00ED7FE6">
              <w:rPr>
                <w:rFonts w:ascii="Tahoma" w:hAnsi="Tahoma" w:cs="Tahoma"/>
                <w:color w:val="0D0D0D" w:themeColor="text1" w:themeTint="F2"/>
                <w:sz w:val="18"/>
                <w:szCs w:val="18"/>
              </w:rPr>
              <w:t xml:space="preserve"> in</w:t>
            </w:r>
          </w:p>
          <w:p w14:paraId="552F06A8" w14:textId="5BC6C83C" w:rsidR="00F216AD" w:rsidRPr="00ED7FE6" w:rsidRDefault="00F216AD" w:rsidP="00F216AD">
            <w:pPr>
              <w:numPr>
                <w:ilvl w:val="0"/>
                <w:numId w:val="1"/>
              </w:numPr>
              <w:tabs>
                <w:tab w:val="clear" w:pos="360"/>
                <w:tab w:val="num" w:pos="593"/>
              </w:tabs>
              <w:ind w:left="584" w:hanging="238"/>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 xml:space="preserve">število usposobljenih </w:t>
            </w:r>
            <w:proofErr w:type="spellStart"/>
            <w:r w:rsidRPr="00ED7FE6">
              <w:rPr>
                <w:rFonts w:ascii="Tahoma" w:hAnsi="Tahoma" w:cs="Tahoma"/>
                <w:color w:val="0D0D0D" w:themeColor="text1" w:themeTint="F2"/>
                <w:sz w:val="18"/>
                <w:szCs w:val="18"/>
              </w:rPr>
              <w:t>forenzikov</w:t>
            </w:r>
            <w:proofErr w:type="spellEnd"/>
            <w:r w:rsidRPr="00ED7FE6">
              <w:rPr>
                <w:rFonts w:ascii="Tahoma" w:hAnsi="Tahoma" w:cs="Tahoma"/>
                <w:color w:val="0D0D0D" w:themeColor="text1" w:themeTint="F2"/>
                <w:sz w:val="18"/>
                <w:szCs w:val="18"/>
              </w:rPr>
              <w:t xml:space="preserve"> Nacionalnega forenzičnega laboratorija, kriminalističnih tehnikov in policistov.</w:t>
            </w:r>
          </w:p>
        </w:tc>
      </w:tr>
      <w:tr w:rsidR="008B0CEF" w:rsidRPr="006F2852" w14:paraId="20960750" w14:textId="77777777" w:rsidTr="00E012D6">
        <w:tc>
          <w:tcPr>
            <w:tcW w:w="1696" w:type="dxa"/>
            <w:vAlign w:val="center"/>
          </w:tcPr>
          <w:p w14:paraId="30DD1971" w14:textId="77777777" w:rsidR="008B0CEF" w:rsidRPr="006F2852" w:rsidRDefault="008B0CEF" w:rsidP="00E012D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2D25DCD8" w14:textId="77777777" w:rsidR="008B0CEF" w:rsidRPr="00ED7FE6" w:rsidRDefault="008B0CEF" w:rsidP="00E012D6">
            <w:p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januar–december</w:t>
            </w:r>
          </w:p>
        </w:tc>
      </w:tr>
      <w:tr w:rsidR="008B0CEF" w:rsidRPr="006F2852" w14:paraId="6A396AAC" w14:textId="77777777" w:rsidTr="00E012D6">
        <w:tc>
          <w:tcPr>
            <w:tcW w:w="1696" w:type="dxa"/>
            <w:vAlign w:val="center"/>
          </w:tcPr>
          <w:p w14:paraId="36A34E6C" w14:textId="77777777" w:rsidR="008B0CEF" w:rsidRPr="006F2852" w:rsidRDefault="008B0CEF" w:rsidP="00E012D6">
            <w:pPr>
              <w:rPr>
                <w:rFonts w:ascii="Tahoma" w:hAnsi="Tahoma" w:cs="Tahoma"/>
                <w:sz w:val="18"/>
                <w:szCs w:val="18"/>
              </w:rPr>
            </w:pPr>
            <w:r w:rsidRPr="006F2852">
              <w:rPr>
                <w:rFonts w:ascii="Tahoma" w:hAnsi="Tahoma" w:cs="Tahoma"/>
                <w:sz w:val="18"/>
                <w:szCs w:val="18"/>
              </w:rPr>
              <w:t>Nosilec</w:t>
            </w:r>
          </w:p>
        </w:tc>
        <w:tc>
          <w:tcPr>
            <w:tcW w:w="7366" w:type="dxa"/>
            <w:vAlign w:val="center"/>
          </w:tcPr>
          <w:p w14:paraId="32044E37" w14:textId="5D0E9B62" w:rsidR="008B0CEF" w:rsidRPr="00ED7FE6" w:rsidRDefault="008B0CEF" w:rsidP="008B0CEF">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Generalna policijska uprava, Nacionalni forenzični laboratorij</w:t>
            </w:r>
            <w:r w:rsidR="00E9235B" w:rsidRPr="00ED7FE6">
              <w:rPr>
                <w:rFonts w:ascii="Tahoma" w:hAnsi="Tahoma" w:cs="Tahoma"/>
                <w:color w:val="0D0D0D" w:themeColor="text1" w:themeTint="F2"/>
                <w:sz w:val="18"/>
                <w:szCs w:val="18"/>
              </w:rPr>
              <w:t>.</w:t>
            </w:r>
          </w:p>
        </w:tc>
      </w:tr>
      <w:tr w:rsidR="008B0CEF" w:rsidRPr="006F2852" w14:paraId="18A94830" w14:textId="77777777" w:rsidTr="00E012D6">
        <w:tc>
          <w:tcPr>
            <w:tcW w:w="1696" w:type="dxa"/>
            <w:vAlign w:val="center"/>
          </w:tcPr>
          <w:p w14:paraId="37BE2865" w14:textId="77777777" w:rsidR="008B0CEF" w:rsidRPr="006F2852" w:rsidRDefault="008B0CEF" w:rsidP="00E012D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520715A" w14:textId="4244B622" w:rsidR="008B0CEF" w:rsidRPr="00ED7FE6" w:rsidRDefault="00B8019A" w:rsidP="00B8019A">
            <w:pPr>
              <w:numPr>
                <w:ilvl w:val="0"/>
                <w:numId w:val="1"/>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P</w:t>
            </w:r>
            <w:r w:rsidR="00E9235B" w:rsidRPr="00ED7FE6">
              <w:rPr>
                <w:rFonts w:ascii="Tahoma" w:hAnsi="Tahoma" w:cs="Tahoma"/>
                <w:color w:val="0D0D0D" w:themeColor="text1" w:themeTint="F2"/>
                <w:sz w:val="18"/>
                <w:szCs w:val="18"/>
              </w:rPr>
              <w:t>olicijske uprave.</w:t>
            </w:r>
          </w:p>
        </w:tc>
      </w:tr>
      <w:tr w:rsidR="008B0CEF" w:rsidRPr="006F2852" w14:paraId="7721DE58" w14:textId="77777777" w:rsidTr="00E012D6">
        <w:tc>
          <w:tcPr>
            <w:tcW w:w="9062" w:type="dxa"/>
            <w:gridSpan w:val="2"/>
            <w:vAlign w:val="center"/>
          </w:tcPr>
          <w:p w14:paraId="31431FA6" w14:textId="77777777" w:rsidR="008B0CEF" w:rsidRPr="00ED7FE6" w:rsidRDefault="008B0CEF" w:rsidP="00E012D6">
            <w:p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Kazalniki uresničitve naloge</w:t>
            </w:r>
          </w:p>
        </w:tc>
      </w:tr>
      <w:tr w:rsidR="008B0CEF" w:rsidRPr="006F2852" w14:paraId="03F79EF1" w14:textId="77777777" w:rsidTr="00E012D6">
        <w:tc>
          <w:tcPr>
            <w:tcW w:w="9062" w:type="dxa"/>
            <w:gridSpan w:val="2"/>
            <w:vAlign w:val="center"/>
          </w:tcPr>
          <w:p w14:paraId="695BDB44" w14:textId="69ED73B3" w:rsidR="008B0CEF" w:rsidRPr="00ED7FE6" w:rsidRDefault="00E9235B" w:rsidP="003276D2">
            <w:pPr>
              <w:pStyle w:val="Odstavekseznama"/>
              <w:numPr>
                <w:ilvl w:val="0"/>
                <w:numId w:val="60"/>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izvedeno z</w:t>
            </w:r>
            <w:r w:rsidR="008B0CEF" w:rsidRPr="00ED7FE6">
              <w:rPr>
                <w:rFonts w:ascii="Tahoma" w:hAnsi="Tahoma" w:cs="Tahoma"/>
                <w:color w:val="0D0D0D" w:themeColor="text1" w:themeTint="F2"/>
                <w:sz w:val="18"/>
                <w:szCs w:val="18"/>
              </w:rPr>
              <w:t>ačetn</w:t>
            </w:r>
            <w:r w:rsidRPr="00ED7FE6">
              <w:rPr>
                <w:rFonts w:ascii="Tahoma" w:hAnsi="Tahoma" w:cs="Tahoma"/>
                <w:color w:val="0D0D0D" w:themeColor="text1" w:themeTint="F2"/>
                <w:sz w:val="18"/>
                <w:szCs w:val="18"/>
              </w:rPr>
              <w:t>o usposabljanje</w:t>
            </w:r>
            <w:r w:rsidR="008B0CEF" w:rsidRPr="00ED7FE6">
              <w:rPr>
                <w:rFonts w:ascii="Tahoma" w:hAnsi="Tahoma" w:cs="Tahoma"/>
                <w:color w:val="0D0D0D" w:themeColor="text1" w:themeTint="F2"/>
                <w:sz w:val="18"/>
                <w:szCs w:val="18"/>
              </w:rPr>
              <w:t xml:space="preserve"> za analizo krvnih sledi (BPA) </w:t>
            </w:r>
            <w:r w:rsidRPr="00ED7FE6">
              <w:rPr>
                <w:rFonts w:ascii="Tahoma" w:hAnsi="Tahoma" w:cs="Tahoma"/>
                <w:color w:val="0D0D0D" w:themeColor="text1" w:themeTint="F2"/>
                <w:sz w:val="18"/>
                <w:szCs w:val="18"/>
              </w:rPr>
              <w:t>z 8 usposobljenimi</w:t>
            </w:r>
            <w:r w:rsidR="008B0CEF" w:rsidRPr="00ED7FE6">
              <w:rPr>
                <w:rFonts w:ascii="Tahoma" w:hAnsi="Tahoma" w:cs="Tahoma"/>
                <w:color w:val="0D0D0D" w:themeColor="text1" w:themeTint="F2"/>
                <w:sz w:val="18"/>
                <w:szCs w:val="18"/>
              </w:rPr>
              <w:t xml:space="preserve"> strokovnjak</w:t>
            </w:r>
            <w:r w:rsidRPr="00ED7FE6">
              <w:rPr>
                <w:rFonts w:ascii="Tahoma" w:hAnsi="Tahoma" w:cs="Tahoma"/>
                <w:color w:val="0D0D0D" w:themeColor="text1" w:themeTint="F2"/>
                <w:sz w:val="18"/>
                <w:szCs w:val="18"/>
              </w:rPr>
              <w:t>i</w:t>
            </w:r>
          </w:p>
        </w:tc>
      </w:tr>
      <w:tr w:rsidR="008B0CEF" w:rsidRPr="006F2852" w14:paraId="091A8224" w14:textId="77777777" w:rsidTr="00E012D6">
        <w:tc>
          <w:tcPr>
            <w:tcW w:w="9062" w:type="dxa"/>
            <w:gridSpan w:val="2"/>
            <w:vAlign w:val="center"/>
          </w:tcPr>
          <w:p w14:paraId="4D9931DB" w14:textId="7216F951" w:rsidR="008B0CEF" w:rsidRPr="00ED7FE6" w:rsidRDefault="00E9235B" w:rsidP="003276D2">
            <w:pPr>
              <w:pStyle w:val="Odstavekseznama"/>
              <w:numPr>
                <w:ilvl w:val="0"/>
                <w:numId w:val="60"/>
              </w:numPr>
              <w:rPr>
                <w:rFonts w:ascii="Tahoma" w:hAnsi="Tahoma" w:cs="Tahoma"/>
                <w:color w:val="0D0D0D" w:themeColor="text1" w:themeTint="F2"/>
                <w:sz w:val="18"/>
                <w:szCs w:val="18"/>
              </w:rPr>
            </w:pPr>
            <w:r w:rsidRPr="00ED7FE6">
              <w:rPr>
                <w:rFonts w:ascii="Tahoma" w:hAnsi="Tahoma" w:cs="Tahoma"/>
                <w:color w:val="0D0D0D" w:themeColor="text1" w:themeTint="F2"/>
                <w:sz w:val="18"/>
                <w:szCs w:val="18"/>
              </w:rPr>
              <w:t>izvedeno</w:t>
            </w:r>
            <w:r w:rsidR="008B0CEF" w:rsidRPr="00ED7FE6">
              <w:rPr>
                <w:rFonts w:ascii="Tahoma" w:hAnsi="Tahoma" w:cs="Tahoma"/>
                <w:color w:val="0D0D0D" w:themeColor="text1" w:themeTint="F2"/>
                <w:sz w:val="18"/>
                <w:szCs w:val="18"/>
              </w:rPr>
              <w:t xml:space="preserve"> napredn</w:t>
            </w:r>
            <w:r w:rsidRPr="00ED7FE6">
              <w:rPr>
                <w:rFonts w:ascii="Tahoma" w:hAnsi="Tahoma" w:cs="Tahoma"/>
                <w:color w:val="0D0D0D" w:themeColor="text1" w:themeTint="F2"/>
                <w:sz w:val="18"/>
                <w:szCs w:val="18"/>
              </w:rPr>
              <w:t>o usposabljanje</w:t>
            </w:r>
            <w:r w:rsidR="008B0CEF" w:rsidRPr="00ED7FE6">
              <w:rPr>
                <w:rFonts w:ascii="Tahoma" w:hAnsi="Tahoma" w:cs="Tahoma"/>
                <w:color w:val="0D0D0D" w:themeColor="text1" w:themeTint="F2"/>
                <w:sz w:val="18"/>
                <w:szCs w:val="18"/>
              </w:rPr>
              <w:t xml:space="preserve"> za analizo krvnih sledi (BPA) </w:t>
            </w:r>
            <w:r w:rsidRPr="00ED7FE6">
              <w:rPr>
                <w:rFonts w:ascii="Tahoma" w:hAnsi="Tahoma" w:cs="Tahoma"/>
                <w:color w:val="0D0D0D" w:themeColor="text1" w:themeTint="F2"/>
                <w:sz w:val="18"/>
                <w:szCs w:val="18"/>
              </w:rPr>
              <w:t>z 8 usposobljenimi strokovnjaki</w:t>
            </w:r>
          </w:p>
        </w:tc>
      </w:tr>
    </w:tbl>
    <w:p w14:paraId="051E8ADB" w14:textId="51D553A3" w:rsidR="008B0CEF" w:rsidRDefault="008B0CEF">
      <w:pPr>
        <w:rPr>
          <w:rFonts w:ascii="Tahoma" w:hAnsi="Tahoma" w:cs="Tahoma"/>
          <w:b/>
        </w:rPr>
      </w:pPr>
    </w:p>
    <w:p w14:paraId="7FF67937" w14:textId="24EFDFF5" w:rsidR="008B0CEF" w:rsidRDefault="008B0CEF">
      <w:pPr>
        <w:rPr>
          <w:rFonts w:ascii="Tahoma" w:hAnsi="Tahoma" w:cs="Tahoma"/>
          <w:b/>
        </w:rPr>
      </w:pPr>
    </w:p>
    <w:p w14:paraId="216F8E00" w14:textId="77777777" w:rsidR="008B0CEF" w:rsidRDefault="008B0CEF">
      <w:pPr>
        <w:rPr>
          <w:rFonts w:ascii="Tahoma" w:hAnsi="Tahoma" w:cs="Tahoma"/>
          <w:b/>
        </w:rPr>
      </w:pPr>
    </w:p>
    <w:p w14:paraId="554D7554" w14:textId="77777777" w:rsidR="008B0CEF" w:rsidRPr="00BA71D7" w:rsidRDefault="008B0CEF">
      <w:pPr>
        <w:rPr>
          <w:rFonts w:ascii="Tahoma" w:hAnsi="Tahoma" w:cs="Tahoma"/>
          <w:b/>
        </w:rPr>
      </w:pPr>
    </w:p>
    <w:p w14:paraId="6C453AA8" w14:textId="650B571A" w:rsidR="00EC04B2" w:rsidRPr="00BA71D7" w:rsidRDefault="00EC04B2">
      <w:pPr>
        <w:rPr>
          <w:rFonts w:ascii="Tahoma" w:hAnsi="Tahoma" w:cs="Tahoma"/>
        </w:rPr>
      </w:pPr>
      <w:r w:rsidRPr="00BA71D7">
        <w:rPr>
          <w:rFonts w:ascii="Tahoma" w:hAnsi="Tahoma" w:cs="Tahoma"/>
          <w:b/>
        </w:rPr>
        <w:br w:type="page"/>
      </w:r>
    </w:p>
    <w:tbl>
      <w:tblPr>
        <w:tblStyle w:val="Tabelamrea"/>
        <w:tblW w:w="0" w:type="auto"/>
        <w:tblLook w:val="04A0" w:firstRow="1" w:lastRow="0" w:firstColumn="1" w:lastColumn="0" w:noHBand="0" w:noVBand="1"/>
      </w:tblPr>
      <w:tblGrid>
        <w:gridCol w:w="2264"/>
        <w:gridCol w:w="2266"/>
        <w:gridCol w:w="4532"/>
      </w:tblGrid>
      <w:tr w:rsidR="004362A6" w:rsidRPr="00FE3B00" w14:paraId="4EFAFD36" w14:textId="77777777" w:rsidTr="00D81ACC">
        <w:tc>
          <w:tcPr>
            <w:tcW w:w="9062" w:type="dxa"/>
            <w:gridSpan w:val="3"/>
            <w:vAlign w:val="center"/>
          </w:tcPr>
          <w:p w14:paraId="453CF7CB" w14:textId="1EDF0165" w:rsidR="004362A6" w:rsidRPr="00FE3B00" w:rsidRDefault="00B05613" w:rsidP="0062360A">
            <w:pPr>
              <w:pStyle w:val="Naslov2"/>
              <w:numPr>
                <w:ilvl w:val="0"/>
                <w:numId w:val="2"/>
              </w:numPr>
              <w:outlineLvl w:val="1"/>
              <w:rPr>
                <w:color w:val="C00000"/>
              </w:rPr>
            </w:pPr>
            <w:r w:rsidRPr="00FE3B00">
              <w:rPr>
                <w:color w:val="C00000"/>
              </w:rPr>
              <w:lastRenderedPageBreak/>
              <w:t>VZDRŽEVANJE JAVNEGA REDA</w:t>
            </w:r>
          </w:p>
        </w:tc>
      </w:tr>
      <w:tr w:rsidR="00402123" w:rsidRPr="00BA71D7" w14:paraId="68C15567" w14:textId="77777777" w:rsidTr="00D81ACC">
        <w:tc>
          <w:tcPr>
            <w:tcW w:w="2264" w:type="dxa"/>
            <w:vAlign w:val="center"/>
          </w:tcPr>
          <w:p w14:paraId="0DD0F1FD" w14:textId="77777777" w:rsidR="00402123" w:rsidRPr="00BA71D7" w:rsidRDefault="00402123" w:rsidP="00AC07A8">
            <w:pPr>
              <w:rPr>
                <w:rFonts w:ascii="Tahoma" w:hAnsi="Tahoma" w:cs="Tahoma"/>
                <w:b/>
                <w:sz w:val="18"/>
                <w:szCs w:val="18"/>
              </w:rPr>
            </w:pPr>
            <w:r w:rsidRPr="00BA71D7">
              <w:rPr>
                <w:rFonts w:ascii="Tahoma" w:hAnsi="Tahoma" w:cs="Tahoma"/>
                <w:b/>
                <w:sz w:val="18"/>
                <w:szCs w:val="18"/>
              </w:rPr>
              <w:t>Nosilec cilja</w:t>
            </w:r>
          </w:p>
        </w:tc>
        <w:tc>
          <w:tcPr>
            <w:tcW w:w="6798" w:type="dxa"/>
            <w:gridSpan w:val="2"/>
            <w:vAlign w:val="center"/>
          </w:tcPr>
          <w:p w14:paraId="23E02392" w14:textId="77777777" w:rsidR="00402123" w:rsidRPr="00BA71D7" w:rsidRDefault="00402123" w:rsidP="00AC07A8">
            <w:pPr>
              <w:rPr>
                <w:rFonts w:ascii="Tahoma" w:hAnsi="Tahoma" w:cs="Tahoma"/>
                <w:sz w:val="18"/>
                <w:szCs w:val="18"/>
              </w:rPr>
            </w:pPr>
            <w:r w:rsidRPr="00BA71D7">
              <w:rPr>
                <w:rFonts w:ascii="Tahoma" w:hAnsi="Tahoma" w:cs="Tahoma"/>
                <w:sz w:val="18"/>
                <w:szCs w:val="18"/>
              </w:rPr>
              <w:t>Generalna policijska uprava, Uprava uniformirane policije</w:t>
            </w:r>
          </w:p>
        </w:tc>
      </w:tr>
      <w:tr w:rsidR="00402123" w:rsidRPr="00BA71D7" w14:paraId="06182FF3" w14:textId="77777777" w:rsidTr="00D81ACC">
        <w:tc>
          <w:tcPr>
            <w:tcW w:w="2264" w:type="dxa"/>
            <w:vAlign w:val="center"/>
          </w:tcPr>
          <w:p w14:paraId="5BF6478D" w14:textId="772474E3" w:rsidR="00402123" w:rsidRPr="00BA71D7" w:rsidRDefault="00402123" w:rsidP="00AC07A8">
            <w:pPr>
              <w:rPr>
                <w:rFonts w:ascii="Tahoma" w:hAnsi="Tahoma" w:cs="Tahoma"/>
                <w:b/>
                <w:sz w:val="18"/>
                <w:szCs w:val="18"/>
              </w:rPr>
            </w:pPr>
            <w:r w:rsidRPr="00BA71D7">
              <w:rPr>
                <w:rFonts w:ascii="Tahoma" w:hAnsi="Tahoma" w:cs="Tahoma"/>
                <w:b/>
                <w:sz w:val="18"/>
                <w:szCs w:val="18"/>
              </w:rPr>
              <w:t>S</w:t>
            </w:r>
            <w:r w:rsidR="006D5064" w:rsidRPr="00BA71D7">
              <w:rPr>
                <w:rFonts w:ascii="Tahoma" w:hAnsi="Tahoma" w:cs="Tahoma"/>
                <w:b/>
                <w:sz w:val="18"/>
                <w:szCs w:val="18"/>
              </w:rPr>
              <w:t>onosilc</w:t>
            </w:r>
            <w:r w:rsidR="008C60AC" w:rsidRPr="00BA71D7">
              <w:rPr>
                <w:rFonts w:ascii="Tahoma" w:hAnsi="Tahoma" w:cs="Tahoma"/>
                <w:b/>
                <w:sz w:val="18"/>
                <w:szCs w:val="18"/>
              </w:rPr>
              <w:t>i</w:t>
            </w:r>
          </w:p>
        </w:tc>
        <w:tc>
          <w:tcPr>
            <w:tcW w:w="6798" w:type="dxa"/>
            <w:gridSpan w:val="2"/>
            <w:vAlign w:val="center"/>
          </w:tcPr>
          <w:p w14:paraId="1223E516" w14:textId="576EBA99" w:rsidR="00402123" w:rsidRPr="00BA71D7" w:rsidRDefault="00402123" w:rsidP="00AC07A8">
            <w:pPr>
              <w:rPr>
                <w:rFonts w:ascii="Tahoma" w:hAnsi="Tahoma" w:cs="Tahoma"/>
                <w:sz w:val="18"/>
                <w:szCs w:val="18"/>
              </w:rPr>
            </w:pPr>
            <w:r w:rsidRPr="00BA71D7">
              <w:rPr>
                <w:rFonts w:ascii="Tahoma" w:hAnsi="Tahoma" w:cs="Tahoma"/>
                <w:sz w:val="18"/>
                <w:szCs w:val="18"/>
              </w:rPr>
              <w:t xml:space="preserve">Generalna policijska uprava, </w:t>
            </w:r>
            <w:r w:rsidR="004F4BCE" w:rsidRPr="00BA71D7">
              <w:rPr>
                <w:rFonts w:ascii="Tahoma" w:hAnsi="Tahoma" w:cs="Tahoma"/>
                <w:sz w:val="18"/>
                <w:szCs w:val="18"/>
              </w:rPr>
              <w:t xml:space="preserve">vodstvo policije, </w:t>
            </w:r>
            <w:r w:rsidRPr="00BA71D7">
              <w:rPr>
                <w:rFonts w:ascii="Tahoma" w:hAnsi="Tahoma" w:cs="Tahoma"/>
                <w:sz w:val="18"/>
                <w:szCs w:val="18"/>
              </w:rPr>
              <w:t>Uprava kriminalistične policije</w:t>
            </w:r>
            <w:r w:rsidR="008C60AC" w:rsidRPr="00BA71D7">
              <w:rPr>
                <w:rFonts w:ascii="Tahoma" w:hAnsi="Tahoma" w:cs="Tahoma"/>
                <w:sz w:val="18"/>
                <w:szCs w:val="18"/>
              </w:rPr>
              <w:t>, Policijska akademija</w:t>
            </w:r>
            <w:r w:rsidR="006D5064" w:rsidRPr="00BA71D7">
              <w:rPr>
                <w:rFonts w:ascii="Tahoma" w:hAnsi="Tahoma" w:cs="Tahoma"/>
                <w:sz w:val="18"/>
                <w:szCs w:val="18"/>
              </w:rPr>
              <w:t xml:space="preserve"> in Urad za informatiko in telekomunikacije</w:t>
            </w:r>
          </w:p>
        </w:tc>
      </w:tr>
      <w:tr w:rsidR="00D81ACC" w:rsidRPr="00BA71D7" w14:paraId="322E4529" w14:textId="77777777" w:rsidTr="00D81ACC">
        <w:tc>
          <w:tcPr>
            <w:tcW w:w="4530" w:type="dxa"/>
            <w:gridSpan w:val="2"/>
            <w:vAlign w:val="center"/>
          </w:tcPr>
          <w:p w14:paraId="78364DDB" w14:textId="436A5091" w:rsidR="00D81ACC" w:rsidRPr="00BA71D7" w:rsidRDefault="004F7B5F" w:rsidP="004F7B5F">
            <w:pPr>
              <w:jc w:val="center"/>
              <w:rPr>
                <w:rFonts w:ascii="Tahoma" w:hAnsi="Tahoma" w:cs="Tahoma"/>
                <w:b/>
                <w:sz w:val="18"/>
                <w:szCs w:val="18"/>
              </w:rPr>
            </w:pPr>
            <w:r w:rsidRPr="00BA71D7">
              <w:rPr>
                <w:rFonts w:ascii="Tahoma" w:hAnsi="Tahoma" w:cs="Tahoma"/>
                <w:b/>
                <w:sz w:val="18"/>
                <w:szCs w:val="18"/>
              </w:rPr>
              <w:t xml:space="preserve">Kazalniki uresničevanja cilja </w:t>
            </w:r>
          </w:p>
        </w:tc>
        <w:tc>
          <w:tcPr>
            <w:tcW w:w="4532" w:type="dxa"/>
            <w:vAlign w:val="center"/>
          </w:tcPr>
          <w:p w14:paraId="5655BC86" w14:textId="77777777" w:rsidR="00D81ACC" w:rsidRPr="00BA71D7" w:rsidRDefault="00D81ACC" w:rsidP="00AC07A8">
            <w:pPr>
              <w:jc w:val="center"/>
              <w:rPr>
                <w:rFonts w:ascii="Tahoma" w:hAnsi="Tahoma" w:cs="Tahoma"/>
                <w:b/>
                <w:sz w:val="18"/>
                <w:szCs w:val="18"/>
              </w:rPr>
            </w:pPr>
            <w:r w:rsidRPr="00BA71D7">
              <w:rPr>
                <w:rFonts w:ascii="Tahoma" w:hAnsi="Tahoma" w:cs="Tahoma"/>
                <w:b/>
                <w:sz w:val="18"/>
                <w:szCs w:val="18"/>
              </w:rPr>
              <w:t>Način spremljanja</w:t>
            </w:r>
          </w:p>
        </w:tc>
      </w:tr>
      <w:tr w:rsidR="00402123" w:rsidRPr="00BA71D7" w14:paraId="3ABFC4FE" w14:textId="77777777" w:rsidTr="00D81ACC">
        <w:tc>
          <w:tcPr>
            <w:tcW w:w="4530" w:type="dxa"/>
            <w:gridSpan w:val="2"/>
            <w:vAlign w:val="center"/>
          </w:tcPr>
          <w:p w14:paraId="341FFFA0" w14:textId="4FF3CA73" w:rsidR="00402123" w:rsidRPr="00BA71D7" w:rsidRDefault="00402123" w:rsidP="00AB7A23">
            <w:pPr>
              <w:numPr>
                <w:ilvl w:val="0"/>
                <w:numId w:val="1"/>
              </w:numPr>
              <w:rPr>
                <w:rFonts w:ascii="Tahoma" w:hAnsi="Tahoma" w:cs="Tahoma"/>
                <w:sz w:val="18"/>
                <w:szCs w:val="18"/>
              </w:rPr>
            </w:pPr>
            <w:r w:rsidRPr="00BA71D7">
              <w:rPr>
                <w:rFonts w:ascii="Tahoma" w:hAnsi="Tahoma" w:cs="Tahoma"/>
                <w:sz w:val="18"/>
                <w:szCs w:val="18"/>
              </w:rPr>
              <w:t>izdelan</w:t>
            </w:r>
            <w:r w:rsidR="00AB7A23" w:rsidRPr="00BA71D7">
              <w:rPr>
                <w:rFonts w:ascii="Tahoma" w:hAnsi="Tahoma" w:cs="Tahoma"/>
                <w:sz w:val="18"/>
                <w:szCs w:val="18"/>
              </w:rPr>
              <w:t>i</w:t>
            </w:r>
            <w:r w:rsidRPr="00BA71D7">
              <w:rPr>
                <w:rFonts w:ascii="Tahoma" w:hAnsi="Tahoma" w:cs="Tahoma"/>
                <w:sz w:val="18"/>
                <w:szCs w:val="18"/>
              </w:rPr>
              <w:t xml:space="preserve"> analiz</w:t>
            </w:r>
            <w:r w:rsidR="00AB7A23" w:rsidRPr="00BA71D7">
              <w:rPr>
                <w:rFonts w:ascii="Tahoma" w:hAnsi="Tahoma" w:cs="Tahoma"/>
                <w:sz w:val="18"/>
                <w:szCs w:val="18"/>
              </w:rPr>
              <w:t>i</w:t>
            </w:r>
            <w:r w:rsidRPr="00BA71D7">
              <w:rPr>
                <w:rFonts w:ascii="Tahoma" w:hAnsi="Tahoma" w:cs="Tahoma"/>
                <w:sz w:val="18"/>
                <w:szCs w:val="18"/>
              </w:rPr>
              <w:t xml:space="preserve"> obravnavanih prekrškov po Zakonu o varstvu javnega reda in miru v zadnjih desetih letih </w:t>
            </w:r>
            <w:r w:rsidR="00AB7A23" w:rsidRPr="00BA71D7">
              <w:rPr>
                <w:rFonts w:ascii="Tahoma" w:hAnsi="Tahoma" w:cs="Tahoma"/>
                <w:sz w:val="18"/>
                <w:szCs w:val="18"/>
              </w:rPr>
              <w:t xml:space="preserve">v letu 2023 </w:t>
            </w:r>
            <w:r w:rsidR="003F7367" w:rsidRPr="00BA71D7">
              <w:rPr>
                <w:rFonts w:ascii="Tahoma" w:hAnsi="Tahoma" w:cs="Tahoma"/>
                <w:sz w:val="18"/>
                <w:szCs w:val="18"/>
              </w:rPr>
              <w:t>(</w:t>
            </w:r>
            <w:r w:rsidR="00AB7A23" w:rsidRPr="00BA71D7">
              <w:rPr>
                <w:rFonts w:ascii="Tahoma" w:hAnsi="Tahoma" w:cs="Tahoma"/>
                <w:sz w:val="18"/>
                <w:szCs w:val="18"/>
              </w:rPr>
              <w:t>za obdobje 2013–2022</w:t>
            </w:r>
            <w:r w:rsidR="003F7367" w:rsidRPr="00BA71D7">
              <w:rPr>
                <w:rFonts w:ascii="Tahoma" w:hAnsi="Tahoma" w:cs="Tahoma"/>
                <w:sz w:val="18"/>
                <w:szCs w:val="18"/>
              </w:rPr>
              <w:t>)</w:t>
            </w:r>
            <w:r w:rsidR="00AB7A23" w:rsidRPr="00BA71D7">
              <w:rPr>
                <w:rFonts w:ascii="Tahoma" w:hAnsi="Tahoma" w:cs="Tahoma"/>
                <w:sz w:val="18"/>
                <w:szCs w:val="18"/>
              </w:rPr>
              <w:t xml:space="preserve"> in 2026 </w:t>
            </w:r>
            <w:r w:rsidR="003F7367" w:rsidRPr="00BA71D7">
              <w:rPr>
                <w:rFonts w:ascii="Tahoma" w:hAnsi="Tahoma" w:cs="Tahoma"/>
                <w:sz w:val="18"/>
                <w:szCs w:val="18"/>
              </w:rPr>
              <w:t>(</w:t>
            </w:r>
            <w:r w:rsidR="00AB7A23" w:rsidRPr="00BA71D7">
              <w:rPr>
                <w:rFonts w:ascii="Tahoma" w:hAnsi="Tahoma" w:cs="Tahoma"/>
                <w:sz w:val="18"/>
                <w:szCs w:val="18"/>
              </w:rPr>
              <w:t>v obdobju 2016–2025</w:t>
            </w:r>
            <w:r w:rsidR="003F7367" w:rsidRPr="00BA71D7">
              <w:rPr>
                <w:rFonts w:ascii="Tahoma" w:hAnsi="Tahoma" w:cs="Tahoma"/>
                <w:sz w:val="18"/>
                <w:szCs w:val="18"/>
              </w:rPr>
              <w:t>)</w:t>
            </w:r>
          </w:p>
        </w:tc>
        <w:tc>
          <w:tcPr>
            <w:tcW w:w="4532" w:type="dxa"/>
            <w:vAlign w:val="center"/>
          </w:tcPr>
          <w:p w14:paraId="4A9E6CC6" w14:textId="65FACBB7" w:rsidR="00402123" w:rsidRPr="00BA71D7" w:rsidRDefault="00B57B1A" w:rsidP="00AB7A23">
            <w:pPr>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o izdelani</w:t>
            </w:r>
            <w:r w:rsidR="00753AE3" w:rsidRPr="00BA71D7">
              <w:rPr>
                <w:rFonts w:ascii="Tahoma" w:hAnsi="Tahoma" w:cs="Tahoma"/>
                <w:sz w:val="18"/>
                <w:szCs w:val="18"/>
              </w:rPr>
              <w:t>h</w:t>
            </w:r>
            <w:r w:rsidRPr="00BA71D7">
              <w:rPr>
                <w:rFonts w:ascii="Tahoma" w:hAnsi="Tahoma" w:cs="Tahoma"/>
                <w:sz w:val="18"/>
                <w:szCs w:val="18"/>
              </w:rPr>
              <w:t xml:space="preserve"> analiz</w:t>
            </w:r>
            <w:r w:rsidR="00753AE3" w:rsidRPr="00BA71D7">
              <w:rPr>
                <w:rFonts w:ascii="Tahoma" w:hAnsi="Tahoma" w:cs="Tahoma"/>
                <w:sz w:val="18"/>
                <w:szCs w:val="18"/>
              </w:rPr>
              <w:t xml:space="preserve">ah </w:t>
            </w:r>
            <w:r w:rsidR="003F7367" w:rsidRPr="00BA71D7">
              <w:rPr>
                <w:rFonts w:ascii="Tahoma" w:hAnsi="Tahoma" w:cs="Tahoma"/>
                <w:sz w:val="18"/>
                <w:szCs w:val="18"/>
              </w:rPr>
              <w:t>(</w:t>
            </w:r>
            <w:r w:rsidR="00AB7A23" w:rsidRPr="00BA71D7">
              <w:rPr>
                <w:rFonts w:ascii="Tahoma" w:hAnsi="Tahoma" w:cs="Tahoma"/>
                <w:sz w:val="18"/>
                <w:szCs w:val="18"/>
              </w:rPr>
              <w:t>številki in datuma analiz</w:t>
            </w:r>
            <w:r w:rsidR="003F7367" w:rsidRPr="00BA71D7">
              <w:rPr>
                <w:rFonts w:ascii="Tahoma" w:hAnsi="Tahoma" w:cs="Tahoma"/>
                <w:sz w:val="18"/>
                <w:szCs w:val="18"/>
              </w:rPr>
              <w:t>)</w:t>
            </w:r>
          </w:p>
        </w:tc>
      </w:tr>
      <w:tr w:rsidR="004F4BCE" w:rsidRPr="00BA71D7" w14:paraId="4A7E652B" w14:textId="77777777" w:rsidTr="00D81ACC">
        <w:tc>
          <w:tcPr>
            <w:tcW w:w="4530" w:type="dxa"/>
            <w:gridSpan w:val="2"/>
            <w:vAlign w:val="center"/>
          </w:tcPr>
          <w:p w14:paraId="69F50EAD" w14:textId="58594982" w:rsidR="004F4BCE" w:rsidRPr="00BA71D7" w:rsidRDefault="004F4BCE" w:rsidP="00AC07A8">
            <w:pPr>
              <w:numPr>
                <w:ilvl w:val="0"/>
                <w:numId w:val="1"/>
              </w:numPr>
              <w:rPr>
                <w:rFonts w:ascii="Tahoma" w:hAnsi="Tahoma" w:cs="Tahoma"/>
                <w:sz w:val="18"/>
                <w:szCs w:val="18"/>
              </w:rPr>
            </w:pPr>
            <w:r w:rsidRPr="00BA71D7">
              <w:rPr>
                <w:rFonts w:ascii="Tahoma" w:hAnsi="Tahoma" w:cs="Tahoma"/>
                <w:sz w:val="18"/>
                <w:szCs w:val="18"/>
              </w:rPr>
              <w:t xml:space="preserve">prenos izsledkov raziskave učinkovitosti ukrepa prepovedi približevanja v delo policije </w:t>
            </w:r>
          </w:p>
        </w:tc>
        <w:tc>
          <w:tcPr>
            <w:tcW w:w="4532" w:type="dxa"/>
            <w:vAlign w:val="center"/>
          </w:tcPr>
          <w:p w14:paraId="69C42824" w14:textId="77777777" w:rsidR="004F4BCE" w:rsidRPr="00BA71D7" w:rsidRDefault="004F4BCE" w:rsidP="00AC07A8">
            <w:pPr>
              <w:numPr>
                <w:ilvl w:val="0"/>
                <w:numId w:val="1"/>
              </w:numPr>
              <w:rPr>
                <w:rFonts w:ascii="Tahoma" w:hAnsi="Tahoma" w:cs="Tahoma"/>
                <w:sz w:val="18"/>
                <w:szCs w:val="18"/>
              </w:rPr>
            </w:pPr>
            <w:r w:rsidRPr="00BA71D7">
              <w:rPr>
                <w:rFonts w:ascii="Tahoma" w:hAnsi="Tahoma" w:cs="Tahoma"/>
                <w:sz w:val="18"/>
                <w:szCs w:val="18"/>
              </w:rPr>
              <w:t>rezultati ciljno raziskovalnega projekta o učinkovitosti ukrepa prepovedi približevanja, ki ga izvaja Inštitut za kriminologijo</w:t>
            </w:r>
          </w:p>
          <w:p w14:paraId="7940EAD8" w14:textId="396EC079" w:rsidR="004F4BCE" w:rsidRPr="00BA71D7" w:rsidRDefault="004F4BCE" w:rsidP="00AC07A8">
            <w:pPr>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4F4BCE" w:rsidRPr="00BA71D7" w14:paraId="7818B52A" w14:textId="77777777" w:rsidTr="00D81ACC">
        <w:tc>
          <w:tcPr>
            <w:tcW w:w="4530" w:type="dxa"/>
            <w:gridSpan w:val="2"/>
            <w:vAlign w:val="center"/>
          </w:tcPr>
          <w:p w14:paraId="6DFBF078" w14:textId="1D084784" w:rsidR="004F4BCE" w:rsidRPr="00BA71D7" w:rsidRDefault="004F4BCE" w:rsidP="00AC07A8">
            <w:pPr>
              <w:numPr>
                <w:ilvl w:val="0"/>
                <w:numId w:val="1"/>
              </w:numPr>
              <w:rPr>
                <w:rFonts w:ascii="Tahoma" w:hAnsi="Tahoma" w:cs="Tahoma"/>
                <w:sz w:val="18"/>
                <w:szCs w:val="18"/>
              </w:rPr>
            </w:pPr>
            <w:r w:rsidRPr="00BA71D7">
              <w:rPr>
                <w:rFonts w:ascii="Tahoma" w:hAnsi="Tahoma" w:cs="Tahoma"/>
                <w:sz w:val="18"/>
                <w:szCs w:val="18"/>
              </w:rPr>
              <w:t xml:space="preserve">spremenjena normativna ureditev na področju zaščite žrtev nasilja v družini </w:t>
            </w:r>
          </w:p>
        </w:tc>
        <w:tc>
          <w:tcPr>
            <w:tcW w:w="4532" w:type="dxa"/>
            <w:vAlign w:val="center"/>
          </w:tcPr>
          <w:p w14:paraId="7545213A" w14:textId="13261724" w:rsidR="004F4BCE" w:rsidRPr="00BA71D7" w:rsidRDefault="00D476E5" w:rsidP="00AC07A8">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vodstva policije, Uprave kriminalistične policije in </w:t>
            </w:r>
            <w:r w:rsidR="005C648E" w:rsidRPr="00BA71D7">
              <w:rPr>
                <w:rFonts w:ascii="Tahoma" w:hAnsi="Tahoma" w:cs="Tahoma"/>
                <w:sz w:val="18"/>
                <w:szCs w:val="18"/>
              </w:rPr>
              <w:t xml:space="preserve">Uprave </w:t>
            </w:r>
            <w:r w:rsidRPr="00BA71D7">
              <w:rPr>
                <w:rFonts w:ascii="Tahoma" w:hAnsi="Tahoma" w:cs="Tahoma"/>
                <w:sz w:val="18"/>
                <w:szCs w:val="18"/>
              </w:rPr>
              <w:t>uniformirane policije o predlaganih spremembah normativnih aktov</w:t>
            </w:r>
          </w:p>
        </w:tc>
      </w:tr>
      <w:tr w:rsidR="00402123" w:rsidRPr="00BA71D7" w14:paraId="00376F63" w14:textId="77777777" w:rsidTr="00D81ACC">
        <w:tc>
          <w:tcPr>
            <w:tcW w:w="4530" w:type="dxa"/>
            <w:gridSpan w:val="2"/>
            <w:vAlign w:val="center"/>
          </w:tcPr>
          <w:p w14:paraId="66EAF947" w14:textId="0161D487" w:rsidR="00402123" w:rsidRPr="00BA71D7" w:rsidRDefault="00402123" w:rsidP="00AC07A8">
            <w:pPr>
              <w:numPr>
                <w:ilvl w:val="0"/>
                <w:numId w:val="1"/>
              </w:numPr>
              <w:rPr>
                <w:rFonts w:ascii="Tahoma" w:hAnsi="Tahoma" w:cs="Tahoma"/>
                <w:sz w:val="18"/>
                <w:szCs w:val="18"/>
              </w:rPr>
            </w:pPr>
            <w:r w:rsidRPr="00BA71D7">
              <w:rPr>
                <w:rFonts w:ascii="Tahoma" w:hAnsi="Tahoma" w:cs="Tahoma"/>
                <w:sz w:val="18"/>
                <w:szCs w:val="18"/>
              </w:rPr>
              <w:t xml:space="preserve">število strokovno usposobljenih policistov za obravnavo žrtev nasilja v družini </w:t>
            </w:r>
          </w:p>
        </w:tc>
        <w:tc>
          <w:tcPr>
            <w:tcW w:w="4532" w:type="dxa"/>
            <w:vAlign w:val="center"/>
          </w:tcPr>
          <w:p w14:paraId="5F69FDB8" w14:textId="2245C832" w:rsidR="00402123" w:rsidRPr="00BA71D7" w:rsidRDefault="005020B2" w:rsidP="00AC07A8">
            <w:pPr>
              <w:numPr>
                <w:ilvl w:val="0"/>
                <w:numId w:val="1"/>
              </w:numPr>
              <w:rPr>
                <w:rFonts w:ascii="Tahoma" w:hAnsi="Tahoma" w:cs="Tahoma"/>
                <w:sz w:val="18"/>
                <w:szCs w:val="18"/>
              </w:rPr>
            </w:pPr>
            <w:r w:rsidRPr="00BA71D7">
              <w:rPr>
                <w:rFonts w:ascii="Tahoma" w:hAnsi="Tahoma" w:cs="Tahoma"/>
                <w:sz w:val="18"/>
                <w:szCs w:val="18"/>
              </w:rPr>
              <w:t xml:space="preserve">podatki </w:t>
            </w:r>
            <w:r w:rsidR="00191C9B" w:rsidRPr="00BA71D7">
              <w:rPr>
                <w:rFonts w:ascii="Tahoma" w:hAnsi="Tahoma" w:cs="Tahoma"/>
                <w:sz w:val="18"/>
                <w:szCs w:val="18"/>
              </w:rPr>
              <w:t xml:space="preserve">Generalne policijske uprave, </w:t>
            </w:r>
            <w:r w:rsidRPr="00BA71D7">
              <w:rPr>
                <w:rFonts w:ascii="Tahoma" w:hAnsi="Tahoma" w:cs="Tahoma"/>
                <w:sz w:val="18"/>
                <w:szCs w:val="18"/>
              </w:rPr>
              <w:t xml:space="preserve">Policijske akademije </w:t>
            </w:r>
            <w:r w:rsidR="003F7367" w:rsidRPr="00BA71D7">
              <w:rPr>
                <w:rFonts w:ascii="Tahoma" w:hAnsi="Tahoma" w:cs="Tahoma"/>
                <w:sz w:val="18"/>
                <w:szCs w:val="18"/>
              </w:rPr>
              <w:t>(</w:t>
            </w:r>
            <w:r w:rsidRPr="00BA71D7">
              <w:rPr>
                <w:rFonts w:ascii="Tahoma" w:hAnsi="Tahoma" w:cs="Tahoma"/>
                <w:sz w:val="18"/>
                <w:szCs w:val="18"/>
              </w:rPr>
              <w:t>podatki iz ISCIU</w:t>
            </w:r>
            <w:r w:rsidR="003F7367" w:rsidRPr="00BA71D7">
              <w:rPr>
                <w:rFonts w:ascii="Tahoma" w:hAnsi="Tahoma" w:cs="Tahoma"/>
                <w:sz w:val="18"/>
                <w:szCs w:val="18"/>
              </w:rPr>
              <w:t>)</w:t>
            </w:r>
          </w:p>
        </w:tc>
      </w:tr>
      <w:tr w:rsidR="00402123" w:rsidRPr="00BA71D7" w14:paraId="50AF23F4" w14:textId="77777777" w:rsidTr="00D81ACC">
        <w:tc>
          <w:tcPr>
            <w:tcW w:w="4530" w:type="dxa"/>
            <w:gridSpan w:val="2"/>
            <w:vAlign w:val="center"/>
          </w:tcPr>
          <w:p w14:paraId="69B8DFE3" w14:textId="256E0011" w:rsidR="00402123" w:rsidRPr="00BA71D7" w:rsidRDefault="00402123" w:rsidP="00AC07A8">
            <w:pPr>
              <w:numPr>
                <w:ilvl w:val="0"/>
                <w:numId w:val="1"/>
              </w:numPr>
              <w:rPr>
                <w:rFonts w:ascii="Tahoma" w:hAnsi="Tahoma" w:cs="Tahoma"/>
                <w:sz w:val="18"/>
                <w:szCs w:val="18"/>
              </w:rPr>
            </w:pPr>
            <w:r w:rsidRPr="00BA71D7">
              <w:rPr>
                <w:rFonts w:ascii="Tahoma" w:hAnsi="Tahoma" w:cs="Tahoma"/>
                <w:sz w:val="18"/>
                <w:szCs w:val="18"/>
              </w:rPr>
              <w:t xml:space="preserve">število privedb osumljenca na podlagi prvega in drugega odstavka 157. člena Zakona o kazenskem postopku </w:t>
            </w:r>
          </w:p>
        </w:tc>
        <w:tc>
          <w:tcPr>
            <w:tcW w:w="4532" w:type="dxa"/>
            <w:vAlign w:val="center"/>
          </w:tcPr>
          <w:p w14:paraId="0375FF34" w14:textId="18BFBCE5" w:rsidR="00376ACD" w:rsidRPr="00BA71D7" w:rsidRDefault="00376ACD" w:rsidP="00AC07A8">
            <w:pPr>
              <w:numPr>
                <w:ilvl w:val="0"/>
                <w:numId w:val="1"/>
              </w:numPr>
              <w:rPr>
                <w:rFonts w:ascii="Tahoma" w:hAnsi="Tahoma" w:cs="Tahoma"/>
                <w:sz w:val="18"/>
                <w:szCs w:val="18"/>
              </w:rPr>
            </w:pPr>
            <w:r w:rsidRPr="00BA71D7">
              <w:rPr>
                <w:rFonts w:ascii="Tahoma" w:hAnsi="Tahoma" w:cs="Tahoma"/>
                <w:sz w:val="18"/>
                <w:szCs w:val="18"/>
              </w:rPr>
              <w:t>podatki iz aplikacije Statistika</w:t>
            </w:r>
            <w:r w:rsidR="00216DCB" w:rsidRPr="00BA71D7">
              <w:rPr>
                <w:rFonts w:ascii="Tahoma" w:hAnsi="Tahoma" w:cs="Tahoma"/>
                <w:sz w:val="18"/>
                <w:szCs w:val="18"/>
              </w:rPr>
              <w:t xml:space="preserve"> – Tekoča statistika – Posebne policijske evidence – Pridržane in zadržane osebe – OMPR003 </w:t>
            </w:r>
            <w:r w:rsidR="003F7367" w:rsidRPr="00BA71D7">
              <w:rPr>
                <w:rFonts w:ascii="Tahoma" w:hAnsi="Tahoma" w:cs="Tahoma"/>
                <w:sz w:val="18"/>
                <w:szCs w:val="18"/>
              </w:rPr>
              <w:t>(</w:t>
            </w:r>
            <w:r w:rsidR="00216DCB" w:rsidRPr="00BA71D7">
              <w:rPr>
                <w:rFonts w:ascii="Tahoma" w:hAnsi="Tahoma" w:cs="Tahoma"/>
                <w:sz w:val="18"/>
                <w:szCs w:val="18"/>
              </w:rPr>
              <w:t>za število privedb osumljenca na podlagi prvega odstavka 157. člena Zakona o kazenskem postopku</w:t>
            </w:r>
            <w:r w:rsidR="003F7367" w:rsidRPr="00BA71D7">
              <w:rPr>
                <w:rFonts w:ascii="Tahoma" w:hAnsi="Tahoma" w:cs="Tahoma"/>
                <w:sz w:val="18"/>
                <w:szCs w:val="18"/>
              </w:rPr>
              <w:t>)</w:t>
            </w:r>
          </w:p>
          <w:p w14:paraId="7471E6C6" w14:textId="535888A5" w:rsidR="00402123" w:rsidRPr="00BA71D7" w:rsidRDefault="005020B2" w:rsidP="00216DCB">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w:t>
            </w:r>
            <w:r w:rsidR="005C648E" w:rsidRPr="00BA71D7">
              <w:rPr>
                <w:rFonts w:ascii="Tahoma" w:hAnsi="Tahoma" w:cs="Tahoma"/>
                <w:sz w:val="18"/>
                <w:szCs w:val="18"/>
              </w:rPr>
              <w:t xml:space="preserve"> </w:t>
            </w:r>
            <w:r w:rsidR="00216DCB" w:rsidRPr="00BA71D7">
              <w:rPr>
                <w:rFonts w:ascii="Tahoma" w:hAnsi="Tahoma" w:cs="Tahoma"/>
                <w:sz w:val="18"/>
                <w:szCs w:val="18"/>
              </w:rPr>
              <w:t>o številu privedb osumljenca na podlagi drugega odstavka 157. člena Zakona o kazenskem postopku</w:t>
            </w:r>
            <w:r w:rsidR="00216DCB" w:rsidRPr="00BA71D7">
              <w:rPr>
                <w:rStyle w:val="Sprotnaopomba-sklic"/>
                <w:rFonts w:cs="Tahoma"/>
                <w:sz w:val="18"/>
                <w:szCs w:val="18"/>
              </w:rPr>
              <w:footnoteReference w:id="32"/>
            </w:r>
          </w:p>
        </w:tc>
      </w:tr>
      <w:tr w:rsidR="00402123" w:rsidRPr="00BA71D7" w14:paraId="6F139C22" w14:textId="77777777" w:rsidTr="00D81ACC">
        <w:tc>
          <w:tcPr>
            <w:tcW w:w="4530" w:type="dxa"/>
            <w:gridSpan w:val="2"/>
            <w:vAlign w:val="center"/>
          </w:tcPr>
          <w:p w14:paraId="6A032260" w14:textId="002FF410" w:rsidR="00402123" w:rsidRPr="00BA71D7" w:rsidRDefault="00402123" w:rsidP="00AC07A8">
            <w:pPr>
              <w:numPr>
                <w:ilvl w:val="0"/>
                <w:numId w:val="1"/>
              </w:numPr>
              <w:rPr>
                <w:rFonts w:ascii="Tahoma" w:hAnsi="Tahoma" w:cs="Tahoma"/>
                <w:sz w:val="18"/>
                <w:szCs w:val="18"/>
              </w:rPr>
            </w:pPr>
            <w:r w:rsidRPr="00BA71D7">
              <w:rPr>
                <w:rFonts w:ascii="Tahoma" w:hAnsi="Tahoma" w:cs="Tahoma"/>
                <w:sz w:val="18"/>
                <w:szCs w:val="18"/>
              </w:rPr>
              <w:t xml:space="preserve">povprečno letno število ugotovljenih prekrškov prepovedane vožnje z motornimi vozili ni manjše od povprečja zadnjega srednjeročnega obdobja </w:t>
            </w:r>
          </w:p>
        </w:tc>
        <w:tc>
          <w:tcPr>
            <w:tcW w:w="4532" w:type="dxa"/>
            <w:vAlign w:val="center"/>
          </w:tcPr>
          <w:p w14:paraId="311E80C3" w14:textId="39A1B9D5" w:rsidR="004804A9" w:rsidRPr="00BA71D7" w:rsidRDefault="004804A9" w:rsidP="004804A9">
            <w:pPr>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Uprave uniformirane policije o izdelanih analizah v letih 2023 in 2026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datum in številke dokumentov</w:t>
            </w:r>
            <w:r w:rsidR="003F7367" w:rsidRPr="00BA71D7">
              <w:rPr>
                <w:rFonts w:ascii="Tahoma" w:hAnsi="Tahoma" w:cs="Tahoma"/>
                <w:color w:val="000000" w:themeColor="text1"/>
                <w:sz w:val="18"/>
                <w:szCs w:val="18"/>
              </w:rPr>
              <w:t>)</w:t>
            </w:r>
          </w:p>
          <w:p w14:paraId="1F21191D" w14:textId="77777777" w:rsidR="00F93BFA" w:rsidRPr="00BA71D7" w:rsidRDefault="00FB507C" w:rsidP="00AC07A8">
            <w:pPr>
              <w:numPr>
                <w:ilvl w:val="0"/>
                <w:numId w:val="1"/>
              </w:numPr>
              <w:rPr>
                <w:rFonts w:ascii="Tahoma" w:hAnsi="Tahoma" w:cs="Tahoma"/>
                <w:sz w:val="18"/>
                <w:szCs w:val="18"/>
              </w:rPr>
            </w:pPr>
            <w:r w:rsidRPr="00BA71D7">
              <w:rPr>
                <w:rFonts w:ascii="Tahoma" w:hAnsi="Tahoma" w:cs="Tahoma"/>
                <w:sz w:val="18"/>
                <w:szCs w:val="18"/>
              </w:rPr>
              <w:t xml:space="preserve">podatki iz </w:t>
            </w:r>
            <w:r w:rsidR="007C2ED3" w:rsidRPr="00BA71D7">
              <w:rPr>
                <w:rFonts w:ascii="Tahoma" w:hAnsi="Tahoma" w:cs="Tahoma"/>
                <w:sz w:val="18"/>
                <w:szCs w:val="18"/>
              </w:rPr>
              <w:t>a</w:t>
            </w:r>
            <w:r w:rsidRPr="00BA71D7">
              <w:rPr>
                <w:rFonts w:ascii="Tahoma" w:hAnsi="Tahoma" w:cs="Tahoma"/>
                <w:sz w:val="18"/>
                <w:szCs w:val="18"/>
              </w:rPr>
              <w:t xml:space="preserve">plikacije Statistika – </w:t>
            </w:r>
            <w:r w:rsidR="007C2ED3" w:rsidRPr="00BA71D7">
              <w:rPr>
                <w:rFonts w:ascii="Tahoma" w:hAnsi="Tahoma" w:cs="Tahoma"/>
                <w:sz w:val="18"/>
                <w:szCs w:val="18"/>
              </w:rPr>
              <w:t>T</w:t>
            </w:r>
            <w:r w:rsidRPr="00BA71D7">
              <w:rPr>
                <w:rFonts w:ascii="Tahoma" w:hAnsi="Tahoma" w:cs="Tahoma"/>
                <w:sz w:val="18"/>
                <w:szCs w:val="18"/>
              </w:rPr>
              <w:t>ekoča statistika</w:t>
            </w:r>
            <w:r w:rsidR="00F93BFA" w:rsidRPr="00BA71D7">
              <w:rPr>
                <w:rFonts w:ascii="Tahoma" w:hAnsi="Tahoma" w:cs="Tahoma"/>
                <w:sz w:val="18"/>
                <w:szCs w:val="18"/>
              </w:rPr>
              <w:t>:</w:t>
            </w:r>
          </w:p>
          <w:p w14:paraId="4A7E230E" w14:textId="729A28EE" w:rsidR="007C2ED3" w:rsidRPr="00BA71D7" w:rsidRDefault="007C2ED3" w:rsidP="00AC07A8">
            <w:pPr>
              <w:numPr>
                <w:ilvl w:val="0"/>
                <w:numId w:val="1"/>
              </w:numPr>
              <w:ind w:firstLine="3"/>
              <w:rPr>
                <w:rFonts w:ascii="Tahoma" w:hAnsi="Tahoma" w:cs="Tahoma"/>
                <w:sz w:val="18"/>
                <w:szCs w:val="18"/>
              </w:rPr>
            </w:pPr>
            <w:r w:rsidRPr="00BA71D7">
              <w:rPr>
                <w:rFonts w:ascii="Tahoma" w:hAnsi="Tahoma" w:cs="Tahoma"/>
                <w:sz w:val="18"/>
                <w:szCs w:val="18"/>
              </w:rPr>
              <w:t>Prekrški – Javni red in mir –</w:t>
            </w:r>
            <w:r w:rsidR="00FB507C" w:rsidRPr="00BA71D7">
              <w:rPr>
                <w:rFonts w:ascii="Tahoma" w:hAnsi="Tahoma" w:cs="Tahoma"/>
                <w:sz w:val="18"/>
                <w:szCs w:val="18"/>
              </w:rPr>
              <w:t xml:space="preserve"> JRM01</w:t>
            </w:r>
          </w:p>
          <w:p w14:paraId="154ABBCE" w14:textId="43EF838B" w:rsidR="00402123" w:rsidRPr="00BA71D7" w:rsidRDefault="007C2ED3" w:rsidP="00AC07A8">
            <w:pPr>
              <w:numPr>
                <w:ilvl w:val="0"/>
                <w:numId w:val="1"/>
              </w:numPr>
              <w:ind w:firstLine="3"/>
              <w:rPr>
                <w:rFonts w:ascii="Tahoma" w:hAnsi="Tahoma" w:cs="Tahoma"/>
                <w:sz w:val="18"/>
                <w:szCs w:val="18"/>
              </w:rPr>
            </w:pPr>
            <w:r w:rsidRPr="00BA71D7">
              <w:rPr>
                <w:rFonts w:ascii="Tahoma" w:hAnsi="Tahoma" w:cs="Tahoma"/>
                <w:sz w:val="18"/>
                <w:szCs w:val="18"/>
              </w:rPr>
              <w:t>Prekrški – PREKRSKI01</w:t>
            </w:r>
          </w:p>
        </w:tc>
      </w:tr>
      <w:tr w:rsidR="00402123" w:rsidRPr="00BA71D7" w14:paraId="303D6AC1" w14:textId="77777777" w:rsidTr="00D81ACC">
        <w:tc>
          <w:tcPr>
            <w:tcW w:w="4530" w:type="dxa"/>
            <w:gridSpan w:val="2"/>
            <w:vAlign w:val="center"/>
          </w:tcPr>
          <w:p w14:paraId="5E59BD6F" w14:textId="3F2E807D" w:rsidR="00402123" w:rsidRPr="00BA71D7" w:rsidRDefault="00402123" w:rsidP="00F93BCA">
            <w:pPr>
              <w:numPr>
                <w:ilvl w:val="0"/>
                <w:numId w:val="1"/>
              </w:numPr>
              <w:rPr>
                <w:rFonts w:ascii="Tahoma" w:hAnsi="Tahoma" w:cs="Tahoma"/>
                <w:sz w:val="18"/>
                <w:szCs w:val="18"/>
              </w:rPr>
            </w:pPr>
            <w:r w:rsidRPr="00BA71D7">
              <w:rPr>
                <w:rFonts w:ascii="Tahoma" w:hAnsi="Tahoma" w:cs="Tahoma"/>
                <w:sz w:val="18"/>
                <w:szCs w:val="18"/>
              </w:rPr>
              <w:t>vzpostavljeno evidentiranj</w:t>
            </w:r>
            <w:r w:rsidR="00863B8C" w:rsidRPr="00BA71D7">
              <w:rPr>
                <w:rFonts w:ascii="Tahoma" w:hAnsi="Tahoma" w:cs="Tahoma"/>
                <w:sz w:val="18"/>
                <w:szCs w:val="18"/>
              </w:rPr>
              <w:t>e pojavnih oblik diskriminacije</w:t>
            </w:r>
            <w:r w:rsidR="00B31860" w:rsidRPr="00BA71D7">
              <w:rPr>
                <w:rStyle w:val="Sprotnaopomba-sklic"/>
                <w:rFonts w:cs="Tahoma"/>
                <w:sz w:val="18"/>
                <w:szCs w:val="18"/>
              </w:rPr>
              <w:footnoteReference w:id="33"/>
            </w:r>
          </w:p>
        </w:tc>
        <w:tc>
          <w:tcPr>
            <w:tcW w:w="4532" w:type="dxa"/>
            <w:vAlign w:val="center"/>
          </w:tcPr>
          <w:p w14:paraId="33C5398B" w14:textId="1CDD49AD" w:rsidR="00402123" w:rsidRPr="00BA71D7" w:rsidRDefault="005020B2" w:rsidP="00AC07A8">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w:t>
            </w:r>
            <w:r w:rsidR="003F7367" w:rsidRPr="00BA71D7">
              <w:rPr>
                <w:rFonts w:ascii="Tahoma" w:hAnsi="Tahoma" w:cs="Tahoma"/>
                <w:sz w:val="18"/>
                <w:szCs w:val="18"/>
              </w:rPr>
              <w:t>(</w:t>
            </w:r>
            <w:r w:rsidRPr="00BA71D7">
              <w:rPr>
                <w:rFonts w:ascii="Tahoma" w:hAnsi="Tahoma" w:cs="Tahoma"/>
                <w:sz w:val="18"/>
                <w:szCs w:val="18"/>
              </w:rPr>
              <w:t>za kazniva dejanja</w:t>
            </w:r>
            <w:r w:rsidR="003F7367" w:rsidRPr="00BA71D7">
              <w:rPr>
                <w:rFonts w:ascii="Tahoma" w:hAnsi="Tahoma" w:cs="Tahoma"/>
                <w:sz w:val="18"/>
                <w:szCs w:val="18"/>
              </w:rPr>
              <w:t>)</w:t>
            </w:r>
            <w:r w:rsidRPr="00BA71D7">
              <w:rPr>
                <w:rFonts w:ascii="Tahoma" w:hAnsi="Tahoma" w:cs="Tahoma"/>
                <w:sz w:val="18"/>
                <w:szCs w:val="18"/>
              </w:rPr>
              <w:t xml:space="preserve">, Uprave uniformirane policije </w:t>
            </w:r>
            <w:r w:rsidR="003F7367" w:rsidRPr="00BA71D7">
              <w:rPr>
                <w:rFonts w:ascii="Tahoma" w:hAnsi="Tahoma" w:cs="Tahoma"/>
                <w:sz w:val="18"/>
                <w:szCs w:val="18"/>
              </w:rPr>
              <w:t>(</w:t>
            </w:r>
            <w:r w:rsidRPr="00BA71D7">
              <w:rPr>
                <w:rFonts w:ascii="Tahoma" w:hAnsi="Tahoma" w:cs="Tahoma"/>
                <w:sz w:val="18"/>
                <w:szCs w:val="18"/>
              </w:rPr>
              <w:t>za prekrške</w:t>
            </w:r>
            <w:r w:rsidR="003F7367" w:rsidRPr="00BA71D7">
              <w:rPr>
                <w:rFonts w:ascii="Tahoma" w:hAnsi="Tahoma" w:cs="Tahoma"/>
                <w:sz w:val="18"/>
                <w:szCs w:val="18"/>
              </w:rPr>
              <w:t>)</w:t>
            </w:r>
            <w:r w:rsidRPr="00BA71D7">
              <w:rPr>
                <w:rFonts w:ascii="Tahoma" w:hAnsi="Tahoma" w:cs="Tahoma"/>
                <w:sz w:val="18"/>
                <w:szCs w:val="18"/>
              </w:rPr>
              <w:t xml:space="preserve"> in Urada za informatiko in telekomunikacije</w:t>
            </w:r>
            <w:r w:rsidR="003D70DD" w:rsidRPr="00BA71D7">
              <w:rPr>
                <w:rFonts w:ascii="Tahoma" w:hAnsi="Tahoma" w:cs="Tahoma"/>
                <w:sz w:val="18"/>
                <w:szCs w:val="18"/>
              </w:rPr>
              <w:t xml:space="preserve"> </w:t>
            </w:r>
            <w:r w:rsidR="003F7367" w:rsidRPr="00BA71D7">
              <w:rPr>
                <w:rFonts w:ascii="Tahoma" w:hAnsi="Tahoma" w:cs="Tahoma"/>
                <w:sz w:val="18"/>
                <w:szCs w:val="18"/>
              </w:rPr>
              <w:t>(</w:t>
            </w:r>
            <w:r w:rsidR="003D70DD" w:rsidRPr="00BA71D7">
              <w:rPr>
                <w:rFonts w:ascii="Tahoma" w:hAnsi="Tahoma" w:cs="Tahoma"/>
                <w:sz w:val="18"/>
                <w:szCs w:val="18"/>
              </w:rPr>
              <w:t>vzpostavljene evidence</w:t>
            </w:r>
            <w:r w:rsidR="003F7367" w:rsidRPr="00BA71D7">
              <w:rPr>
                <w:rFonts w:ascii="Tahoma" w:hAnsi="Tahoma" w:cs="Tahoma"/>
                <w:sz w:val="18"/>
                <w:szCs w:val="18"/>
              </w:rPr>
              <w:t>)</w:t>
            </w:r>
          </w:p>
        </w:tc>
      </w:tr>
      <w:tr w:rsidR="007C2ED3" w:rsidRPr="00BA71D7" w14:paraId="6B60605A" w14:textId="77777777" w:rsidTr="00D81ACC">
        <w:tc>
          <w:tcPr>
            <w:tcW w:w="4530" w:type="dxa"/>
            <w:gridSpan w:val="2"/>
            <w:vAlign w:val="center"/>
          </w:tcPr>
          <w:p w14:paraId="3F353F1C" w14:textId="3FB2B5C1" w:rsidR="007C2ED3" w:rsidRPr="00BA71D7" w:rsidRDefault="007C2ED3" w:rsidP="00AC07A8">
            <w:pPr>
              <w:numPr>
                <w:ilvl w:val="0"/>
                <w:numId w:val="1"/>
              </w:numPr>
              <w:rPr>
                <w:rFonts w:ascii="Tahoma" w:hAnsi="Tahoma" w:cs="Tahoma"/>
                <w:sz w:val="18"/>
                <w:szCs w:val="18"/>
              </w:rPr>
            </w:pPr>
            <w:r w:rsidRPr="00BA71D7">
              <w:rPr>
                <w:rFonts w:ascii="Tahoma" w:hAnsi="Tahoma" w:cs="Tahoma"/>
                <w:sz w:val="18"/>
                <w:szCs w:val="18"/>
              </w:rPr>
              <w:t xml:space="preserve">število aktiviranih policistov </w:t>
            </w:r>
            <w:proofErr w:type="spellStart"/>
            <w:r w:rsidRPr="00BA71D7">
              <w:rPr>
                <w:rFonts w:ascii="Tahoma" w:hAnsi="Tahoma" w:cs="Tahoma"/>
                <w:sz w:val="18"/>
                <w:szCs w:val="18"/>
              </w:rPr>
              <w:t>spoterjev</w:t>
            </w:r>
            <w:proofErr w:type="spellEnd"/>
          </w:p>
        </w:tc>
        <w:tc>
          <w:tcPr>
            <w:tcW w:w="4532" w:type="dxa"/>
            <w:vAlign w:val="center"/>
          </w:tcPr>
          <w:p w14:paraId="78C2FC92" w14:textId="67919F9A" w:rsidR="007C2ED3" w:rsidRPr="00BA71D7" w:rsidRDefault="007C2ED3" w:rsidP="00AC07A8">
            <w:pPr>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7C2ED3" w:rsidRPr="00BA71D7" w14:paraId="6D8534C5" w14:textId="77777777" w:rsidTr="00D81ACC">
        <w:tc>
          <w:tcPr>
            <w:tcW w:w="4530" w:type="dxa"/>
            <w:gridSpan w:val="2"/>
            <w:vAlign w:val="center"/>
          </w:tcPr>
          <w:p w14:paraId="6B5D4B83" w14:textId="2C4282FA" w:rsidR="007C2ED3" w:rsidRPr="00BA71D7" w:rsidRDefault="007C2ED3" w:rsidP="00AC07A8">
            <w:pPr>
              <w:numPr>
                <w:ilvl w:val="0"/>
                <w:numId w:val="1"/>
              </w:numPr>
              <w:autoSpaceDE w:val="0"/>
              <w:autoSpaceDN w:val="0"/>
              <w:adjustRightInd w:val="0"/>
              <w:rPr>
                <w:rFonts w:ascii="Tahoma" w:hAnsi="Tahoma" w:cs="Tahoma"/>
                <w:color w:val="000000"/>
                <w:sz w:val="18"/>
                <w:szCs w:val="18"/>
              </w:rPr>
            </w:pPr>
            <w:r w:rsidRPr="00BA71D7">
              <w:rPr>
                <w:rFonts w:ascii="Tahoma" w:hAnsi="Tahoma" w:cs="Tahoma"/>
                <w:color w:val="000000"/>
                <w:sz w:val="18"/>
                <w:szCs w:val="18"/>
                <w:lang w:eastAsia="sl-SI"/>
              </w:rPr>
              <w:t>izdelane analize varovanja športnih prireditev, na katerih so bile ugotovljene hujše kršitve javnega reda</w:t>
            </w:r>
          </w:p>
        </w:tc>
        <w:tc>
          <w:tcPr>
            <w:tcW w:w="4532" w:type="dxa"/>
            <w:vAlign w:val="center"/>
          </w:tcPr>
          <w:p w14:paraId="1F8D7CF0" w14:textId="50E95B26" w:rsidR="007C2ED3" w:rsidRPr="00BA71D7" w:rsidRDefault="007C2ED3" w:rsidP="00AC07A8">
            <w:pPr>
              <w:numPr>
                <w:ilvl w:val="0"/>
                <w:numId w:val="1"/>
              </w:numPr>
              <w:rPr>
                <w:rFonts w:ascii="Tahoma" w:hAnsi="Tahoma" w:cs="Tahoma"/>
                <w:sz w:val="18"/>
                <w:szCs w:val="18"/>
              </w:rPr>
            </w:pPr>
            <w:r w:rsidRPr="00BA71D7">
              <w:rPr>
                <w:rFonts w:ascii="Tahoma" w:hAnsi="Tahoma" w:cs="Tahoma"/>
                <w:sz w:val="18"/>
                <w:szCs w:val="18"/>
              </w:rPr>
              <w:t>podatki policijskih uprav in Generalne policijske uprave, Uprave uniformirane policije</w:t>
            </w:r>
          </w:p>
          <w:p w14:paraId="11FECBB9" w14:textId="33DAEEF2" w:rsidR="007C2ED3" w:rsidRPr="00BA71D7" w:rsidRDefault="007C2ED3" w:rsidP="00AC07A8">
            <w:pPr>
              <w:numPr>
                <w:ilvl w:val="0"/>
                <w:numId w:val="1"/>
              </w:numPr>
              <w:rPr>
                <w:rFonts w:ascii="Tahoma" w:hAnsi="Tahoma" w:cs="Tahoma"/>
                <w:sz w:val="18"/>
                <w:szCs w:val="18"/>
              </w:rPr>
            </w:pPr>
            <w:r w:rsidRPr="00BA71D7">
              <w:rPr>
                <w:rFonts w:ascii="Tahoma" w:hAnsi="Tahoma" w:cs="Tahoma"/>
                <w:sz w:val="18"/>
                <w:szCs w:val="18"/>
              </w:rPr>
              <w:t xml:space="preserve">analize policijskih uprav in Generalne policijske uprave, Uprave uniformirane policije </w:t>
            </w:r>
            <w:r w:rsidR="003F7367" w:rsidRPr="00BA71D7">
              <w:rPr>
                <w:rFonts w:ascii="Tahoma" w:hAnsi="Tahoma" w:cs="Tahoma"/>
                <w:sz w:val="18"/>
                <w:szCs w:val="18"/>
              </w:rPr>
              <w:t>(</w:t>
            </w:r>
            <w:r w:rsidRPr="00BA71D7">
              <w:rPr>
                <w:rFonts w:ascii="Tahoma" w:hAnsi="Tahoma" w:cs="Tahoma"/>
                <w:sz w:val="18"/>
                <w:szCs w:val="18"/>
              </w:rPr>
              <w:t>številke in datumi analiz</w:t>
            </w:r>
            <w:r w:rsidR="003F7367" w:rsidRPr="00BA71D7">
              <w:rPr>
                <w:rFonts w:ascii="Tahoma" w:hAnsi="Tahoma" w:cs="Tahoma"/>
                <w:sz w:val="18"/>
                <w:szCs w:val="18"/>
              </w:rPr>
              <w:t>)</w:t>
            </w:r>
          </w:p>
          <w:p w14:paraId="7526D34D" w14:textId="3E3AE23C" w:rsidR="007C2ED3" w:rsidRPr="00BA71D7" w:rsidRDefault="007C2ED3" w:rsidP="00AC07A8">
            <w:pPr>
              <w:numPr>
                <w:ilvl w:val="0"/>
                <w:numId w:val="1"/>
              </w:numPr>
              <w:rPr>
                <w:rFonts w:ascii="Tahoma" w:hAnsi="Tahoma" w:cs="Tahoma"/>
                <w:sz w:val="18"/>
                <w:szCs w:val="18"/>
              </w:rPr>
            </w:pPr>
            <w:r w:rsidRPr="00BA71D7">
              <w:rPr>
                <w:rFonts w:ascii="Tahoma" w:hAnsi="Tahoma" w:cs="Tahoma"/>
                <w:sz w:val="18"/>
                <w:szCs w:val="18"/>
              </w:rPr>
              <w:lastRenderedPageBreak/>
              <w:t>podatki iz aplikacije Statistika – Tekoča statistika – Prekrški – Javni red in mir – JRMTS43</w:t>
            </w:r>
          </w:p>
        </w:tc>
      </w:tr>
      <w:tr w:rsidR="007C2ED3" w:rsidRPr="00BA71D7" w14:paraId="38E1ACF9" w14:textId="77777777" w:rsidTr="00D81ACC">
        <w:tc>
          <w:tcPr>
            <w:tcW w:w="4530" w:type="dxa"/>
            <w:gridSpan w:val="2"/>
            <w:vAlign w:val="center"/>
          </w:tcPr>
          <w:p w14:paraId="2A4656E3" w14:textId="3113002B" w:rsidR="007C2ED3" w:rsidRPr="00BA71D7" w:rsidRDefault="007C2ED3" w:rsidP="00AC07A8">
            <w:pPr>
              <w:numPr>
                <w:ilvl w:val="0"/>
                <w:numId w:val="1"/>
              </w:numPr>
              <w:rPr>
                <w:rFonts w:ascii="Tahoma" w:hAnsi="Tahoma" w:cs="Tahoma"/>
                <w:sz w:val="18"/>
                <w:szCs w:val="18"/>
              </w:rPr>
            </w:pPr>
            <w:r w:rsidRPr="00BA71D7">
              <w:rPr>
                <w:rFonts w:ascii="Tahoma" w:hAnsi="Tahoma" w:cs="Tahoma"/>
                <w:color w:val="000000"/>
                <w:sz w:val="18"/>
                <w:szCs w:val="18"/>
                <w:lang w:eastAsia="sl-SI"/>
              </w:rPr>
              <w:lastRenderedPageBreak/>
              <w:t>opredeljeni vzroki in ukrepi za preprečevanje hujših kršitev javnega reda v zvezi s športnimi prireditvami</w:t>
            </w:r>
          </w:p>
        </w:tc>
        <w:tc>
          <w:tcPr>
            <w:tcW w:w="4532" w:type="dxa"/>
            <w:vAlign w:val="center"/>
          </w:tcPr>
          <w:p w14:paraId="6F5DAF80" w14:textId="77777777" w:rsidR="006D3186" w:rsidRPr="00BA71D7" w:rsidRDefault="006D3186" w:rsidP="00AC07A8">
            <w:pPr>
              <w:numPr>
                <w:ilvl w:val="0"/>
                <w:numId w:val="1"/>
              </w:numPr>
              <w:rPr>
                <w:rFonts w:ascii="Tahoma" w:hAnsi="Tahoma" w:cs="Tahoma"/>
                <w:sz w:val="18"/>
                <w:szCs w:val="18"/>
              </w:rPr>
            </w:pPr>
            <w:r w:rsidRPr="00BA71D7">
              <w:rPr>
                <w:rFonts w:ascii="Tahoma" w:hAnsi="Tahoma" w:cs="Tahoma"/>
                <w:sz w:val="18"/>
                <w:szCs w:val="18"/>
              </w:rPr>
              <w:t>podatki policijskih uprav in Generalne policijske uprave, Uprave uniformirane policije</w:t>
            </w:r>
          </w:p>
          <w:p w14:paraId="7822AE4B" w14:textId="2F91344E" w:rsidR="006D3186" w:rsidRPr="00BA71D7" w:rsidRDefault="006D3186" w:rsidP="00AC07A8">
            <w:pPr>
              <w:numPr>
                <w:ilvl w:val="0"/>
                <w:numId w:val="1"/>
              </w:numPr>
              <w:rPr>
                <w:rFonts w:ascii="Tahoma" w:hAnsi="Tahoma" w:cs="Tahoma"/>
                <w:sz w:val="18"/>
                <w:szCs w:val="18"/>
              </w:rPr>
            </w:pPr>
            <w:r w:rsidRPr="00BA71D7">
              <w:rPr>
                <w:rFonts w:ascii="Tahoma" w:hAnsi="Tahoma" w:cs="Tahoma"/>
                <w:sz w:val="18"/>
                <w:szCs w:val="18"/>
              </w:rPr>
              <w:t xml:space="preserve">analize policijskih uprav in Generalne policijske uprave, Uprave uniformirane policije </w:t>
            </w:r>
            <w:r w:rsidR="003F7367" w:rsidRPr="00BA71D7">
              <w:rPr>
                <w:rFonts w:ascii="Tahoma" w:hAnsi="Tahoma" w:cs="Tahoma"/>
                <w:sz w:val="18"/>
                <w:szCs w:val="18"/>
              </w:rPr>
              <w:t>(</w:t>
            </w:r>
            <w:r w:rsidRPr="00BA71D7">
              <w:rPr>
                <w:rFonts w:ascii="Tahoma" w:hAnsi="Tahoma" w:cs="Tahoma"/>
                <w:sz w:val="18"/>
                <w:szCs w:val="18"/>
              </w:rPr>
              <w:t>številke in datumi analiz</w:t>
            </w:r>
            <w:r w:rsidR="003F7367" w:rsidRPr="00BA71D7">
              <w:rPr>
                <w:rFonts w:ascii="Tahoma" w:hAnsi="Tahoma" w:cs="Tahoma"/>
                <w:sz w:val="18"/>
                <w:szCs w:val="18"/>
              </w:rPr>
              <w:t>)</w:t>
            </w:r>
          </w:p>
          <w:p w14:paraId="67801CE7" w14:textId="6585698E" w:rsidR="007C2ED3" w:rsidRPr="00BA71D7" w:rsidRDefault="006D3186" w:rsidP="00AC07A8">
            <w:pPr>
              <w:numPr>
                <w:ilvl w:val="0"/>
                <w:numId w:val="1"/>
              </w:numPr>
              <w:rPr>
                <w:rFonts w:ascii="Tahoma" w:hAnsi="Tahoma" w:cs="Tahoma"/>
                <w:sz w:val="18"/>
                <w:szCs w:val="18"/>
              </w:rPr>
            </w:pPr>
            <w:r w:rsidRPr="00BA71D7">
              <w:rPr>
                <w:rFonts w:ascii="Tahoma" w:hAnsi="Tahoma" w:cs="Tahoma"/>
                <w:sz w:val="18"/>
                <w:szCs w:val="18"/>
              </w:rPr>
              <w:t>podatki iz aplikacije Statistika – Tekoča statistika – Prekrški – Javni red in mir – JRMTS43</w:t>
            </w:r>
          </w:p>
        </w:tc>
      </w:tr>
    </w:tbl>
    <w:p w14:paraId="44B5AB3E" w14:textId="24BFB57D" w:rsidR="004362A6" w:rsidRDefault="004362A6" w:rsidP="00BB1DEF">
      <w:pPr>
        <w:jc w:val="both"/>
        <w:rPr>
          <w:rFonts w:ascii="Tahoma" w:hAnsi="Tahoma" w:cs="Tahoma"/>
          <w:szCs w:val="20"/>
        </w:rPr>
      </w:pPr>
    </w:p>
    <w:p w14:paraId="0F221CFC" w14:textId="6DDFF617" w:rsidR="006E2023" w:rsidRPr="008D5D7E" w:rsidRDefault="006E2023" w:rsidP="006E2023">
      <w:pPr>
        <w:pStyle w:val="Naslov1"/>
        <w:rPr>
          <w:color w:val="0070C0"/>
        </w:rPr>
      </w:pPr>
      <w:bookmarkStart w:id="42" w:name="_Toc151563264"/>
      <w:r w:rsidRPr="008D5D7E">
        <w:rPr>
          <w:color w:val="0070C0"/>
        </w:rPr>
        <w:t>Letna usmeritev MNZ št. 2</w:t>
      </w:r>
      <w:r>
        <w:rPr>
          <w:color w:val="0070C0"/>
        </w:rPr>
        <w:t>.2</w:t>
      </w:r>
      <w:bookmarkEnd w:id="42"/>
    </w:p>
    <w:p w14:paraId="755271A8" w14:textId="77777777" w:rsidR="00B47AD7" w:rsidRPr="00BA71D7" w:rsidRDefault="00B47AD7"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B47AD7" w:rsidRPr="00BA71D7" w14:paraId="326E6A3A" w14:textId="77777777" w:rsidTr="00BC0470">
        <w:tc>
          <w:tcPr>
            <w:tcW w:w="9062" w:type="dxa"/>
            <w:gridSpan w:val="2"/>
            <w:vAlign w:val="center"/>
          </w:tcPr>
          <w:p w14:paraId="2AC0684F" w14:textId="77777777" w:rsidR="00B47AD7" w:rsidRPr="00BA71D7" w:rsidRDefault="00B47AD7" w:rsidP="00B47AD7">
            <w:pPr>
              <w:pStyle w:val="Naslov3"/>
              <w:outlineLvl w:val="2"/>
            </w:pPr>
            <w:r w:rsidRPr="00BA71D7">
              <w:t>Naloga 2.0.1 Zagotovitev hitre in skrbne preiskave v primerih sovražnih dejanj</w:t>
            </w:r>
          </w:p>
        </w:tc>
      </w:tr>
      <w:tr w:rsidR="00B47AD7" w:rsidRPr="00BA71D7" w14:paraId="7C4F8F90" w14:textId="77777777" w:rsidTr="00BC0470">
        <w:tc>
          <w:tcPr>
            <w:tcW w:w="1696" w:type="dxa"/>
            <w:vAlign w:val="center"/>
          </w:tcPr>
          <w:p w14:paraId="50EE1081" w14:textId="77777777" w:rsidR="00B47AD7" w:rsidRPr="00BA71D7" w:rsidRDefault="00B47AD7" w:rsidP="00BC0470">
            <w:pPr>
              <w:rPr>
                <w:rFonts w:ascii="Tahoma" w:hAnsi="Tahoma" w:cs="Tahoma"/>
                <w:sz w:val="18"/>
                <w:szCs w:val="18"/>
              </w:rPr>
            </w:pPr>
            <w:r w:rsidRPr="00BA71D7">
              <w:rPr>
                <w:rFonts w:ascii="Tahoma" w:hAnsi="Tahoma" w:cs="Tahoma"/>
                <w:sz w:val="18"/>
                <w:szCs w:val="18"/>
              </w:rPr>
              <w:t>Podlaga</w:t>
            </w:r>
          </w:p>
        </w:tc>
        <w:tc>
          <w:tcPr>
            <w:tcW w:w="7366" w:type="dxa"/>
            <w:vAlign w:val="center"/>
          </w:tcPr>
          <w:p w14:paraId="57FC121C" w14:textId="193712AF" w:rsidR="00B47AD7" w:rsidRPr="00BA71D7" w:rsidRDefault="00B47AD7" w:rsidP="0053713D">
            <w:pPr>
              <w:pStyle w:val="Odstavekseznama"/>
              <w:numPr>
                <w:ilvl w:val="0"/>
                <w:numId w:val="120"/>
              </w:numPr>
              <w:rPr>
                <w:rFonts w:ascii="Tahoma" w:hAnsi="Tahoma" w:cs="Tahoma"/>
                <w:sz w:val="18"/>
                <w:szCs w:val="18"/>
              </w:rPr>
            </w:pPr>
            <w:r w:rsidRPr="00BA71D7">
              <w:rPr>
                <w:rFonts w:ascii="Tahoma" w:hAnsi="Tahoma" w:cs="Tahoma"/>
                <w:sz w:val="18"/>
                <w:szCs w:val="18"/>
              </w:rPr>
              <w:t>Letna usmeritev MNZ št. 2.2: Policija mora zagotoviti takojšnjo hitro in skrbno preiskavo v primerih sovražnih dejanj (ne zgolj govora) proti posameznikom ali skupinam na podlagi osebnih okoliščin ter zbrati vsa potrebna obvestila in dokaze, ki utegnejo biti koristni za izvedbo kazenskega postopka ali postopka o prekršku.</w:t>
            </w:r>
            <w:r w:rsidRPr="008B6704">
              <w:rPr>
                <w:vertAlign w:val="superscript"/>
              </w:rPr>
              <w:footnoteReference w:id="34"/>
            </w:r>
          </w:p>
        </w:tc>
      </w:tr>
      <w:tr w:rsidR="00B47AD7" w:rsidRPr="00BA71D7" w14:paraId="1DC39039" w14:textId="77777777" w:rsidTr="00BC0470">
        <w:tc>
          <w:tcPr>
            <w:tcW w:w="1696" w:type="dxa"/>
            <w:vAlign w:val="center"/>
          </w:tcPr>
          <w:p w14:paraId="13438DE3" w14:textId="77777777" w:rsidR="00B47AD7" w:rsidRPr="00BA71D7" w:rsidRDefault="00B47AD7" w:rsidP="00BC0470">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21A6F9A2" w14:textId="77777777" w:rsidR="00B47AD7" w:rsidRPr="00BA71D7" w:rsidRDefault="00B47AD7" w:rsidP="00BC0470">
            <w:pPr>
              <w:rPr>
                <w:rFonts w:ascii="Tahoma" w:hAnsi="Tahoma" w:cs="Tahoma"/>
                <w:sz w:val="18"/>
                <w:szCs w:val="18"/>
              </w:rPr>
            </w:pPr>
            <w:r w:rsidRPr="00BA71D7">
              <w:rPr>
                <w:rFonts w:ascii="Tahoma" w:hAnsi="Tahoma" w:cs="Tahoma"/>
                <w:sz w:val="18"/>
                <w:szCs w:val="18"/>
              </w:rPr>
              <w:t>januar–december</w:t>
            </w:r>
          </w:p>
        </w:tc>
      </w:tr>
      <w:tr w:rsidR="00B47AD7" w:rsidRPr="00BA71D7" w14:paraId="74119141" w14:textId="77777777" w:rsidTr="00BC0470">
        <w:tc>
          <w:tcPr>
            <w:tcW w:w="1696" w:type="dxa"/>
            <w:vAlign w:val="center"/>
          </w:tcPr>
          <w:p w14:paraId="7280A269" w14:textId="77777777" w:rsidR="00B47AD7" w:rsidRPr="00BA71D7" w:rsidRDefault="00B47AD7" w:rsidP="00BC0470">
            <w:pPr>
              <w:rPr>
                <w:rFonts w:ascii="Tahoma" w:hAnsi="Tahoma" w:cs="Tahoma"/>
                <w:sz w:val="18"/>
                <w:szCs w:val="18"/>
              </w:rPr>
            </w:pPr>
            <w:r w:rsidRPr="00BA71D7">
              <w:rPr>
                <w:rFonts w:ascii="Tahoma" w:hAnsi="Tahoma" w:cs="Tahoma"/>
                <w:sz w:val="18"/>
                <w:szCs w:val="18"/>
              </w:rPr>
              <w:t>Nosilec</w:t>
            </w:r>
          </w:p>
        </w:tc>
        <w:tc>
          <w:tcPr>
            <w:tcW w:w="7366" w:type="dxa"/>
            <w:vAlign w:val="center"/>
          </w:tcPr>
          <w:p w14:paraId="4BE38FD4" w14:textId="04B33DD7" w:rsidR="00B47AD7" w:rsidRPr="00BA71D7" w:rsidRDefault="00A75C44" w:rsidP="00E72B86">
            <w:pPr>
              <w:pStyle w:val="Odstavekseznama"/>
              <w:numPr>
                <w:ilvl w:val="0"/>
                <w:numId w:val="120"/>
              </w:numPr>
              <w:rPr>
                <w:rFonts w:ascii="Tahoma" w:hAnsi="Tahoma" w:cs="Tahoma"/>
                <w:sz w:val="18"/>
                <w:szCs w:val="18"/>
              </w:rPr>
            </w:pPr>
            <w:r w:rsidRPr="00BA71D7">
              <w:rPr>
                <w:rFonts w:ascii="Tahoma" w:hAnsi="Tahoma" w:cs="Tahoma"/>
                <w:sz w:val="18"/>
                <w:szCs w:val="18"/>
              </w:rPr>
              <w:t xml:space="preserve">Generalna policijska uprava, </w:t>
            </w:r>
            <w:r w:rsidR="00B47AD7" w:rsidRPr="00BA71D7">
              <w:rPr>
                <w:rFonts w:ascii="Tahoma" w:hAnsi="Tahoma" w:cs="Tahoma"/>
                <w:sz w:val="18"/>
                <w:szCs w:val="18"/>
              </w:rPr>
              <w:t>Uprava uniformirane policije, Sektor splošne policije in Uprava kriminalistične policije</w:t>
            </w:r>
            <w:r w:rsidR="0038061D" w:rsidRPr="00BA71D7">
              <w:rPr>
                <w:rFonts w:ascii="Tahoma" w:hAnsi="Tahoma" w:cs="Tahoma"/>
                <w:sz w:val="18"/>
                <w:szCs w:val="18"/>
              </w:rPr>
              <w:t>, Sektor za organizirano kriminaliteto</w:t>
            </w:r>
            <w:r w:rsidR="00C40CA8">
              <w:rPr>
                <w:rFonts w:ascii="Tahoma" w:hAnsi="Tahoma" w:cs="Tahoma"/>
                <w:sz w:val="18"/>
                <w:szCs w:val="18"/>
              </w:rPr>
              <w:t>.</w:t>
            </w:r>
          </w:p>
        </w:tc>
      </w:tr>
      <w:tr w:rsidR="00B47AD7" w:rsidRPr="00BA71D7" w14:paraId="4CC19852" w14:textId="77777777" w:rsidTr="00BC0470">
        <w:tc>
          <w:tcPr>
            <w:tcW w:w="1696" w:type="dxa"/>
            <w:vAlign w:val="center"/>
          </w:tcPr>
          <w:p w14:paraId="60FE5143" w14:textId="77777777" w:rsidR="00B47AD7" w:rsidRPr="00BA71D7" w:rsidRDefault="00B47AD7" w:rsidP="00BC0470">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178071DA" w14:textId="342298AE" w:rsidR="00B47AD7" w:rsidRPr="00BA71D7" w:rsidRDefault="00B47AD7" w:rsidP="00E72B86">
            <w:pPr>
              <w:pStyle w:val="Odstavekseznama"/>
              <w:numPr>
                <w:ilvl w:val="0"/>
                <w:numId w:val="120"/>
              </w:numPr>
              <w:rPr>
                <w:rFonts w:ascii="Tahoma" w:hAnsi="Tahoma" w:cs="Tahoma"/>
                <w:sz w:val="18"/>
                <w:szCs w:val="18"/>
              </w:rPr>
            </w:pPr>
            <w:r w:rsidRPr="00BA71D7">
              <w:rPr>
                <w:rFonts w:ascii="Tahoma" w:hAnsi="Tahoma" w:cs="Tahoma"/>
                <w:sz w:val="18"/>
                <w:szCs w:val="18"/>
              </w:rPr>
              <w:t xml:space="preserve">Generalna policijska uprava, Služba generalnega direktorja policije, Sektor za policijska pooblastila, </w:t>
            </w:r>
          </w:p>
          <w:p w14:paraId="359C6AFF" w14:textId="78B29247" w:rsidR="00B47AD7" w:rsidRPr="00BA71D7" w:rsidRDefault="00B47AD7" w:rsidP="00E72B86">
            <w:pPr>
              <w:pStyle w:val="Odstavekseznama"/>
              <w:numPr>
                <w:ilvl w:val="0"/>
                <w:numId w:val="120"/>
              </w:numPr>
              <w:rPr>
                <w:rFonts w:ascii="Tahoma" w:hAnsi="Tahoma" w:cs="Tahoma"/>
                <w:sz w:val="18"/>
                <w:szCs w:val="18"/>
              </w:rPr>
            </w:pPr>
            <w:r w:rsidRPr="00BA71D7">
              <w:rPr>
                <w:rFonts w:ascii="Tahoma" w:hAnsi="Tahoma" w:cs="Tahoma"/>
                <w:sz w:val="18"/>
                <w:szCs w:val="18"/>
              </w:rPr>
              <w:t>Ministrstvo za notranje zadeve, Direktorat za policijo in druge varnostne naloge</w:t>
            </w:r>
            <w:r w:rsidR="00C40CA8">
              <w:rPr>
                <w:rFonts w:ascii="Tahoma" w:hAnsi="Tahoma" w:cs="Tahoma"/>
                <w:sz w:val="18"/>
                <w:szCs w:val="18"/>
              </w:rPr>
              <w:t>.</w:t>
            </w:r>
          </w:p>
        </w:tc>
      </w:tr>
      <w:tr w:rsidR="00B47AD7" w:rsidRPr="00BA71D7" w14:paraId="476EE422" w14:textId="77777777" w:rsidTr="00BC0470">
        <w:tc>
          <w:tcPr>
            <w:tcW w:w="9062" w:type="dxa"/>
            <w:gridSpan w:val="2"/>
            <w:vAlign w:val="center"/>
          </w:tcPr>
          <w:p w14:paraId="39FD59E8" w14:textId="77777777" w:rsidR="00B47AD7" w:rsidRPr="00BA71D7" w:rsidRDefault="00B47AD7" w:rsidP="00BC0470">
            <w:pPr>
              <w:rPr>
                <w:rFonts w:ascii="Tahoma" w:hAnsi="Tahoma" w:cs="Tahoma"/>
                <w:sz w:val="18"/>
                <w:szCs w:val="18"/>
              </w:rPr>
            </w:pPr>
            <w:r w:rsidRPr="00BA71D7">
              <w:rPr>
                <w:rFonts w:ascii="Tahoma" w:hAnsi="Tahoma" w:cs="Tahoma"/>
                <w:sz w:val="18"/>
                <w:szCs w:val="18"/>
              </w:rPr>
              <w:t>Kazalniki uresničitve naloge</w:t>
            </w:r>
          </w:p>
        </w:tc>
      </w:tr>
      <w:tr w:rsidR="00B47AD7" w:rsidRPr="00BA71D7" w14:paraId="2D8D9915" w14:textId="77777777" w:rsidTr="00BC0470">
        <w:tc>
          <w:tcPr>
            <w:tcW w:w="9062" w:type="dxa"/>
            <w:gridSpan w:val="2"/>
            <w:vAlign w:val="center"/>
          </w:tcPr>
          <w:p w14:paraId="0432D7CD" w14:textId="25CCB6D8" w:rsidR="00B47AD7" w:rsidRPr="00BA71D7" w:rsidRDefault="00B47AD7" w:rsidP="003276D2">
            <w:pPr>
              <w:pStyle w:val="Odstavekseznama"/>
              <w:numPr>
                <w:ilvl w:val="0"/>
                <w:numId w:val="62"/>
              </w:numPr>
              <w:rPr>
                <w:rFonts w:ascii="Tahoma" w:hAnsi="Tahoma" w:cs="Tahoma"/>
                <w:sz w:val="18"/>
                <w:szCs w:val="18"/>
              </w:rPr>
            </w:pPr>
            <w:r w:rsidRPr="00BA71D7">
              <w:rPr>
                <w:rFonts w:ascii="Tahoma" w:hAnsi="Tahoma" w:cs="Tahoma"/>
                <w:sz w:val="18"/>
                <w:szCs w:val="18"/>
              </w:rPr>
              <w:t xml:space="preserve">pripravljene usmeritve za enotno ukrepanje policistov v vseh primerih sovražnih dejanj z oblikovanimi priporočili za ustrezno obravnavo prekrškov po 20. členu Zakona o varstvu javnega reda in miru in kaznivih dejanj po 297. členu Kazenskega zakonika </w:t>
            </w:r>
            <w:r w:rsidR="00E10977" w:rsidRPr="00BA71D7">
              <w:rPr>
                <w:rFonts w:ascii="Tahoma" w:hAnsi="Tahoma" w:cs="Tahoma"/>
                <w:sz w:val="18"/>
                <w:szCs w:val="18"/>
              </w:rPr>
              <w:t>(</w:t>
            </w:r>
            <w:r w:rsidRPr="00BA71D7">
              <w:rPr>
                <w:rFonts w:ascii="Tahoma" w:hAnsi="Tahoma" w:cs="Tahoma"/>
                <w:sz w:val="18"/>
                <w:szCs w:val="18"/>
              </w:rPr>
              <w:t>Služba generalnega direktorja policije</w:t>
            </w:r>
            <w:r w:rsidR="00E10977" w:rsidRPr="00BA71D7">
              <w:rPr>
                <w:rFonts w:ascii="Tahoma" w:hAnsi="Tahoma" w:cs="Tahoma"/>
                <w:sz w:val="18"/>
                <w:szCs w:val="18"/>
              </w:rPr>
              <w:t>)</w:t>
            </w:r>
          </w:p>
        </w:tc>
      </w:tr>
      <w:tr w:rsidR="00B47AD7" w:rsidRPr="00BA71D7" w14:paraId="43720235" w14:textId="77777777" w:rsidTr="00BC0470">
        <w:tc>
          <w:tcPr>
            <w:tcW w:w="9062" w:type="dxa"/>
            <w:gridSpan w:val="2"/>
            <w:vAlign w:val="center"/>
          </w:tcPr>
          <w:p w14:paraId="2C368AA7" w14:textId="3144E9CE" w:rsidR="00B47AD7" w:rsidRPr="00BA71D7" w:rsidRDefault="00B47AD7" w:rsidP="003276D2">
            <w:pPr>
              <w:pStyle w:val="Odstavekseznama"/>
              <w:numPr>
                <w:ilvl w:val="0"/>
                <w:numId w:val="62"/>
              </w:numPr>
              <w:rPr>
                <w:rFonts w:ascii="Tahoma" w:hAnsi="Tahoma" w:cs="Tahoma"/>
                <w:sz w:val="18"/>
                <w:szCs w:val="18"/>
              </w:rPr>
            </w:pPr>
            <w:r w:rsidRPr="00BA71D7">
              <w:rPr>
                <w:rFonts w:ascii="Tahoma" w:hAnsi="Tahoma" w:cs="Tahoma"/>
                <w:sz w:val="18"/>
                <w:szCs w:val="18"/>
              </w:rPr>
              <w:t xml:space="preserve">število obravnavanih prekrškov po 20. členu Zakona o varstvu javnega reda in miru </w:t>
            </w:r>
            <w:r w:rsidR="00BC0470" w:rsidRPr="00BA71D7">
              <w:rPr>
                <w:rFonts w:ascii="Tahoma" w:hAnsi="Tahoma" w:cs="Tahoma"/>
                <w:sz w:val="18"/>
                <w:szCs w:val="18"/>
              </w:rPr>
              <w:t>(</w:t>
            </w:r>
            <w:r w:rsidRPr="00BA71D7">
              <w:rPr>
                <w:rFonts w:ascii="Tahoma" w:hAnsi="Tahoma" w:cs="Tahoma"/>
                <w:sz w:val="18"/>
                <w:szCs w:val="18"/>
              </w:rPr>
              <w:t>Uprava uniformirane policije</w:t>
            </w:r>
            <w:r w:rsidR="0038061D" w:rsidRPr="00BA71D7">
              <w:rPr>
                <w:rFonts w:ascii="Tahoma" w:hAnsi="Tahoma" w:cs="Tahoma"/>
                <w:sz w:val="18"/>
                <w:szCs w:val="18"/>
              </w:rPr>
              <w:t>)</w:t>
            </w:r>
          </w:p>
        </w:tc>
      </w:tr>
      <w:tr w:rsidR="00B47AD7" w:rsidRPr="00BA71D7" w14:paraId="2616D762" w14:textId="77777777" w:rsidTr="00BC0470">
        <w:tc>
          <w:tcPr>
            <w:tcW w:w="9062" w:type="dxa"/>
            <w:gridSpan w:val="2"/>
            <w:vAlign w:val="center"/>
          </w:tcPr>
          <w:p w14:paraId="07CB876B" w14:textId="3E597057" w:rsidR="00B47AD7" w:rsidRPr="00BA71D7" w:rsidRDefault="00B47AD7" w:rsidP="003276D2">
            <w:pPr>
              <w:pStyle w:val="Odstavekseznama"/>
              <w:numPr>
                <w:ilvl w:val="0"/>
                <w:numId w:val="62"/>
              </w:numPr>
              <w:rPr>
                <w:rFonts w:ascii="Tahoma" w:hAnsi="Tahoma" w:cs="Tahoma"/>
                <w:sz w:val="18"/>
                <w:szCs w:val="18"/>
              </w:rPr>
            </w:pPr>
            <w:r w:rsidRPr="00BA71D7">
              <w:rPr>
                <w:rFonts w:ascii="Tahoma" w:hAnsi="Tahoma" w:cs="Tahoma"/>
                <w:sz w:val="18"/>
                <w:szCs w:val="18"/>
              </w:rPr>
              <w:t xml:space="preserve">število </w:t>
            </w:r>
            <w:r w:rsidR="00A13E8C" w:rsidRPr="00BA71D7">
              <w:rPr>
                <w:rFonts w:ascii="Tahoma" w:hAnsi="Tahoma" w:cs="Tahoma"/>
                <w:sz w:val="18"/>
                <w:szCs w:val="18"/>
              </w:rPr>
              <w:t xml:space="preserve">obravnavanih </w:t>
            </w:r>
            <w:r w:rsidRPr="00BA71D7">
              <w:rPr>
                <w:rFonts w:ascii="Tahoma" w:hAnsi="Tahoma" w:cs="Tahoma"/>
                <w:sz w:val="18"/>
                <w:szCs w:val="18"/>
              </w:rPr>
              <w:t>kaznivih dejanj po 297. členu Kazenskega zakonika</w:t>
            </w:r>
            <w:r w:rsidR="00E10977" w:rsidRPr="00BA71D7">
              <w:rPr>
                <w:rFonts w:ascii="Tahoma" w:hAnsi="Tahoma" w:cs="Tahoma"/>
                <w:sz w:val="18"/>
                <w:szCs w:val="18"/>
              </w:rPr>
              <w:t xml:space="preserve"> (</w:t>
            </w:r>
            <w:r w:rsidRPr="00BA71D7">
              <w:rPr>
                <w:rFonts w:ascii="Tahoma" w:hAnsi="Tahoma" w:cs="Tahoma"/>
                <w:sz w:val="18"/>
                <w:szCs w:val="18"/>
              </w:rPr>
              <w:t>Uprava kriminalistične policije</w:t>
            </w:r>
            <w:r w:rsidR="0038061D" w:rsidRPr="00BA71D7">
              <w:rPr>
                <w:rFonts w:ascii="Tahoma" w:hAnsi="Tahoma" w:cs="Tahoma"/>
                <w:sz w:val="18"/>
                <w:szCs w:val="18"/>
              </w:rPr>
              <w:t>, Sektor za organizirano kriminaliteto</w:t>
            </w:r>
            <w:r w:rsidR="00E10977" w:rsidRPr="00BA71D7">
              <w:rPr>
                <w:rFonts w:ascii="Tahoma" w:hAnsi="Tahoma" w:cs="Tahoma"/>
                <w:sz w:val="18"/>
                <w:szCs w:val="18"/>
              </w:rPr>
              <w:t>)</w:t>
            </w:r>
          </w:p>
        </w:tc>
      </w:tr>
      <w:tr w:rsidR="00B47AD7" w:rsidRPr="00BA71D7" w14:paraId="36274B5B" w14:textId="77777777" w:rsidTr="00BC0470">
        <w:tc>
          <w:tcPr>
            <w:tcW w:w="9062" w:type="dxa"/>
            <w:gridSpan w:val="2"/>
            <w:vAlign w:val="center"/>
          </w:tcPr>
          <w:p w14:paraId="55519754" w14:textId="5E8CF1FE" w:rsidR="00B47AD7" w:rsidRPr="00BA71D7" w:rsidRDefault="00B47AD7" w:rsidP="003276D2">
            <w:pPr>
              <w:pStyle w:val="Odstavekseznama"/>
              <w:numPr>
                <w:ilvl w:val="0"/>
                <w:numId w:val="62"/>
              </w:numPr>
              <w:rPr>
                <w:rFonts w:ascii="Tahoma" w:hAnsi="Tahoma" w:cs="Tahoma"/>
                <w:sz w:val="18"/>
                <w:szCs w:val="18"/>
              </w:rPr>
            </w:pPr>
            <w:r w:rsidRPr="00BA71D7">
              <w:rPr>
                <w:rFonts w:ascii="Tahoma" w:hAnsi="Tahoma" w:cs="Tahoma"/>
                <w:sz w:val="18"/>
                <w:szCs w:val="18"/>
              </w:rPr>
              <w:t>števil</w:t>
            </w:r>
            <w:r w:rsidR="00BC0470" w:rsidRPr="00BA71D7">
              <w:rPr>
                <w:rFonts w:ascii="Tahoma" w:hAnsi="Tahoma" w:cs="Tahoma"/>
                <w:sz w:val="18"/>
                <w:szCs w:val="18"/>
              </w:rPr>
              <w:t>o izvedenih strokovnih nadzorov</w:t>
            </w:r>
            <w:r w:rsidR="0038061D" w:rsidRPr="00BA71D7">
              <w:rPr>
                <w:rFonts w:ascii="Tahoma" w:hAnsi="Tahoma" w:cs="Tahoma"/>
                <w:sz w:val="18"/>
                <w:szCs w:val="18"/>
              </w:rPr>
              <w:t xml:space="preserve"> </w:t>
            </w:r>
            <w:r w:rsidR="00A13E8C" w:rsidRPr="00BA71D7">
              <w:rPr>
                <w:rFonts w:ascii="Tahoma" w:hAnsi="Tahoma" w:cs="Tahoma"/>
                <w:sz w:val="18"/>
                <w:szCs w:val="18"/>
              </w:rPr>
              <w:t xml:space="preserve">in njihove bistvene ugotovitve </w:t>
            </w:r>
            <w:r w:rsidR="0038061D" w:rsidRPr="00BA71D7">
              <w:rPr>
                <w:rFonts w:ascii="Tahoma" w:hAnsi="Tahoma" w:cs="Tahoma"/>
                <w:sz w:val="18"/>
                <w:szCs w:val="18"/>
              </w:rPr>
              <w:t>(</w:t>
            </w:r>
            <w:r w:rsidR="00A13E8C" w:rsidRPr="00BA71D7">
              <w:rPr>
                <w:rFonts w:ascii="Tahoma" w:hAnsi="Tahoma" w:cs="Tahoma"/>
                <w:sz w:val="18"/>
                <w:szCs w:val="18"/>
              </w:rPr>
              <w:t xml:space="preserve">Uprava uniformirane policije </w:t>
            </w:r>
            <w:r w:rsidR="0038061D" w:rsidRPr="00BA71D7">
              <w:rPr>
                <w:rFonts w:ascii="Tahoma" w:hAnsi="Tahoma" w:cs="Tahoma"/>
                <w:sz w:val="18"/>
                <w:szCs w:val="18"/>
              </w:rPr>
              <w:t>in Uprava kriminalisti</w:t>
            </w:r>
            <w:r w:rsidR="00A13E8C" w:rsidRPr="00BA71D7">
              <w:rPr>
                <w:rFonts w:ascii="Tahoma" w:hAnsi="Tahoma" w:cs="Tahoma"/>
                <w:sz w:val="18"/>
                <w:szCs w:val="18"/>
              </w:rPr>
              <w:t>čne policije</w:t>
            </w:r>
            <w:r w:rsidR="0038061D" w:rsidRPr="00BA71D7">
              <w:rPr>
                <w:rFonts w:ascii="Tahoma" w:hAnsi="Tahoma" w:cs="Tahoma"/>
                <w:sz w:val="18"/>
                <w:szCs w:val="18"/>
              </w:rPr>
              <w:t>)</w:t>
            </w:r>
            <w:r w:rsidR="00A13E8C" w:rsidRPr="00BA71D7">
              <w:rPr>
                <w:rFonts w:ascii="Tahoma" w:hAnsi="Tahoma" w:cs="Tahoma"/>
                <w:sz w:val="18"/>
                <w:szCs w:val="18"/>
              </w:rPr>
              <w:t xml:space="preserve"> </w:t>
            </w:r>
          </w:p>
        </w:tc>
      </w:tr>
    </w:tbl>
    <w:p w14:paraId="77FD42AD" w14:textId="6E499167" w:rsidR="00776564" w:rsidRPr="00BA71D7" w:rsidRDefault="00776564">
      <w:pPr>
        <w:rPr>
          <w:rFonts w:ascii="Tahoma" w:hAnsi="Tahoma" w:cs="Tahoma"/>
        </w:rPr>
      </w:pPr>
    </w:p>
    <w:p w14:paraId="175C0F23" w14:textId="77777777" w:rsidR="00B47AD7" w:rsidRPr="00BA71D7" w:rsidRDefault="00B47AD7">
      <w:pPr>
        <w:rPr>
          <w:rFonts w:ascii="Tahoma" w:hAnsi="Tahoma" w:cs="Tahoma"/>
        </w:rPr>
      </w:pPr>
    </w:p>
    <w:p w14:paraId="253735DE" w14:textId="6CE067DC" w:rsidR="00C6418F" w:rsidRPr="00BA71D7" w:rsidRDefault="00C6418F">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C6418F" w:rsidRPr="00BA71D7" w14:paraId="7A7D179A" w14:textId="77777777" w:rsidTr="00F93BFA">
        <w:tc>
          <w:tcPr>
            <w:tcW w:w="9062" w:type="dxa"/>
            <w:gridSpan w:val="3"/>
            <w:vAlign w:val="center"/>
          </w:tcPr>
          <w:p w14:paraId="318C9D58" w14:textId="3439B73C" w:rsidR="00C6418F" w:rsidRPr="00BA71D7" w:rsidRDefault="00C6418F" w:rsidP="0062360A">
            <w:pPr>
              <w:pStyle w:val="Naslov2"/>
              <w:outlineLvl w:val="1"/>
            </w:pPr>
            <w:r w:rsidRPr="00BA71D7">
              <w:lastRenderedPageBreak/>
              <w:t>Izvajanje ukrepov za zmanjševanje varnostnih tveganj na javnih zbiranjih</w:t>
            </w:r>
          </w:p>
        </w:tc>
      </w:tr>
      <w:tr w:rsidR="00C6418F" w:rsidRPr="00BA71D7" w14:paraId="377A32EB" w14:textId="77777777" w:rsidTr="00F93BFA">
        <w:tc>
          <w:tcPr>
            <w:tcW w:w="2265" w:type="dxa"/>
            <w:vAlign w:val="center"/>
          </w:tcPr>
          <w:p w14:paraId="2BFF5899" w14:textId="77777777" w:rsidR="00C6418F" w:rsidRPr="00BA71D7" w:rsidRDefault="00C6418F" w:rsidP="006B7704">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7DF69D8D" w14:textId="6F330DC7" w:rsidR="00C6418F" w:rsidRPr="00BA71D7" w:rsidRDefault="006B7704" w:rsidP="00A75C44">
            <w:pPr>
              <w:numPr>
                <w:ilvl w:val="0"/>
                <w:numId w:val="1"/>
              </w:numPr>
              <w:rPr>
                <w:rFonts w:ascii="Tahoma" w:hAnsi="Tahoma" w:cs="Tahoma"/>
                <w:sz w:val="18"/>
                <w:szCs w:val="18"/>
              </w:rPr>
            </w:pPr>
            <w:r w:rsidRPr="00BA71D7">
              <w:rPr>
                <w:rFonts w:ascii="Tahoma" w:hAnsi="Tahoma" w:cs="Tahoma"/>
                <w:sz w:val="18"/>
                <w:szCs w:val="18"/>
              </w:rPr>
              <w:t>T</w:t>
            </w:r>
            <w:r w:rsidR="00C6418F" w:rsidRPr="00BA71D7">
              <w:rPr>
                <w:rFonts w:ascii="Tahoma" w:hAnsi="Tahoma" w:cs="Tahoma"/>
                <w:sz w:val="18"/>
                <w:szCs w:val="18"/>
              </w:rPr>
              <w:t xml:space="preserve">emeljna usmeritev MNZ </w:t>
            </w:r>
            <w:r w:rsidR="003F7367" w:rsidRPr="00BA71D7">
              <w:rPr>
                <w:rFonts w:ascii="Tahoma" w:hAnsi="Tahoma" w:cs="Tahoma"/>
                <w:sz w:val="18"/>
                <w:szCs w:val="18"/>
              </w:rPr>
              <w:t>(</w:t>
            </w:r>
            <w:r w:rsidR="00C6418F" w:rsidRPr="00BA71D7">
              <w:rPr>
                <w:rFonts w:ascii="Tahoma" w:hAnsi="Tahoma" w:cs="Tahoma"/>
                <w:sz w:val="18"/>
                <w:szCs w:val="18"/>
              </w:rPr>
              <w:t xml:space="preserve">prva, osma in deveta alinea 2. </w:t>
            </w:r>
            <w:r w:rsidR="00140A0A" w:rsidRPr="00BA71D7">
              <w:rPr>
                <w:rFonts w:ascii="Tahoma" w:hAnsi="Tahoma" w:cs="Tahoma"/>
                <w:sz w:val="18"/>
                <w:szCs w:val="18"/>
              </w:rPr>
              <w:t xml:space="preserve">strateškega </w:t>
            </w:r>
            <w:r w:rsidR="00C6418F" w:rsidRPr="00BA71D7">
              <w:rPr>
                <w:rFonts w:ascii="Tahoma" w:hAnsi="Tahoma" w:cs="Tahoma"/>
                <w:sz w:val="18"/>
                <w:szCs w:val="18"/>
              </w:rPr>
              <w:t>cilja</w:t>
            </w:r>
            <w:r w:rsidR="003F7367" w:rsidRPr="00BA71D7">
              <w:rPr>
                <w:rFonts w:ascii="Tahoma" w:hAnsi="Tahoma" w:cs="Tahoma"/>
                <w:sz w:val="18"/>
                <w:szCs w:val="18"/>
              </w:rPr>
              <w:t>)</w:t>
            </w:r>
            <w:r w:rsidR="00C6418F" w:rsidRPr="00BA71D7">
              <w:rPr>
                <w:rFonts w:ascii="Tahoma" w:hAnsi="Tahoma" w:cs="Tahoma"/>
                <w:sz w:val="18"/>
                <w:szCs w:val="18"/>
              </w:rPr>
              <w:t xml:space="preserve">, </w:t>
            </w:r>
            <w:r w:rsidRPr="00BA71D7">
              <w:rPr>
                <w:rFonts w:ascii="Tahoma" w:hAnsi="Tahoma" w:cs="Tahoma"/>
                <w:sz w:val="18"/>
                <w:szCs w:val="18"/>
              </w:rPr>
              <w:t>da policija mora:</w:t>
            </w:r>
          </w:p>
          <w:p w14:paraId="79071E5C" w14:textId="7DD305FF" w:rsidR="00C6418F" w:rsidRPr="00BA71D7" w:rsidRDefault="00C6418F" w:rsidP="00A75C4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analizirati vzroke za zmanjšanje števila obravnavanih prekrškov po Zakonu o varstvu javnega reda in miru v zadnjih desetih letih za več kot 30 % in ugotovitve upoštevati pri načrtovanju operativnega dela</w:t>
            </w:r>
            <w:r w:rsidR="00156FD1">
              <w:rPr>
                <w:rFonts w:ascii="Tahoma" w:hAnsi="Tahoma" w:cs="Tahoma"/>
                <w:sz w:val="18"/>
                <w:szCs w:val="18"/>
              </w:rPr>
              <w:t>,</w:t>
            </w:r>
          </w:p>
          <w:p w14:paraId="21249E3E" w14:textId="77777777" w:rsidR="00C6418F" w:rsidRPr="00BA71D7" w:rsidRDefault="00C6418F" w:rsidP="00A75C4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krepiti sistem </w:t>
            </w:r>
            <w:proofErr w:type="spellStart"/>
            <w:r w:rsidRPr="00BA71D7">
              <w:rPr>
                <w:rFonts w:ascii="Tahoma" w:hAnsi="Tahoma" w:cs="Tahoma"/>
                <w:sz w:val="18"/>
                <w:szCs w:val="18"/>
              </w:rPr>
              <w:t>spoterjev</w:t>
            </w:r>
            <w:proofErr w:type="spellEnd"/>
            <w:r w:rsidRPr="00BA71D7">
              <w:rPr>
                <w:rFonts w:ascii="Tahoma" w:hAnsi="Tahoma" w:cs="Tahoma"/>
                <w:sz w:val="18"/>
                <w:szCs w:val="18"/>
              </w:rPr>
              <w:t xml:space="preserve"> in motivacijo policistov za opravljanje tovrstnih nalog,</w:t>
            </w:r>
          </w:p>
          <w:p w14:paraId="14D77CE1" w14:textId="29D4748A" w:rsidR="00C6418F" w:rsidRPr="00BA71D7" w:rsidRDefault="00C6418F" w:rsidP="00A75C4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analizirati varovanje športnih prireditev s hujšimi kršitvami javnega reda in izboljšati ukrepe za </w:t>
            </w:r>
            <w:r w:rsidR="006B7704" w:rsidRPr="00BA71D7">
              <w:rPr>
                <w:rFonts w:ascii="Tahoma" w:hAnsi="Tahoma" w:cs="Tahoma"/>
                <w:sz w:val="18"/>
                <w:szCs w:val="18"/>
              </w:rPr>
              <w:t>preprečevanje tovrstnih kršitev;</w:t>
            </w:r>
          </w:p>
          <w:p w14:paraId="29DE7ABD" w14:textId="044C7E22" w:rsidR="00C6418F" w:rsidRPr="00BA71D7" w:rsidRDefault="00C6418F" w:rsidP="00A75C44">
            <w:pPr>
              <w:numPr>
                <w:ilvl w:val="0"/>
                <w:numId w:val="1"/>
              </w:numPr>
              <w:rPr>
                <w:rFonts w:ascii="Tahoma" w:hAnsi="Tahoma" w:cs="Tahoma"/>
                <w:sz w:val="18"/>
                <w:szCs w:val="18"/>
              </w:rPr>
            </w:pPr>
            <w:r w:rsidRPr="00BA71D7">
              <w:rPr>
                <w:rFonts w:ascii="Tahoma" w:hAnsi="Tahoma" w:cs="Tahoma"/>
                <w:sz w:val="18"/>
                <w:szCs w:val="18"/>
              </w:rPr>
              <w:t xml:space="preserve">Konvencija Sveta Evrope o integriranem pristopu k varnosti, varovanju in storitvam na nogometnih tekmah in drugih športnih prireditvah </w:t>
            </w:r>
            <w:r w:rsidR="003F7367" w:rsidRPr="00BA71D7">
              <w:rPr>
                <w:rFonts w:ascii="Tahoma" w:hAnsi="Tahoma" w:cs="Tahoma"/>
                <w:sz w:val="18"/>
                <w:szCs w:val="18"/>
              </w:rPr>
              <w:t>(</w:t>
            </w:r>
            <w:r w:rsidR="006B7704" w:rsidRPr="00BA71D7">
              <w:rPr>
                <w:rFonts w:ascii="Tahoma" w:hAnsi="Tahoma" w:cs="Tahoma"/>
                <w:sz w:val="18"/>
                <w:szCs w:val="18"/>
              </w:rPr>
              <w:t>Uradni list Republike Slovenije</w:t>
            </w:r>
            <w:r w:rsidRPr="00BA71D7">
              <w:rPr>
                <w:rFonts w:ascii="Tahoma" w:hAnsi="Tahoma" w:cs="Tahoma"/>
                <w:sz w:val="18"/>
                <w:szCs w:val="18"/>
              </w:rPr>
              <w:t xml:space="preserve"> – Mednarodne pogodbe št. </w:t>
            </w:r>
            <w:hyperlink r:id="rId19" w:tgtFrame="_blank" w:tooltip="Zakon o ratifikaciji Konvencije Sveta Evrope o integriranem pristopu k varnosti, varovanju in storitvam na nogometnih tekmah in drugih športnih prireditvah (MKPVNT)" w:history="1">
              <w:r w:rsidRPr="00BA71D7">
                <w:rPr>
                  <w:rFonts w:ascii="Tahoma" w:hAnsi="Tahoma" w:cs="Tahoma"/>
                </w:rPr>
                <w:t>8/20</w:t>
              </w:r>
            </w:hyperlink>
            <w:r w:rsidR="003F7367" w:rsidRPr="00BA71D7">
              <w:rPr>
                <w:rFonts w:ascii="Tahoma" w:hAnsi="Tahoma" w:cs="Tahoma"/>
                <w:sz w:val="18"/>
                <w:szCs w:val="18"/>
              </w:rPr>
              <w:t>)</w:t>
            </w:r>
            <w:r w:rsidR="006B7704" w:rsidRPr="00BA71D7">
              <w:rPr>
                <w:rFonts w:ascii="Tahoma" w:hAnsi="Tahoma" w:cs="Tahoma"/>
                <w:sz w:val="18"/>
                <w:szCs w:val="18"/>
              </w:rPr>
              <w:t>;</w:t>
            </w:r>
          </w:p>
          <w:p w14:paraId="568371AD" w14:textId="73134EA1" w:rsidR="00C6418F" w:rsidRPr="00BA71D7" w:rsidRDefault="006B7704" w:rsidP="00A75C44">
            <w:pPr>
              <w:numPr>
                <w:ilvl w:val="0"/>
                <w:numId w:val="1"/>
              </w:numPr>
              <w:rPr>
                <w:rFonts w:ascii="Tahoma" w:hAnsi="Tahoma" w:cs="Tahoma"/>
                <w:color w:val="000000" w:themeColor="text1"/>
                <w:sz w:val="18"/>
                <w:szCs w:val="18"/>
              </w:rPr>
            </w:pPr>
            <w:r w:rsidRPr="00BA71D7">
              <w:rPr>
                <w:rFonts w:ascii="Tahoma" w:hAnsi="Tahoma" w:cs="Tahoma"/>
                <w:sz w:val="18"/>
                <w:szCs w:val="18"/>
              </w:rPr>
              <w:t>u</w:t>
            </w:r>
            <w:r w:rsidR="00C6418F" w:rsidRPr="00BA71D7">
              <w:rPr>
                <w:rFonts w:ascii="Tahoma" w:hAnsi="Tahoma" w:cs="Tahoma"/>
                <w:sz w:val="18"/>
                <w:szCs w:val="18"/>
              </w:rPr>
              <w:t>smeritve policije s področja javnih zbiranj</w:t>
            </w:r>
            <w:r w:rsidRPr="00BA71D7">
              <w:rPr>
                <w:rFonts w:ascii="Tahoma" w:hAnsi="Tahoma" w:cs="Tahoma"/>
                <w:sz w:val="18"/>
                <w:szCs w:val="18"/>
              </w:rPr>
              <w:t>;</w:t>
            </w:r>
          </w:p>
          <w:p w14:paraId="46CC4F80" w14:textId="47220C9E" w:rsidR="006B7704" w:rsidRPr="00BA71D7" w:rsidRDefault="006B7704" w:rsidP="00A75C4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prvi</w:t>
            </w:r>
            <w:r w:rsidR="007979A6" w:rsidRPr="00BA71D7">
              <w:rPr>
                <w:rFonts w:ascii="Tahoma" w:hAnsi="Tahoma" w:cs="Tahoma"/>
                <w:color w:val="000000" w:themeColor="text1"/>
                <w:sz w:val="18"/>
                <w:szCs w:val="18"/>
              </w:rPr>
              <w:t>, osmi, deveti in deseti</w:t>
            </w:r>
            <w:r w:rsidRPr="00BA71D7">
              <w:rPr>
                <w:rFonts w:ascii="Tahoma" w:hAnsi="Tahoma" w:cs="Tahoma"/>
                <w:color w:val="000000" w:themeColor="text1"/>
                <w:sz w:val="18"/>
                <w:szCs w:val="18"/>
              </w:rPr>
              <w:t xml:space="preserve"> kazalnik 2. strateškega cilja:</w:t>
            </w:r>
          </w:p>
          <w:p w14:paraId="48B27DB4" w14:textId="3FC228EF" w:rsidR="006B7704" w:rsidRPr="00BA71D7" w:rsidRDefault="006B7704" w:rsidP="00A75C4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izdelana analiza obravnavanih prekrškov po Zakonu o varstvu javnega reda in miru v zadnjih desetih letih,</w:t>
            </w:r>
          </w:p>
          <w:p w14:paraId="3ED9E2B4" w14:textId="19A5C5A1" w:rsidR="006B7704" w:rsidRPr="00BA71D7" w:rsidRDefault="006B7704" w:rsidP="00A75C4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število aktiviranih policistov </w:t>
            </w:r>
            <w:proofErr w:type="spellStart"/>
            <w:r w:rsidRPr="00BA71D7">
              <w:rPr>
                <w:rFonts w:ascii="Tahoma" w:hAnsi="Tahoma" w:cs="Tahoma"/>
                <w:sz w:val="18"/>
                <w:szCs w:val="18"/>
              </w:rPr>
              <w:t>spoterjev</w:t>
            </w:r>
            <w:proofErr w:type="spellEnd"/>
            <w:r w:rsidRPr="00BA71D7">
              <w:rPr>
                <w:rFonts w:ascii="Tahoma" w:hAnsi="Tahoma" w:cs="Tahoma"/>
                <w:sz w:val="18"/>
                <w:szCs w:val="18"/>
              </w:rPr>
              <w:t>,</w:t>
            </w:r>
          </w:p>
          <w:p w14:paraId="47DAF3D3" w14:textId="0271ACC9" w:rsidR="006B7704" w:rsidRPr="00BA71D7" w:rsidRDefault="006B7704" w:rsidP="00A75C4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izdelane analize varovanja športnih prireditev, na katerih so bile ugotovljene hujše kršitve javnega reda,</w:t>
            </w:r>
          </w:p>
          <w:p w14:paraId="57176493" w14:textId="3FBEA3C9" w:rsidR="006B7704" w:rsidRPr="00BA71D7" w:rsidRDefault="006B7704" w:rsidP="00A75C4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opredeljeni vzroki in ukrepi za preprečevanje hujših kršitev javnega reda v zvezi s športnimi prireditvami.</w:t>
            </w:r>
          </w:p>
        </w:tc>
      </w:tr>
      <w:tr w:rsidR="00C6418F" w:rsidRPr="00BA71D7" w14:paraId="4904FF86" w14:textId="77777777" w:rsidTr="00F93BFA">
        <w:tc>
          <w:tcPr>
            <w:tcW w:w="2265" w:type="dxa"/>
            <w:vAlign w:val="center"/>
          </w:tcPr>
          <w:p w14:paraId="66004134" w14:textId="77777777" w:rsidR="00C6418F" w:rsidRPr="00BA71D7" w:rsidRDefault="00C6418F" w:rsidP="006B7704">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32D24DF2" w14:textId="77777777" w:rsidR="00C6418F" w:rsidRPr="00BA71D7" w:rsidRDefault="00C6418F" w:rsidP="006B7704">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C6418F" w:rsidRPr="00BA71D7" w14:paraId="0BB75684" w14:textId="77777777" w:rsidTr="00F93BFA">
        <w:tc>
          <w:tcPr>
            <w:tcW w:w="2265" w:type="dxa"/>
            <w:vAlign w:val="center"/>
          </w:tcPr>
          <w:p w14:paraId="5FCBA3E0" w14:textId="77777777" w:rsidR="00C6418F" w:rsidRPr="00BA71D7" w:rsidRDefault="00C6418F" w:rsidP="006B7704">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1CD81EDD" w14:textId="3384D354" w:rsidR="00501C31" w:rsidRPr="00BA71D7" w:rsidRDefault="00C6418F" w:rsidP="00501C31">
            <w:pPr>
              <w:numPr>
                <w:ilvl w:val="0"/>
                <w:numId w:val="1"/>
              </w:numPr>
              <w:rPr>
                <w:rFonts w:ascii="Tahoma" w:hAnsi="Tahoma" w:cs="Tahoma"/>
                <w:sz w:val="18"/>
                <w:szCs w:val="18"/>
              </w:rPr>
            </w:pPr>
            <w:r w:rsidRPr="00BA71D7">
              <w:rPr>
                <w:rFonts w:ascii="Tahoma" w:hAnsi="Tahoma" w:cs="Tahoma"/>
                <w:sz w:val="18"/>
                <w:szCs w:val="18"/>
              </w:rPr>
              <w:t xml:space="preserve">Generalna policijska uprava, Uprava kriminalistične </w:t>
            </w:r>
            <w:r w:rsidR="00501C31" w:rsidRPr="00BA71D7">
              <w:rPr>
                <w:rFonts w:ascii="Tahoma" w:hAnsi="Tahoma" w:cs="Tahoma"/>
                <w:sz w:val="18"/>
                <w:szCs w:val="18"/>
              </w:rPr>
              <w:t>policije</w:t>
            </w:r>
            <w:r w:rsidR="00216568">
              <w:rPr>
                <w:rFonts w:ascii="Tahoma" w:hAnsi="Tahoma" w:cs="Tahoma"/>
                <w:sz w:val="18"/>
                <w:szCs w:val="18"/>
              </w:rPr>
              <w:t xml:space="preserve"> in Uprava za policijske specialnosti, Letalska policijska enota</w:t>
            </w:r>
            <w:r w:rsidR="00B7479C" w:rsidRPr="00BA71D7">
              <w:rPr>
                <w:rFonts w:ascii="Tahoma" w:hAnsi="Tahoma" w:cs="Tahoma"/>
                <w:sz w:val="18"/>
                <w:szCs w:val="18"/>
              </w:rPr>
              <w:t xml:space="preserve"> </w:t>
            </w:r>
            <w:r w:rsidR="00216568">
              <w:rPr>
                <w:rFonts w:ascii="Tahoma" w:hAnsi="Tahoma" w:cs="Tahoma"/>
                <w:sz w:val="18"/>
                <w:szCs w:val="18"/>
              </w:rPr>
              <w:t>ter</w:t>
            </w:r>
          </w:p>
          <w:p w14:paraId="225AAD4E" w14:textId="16245E24" w:rsidR="00C6418F" w:rsidRPr="00BA71D7" w:rsidRDefault="00C6418F" w:rsidP="00501C31">
            <w:pPr>
              <w:numPr>
                <w:ilvl w:val="0"/>
                <w:numId w:val="1"/>
              </w:numPr>
              <w:rPr>
                <w:rFonts w:ascii="Tahoma" w:hAnsi="Tahoma" w:cs="Tahoma"/>
                <w:color w:val="000000" w:themeColor="text1"/>
                <w:sz w:val="18"/>
                <w:szCs w:val="18"/>
              </w:rPr>
            </w:pPr>
            <w:r w:rsidRPr="00BA71D7">
              <w:rPr>
                <w:rFonts w:ascii="Tahoma" w:hAnsi="Tahoma" w:cs="Tahoma"/>
                <w:sz w:val="18"/>
                <w:szCs w:val="18"/>
              </w:rPr>
              <w:t>policijske uprave</w:t>
            </w:r>
            <w:r w:rsidR="00B7479C" w:rsidRPr="00BA71D7">
              <w:rPr>
                <w:rFonts w:ascii="Tahoma" w:hAnsi="Tahoma" w:cs="Tahoma"/>
                <w:sz w:val="18"/>
                <w:szCs w:val="18"/>
              </w:rPr>
              <w:t>.</w:t>
            </w:r>
          </w:p>
        </w:tc>
      </w:tr>
      <w:tr w:rsidR="00C6418F" w:rsidRPr="00BA71D7" w14:paraId="02F36137" w14:textId="77777777" w:rsidTr="00F93BFA">
        <w:tc>
          <w:tcPr>
            <w:tcW w:w="2265" w:type="dxa"/>
            <w:vAlign w:val="center"/>
          </w:tcPr>
          <w:p w14:paraId="137EBCE1" w14:textId="77777777" w:rsidR="00C6418F" w:rsidRPr="00BA71D7" w:rsidRDefault="00C6418F" w:rsidP="006B7704">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0020BCB0" w14:textId="77777777" w:rsidR="00C6418F" w:rsidRPr="00BA71D7" w:rsidRDefault="00C6418F" w:rsidP="006B7704">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C6418F" w:rsidRPr="00BA71D7" w14:paraId="7525E1B0" w14:textId="77777777" w:rsidTr="00F93BFA">
        <w:tc>
          <w:tcPr>
            <w:tcW w:w="4531" w:type="dxa"/>
            <w:gridSpan w:val="2"/>
            <w:vAlign w:val="center"/>
          </w:tcPr>
          <w:p w14:paraId="4DE53414" w14:textId="15D32995" w:rsidR="00C6418F" w:rsidRPr="00BA71D7" w:rsidRDefault="00A535ED" w:rsidP="006B7704">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6D0BB4D9" w14:textId="70785C92" w:rsidR="00C6418F" w:rsidRPr="00BA71D7" w:rsidRDefault="00C6418F" w:rsidP="006B7704">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AB7A23" w:rsidRPr="00BA71D7" w14:paraId="25375FFA" w14:textId="77777777" w:rsidTr="00F93BFA">
        <w:tc>
          <w:tcPr>
            <w:tcW w:w="4531" w:type="dxa"/>
            <w:gridSpan w:val="2"/>
            <w:vAlign w:val="center"/>
          </w:tcPr>
          <w:p w14:paraId="49501CB1" w14:textId="726E0646" w:rsidR="00AB7A23" w:rsidRPr="00BA71D7" w:rsidRDefault="00AB7A23" w:rsidP="00D856FA">
            <w:pPr>
              <w:pStyle w:val="Odstavekseznama"/>
              <w:numPr>
                <w:ilvl w:val="0"/>
                <w:numId w:val="29"/>
              </w:numPr>
              <w:rPr>
                <w:rFonts w:ascii="Tahoma" w:hAnsi="Tahoma" w:cs="Tahoma"/>
                <w:color w:val="000000" w:themeColor="text1"/>
                <w:sz w:val="18"/>
                <w:szCs w:val="18"/>
              </w:rPr>
            </w:pPr>
            <w:r w:rsidRPr="00BA71D7">
              <w:rPr>
                <w:rFonts w:ascii="Tahoma" w:hAnsi="Tahoma" w:cs="Tahoma"/>
                <w:sz w:val="18"/>
                <w:szCs w:val="18"/>
              </w:rPr>
              <w:t xml:space="preserve">izdelani analizi obravnavanih prekrškov po Zakonu o varstvu javnega reda in miru v zadnjih desetih letih v letu 2023 </w:t>
            </w:r>
            <w:r w:rsidR="003F7367" w:rsidRPr="00BA71D7">
              <w:rPr>
                <w:rFonts w:ascii="Tahoma" w:hAnsi="Tahoma" w:cs="Tahoma"/>
                <w:sz w:val="18"/>
                <w:szCs w:val="18"/>
              </w:rPr>
              <w:t>(</w:t>
            </w:r>
            <w:r w:rsidRPr="00BA71D7">
              <w:rPr>
                <w:rFonts w:ascii="Tahoma" w:hAnsi="Tahoma" w:cs="Tahoma"/>
                <w:sz w:val="18"/>
                <w:szCs w:val="18"/>
              </w:rPr>
              <w:t>za obdobje 2013–2022</w:t>
            </w:r>
            <w:r w:rsidR="003F7367" w:rsidRPr="00BA71D7">
              <w:rPr>
                <w:rFonts w:ascii="Tahoma" w:hAnsi="Tahoma" w:cs="Tahoma"/>
                <w:sz w:val="18"/>
                <w:szCs w:val="18"/>
              </w:rPr>
              <w:t>)</w:t>
            </w:r>
            <w:r w:rsidRPr="00BA71D7">
              <w:rPr>
                <w:rFonts w:ascii="Tahoma" w:hAnsi="Tahoma" w:cs="Tahoma"/>
                <w:sz w:val="18"/>
                <w:szCs w:val="18"/>
              </w:rPr>
              <w:t xml:space="preserve"> in 2026 </w:t>
            </w:r>
            <w:r w:rsidR="003F7367" w:rsidRPr="00BA71D7">
              <w:rPr>
                <w:rFonts w:ascii="Tahoma" w:hAnsi="Tahoma" w:cs="Tahoma"/>
                <w:sz w:val="18"/>
                <w:szCs w:val="18"/>
              </w:rPr>
              <w:t>(</w:t>
            </w:r>
            <w:r w:rsidRPr="00BA71D7">
              <w:rPr>
                <w:rFonts w:ascii="Tahoma" w:hAnsi="Tahoma" w:cs="Tahoma"/>
                <w:sz w:val="18"/>
                <w:szCs w:val="18"/>
              </w:rPr>
              <w:t>v obdobju 2016–2025</w:t>
            </w:r>
            <w:r w:rsidR="003F7367" w:rsidRPr="00BA71D7">
              <w:rPr>
                <w:rFonts w:ascii="Tahoma" w:hAnsi="Tahoma" w:cs="Tahoma"/>
                <w:sz w:val="18"/>
                <w:szCs w:val="18"/>
              </w:rPr>
              <w:t>)</w:t>
            </w:r>
          </w:p>
        </w:tc>
        <w:tc>
          <w:tcPr>
            <w:tcW w:w="4531" w:type="dxa"/>
            <w:vAlign w:val="center"/>
          </w:tcPr>
          <w:p w14:paraId="25F0E2BE" w14:textId="77A28A7F" w:rsidR="00AB7A23" w:rsidRPr="00BA71D7" w:rsidRDefault="00AB7A23" w:rsidP="00AB7A23">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uniformirane policije o izdelanih analizah </w:t>
            </w:r>
            <w:r w:rsidR="003F7367" w:rsidRPr="00BA71D7">
              <w:rPr>
                <w:rFonts w:ascii="Tahoma" w:hAnsi="Tahoma" w:cs="Tahoma"/>
                <w:sz w:val="18"/>
                <w:szCs w:val="18"/>
              </w:rPr>
              <w:t>(</w:t>
            </w:r>
            <w:r w:rsidRPr="00BA71D7">
              <w:rPr>
                <w:rFonts w:ascii="Tahoma" w:hAnsi="Tahoma" w:cs="Tahoma"/>
                <w:sz w:val="18"/>
                <w:szCs w:val="18"/>
              </w:rPr>
              <w:t>datum in številka dokumenta</w:t>
            </w:r>
            <w:r w:rsidR="003F7367" w:rsidRPr="00BA71D7">
              <w:rPr>
                <w:rFonts w:ascii="Tahoma" w:hAnsi="Tahoma" w:cs="Tahoma"/>
                <w:sz w:val="18"/>
                <w:szCs w:val="18"/>
              </w:rPr>
              <w:t>)</w:t>
            </w:r>
          </w:p>
        </w:tc>
      </w:tr>
      <w:tr w:rsidR="00C6418F" w:rsidRPr="00BA71D7" w14:paraId="3C30210B" w14:textId="77777777" w:rsidTr="00F93BFA">
        <w:tc>
          <w:tcPr>
            <w:tcW w:w="4531" w:type="dxa"/>
            <w:gridSpan w:val="2"/>
            <w:vAlign w:val="center"/>
          </w:tcPr>
          <w:p w14:paraId="5869C233" w14:textId="1696BDD8" w:rsidR="00C6418F" w:rsidRPr="00BA71D7" w:rsidRDefault="00C6418F" w:rsidP="00D856FA">
            <w:pPr>
              <w:pStyle w:val="Odstavekseznama"/>
              <w:numPr>
                <w:ilvl w:val="0"/>
                <w:numId w:val="29"/>
              </w:numPr>
              <w:rPr>
                <w:rFonts w:ascii="Tahoma" w:hAnsi="Tahoma" w:cs="Tahoma"/>
                <w:color w:val="000000" w:themeColor="text1"/>
                <w:sz w:val="18"/>
                <w:szCs w:val="18"/>
              </w:rPr>
            </w:pPr>
            <w:r w:rsidRPr="00BA71D7">
              <w:rPr>
                <w:rFonts w:ascii="Tahoma" w:hAnsi="Tahoma" w:cs="Tahoma"/>
                <w:color w:val="000000" w:themeColor="text1"/>
                <w:sz w:val="18"/>
                <w:szCs w:val="18"/>
              </w:rPr>
              <w:t xml:space="preserve">število aktiviranih policistov </w:t>
            </w:r>
            <w:proofErr w:type="spellStart"/>
            <w:r w:rsidRPr="00BA71D7">
              <w:rPr>
                <w:rFonts w:ascii="Tahoma" w:hAnsi="Tahoma" w:cs="Tahoma"/>
                <w:color w:val="000000" w:themeColor="text1"/>
                <w:sz w:val="18"/>
                <w:szCs w:val="18"/>
              </w:rPr>
              <w:t>spoterjev</w:t>
            </w:r>
            <w:proofErr w:type="spellEnd"/>
            <w:r w:rsidRPr="00BA71D7">
              <w:rPr>
                <w:rFonts w:ascii="Tahoma" w:hAnsi="Tahoma" w:cs="Tahoma"/>
                <w:color w:val="000000" w:themeColor="text1"/>
                <w:sz w:val="18"/>
                <w:szCs w:val="18"/>
              </w:rPr>
              <w:t xml:space="preserve"> </w:t>
            </w:r>
          </w:p>
        </w:tc>
        <w:tc>
          <w:tcPr>
            <w:tcW w:w="4531" w:type="dxa"/>
            <w:vAlign w:val="center"/>
          </w:tcPr>
          <w:p w14:paraId="6C4C0A32" w14:textId="345CF47E" w:rsidR="00C6418F"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6B7704" w:rsidRPr="00BA71D7" w14:paraId="21A9BCB5" w14:textId="77777777" w:rsidTr="00F93BFA">
        <w:tc>
          <w:tcPr>
            <w:tcW w:w="4531" w:type="dxa"/>
            <w:gridSpan w:val="2"/>
            <w:vAlign w:val="center"/>
          </w:tcPr>
          <w:p w14:paraId="1D7066A9" w14:textId="226091D4" w:rsidR="006B7704" w:rsidRPr="00BA71D7" w:rsidRDefault="006B7704" w:rsidP="00D856FA">
            <w:pPr>
              <w:pStyle w:val="Odstavekseznama"/>
              <w:numPr>
                <w:ilvl w:val="0"/>
                <w:numId w:val="29"/>
              </w:numPr>
              <w:autoSpaceDE w:val="0"/>
              <w:autoSpaceDN w:val="0"/>
              <w:adjustRightInd w:val="0"/>
              <w:rPr>
                <w:rFonts w:ascii="Tahoma" w:hAnsi="Tahoma" w:cs="Tahoma"/>
                <w:color w:val="000000" w:themeColor="text1"/>
                <w:sz w:val="18"/>
                <w:szCs w:val="18"/>
              </w:rPr>
            </w:pPr>
            <w:r w:rsidRPr="00BA71D7">
              <w:rPr>
                <w:rFonts w:ascii="Tahoma" w:hAnsi="Tahoma" w:cs="Tahoma"/>
                <w:color w:val="000000" w:themeColor="text1"/>
                <w:sz w:val="18"/>
                <w:szCs w:val="18"/>
                <w:lang w:eastAsia="sl-SI"/>
              </w:rPr>
              <w:t xml:space="preserve">izdelane analize varovanja športnih prireditev, na katerih so bile ugotovljene hujše kršitve javnega reda </w:t>
            </w:r>
          </w:p>
        </w:tc>
        <w:tc>
          <w:tcPr>
            <w:tcW w:w="4531" w:type="dxa"/>
            <w:vAlign w:val="center"/>
          </w:tcPr>
          <w:p w14:paraId="7C447EC4" w14:textId="77777777" w:rsidR="006B7704"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podatki policijskih uprav in Generalne policijske uprave, Uprave uniformirane policije</w:t>
            </w:r>
          </w:p>
          <w:p w14:paraId="6AC018E4" w14:textId="18F1F0F0" w:rsidR="006B7704"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 xml:space="preserve">analize policijskih uprav in Generalne policijske uprave, Uprave uniformirane policije </w:t>
            </w:r>
            <w:r w:rsidR="003F7367" w:rsidRPr="00BA71D7">
              <w:rPr>
                <w:rFonts w:ascii="Tahoma" w:hAnsi="Tahoma" w:cs="Tahoma"/>
                <w:sz w:val="18"/>
                <w:szCs w:val="18"/>
              </w:rPr>
              <w:t>(</w:t>
            </w:r>
            <w:r w:rsidRPr="00BA71D7">
              <w:rPr>
                <w:rFonts w:ascii="Tahoma" w:hAnsi="Tahoma" w:cs="Tahoma"/>
                <w:sz w:val="18"/>
                <w:szCs w:val="18"/>
              </w:rPr>
              <w:t>številke in datumi analiz</w:t>
            </w:r>
            <w:r w:rsidR="003F7367" w:rsidRPr="00BA71D7">
              <w:rPr>
                <w:rFonts w:ascii="Tahoma" w:hAnsi="Tahoma" w:cs="Tahoma"/>
                <w:sz w:val="18"/>
                <w:szCs w:val="18"/>
              </w:rPr>
              <w:t>)</w:t>
            </w:r>
          </w:p>
          <w:p w14:paraId="572E2E0E" w14:textId="6687CE0C" w:rsidR="006B7704"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podatki iz aplikacije Statistika – Tekoča statistika – Prekrški – Javni red in mir – JRMTS43</w:t>
            </w:r>
          </w:p>
        </w:tc>
      </w:tr>
      <w:tr w:rsidR="006B7704" w:rsidRPr="00BA71D7" w14:paraId="5B2C402B" w14:textId="77777777" w:rsidTr="00F93BFA">
        <w:tc>
          <w:tcPr>
            <w:tcW w:w="4531" w:type="dxa"/>
            <w:gridSpan w:val="2"/>
            <w:vAlign w:val="center"/>
          </w:tcPr>
          <w:p w14:paraId="07B93BA2" w14:textId="728B2F13" w:rsidR="006B7704" w:rsidRPr="00BA71D7" w:rsidRDefault="006B7704" w:rsidP="00D856FA">
            <w:pPr>
              <w:pStyle w:val="Odstavekseznama"/>
              <w:numPr>
                <w:ilvl w:val="0"/>
                <w:numId w:val="29"/>
              </w:numPr>
              <w:rPr>
                <w:rFonts w:ascii="Tahoma" w:hAnsi="Tahoma" w:cs="Tahoma"/>
                <w:color w:val="000000" w:themeColor="text1"/>
                <w:sz w:val="18"/>
                <w:szCs w:val="18"/>
              </w:rPr>
            </w:pPr>
            <w:r w:rsidRPr="00BA71D7">
              <w:rPr>
                <w:rFonts w:ascii="Tahoma" w:hAnsi="Tahoma" w:cs="Tahoma"/>
                <w:color w:val="000000" w:themeColor="text1"/>
                <w:sz w:val="18"/>
                <w:szCs w:val="18"/>
                <w:lang w:eastAsia="sl-SI"/>
              </w:rPr>
              <w:t xml:space="preserve">opredeljeni vzroki in ukrepi za preprečevanje hujših kršitev javnega reda v zvezi s športnimi prireditvami </w:t>
            </w:r>
          </w:p>
        </w:tc>
        <w:tc>
          <w:tcPr>
            <w:tcW w:w="4531" w:type="dxa"/>
            <w:vAlign w:val="center"/>
          </w:tcPr>
          <w:p w14:paraId="02F89FCB" w14:textId="77777777" w:rsidR="006B7704"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podatki policijskih uprav in Generalne policijske uprave, Uprave uniformirane policije</w:t>
            </w:r>
          </w:p>
          <w:p w14:paraId="1716E4C6" w14:textId="7D1530CF" w:rsidR="006B7704"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 xml:space="preserve">analize policijskih uprav in Generalne policijske uprave, Uprave uniformirane policije </w:t>
            </w:r>
            <w:r w:rsidR="003F7367" w:rsidRPr="00BA71D7">
              <w:rPr>
                <w:rFonts w:ascii="Tahoma" w:hAnsi="Tahoma" w:cs="Tahoma"/>
                <w:sz w:val="18"/>
                <w:szCs w:val="18"/>
              </w:rPr>
              <w:t>(</w:t>
            </w:r>
            <w:r w:rsidRPr="00BA71D7">
              <w:rPr>
                <w:rFonts w:ascii="Tahoma" w:hAnsi="Tahoma" w:cs="Tahoma"/>
                <w:sz w:val="18"/>
                <w:szCs w:val="18"/>
              </w:rPr>
              <w:t>številke in datumi analiz</w:t>
            </w:r>
            <w:r w:rsidR="003F7367" w:rsidRPr="00BA71D7">
              <w:rPr>
                <w:rFonts w:ascii="Tahoma" w:hAnsi="Tahoma" w:cs="Tahoma"/>
                <w:sz w:val="18"/>
                <w:szCs w:val="18"/>
              </w:rPr>
              <w:t>)</w:t>
            </w:r>
          </w:p>
          <w:p w14:paraId="470663B7" w14:textId="645331FB" w:rsidR="006B7704" w:rsidRPr="00BA71D7" w:rsidRDefault="006B7704" w:rsidP="006B7704">
            <w:pPr>
              <w:numPr>
                <w:ilvl w:val="0"/>
                <w:numId w:val="1"/>
              </w:numPr>
              <w:rPr>
                <w:rFonts w:ascii="Tahoma" w:hAnsi="Tahoma" w:cs="Tahoma"/>
                <w:sz w:val="18"/>
                <w:szCs w:val="18"/>
              </w:rPr>
            </w:pPr>
            <w:r w:rsidRPr="00BA71D7">
              <w:rPr>
                <w:rFonts w:ascii="Tahoma" w:hAnsi="Tahoma" w:cs="Tahoma"/>
                <w:sz w:val="18"/>
                <w:szCs w:val="18"/>
              </w:rPr>
              <w:t>podatki iz aplikacije Statistika – Tekoča statistika – Prekrški – Javni red in mir – JRMTS43</w:t>
            </w:r>
          </w:p>
        </w:tc>
      </w:tr>
    </w:tbl>
    <w:p w14:paraId="08773AC0" w14:textId="1FE0E6D3" w:rsidR="004362A6" w:rsidRPr="00BA71D7" w:rsidRDefault="004362A6" w:rsidP="00BB1DEF">
      <w:pPr>
        <w:jc w:val="both"/>
        <w:rPr>
          <w:rFonts w:ascii="Tahoma" w:hAnsi="Tahoma" w:cs="Tahoma"/>
          <w:szCs w:val="20"/>
        </w:rPr>
      </w:pPr>
    </w:p>
    <w:p w14:paraId="1203E9B9" w14:textId="77777777" w:rsidR="00BB06AE" w:rsidRPr="00BA71D7" w:rsidRDefault="00BB06AE" w:rsidP="00BB1DEF">
      <w:pPr>
        <w:jc w:val="both"/>
        <w:rPr>
          <w:rFonts w:ascii="Tahoma" w:hAnsi="Tahoma" w:cs="Tahoma"/>
          <w:szCs w:val="20"/>
        </w:rPr>
      </w:pPr>
    </w:p>
    <w:p w14:paraId="094F9059" w14:textId="77777777" w:rsidR="00B47AD7" w:rsidRPr="00BA71D7" w:rsidRDefault="00B47AD7">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1696"/>
        <w:gridCol w:w="7366"/>
      </w:tblGrid>
      <w:tr w:rsidR="00BB06AE" w:rsidRPr="00BA71D7" w14:paraId="11B6AF04" w14:textId="77777777" w:rsidTr="00BC0470">
        <w:tc>
          <w:tcPr>
            <w:tcW w:w="9062" w:type="dxa"/>
            <w:gridSpan w:val="2"/>
            <w:vAlign w:val="center"/>
          </w:tcPr>
          <w:p w14:paraId="73334A4F" w14:textId="54E25123" w:rsidR="00BB06AE" w:rsidRPr="00BA71D7" w:rsidRDefault="00BB06AE" w:rsidP="00BB06AE">
            <w:pPr>
              <w:pStyle w:val="Naslov3"/>
              <w:outlineLvl w:val="2"/>
            </w:pPr>
            <w:r w:rsidRPr="00BA71D7">
              <w:lastRenderedPageBreak/>
              <w:t xml:space="preserve">Naloga 2.1.1 Posodobitev usmeritev za delo policije z navijači in poenotenje pogojev dela policistov </w:t>
            </w:r>
            <w:proofErr w:type="spellStart"/>
            <w:r w:rsidRPr="00BA71D7">
              <w:t>spoterjev</w:t>
            </w:r>
            <w:proofErr w:type="spellEnd"/>
          </w:p>
        </w:tc>
      </w:tr>
      <w:tr w:rsidR="00BB06AE" w:rsidRPr="00BA71D7" w14:paraId="64855F3C" w14:textId="77777777" w:rsidTr="00BC0470">
        <w:tc>
          <w:tcPr>
            <w:tcW w:w="1696" w:type="dxa"/>
            <w:vAlign w:val="center"/>
          </w:tcPr>
          <w:p w14:paraId="2864D8BD" w14:textId="77777777" w:rsidR="00BB06AE" w:rsidRPr="00BA71D7" w:rsidRDefault="00BB06AE" w:rsidP="00BC0470">
            <w:pPr>
              <w:rPr>
                <w:rFonts w:ascii="Tahoma" w:hAnsi="Tahoma" w:cs="Tahoma"/>
                <w:sz w:val="18"/>
                <w:szCs w:val="18"/>
              </w:rPr>
            </w:pPr>
            <w:r w:rsidRPr="00BA71D7">
              <w:rPr>
                <w:rFonts w:ascii="Tahoma" w:hAnsi="Tahoma" w:cs="Tahoma"/>
                <w:sz w:val="18"/>
                <w:szCs w:val="18"/>
              </w:rPr>
              <w:t>Podlaga</w:t>
            </w:r>
          </w:p>
        </w:tc>
        <w:tc>
          <w:tcPr>
            <w:tcW w:w="7366" w:type="dxa"/>
            <w:vAlign w:val="center"/>
          </w:tcPr>
          <w:p w14:paraId="3FDB8B8C" w14:textId="3DA6813A" w:rsidR="00BB06AE" w:rsidRPr="00CA51AC" w:rsidRDefault="00BB06AE" w:rsidP="00C40CA8">
            <w:pPr>
              <w:numPr>
                <w:ilvl w:val="0"/>
                <w:numId w:val="1"/>
              </w:numPr>
              <w:rPr>
                <w:rFonts w:ascii="Tahoma" w:hAnsi="Tahoma" w:cs="Tahoma"/>
                <w:b/>
                <w:sz w:val="18"/>
                <w:szCs w:val="18"/>
              </w:rPr>
            </w:pPr>
            <w:r w:rsidRPr="00CA51AC">
              <w:rPr>
                <w:rFonts w:ascii="Tahoma" w:hAnsi="Tahoma" w:cs="Tahoma"/>
                <w:b/>
                <w:sz w:val="18"/>
                <w:szCs w:val="18"/>
              </w:rPr>
              <w:t>Prenos naloge 2.1.2 iz Načrta dela policije za leto 2023.</w:t>
            </w:r>
          </w:p>
        </w:tc>
      </w:tr>
      <w:tr w:rsidR="00BB06AE" w:rsidRPr="00BA71D7" w14:paraId="529CF565" w14:textId="77777777" w:rsidTr="00BC0470">
        <w:tc>
          <w:tcPr>
            <w:tcW w:w="1696" w:type="dxa"/>
            <w:vAlign w:val="center"/>
          </w:tcPr>
          <w:p w14:paraId="6BA377C8" w14:textId="77777777" w:rsidR="00BB06AE" w:rsidRPr="00BA71D7" w:rsidRDefault="00BB06AE" w:rsidP="00BC0470">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79371E93" w14:textId="77777777" w:rsidR="00BB06AE" w:rsidRPr="00BA71D7" w:rsidRDefault="00BB06AE" w:rsidP="00BC0470">
            <w:pPr>
              <w:rPr>
                <w:rFonts w:ascii="Tahoma" w:hAnsi="Tahoma" w:cs="Tahoma"/>
                <w:sz w:val="18"/>
                <w:szCs w:val="18"/>
              </w:rPr>
            </w:pPr>
            <w:r w:rsidRPr="00BA71D7">
              <w:rPr>
                <w:rFonts w:ascii="Tahoma" w:hAnsi="Tahoma" w:cs="Tahoma"/>
                <w:sz w:val="18"/>
                <w:szCs w:val="18"/>
              </w:rPr>
              <w:t>januar–junij</w:t>
            </w:r>
          </w:p>
        </w:tc>
      </w:tr>
      <w:tr w:rsidR="00BB06AE" w:rsidRPr="00BA71D7" w14:paraId="6CE6F69A" w14:textId="77777777" w:rsidTr="00BC0470">
        <w:tc>
          <w:tcPr>
            <w:tcW w:w="1696" w:type="dxa"/>
            <w:vAlign w:val="center"/>
          </w:tcPr>
          <w:p w14:paraId="6A7F179A" w14:textId="77777777" w:rsidR="00BB06AE" w:rsidRPr="00BA71D7" w:rsidRDefault="00BB06AE" w:rsidP="00BC0470">
            <w:pPr>
              <w:rPr>
                <w:rFonts w:ascii="Tahoma" w:hAnsi="Tahoma" w:cs="Tahoma"/>
                <w:sz w:val="18"/>
                <w:szCs w:val="18"/>
              </w:rPr>
            </w:pPr>
            <w:r w:rsidRPr="00BA71D7">
              <w:rPr>
                <w:rFonts w:ascii="Tahoma" w:hAnsi="Tahoma" w:cs="Tahoma"/>
                <w:sz w:val="18"/>
                <w:szCs w:val="18"/>
              </w:rPr>
              <w:t>Nosilec</w:t>
            </w:r>
          </w:p>
        </w:tc>
        <w:tc>
          <w:tcPr>
            <w:tcW w:w="7366" w:type="dxa"/>
            <w:vAlign w:val="center"/>
          </w:tcPr>
          <w:p w14:paraId="28B96F13" w14:textId="3D0B9233" w:rsidR="00BB06AE" w:rsidRPr="00BA71D7" w:rsidRDefault="00BB06AE" w:rsidP="00C40CA8">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splošne policije</w:t>
            </w:r>
            <w:r w:rsidR="00C40CA8">
              <w:rPr>
                <w:rFonts w:ascii="Tahoma" w:hAnsi="Tahoma" w:cs="Tahoma"/>
                <w:sz w:val="18"/>
                <w:szCs w:val="18"/>
              </w:rPr>
              <w:t>.</w:t>
            </w:r>
          </w:p>
        </w:tc>
      </w:tr>
      <w:tr w:rsidR="00BB06AE" w:rsidRPr="00BA71D7" w14:paraId="4A2D6CD8" w14:textId="77777777" w:rsidTr="00BC0470">
        <w:tc>
          <w:tcPr>
            <w:tcW w:w="1696" w:type="dxa"/>
            <w:vAlign w:val="center"/>
          </w:tcPr>
          <w:p w14:paraId="738F75D1" w14:textId="77777777" w:rsidR="00BB06AE" w:rsidRPr="00BA71D7" w:rsidRDefault="00BB06AE" w:rsidP="00BC0470">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1A7C723" w14:textId="77777777" w:rsidR="00BB06AE" w:rsidRPr="00BA71D7" w:rsidRDefault="00BB06AE" w:rsidP="00A75C44">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p>
          <w:p w14:paraId="7C8F7F6C" w14:textId="77777777" w:rsidR="00BB06AE" w:rsidRPr="00BA71D7" w:rsidRDefault="00BB06AE" w:rsidP="00A75C44">
            <w:pPr>
              <w:numPr>
                <w:ilvl w:val="0"/>
                <w:numId w:val="1"/>
              </w:numPr>
              <w:rPr>
                <w:rFonts w:ascii="Tahoma" w:hAnsi="Tahoma" w:cs="Tahoma"/>
                <w:sz w:val="18"/>
                <w:szCs w:val="18"/>
              </w:rPr>
            </w:pPr>
            <w:r w:rsidRPr="00BA71D7">
              <w:rPr>
                <w:rFonts w:ascii="Tahoma" w:hAnsi="Tahoma" w:cs="Tahoma"/>
                <w:sz w:val="18"/>
                <w:szCs w:val="18"/>
              </w:rPr>
              <w:t xml:space="preserve">policijske uprave in </w:t>
            </w:r>
          </w:p>
          <w:p w14:paraId="28186026" w14:textId="77777777" w:rsidR="00BB06AE" w:rsidRPr="00BA71D7" w:rsidRDefault="00BB06AE" w:rsidP="00A75C44">
            <w:pPr>
              <w:numPr>
                <w:ilvl w:val="0"/>
                <w:numId w:val="1"/>
              </w:numPr>
              <w:rPr>
                <w:rFonts w:ascii="Tahoma" w:hAnsi="Tahoma" w:cs="Tahoma"/>
                <w:sz w:val="18"/>
                <w:szCs w:val="18"/>
              </w:rPr>
            </w:pPr>
            <w:r w:rsidRPr="00BA71D7">
              <w:rPr>
                <w:rFonts w:ascii="Tahoma" w:hAnsi="Tahoma" w:cs="Tahoma"/>
                <w:sz w:val="18"/>
                <w:szCs w:val="18"/>
              </w:rPr>
              <w:t>Ministrstvo za notranje zadeve, Sekretariat, Urad za organizacijo in kadre ter Direktorat za logistiko.</w:t>
            </w:r>
          </w:p>
        </w:tc>
      </w:tr>
      <w:tr w:rsidR="00BB06AE" w:rsidRPr="00BA71D7" w14:paraId="097880AE" w14:textId="77777777" w:rsidTr="00BC0470">
        <w:tc>
          <w:tcPr>
            <w:tcW w:w="9062" w:type="dxa"/>
            <w:gridSpan w:val="2"/>
            <w:vAlign w:val="center"/>
          </w:tcPr>
          <w:p w14:paraId="4BB5688B" w14:textId="77777777" w:rsidR="00BB06AE" w:rsidRPr="00BA71D7" w:rsidRDefault="00BB06AE" w:rsidP="00BC0470">
            <w:pPr>
              <w:rPr>
                <w:rFonts w:ascii="Tahoma" w:hAnsi="Tahoma" w:cs="Tahoma"/>
                <w:sz w:val="18"/>
                <w:szCs w:val="18"/>
              </w:rPr>
            </w:pPr>
            <w:r w:rsidRPr="00BA71D7">
              <w:rPr>
                <w:rFonts w:ascii="Tahoma" w:hAnsi="Tahoma" w:cs="Tahoma"/>
                <w:sz w:val="18"/>
                <w:szCs w:val="18"/>
              </w:rPr>
              <w:t>Kazalniki uresničitve naloge</w:t>
            </w:r>
          </w:p>
        </w:tc>
      </w:tr>
      <w:tr w:rsidR="00BB06AE" w:rsidRPr="00BA71D7" w14:paraId="1EE60950" w14:textId="77777777" w:rsidTr="00BC0470">
        <w:tc>
          <w:tcPr>
            <w:tcW w:w="9062" w:type="dxa"/>
            <w:gridSpan w:val="2"/>
            <w:vAlign w:val="center"/>
          </w:tcPr>
          <w:p w14:paraId="6EED4111" w14:textId="1F4021B7" w:rsidR="00BB06AE" w:rsidRPr="00BA71D7" w:rsidRDefault="00BB06AE" w:rsidP="003276D2">
            <w:pPr>
              <w:pStyle w:val="Odstavekseznama"/>
              <w:numPr>
                <w:ilvl w:val="0"/>
                <w:numId w:val="63"/>
              </w:numPr>
              <w:rPr>
                <w:rFonts w:ascii="Tahoma" w:hAnsi="Tahoma" w:cs="Tahoma"/>
                <w:sz w:val="18"/>
                <w:szCs w:val="18"/>
              </w:rPr>
            </w:pPr>
            <w:r w:rsidRPr="00BA71D7">
              <w:rPr>
                <w:rFonts w:ascii="Tahoma" w:hAnsi="Tahoma" w:cs="Tahoma"/>
                <w:sz w:val="18"/>
                <w:szCs w:val="18"/>
              </w:rPr>
              <w:t>dopolnjene usmeritve za delo policije z navijači</w:t>
            </w:r>
          </w:p>
        </w:tc>
      </w:tr>
    </w:tbl>
    <w:p w14:paraId="0230A5E6" w14:textId="1DBC24B4" w:rsidR="00776564" w:rsidRPr="00BA71D7" w:rsidRDefault="00776564" w:rsidP="00BB1DEF">
      <w:pPr>
        <w:jc w:val="both"/>
        <w:rPr>
          <w:rFonts w:ascii="Tahoma" w:hAnsi="Tahoma" w:cs="Tahoma"/>
          <w:szCs w:val="20"/>
        </w:rPr>
      </w:pPr>
    </w:p>
    <w:p w14:paraId="55D8DAF1" w14:textId="77777777" w:rsidR="00BB06AE" w:rsidRPr="00BA71D7" w:rsidRDefault="00BB06AE" w:rsidP="00BB1DEF">
      <w:pPr>
        <w:jc w:val="both"/>
        <w:rPr>
          <w:rFonts w:ascii="Tahoma" w:hAnsi="Tahoma" w:cs="Tahoma"/>
          <w:szCs w:val="20"/>
        </w:rPr>
      </w:pPr>
    </w:p>
    <w:p w14:paraId="0EBC9857" w14:textId="727BF069" w:rsidR="00C6418F" w:rsidRPr="00BA71D7" w:rsidRDefault="00C6418F" w:rsidP="00BB1DEF">
      <w:pPr>
        <w:jc w:val="both"/>
        <w:rPr>
          <w:rFonts w:ascii="Tahoma" w:hAnsi="Tahoma" w:cs="Tahoma"/>
          <w:szCs w:val="20"/>
        </w:rPr>
      </w:pPr>
    </w:p>
    <w:p w14:paraId="17C2D0DA" w14:textId="77777777" w:rsidR="00776564" w:rsidRPr="00BA71D7" w:rsidRDefault="00776564" w:rsidP="00BB1DEF">
      <w:pPr>
        <w:jc w:val="both"/>
        <w:rPr>
          <w:rFonts w:ascii="Tahoma" w:hAnsi="Tahoma" w:cs="Tahoma"/>
          <w:szCs w:val="20"/>
        </w:rPr>
      </w:pPr>
    </w:p>
    <w:p w14:paraId="112076E8" w14:textId="77777777" w:rsidR="00C6418F" w:rsidRPr="00BA71D7" w:rsidRDefault="00C6418F" w:rsidP="00BB1DEF">
      <w:pPr>
        <w:jc w:val="both"/>
        <w:rPr>
          <w:rFonts w:ascii="Tahoma" w:hAnsi="Tahoma" w:cs="Tahoma"/>
          <w:szCs w:val="20"/>
        </w:rPr>
      </w:pPr>
    </w:p>
    <w:p w14:paraId="3027AFD1" w14:textId="3A4EBCAD" w:rsidR="00930B30" w:rsidRPr="00BA71D7" w:rsidRDefault="00930B30" w:rsidP="00BB1DEF">
      <w:pPr>
        <w:jc w:val="both"/>
        <w:rPr>
          <w:rFonts w:ascii="Tahoma" w:hAnsi="Tahoma" w:cs="Tahoma"/>
          <w:szCs w:val="20"/>
        </w:rPr>
      </w:pPr>
    </w:p>
    <w:p w14:paraId="79A9142F" w14:textId="77777777" w:rsidR="00064C3C" w:rsidRPr="00BA71D7" w:rsidRDefault="00064C3C" w:rsidP="00BB1DEF">
      <w:pPr>
        <w:jc w:val="both"/>
        <w:rPr>
          <w:rFonts w:ascii="Tahoma" w:hAnsi="Tahoma" w:cs="Tahoma"/>
          <w:szCs w:val="20"/>
        </w:rPr>
      </w:pPr>
    </w:p>
    <w:p w14:paraId="328CD1DB" w14:textId="77777777" w:rsidR="00776564" w:rsidRPr="00BA71D7" w:rsidRDefault="00776564">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E65E37" w:rsidRPr="00BA71D7" w14:paraId="4C93F943" w14:textId="77777777" w:rsidTr="00E65E37">
        <w:tc>
          <w:tcPr>
            <w:tcW w:w="9062" w:type="dxa"/>
            <w:gridSpan w:val="3"/>
            <w:vAlign w:val="center"/>
          </w:tcPr>
          <w:p w14:paraId="0C8E5D0A" w14:textId="09EF0B2F" w:rsidR="00E65E37" w:rsidRPr="00BA71D7" w:rsidRDefault="00E65E37" w:rsidP="0062360A">
            <w:pPr>
              <w:pStyle w:val="Naslov2"/>
              <w:outlineLvl w:val="1"/>
            </w:pPr>
            <w:r w:rsidRPr="00BA71D7">
              <w:lastRenderedPageBreak/>
              <w:t>U</w:t>
            </w:r>
            <w:r w:rsidR="00A67980" w:rsidRPr="00BA71D7">
              <w:t xml:space="preserve">činkovita zaščita </w:t>
            </w:r>
            <w:r w:rsidRPr="00BA71D7">
              <w:t>žrtev</w:t>
            </w:r>
          </w:p>
        </w:tc>
      </w:tr>
      <w:tr w:rsidR="00E65E37" w:rsidRPr="00BA71D7" w14:paraId="0D8C1EEF" w14:textId="77777777" w:rsidTr="00E65E37">
        <w:tc>
          <w:tcPr>
            <w:tcW w:w="2265" w:type="dxa"/>
            <w:vAlign w:val="center"/>
          </w:tcPr>
          <w:p w14:paraId="63CE54C2" w14:textId="77777777" w:rsidR="00E65E37" w:rsidRPr="00BA71D7" w:rsidRDefault="00E65E37" w:rsidP="00501C31">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7D967302" w14:textId="2C806707"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Temeljn</w:t>
            </w:r>
            <w:r w:rsidR="009A4DA8" w:rsidRPr="00BA71D7">
              <w:rPr>
                <w:rFonts w:ascii="Tahoma" w:hAnsi="Tahoma" w:cs="Tahoma"/>
                <w:sz w:val="18"/>
                <w:szCs w:val="18"/>
              </w:rPr>
              <w:t>e</w:t>
            </w:r>
            <w:r w:rsidRPr="00BA71D7">
              <w:rPr>
                <w:rFonts w:ascii="Tahoma" w:hAnsi="Tahoma" w:cs="Tahoma"/>
                <w:sz w:val="18"/>
                <w:szCs w:val="18"/>
              </w:rPr>
              <w:t xml:space="preserve"> usmeritv</w:t>
            </w:r>
            <w:r w:rsidR="009A4DA8" w:rsidRPr="00BA71D7">
              <w:rPr>
                <w:rFonts w:ascii="Tahoma" w:hAnsi="Tahoma" w:cs="Tahoma"/>
                <w:sz w:val="18"/>
                <w:szCs w:val="18"/>
              </w:rPr>
              <w:t>e</w:t>
            </w:r>
            <w:r w:rsidRPr="00BA71D7">
              <w:rPr>
                <w:rFonts w:ascii="Tahoma" w:hAnsi="Tahoma" w:cs="Tahoma"/>
                <w:sz w:val="18"/>
                <w:szCs w:val="18"/>
              </w:rPr>
              <w:t xml:space="preserve"> MNZ </w:t>
            </w:r>
            <w:r w:rsidR="003F7367" w:rsidRPr="00BA71D7">
              <w:rPr>
                <w:rFonts w:ascii="Tahoma" w:hAnsi="Tahoma" w:cs="Tahoma"/>
                <w:sz w:val="18"/>
                <w:szCs w:val="18"/>
              </w:rPr>
              <w:t>(</w:t>
            </w:r>
            <w:r w:rsidR="00A67980" w:rsidRPr="00BA71D7">
              <w:rPr>
                <w:rFonts w:ascii="Tahoma" w:hAnsi="Tahoma" w:cs="Tahoma"/>
                <w:sz w:val="18"/>
                <w:szCs w:val="18"/>
              </w:rPr>
              <w:t xml:space="preserve">druga, </w:t>
            </w:r>
            <w:r w:rsidR="00CB01AD" w:rsidRPr="00BA71D7">
              <w:rPr>
                <w:rFonts w:ascii="Tahoma" w:hAnsi="Tahoma" w:cs="Tahoma"/>
                <w:sz w:val="18"/>
                <w:szCs w:val="18"/>
              </w:rPr>
              <w:t xml:space="preserve">tretja, </w:t>
            </w:r>
            <w:r w:rsidRPr="00BA71D7">
              <w:rPr>
                <w:rFonts w:ascii="Tahoma" w:hAnsi="Tahoma" w:cs="Tahoma"/>
                <w:sz w:val="18"/>
                <w:szCs w:val="18"/>
              </w:rPr>
              <w:t>četrta</w:t>
            </w:r>
            <w:r w:rsidR="00A67980" w:rsidRPr="00BA71D7">
              <w:rPr>
                <w:rFonts w:ascii="Tahoma" w:hAnsi="Tahoma" w:cs="Tahoma"/>
                <w:sz w:val="18"/>
                <w:szCs w:val="18"/>
              </w:rPr>
              <w:t>, peta</w:t>
            </w:r>
            <w:r w:rsidRPr="00BA71D7">
              <w:rPr>
                <w:rFonts w:ascii="Tahoma" w:hAnsi="Tahoma" w:cs="Tahoma"/>
                <w:sz w:val="18"/>
                <w:szCs w:val="18"/>
              </w:rPr>
              <w:t xml:space="preserve"> in sedma alinea 2.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5BE516BD" w14:textId="3C952E6F" w:rsidR="00A67980" w:rsidRPr="00BA71D7" w:rsidRDefault="00A67980"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izsledke raziskave</w:t>
            </w:r>
            <w:r w:rsidRPr="00BA71D7">
              <w:rPr>
                <w:rFonts w:ascii="Tahoma" w:hAnsi="Tahoma" w:cs="Tahoma"/>
                <w:sz w:val="18"/>
                <w:szCs w:val="18"/>
                <w:vertAlign w:val="superscript"/>
              </w:rPr>
              <w:footnoteReference w:id="35"/>
            </w:r>
            <w:r w:rsidRPr="00BA71D7">
              <w:rPr>
                <w:rFonts w:ascii="Tahoma" w:hAnsi="Tahoma" w:cs="Tahoma"/>
                <w:sz w:val="18"/>
                <w:szCs w:val="18"/>
              </w:rPr>
              <w:t xml:space="preserve"> učinkovitosti ukrepa prepovedi približevanja upoštevati pri svojem delu, usposabljanju policistov ter pri pripravi ustrezne zakonodaje,</w:t>
            </w:r>
          </w:p>
          <w:p w14:paraId="42232A39" w14:textId="1DAFBE46" w:rsidR="00A67980" w:rsidRPr="00BA71D7" w:rsidRDefault="00A67980"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 xml:space="preserve">proučiti tuje prakse na področju zaščite žrtev nasilja v družini in </w:t>
            </w:r>
            <w:proofErr w:type="spellStart"/>
            <w:r w:rsidRPr="00BA71D7">
              <w:rPr>
                <w:rFonts w:ascii="Tahoma" w:hAnsi="Tahoma" w:cs="Tahoma"/>
                <w:sz w:val="18"/>
                <w:szCs w:val="18"/>
              </w:rPr>
              <w:t>intimnopartnerskih</w:t>
            </w:r>
            <w:proofErr w:type="spellEnd"/>
            <w:r w:rsidRPr="00BA71D7">
              <w:rPr>
                <w:rFonts w:ascii="Tahoma" w:hAnsi="Tahoma" w:cs="Tahoma"/>
                <w:sz w:val="18"/>
                <w:szCs w:val="18"/>
              </w:rPr>
              <w:t xml:space="preserve"> razmerjih tudi z uporabo tehničnih sredstev in predlagati morebitne spremembe normativne ureditve,</w:t>
            </w:r>
          </w:p>
          <w:p w14:paraId="0FC72072" w14:textId="61AD9975" w:rsidR="00E65E37" w:rsidRPr="00BA71D7" w:rsidRDefault="00E65E37"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ab/>
              <w:t xml:space="preserve">v primerih nasilja v družini, ob podanih zakonskih pogojih, stremeti k pogostejši uporabi policijskega pooblastila odvzema prostosti in privedbe osumljenca k preiskovalnemu sodniku na podlagi prvega in drugega odstavka 157. člena Zakona o kazenskem postopku, </w:t>
            </w:r>
          </w:p>
          <w:p w14:paraId="7C8EFA40" w14:textId="4DE96F48" w:rsidR="00A67980" w:rsidRPr="00BA71D7" w:rsidRDefault="00A67980"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za izboljšanje preprečevanja in odkrivanja hudih oblik nasilja v družini ter boljšo obravnavo žrtev nasilja v družini uvesti priporočila projekta IMPRODOVA in sorodnih raziskovalnih projektov v programe izobraževanj, usposabljanj in izpopolnjevanj,</w:t>
            </w:r>
          </w:p>
          <w:p w14:paraId="65346DAF" w14:textId="77777777" w:rsidR="00E65E37" w:rsidRPr="00BA71D7" w:rsidRDefault="00E65E37"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ab/>
              <w:t>za sistemsko spremljanje pojavnih oblik diskriminacije vzpostaviti ustrezno evidentiranje pojavnih oblik oziroma ranljivih skupin;</w:t>
            </w:r>
          </w:p>
          <w:p w14:paraId="2760BC3A" w14:textId="09500AD9"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 xml:space="preserve">Direktiva 2012/29/EU </w:t>
            </w:r>
            <w:r w:rsidR="0040420E" w:rsidRPr="00BA71D7">
              <w:rPr>
                <w:rFonts w:ascii="Tahoma" w:hAnsi="Tahoma" w:cs="Tahoma"/>
                <w:sz w:val="18"/>
                <w:szCs w:val="18"/>
              </w:rPr>
              <w:t>Evropskega parlamenta</w:t>
            </w:r>
            <w:r w:rsidRPr="00BA71D7">
              <w:rPr>
                <w:rFonts w:ascii="Tahoma" w:hAnsi="Tahoma" w:cs="Tahoma"/>
                <w:sz w:val="18"/>
                <w:szCs w:val="18"/>
              </w:rPr>
              <w:t xml:space="preserve"> in Sveta o določitvi minimalnih standardov na področju pravic, podpore in zaščite žrtev kaznivih dejanj;</w:t>
            </w:r>
          </w:p>
          <w:p w14:paraId="4521B4E4" w14:textId="77777777"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Konvencija Združenih narodov o odpravi vseh oblik diskriminacije žensk;</w:t>
            </w:r>
          </w:p>
          <w:p w14:paraId="39257508" w14:textId="11483AE5"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Konvencija Sveta Evrope o preprečevanju in boju proti nasilju nad ženskami in nasilju v d</w:t>
            </w:r>
            <w:r w:rsidR="00CC5F9B" w:rsidRPr="00BA71D7">
              <w:rPr>
                <w:rFonts w:ascii="Tahoma" w:hAnsi="Tahoma" w:cs="Tahoma"/>
                <w:sz w:val="18"/>
                <w:szCs w:val="18"/>
              </w:rPr>
              <w:t xml:space="preserve">ružini </w:t>
            </w:r>
            <w:r w:rsidR="003F7367" w:rsidRPr="00BA71D7">
              <w:rPr>
                <w:rFonts w:ascii="Tahoma" w:hAnsi="Tahoma" w:cs="Tahoma"/>
                <w:sz w:val="18"/>
                <w:szCs w:val="18"/>
              </w:rPr>
              <w:t>(</w:t>
            </w:r>
            <w:r w:rsidR="00CC5F9B" w:rsidRPr="00BA71D7">
              <w:rPr>
                <w:rFonts w:ascii="Tahoma" w:hAnsi="Tahoma" w:cs="Tahoma"/>
                <w:sz w:val="18"/>
                <w:szCs w:val="18"/>
              </w:rPr>
              <w:t>Istanbulska konvencija</w:t>
            </w:r>
            <w:r w:rsidR="003F7367" w:rsidRPr="00BA71D7">
              <w:rPr>
                <w:rFonts w:ascii="Tahoma" w:hAnsi="Tahoma" w:cs="Tahoma"/>
                <w:sz w:val="18"/>
                <w:szCs w:val="18"/>
              </w:rPr>
              <w:t>)</w:t>
            </w:r>
            <w:r w:rsidR="00CC5F9B" w:rsidRPr="00BA71D7">
              <w:rPr>
                <w:rFonts w:ascii="Tahoma" w:hAnsi="Tahoma" w:cs="Tahoma"/>
                <w:sz w:val="18"/>
                <w:szCs w:val="18"/>
              </w:rPr>
              <w:t>;</w:t>
            </w:r>
          </w:p>
          <w:p w14:paraId="6EE04856" w14:textId="0A89C7E6" w:rsidR="00CC5F9B" w:rsidRPr="00BA71D7" w:rsidRDefault="00CC5F9B" w:rsidP="00A75C44">
            <w:pPr>
              <w:numPr>
                <w:ilvl w:val="0"/>
                <w:numId w:val="1"/>
              </w:numPr>
              <w:jc w:val="both"/>
              <w:rPr>
                <w:rFonts w:ascii="Tahoma" w:hAnsi="Tahoma" w:cs="Tahoma"/>
                <w:sz w:val="18"/>
                <w:szCs w:val="18"/>
              </w:rPr>
            </w:pPr>
            <w:r w:rsidRPr="00BA71D7">
              <w:rPr>
                <w:rFonts w:ascii="Tahoma" w:hAnsi="Tahoma" w:cs="Tahoma"/>
                <w:sz w:val="18"/>
                <w:szCs w:val="18"/>
              </w:rPr>
              <w:t xml:space="preserve">Zakon o organiziranosti in delu </w:t>
            </w:r>
            <w:r w:rsidR="00010493" w:rsidRPr="00BA71D7">
              <w:rPr>
                <w:rFonts w:ascii="Tahoma" w:hAnsi="Tahoma" w:cs="Tahoma"/>
                <w:sz w:val="18"/>
                <w:szCs w:val="18"/>
              </w:rPr>
              <w:t xml:space="preserve">v </w:t>
            </w:r>
            <w:r w:rsidRPr="00BA71D7">
              <w:rPr>
                <w:rFonts w:ascii="Tahoma" w:hAnsi="Tahoma" w:cs="Tahoma"/>
                <w:sz w:val="18"/>
                <w:szCs w:val="18"/>
              </w:rPr>
              <w:t>policij</w:t>
            </w:r>
            <w:r w:rsidR="00010493" w:rsidRPr="00BA71D7">
              <w:rPr>
                <w:rFonts w:ascii="Tahoma" w:hAnsi="Tahoma" w:cs="Tahoma"/>
                <w:sz w:val="18"/>
                <w:szCs w:val="18"/>
              </w:rPr>
              <w:t>i</w:t>
            </w:r>
            <w:r w:rsidR="00BC5879" w:rsidRPr="00BA71D7">
              <w:rPr>
                <w:rFonts w:ascii="Tahoma" w:hAnsi="Tahoma" w:cs="Tahoma"/>
                <w:sz w:val="18"/>
                <w:szCs w:val="18"/>
              </w:rPr>
              <w:t>;</w:t>
            </w:r>
          </w:p>
          <w:p w14:paraId="3BE9F7A4" w14:textId="77A9F622" w:rsidR="00CC5F9B" w:rsidRPr="00BA71D7" w:rsidRDefault="00CC5F9B" w:rsidP="00A75C44">
            <w:pPr>
              <w:numPr>
                <w:ilvl w:val="0"/>
                <w:numId w:val="1"/>
              </w:numPr>
              <w:jc w:val="both"/>
              <w:rPr>
                <w:rFonts w:ascii="Tahoma" w:hAnsi="Tahoma" w:cs="Tahoma"/>
                <w:sz w:val="18"/>
                <w:szCs w:val="18"/>
              </w:rPr>
            </w:pPr>
            <w:r w:rsidRPr="00BA71D7">
              <w:rPr>
                <w:rFonts w:ascii="Tahoma" w:hAnsi="Tahoma" w:cs="Tahoma"/>
                <w:sz w:val="18"/>
                <w:szCs w:val="18"/>
              </w:rPr>
              <w:t>Navodilo o izobraževanju usposabljanju in izpopolnjevanju javnih uslužbencev policije št. 0700-1/2014/27 z dne 28. septembra 2017</w:t>
            </w:r>
            <w:r w:rsidR="00BC5879" w:rsidRPr="00BA71D7">
              <w:rPr>
                <w:rFonts w:ascii="Tahoma" w:hAnsi="Tahoma" w:cs="Tahoma"/>
                <w:sz w:val="18"/>
                <w:szCs w:val="18"/>
              </w:rPr>
              <w:t xml:space="preserve"> ter</w:t>
            </w:r>
          </w:p>
          <w:p w14:paraId="6D078474" w14:textId="4C410CF0" w:rsidR="00E65E37" w:rsidRPr="00BA71D7" w:rsidRDefault="00BC5879" w:rsidP="00A75C44">
            <w:pPr>
              <w:numPr>
                <w:ilvl w:val="0"/>
                <w:numId w:val="1"/>
              </w:numPr>
              <w:jc w:val="both"/>
              <w:rPr>
                <w:rFonts w:ascii="Tahoma" w:hAnsi="Tahoma" w:cs="Tahoma"/>
                <w:sz w:val="18"/>
                <w:szCs w:val="18"/>
              </w:rPr>
            </w:pPr>
            <w:r w:rsidRPr="00BA71D7">
              <w:rPr>
                <w:rFonts w:ascii="Tahoma" w:hAnsi="Tahoma" w:cs="Tahoma"/>
                <w:sz w:val="18"/>
                <w:szCs w:val="18"/>
              </w:rPr>
              <w:t>d</w:t>
            </w:r>
            <w:r w:rsidR="006B7704" w:rsidRPr="00BA71D7">
              <w:rPr>
                <w:rFonts w:ascii="Tahoma" w:hAnsi="Tahoma" w:cs="Tahoma"/>
                <w:sz w:val="18"/>
                <w:szCs w:val="18"/>
              </w:rPr>
              <w:t xml:space="preserve">rugi, tretji, četrti, </w:t>
            </w:r>
            <w:r w:rsidR="00E65E37" w:rsidRPr="00BA71D7">
              <w:rPr>
                <w:rFonts w:ascii="Tahoma" w:hAnsi="Tahoma" w:cs="Tahoma"/>
                <w:sz w:val="18"/>
                <w:szCs w:val="18"/>
              </w:rPr>
              <w:t>peti in sedmi kazalnik 2. strateškega cilja:</w:t>
            </w:r>
          </w:p>
          <w:p w14:paraId="5DAE3D96" w14:textId="2F265ED1" w:rsidR="006B7704" w:rsidRPr="00BA71D7" w:rsidRDefault="006B7704"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prenos izsledkov raziskave učinkovitosti ukrepa prepovedi približevanja v delo policije,</w:t>
            </w:r>
          </w:p>
          <w:p w14:paraId="6E1052D0" w14:textId="6196BCEE" w:rsidR="006B7704" w:rsidRPr="00BA71D7" w:rsidRDefault="006B7704"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spremenjena normativna ureditev na področju zaščite žrtev nasilja v družini,</w:t>
            </w:r>
          </w:p>
          <w:p w14:paraId="6EDAEA73" w14:textId="1D4F8355" w:rsidR="006B7704" w:rsidRPr="00BA71D7" w:rsidRDefault="006B7704"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število strokovno usposobljenih policistov za obravnavo žrtev nasilja v družin</w:t>
            </w:r>
            <w:r w:rsidR="001A1670" w:rsidRPr="00BA71D7">
              <w:rPr>
                <w:rFonts w:ascii="Tahoma" w:hAnsi="Tahoma" w:cs="Tahoma"/>
                <w:sz w:val="18"/>
                <w:szCs w:val="18"/>
              </w:rPr>
              <w:t>,</w:t>
            </w:r>
          </w:p>
          <w:p w14:paraId="54713A18" w14:textId="4CE73A23" w:rsidR="00E65E37" w:rsidRPr="00BA71D7" w:rsidRDefault="00E65E37"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število privedb osumljenca na podlagi prvega in drugega odstavka 157. člena Zakona o kazenskem postopku,</w:t>
            </w:r>
          </w:p>
          <w:p w14:paraId="16CE908D" w14:textId="77777777" w:rsidR="00E65E37" w:rsidRPr="00BA71D7" w:rsidRDefault="00E65E37" w:rsidP="00A75C44">
            <w:pPr>
              <w:numPr>
                <w:ilvl w:val="0"/>
                <w:numId w:val="1"/>
              </w:numPr>
              <w:tabs>
                <w:tab w:val="clear" w:pos="360"/>
                <w:tab w:val="num" w:pos="593"/>
              </w:tabs>
              <w:ind w:left="584" w:hanging="238"/>
              <w:jc w:val="both"/>
              <w:rPr>
                <w:rFonts w:ascii="Tahoma" w:hAnsi="Tahoma" w:cs="Tahoma"/>
                <w:sz w:val="18"/>
                <w:szCs w:val="18"/>
              </w:rPr>
            </w:pPr>
            <w:r w:rsidRPr="00BA71D7">
              <w:rPr>
                <w:rFonts w:ascii="Tahoma" w:hAnsi="Tahoma" w:cs="Tahoma"/>
                <w:sz w:val="18"/>
                <w:szCs w:val="18"/>
              </w:rPr>
              <w:t>vzpostavljeno evidentiranje pojavnih oblik diskriminacije.</w:t>
            </w:r>
          </w:p>
        </w:tc>
      </w:tr>
      <w:tr w:rsidR="00E65E37" w:rsidRPr="00BA71D7" w14:paraId="3C2AAB7C" w14:textId="77777777" w:rsidTr="00E65E37">
        <w:tc>
          <w:tcPr>
            <w:tcW w:w="2265" w:type="dxa"/>
            <w:vAlign w:val="center"/>
          </w:tcPr>
          <w:p w14:paraId="538B62A8" w14:textId="003B67F9" w:rsidR="00E65E37" w:rsidRPr="00BA71D7" w:rsidRDefault="00064C3C" w:rsidP="00501C31">
            <w:pPr>
              <w:jc w:val="both"/>
              <w:rPr>
                <w:rFonts w:ascii="Tahoma" w:hAnsi="Tahoma" w:cs="Tahoma"/>
                <w:b/>
                <w:sz w:val="18"/>
                <w:szCs w:val="18"/>
              </w:rPr>
            </w:pPr>
            <w:r w:rsidRPr="00BA71D7">
              <w:rPr>
                <w:rFonts w:ascii="Tahoma" w:hAnsi="Tahoma" w:cs="Tahoma"/>
                <w:b/>
                <w:sz w:val="18"/>
                <w:szCs w:val="18"/>
              </w:rPr>
              <w:t>Nosil</w:t>
            </w:r>
            <w:r w:rsidR="00E65E37" w:rsidRPr="00BA71D7">
              <w:rPr>
                <w:rFonts w:ascii="Tahoma" w:hAnsi="Tahoma" w:cs="Tahoma"/>
                <w:b/>
                <w:sz w:val="18"/>
                <w:szCs w:val="18"/>
              </w:rPr>
              <w:t>c</w:t>
            </w:r>
            <w:r w:rsidR="00C31F64" w:rsidRPr="00BA71D7">
              <w:rPr>
                <w:rFonts w:ascii="Tahoma" w:hAnsi="Tahoma" w:cs="Tahoma"/>
                <w:b/>
                <w:sz w:val="18"/>
                <w:szCs w:val="18"/>
              </w:rPr>
              <w:t>i</w:t>
            </w:r>
          </w:p>
        </w:tc>
        <w:tc>
          <w:tcPr>
            <w:tcW w:w="6797" w:type="dxa"/>
            <w:gridSpan w:val="2"/>
            <w:vAlign w:val="center"/>
          </w:tcPr>
          <w:p w14:paraId="2554AAD6" w14:textId="42DB9919" w:rsidR="00E65E37" w:rsidRPr="00BA71D7" w:rsidRDefault="00E65E37" w:rsidP="00501C31">
            <w:pPr>
              <w:rPr>
                <w:rFonts w:ascii="Tahoma" w:hAnsi="Tahoma" w:cs="Tahoma"/>
                <w:sz w:val="18"/>
                <w:szCs w:val="18"/>
              </w:rPr>
            </w:pPr>
            <w:r w:rsidRPr="00BA71D7">
              <w:rPr>
                <w:rFonts w:ascii="Tahoma" w:hAnsi="Tahoma" w:cs="Tahoma"/>
                <w:sz w:val="18"/>
                <w:szCs w:val="18"/>
              </w:rPr>
              <w:t>Generalna policijska uprava, Uprava kriminalistične policije</w:t>
            </w:r>
            <w:r w:rsidR="00C31F64" w:rsidRPr="00BA71D7">
              <w:rPr>
                <w:rFonts w:ascii="Tahoma" w:hAnsi="Tahoma" w:cs="Tahoma"/>
                <w:sz w:val="18"/>
                <w:szCs w:val="18"/>
              </w:rPr>
              <w:t>, Uprava uniformirane policije in Policijska akademija</w:t>
            </w:r>
          </w:p>
        </w:tc>
      </w:tr>
      <w:tr w:rsidR="00E65E37" w:rsidRPr="00BA71D7" w14:paraId="4D6EC291" w14:textId="77777777" w:rsidTr="00E65E37">
        <w:tc>
          <w:tcPr>
            <w:tcW w:w="2265" w:type="dxa"/>
            <w:vAlign w:val="center"/>
          </w:tcPr>
          <w:p w14:paraId="4C01826C" w14:textId="77777777" w:rsidR="00E65E37" w:rsidRPr="00BA71D7" w:rsidRDefault="00E65E37" w:rsidP="00501C31">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70F542EC" w14:textId="59E13323"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 xml:space="preserve">Generalna policijska uprava, </w:t>
            </w:r>
            <w:r w:rsidR="00064698" w:rsidRPr="00BA71D7">
              <w:rPr>
                <w:rFonts w:ascii="Tahoma" w:hAnsi="Tahoma" w:cs="Tahoma"/>
                <w:sz w:val="18"/>
                <w:szCs w:val="18"/>
              </w:rPr>
              <w:t xml:space="preserve">Služba generalnega direktorja policije </w:t>
            </w:r>
            <w:r w:rsidRPr="00BA71D7">
              <w:rPr>
                <w:rFonts w:ascii="Tahoma" w:hAnsi="Tahoma" w:cs="Tahoma"/>
                <w:sz w:val="18"/>
                <w:szCs w:val="18"/>
              </w:rPr>
              <w:t xml:space="preserve">in Urad za informatiko in telekomunikacije, </w:t>
            </w:r>
          </w:p>
          <w:p w14:paraId="0C1541D6" w14:textId="273BE3FF"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 xml:space="preserve">policijske uprave, </w:t>
            </w:r>
          </w:p>
          <w:p w14:paraId="3FA670D9" w14:textId="312DC9FD" w:rsidR="00064698" w:rsidRPr="00BA71D7" w:rsidRDefault="00106D09" w:rsidP="00A75C44">
            <w:pPr>
              <w:numPr>
                <w:ilvl w:val="0"/>
                <w:numId w:val="1"/>
              </w:numPr>
              <w:jc w:val="both"/>
              <w:rPr>
                <w:rFonts w:ascii="Tahoma" w:hAnsi="Tahoma" w:cs="Tahoma"/>
                <w:sz w:val="18"/>
                <w:szCs w:val="18"/>
              </w:rPr>
            </w:pPr>
            <w:r w:rsidRPr="00BA71D7">
              <w:rPr>
                <w:rFonts w:ascii="Tahoma" w:hAnsi="Tahoma" w:cs="Tahoma"/>
                <w:sz w:val="18"/>
                <w:szCs w:val="18"/>
              </w:rPr>
              <w:t>Inštitut za kriminologijo,</w:t>
            </w:r>
          </w:p>
          <w:p w14:paraId="268B6A03" w14:textId="77DFB9BB" w:rsidR="00E65E37" w:rsidRPr="00BA71D7" w:rsidRDefault="00E65E37" w:rsidP="00A75C44">
            <w:pPr>
              <w:numPr>
                <w:ilvl w:val="0"/>
                <w:numId w:val="1"/>
              </w:numPr>
              <w:jc w:val="both"/>
              <w:rPr>
                <w:rFonts w:ascii="Tahoma" w:hAnsi="Tahoma" w:cs="Tahoma"/>
                <w:sz w:val="18"/>
                <w:szCs w:val="18"/>
              </w:rPr>
            </w:pPr>
            <w:r w:rsidRPr="00BA71D7">
              <w:rPr>
                <w:rFonts w:ascii="Tahoma" w:hAnsi="Tahoma" w:cs="Tahoma"/>
                <w:sz w:val="18"/>
                <w:szCs w:val="18"/>
              </w:rPr>
              <w:t>centri za socialno delo</w:t>
            </w:r>
            <w:r w:rsidR="00106D09" w:rsidRPr="00BA71D7">
              <w:rPr>
                <w:rFonts w:ascii="Tahoma" w:hAnsi="Tahoma" w:cs="Tahoma"/>
                <w:sz w:val="18"/>
                <w:szCs w:val="18"/>
              </w:rPr>
              <w:t xml:space="preserve"> in nevladne organizacije</w:t>
            </w:r>
            <w:r w:rsidR="00C31F64" w:rsidRPr="00BA71D7">
              <w:rPr>
                <w:rFonts w:ascii="Tahoma" w:hAnsi="Tahoma" w:cs="Tahoma"/>
                <w:sz w:val="18"/>
                <w:szCs w:val="18"/>
              </w:rPr>
              <w:t>.</w:t>
            </w:r>
          </w:p>
        </w:tc>
      </w:tr>
      <w:tr w:rsidR="00E65E37" w:rsidRPr="00BA71D7" w14:paraId="00FB84CC" w14:textId="77777777" w:rsidTr="00E65E37">
        <w:tc>
          <w:tcPr>
            <w:tcW w:w="2265" w:type="dxa"/>
            <w:vAlign w:val="center"/>
          </w:tcPr>
          <w:p w14:paraId="2D2B0779" w14:textId="77777777" w:rsidR="00E65E37" w:rsidRPr="00BA71D7" w:rsidRDefault="00E65E37" w:rsidP="00501C31">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66CA7BC8" w14:textId="77777777" w:rsidR="00E65E37" w:rsidRPr="00BA71D7" w:rsidRDefault="00E65E37" w:rsidP="00501C31">
            <w:pPr>
              <w:jc w:val="both"/>
              <w:rPr>
                <w:rFonts w:ascii="Tahoma" w:hAnsi="Tahoma" w:cs="Tahoma"/>
                <w:sz w:val="18"/>
                <w:szCs w:val="18"/>
              </w:rPr>
            </w:pPr>
            <w:r w:rsidRPr="00BA71D7">
              <w:rPr>
                <w:rFonts w:ascii="Tahoma" w:hAnsi="Tahoma" w:cs="Tahoma"/>
                <w:sz w:val="18"/>
                <w:szCs w:val="18"/>
              </w:rPr>
              <w:t>2023–2027</w:t>
            </w:r>
          </w:p>
        </w:tc>
      </w:tr>
      <w:tr w:rsidR="00E65E37" w:rsidRPr="00BA71D7" w14:paraId="190CCF78" w14:textId="77777777" w:rsidTr="00E65E37">
        <w:tc>
          <w:tcPr>
            <w:tcW w:w="4531" w:type="dxa"/>
            <w:gridSpan w:val="2"/>
            <w:vAlign w:val="center"/>
          </w:tcPr>
          <w:p w14:paraId="4C22311E" w14:textId="47CFB54D" w:rsidR="00E65E37" w:rsidRPr="00BA71D7" w:rsidRDefault="00A535ED" w:rsidP="00501C31">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56C32FC7" w14:textId="20A24C90" w:rsidR="00E65E37" w:rsidRPr="00BA71D7" w:rsidRDefault="00E65E37" w:rsidP="00501C31">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D476E5" w:rsidRPr="00BA71D7" w14:paraId="38C1D378" w14:textId="77777777" w:rsidTr="00E65E37">
        <w:tc>
          <w:tcPr>
            <w:tcW w:w="4531" w:type="dxa"/>
            <w:gridSpan w:val="2"/>
            <w:vAlign w:val="center"/>
          </w:tcPr>
          <w:p w14:paraId="1B7FF0D5" w14:textId="1D1C98FF" w:rsidR="00D476E5" w:rsidRPr="00BA71D7" w:rsidRDefault="00D476E5" w:rsidP="00D856FA">
            <w:pPr>
              <w:pStyle w:val="Odstavekseznama"/>
              <w:numPr>
                <w:ilvl w:val="0"/>
                <w:numId w:val="25"/>
              </w:numPr>
              <w:ind w:left="305" w:hanging="278"/>
              <w:contextualSpacing w:val="0"/>
              <w:rPr>
                <w:rFonts w:ascii="Tahoma" w:hAnsi="Tahoma" w:cs="Tahoma"/>
                <w:color w:val="000000" w:themeColor="text1"/>
                <w:sz w:val="18"/>
                <w:szCs w:val="18"/>
              </w:rPr>
            </w:pPr>
            <w:r w:rsidRPr="00BA71D7">
              <w:rPr>
                <w:rFonts w:ascii="Tahoma" w:hAnsi="Tahoma" w:cs="Tahoma"/>
                <w:color w:val="000000" w:themeColor="text1"/>
                <w:sz w:val="18"/>
                <w:szCs w:val="18"/>
              </w:rPr>
              <w:t>spremenjena normativna ureditev na področju zaščite žrtev nasilja v družin</w:t>
            </w:r>
          </w:p>
        </w:tc>
        <w:tc>
          <w:tcPr>
            <w:tcW w:w="4531" w:type="dxa"/>
            <w:vAlign w:val="center"/>
          </w:tcPr>
          <w:p w14:paraId="1646E4BD" w14:textId="77A132E9" w:rsidR="00D476E5" w:rsidRPr="00BA71D7" w:rsidRDefault="00D476E5" w:rsidP="00501C31">
            <w:pPr>
              <w:numPr>
                <w:ilvl w:val="0"/>
                <w:numId w:val="1"/>
              </w:numPr>
              <w:rPr>
                <w:rFonts w:ascii="Tahoma" w:hAnsi="Tahoma" w:cs="Tahoma"/>
                <w:color w:val="000000" w:themeColor="text1"/>
                <w:sz w:val="18"/>
                <w:szCs w:val="18"/>
              </w:rPr>
            </w:pPr>
            <w:r w:rsidRPr="00BA71D7">
              <w:rPr>
                <w:rFonts w:ascii="Tahoma" w:hAnsi="Tahoma" w:cs="Tahoma"/>
                <w:sz w:val="18"/>
                <w:szCs w:val="18"/>
              </w:rPr>
              <w:t>podatki Generalne policijske uprave, vodstva policije, Uprave kriminalistične policije in uniformirane policije o predlaganih spremembah normativnih aktov</w:t>
            </w:r>
          </w:p>
        </w:tc>
      </w:tr>
      <w:tr w:rsidR="00D476E5" w:rsidRPr="00BA71D7" w14:paraId="3B7B6FC8" w14:textId="77777777" w:rsidTr="00E65E37">
        <w:tc>
          <w:tcPr>
            <w:tcW w:w="4531" w:type="dxa"/>
            <w:gridSpan w:val="2"/>
            <w:vAlign w:val="center"/>
          </w:tcPr>
          <w:p w14:paraId="41E6782B" w14:textId="109EE8D7" w:rsidR="00D476E5" w:rsidRPr="00BA71D7" w:rsidRDefault="00D476E5" w:rsidP="00D856FA">
            <w:pPr>
              <w:pStyle w:val="Odstavekseznama"/>
              <w:numPr>
                <w:ilvl w:val="0"/>
                <w:numId w:val="25"/>
              </w:numPr>
              <w:ind w:left="305" w:hanging="278"/>
              <w:contextualSpacing w:val="0"/>
              <w:rPr>
                <w:rFonts w:ascii="Tahoma" w:hAnsi="Tahoma" w:cs="Tahoma"/>
                <w:sz w:val="18"/>
                <w:szCs w:val="18"/>
              </w:rPr>
            </w:pPr>
            <w:r w:rsidRPr="00BA71D7">
              <w:rPr>
                <w:rFonts w:ascii="Tahoma" w:hAnsi="Tahoma" w:cs="Tahoma"/>
                <w:sz w:val="18"/>
                <w:szCs w:val="18"/>
              </w:rPr>
              <w:lastRenderedPageBreak/>
              <w:t xml:space="preserve">izdelan akcijski načrt ukrepov za zaščito žrtev kaznivih dejanj nasilja v družini </w:t>
            </w:r>
          </w:p>
        </w:tc>
        <w:tc>
          <w:tcPr>
            <w:tcW w:w="4531" w:type="dxa"/>
            <w:vAlign w:val="center"/>
          </w:tcPr>
          <w:p w14:paraId="419CE7F5" w14:textId="34701A03"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w:t>
            </w:r>
            <w:r w:rsidR="003F7367" w:rsidRPr="00BA71D7">
              <w:rPr>
                <w:rFonts w:ascii="Tahoma" w:hAnsi="Tahoma" w:cs="Tahoma"/>
                <w:sz w:val="18"/>
                <w:szCs w:val="18"/>
              </w:rPr>
              <w:t>(</w:t>
            </w:r>
            <w:r w:rsidRPr="00BA71D7">
              <w:rPr>
                <w:rFonts w:ascii="Tahoma" w:hAnsi="Tahoma" w:cs="Tahoma"/>
                <w:sz w:val="18"/>
                <w:szCs w:val="18"/>
              </w:rPr>
              <w:t>številka in datum dokumenta</w:t>
            </w:r>
            <w:r w:rsidR="003F7367" w:rsidRPr="00BA71D7">
              <w:rPr>
                <w:rFonts w:ascii="Tahoma" w:hAnsi="Tahoma" w:cs="Tahoma"/>
                <w:sz w:val="18"/>
                <w:szCs w:val="18"/>
              </w:rPr>
              <w:t>)</w:t>
            </w:r>
          </w:p>
        </w:tc>
      </w:tr>
      <w:tr w:rsidR="00D476E5" w:rsidRPr="00BA71D7" w14:paraId="53EF29D3" w14:textId="77777777" w:rsidTr="00F93BFA">
        <w:tc>
          <w:tcPr>
            <w:tcW w:w="4531" w:type="dxa"/>
            <w:gridSpan w:val="2"/>
            <w:vAlign w:val="center"/>
          </w:tcPr>
          <w:p w14:paraId="31F1658F" w14:textId="77777777" w:rsidR="00D476E5" w:rsidRPr="00BA71D7" w:rsidRDefault="00D476E5" w:rsidP="00D856FA">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uvedena priporočila projekta IMPRODOVA in sorodnih raziskovalnih projektov v programe izpopolnjevanj in usposabljanj</w:t>
            </w:r>
          </w:p>
        </w:tc>
        <w:tc>
          <w:tcPr>
            <w:tcW w:w="4531" w:type="dxa"/>
            <w:vAlign w:val="center"/>
          </w:tcPr>
          <w:p w14:paraId="14D1E948" w14:textId="77777777"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p>
        </w:tc>
      </w:tr>
      <w:tr w:rsidR="00D476E5" w:rsidRPr="00BA71D7" w14:paraId="4F0162F3" w14:textId="77777777" w:rsidTr="00F93BFA">
        <w:tc>
          <w:tcPr>
            <w:tcW w:w="4531" w:type="dxa"/>
            <w:gridSpan w:val="2"/>
            <w:vAlign w:val="center"/>
          </w:tcPr>
          <w:p w14:paraId="4A1DF126" w14:textId="61E2B0B4" w:rsidR="00D476E5" w:rsidRPr="00BA71D7" w:rsidRDefault="00D476E5" w:rsidP="00D856FA">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prenos izsledkov raziskave učinkovitosti ukrepa prepovedi približevanja v delo policije</w:t>
            </w:r>
          </w:p>
        </w:tc>
        <w:tc>
          <w:tcPr>
            <w:tcW w:w="4531" w:type="dxa"/>
            <w:vAlign w:val="center"/>
          </w:tcPr>
          <w:p w14:paraId="38DF7A5D" w14:textId="17D9F801"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 xml:space="preserve">rezultati ciljnega raziskovalnega projekta o učinkovitosti ukrepa prepovedi približevanja, ki ga </w:t>
            </w:r>
            <w:r w:rsidR="007117EC">
              <w:rPr>
                <w:rFonts w:ascii="Tahoma" w:hAnsi="Tahoma" w:cs="Tahoma"/>
                <w:sz w:val="18"/>
                <w:szCs w:val="18"/>
              </w:rPr>
              <w:t>je izvedel</w:t>
            </w:r>
            <w:r w:rsidRPr="00BA71D7">
              <w:rPr>
                <w:rFonts w:ascii="Tahoma" w:hAnsi="Tahoma" w:cs="Tahoma"/>
                <w:sz w:val="18"/>
                <w:szCs w:val="18"/>
              </w:rPr>
              <w:t xml:space="preserve"> Inštitut za kriminologijo</w:t>
            </w:r>
          </w:p>
          <w:p w14:paraId="79B9265B" w14:textId="443CDD88"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D476E5" w:rsidRPr="00BA71D7" w14:paraId="2DB2F43D" w14:textId="77777777" w:rsidTr="00E65E37">
        <w:tc>
          <w:tcPr>
            <w:tcW w:w="4531" w:type="dxa"/>
            <w:gridSpan w:val="2"/>
            <w:vAlign w:val="center"/>
          </w:tcPr>
          <w:p w14:paraId="7EDA6DE5" w14:textId="77777777" w:rsidR="00D476E5" w:rsidRPr="00BA71D7" w:rsidRDefault="00D476E5" w:rsidP="00D856FA">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število izvedenih usposabljanj za policiste za obravnavo nasilja v družini</w:t>
            </w:r>
          </w:p>
        </w:tc>
        <w:tc>
          <w:tcPr>
            <w:tcW w:w="4531" w:type="dxa"/>
            <w:vAlign w:val="center"/>
          </w:tcPr>
          <w:p w14:paraId="1CB6D916" w14:textId="39B50DFA"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Policijske akademije </w:t>
            </w:r>
            <w:r w:rsidR="003F7367" w:rsidRPr="00BA71D7">
              <w:rPr>
                <w:rFonts w:ascii="Tahoma" w:hAnsi="Tahoma" w:cs="Tahoma"/>
                <w:sz w:val="18"/>
                <w:szCs w:val="18"/>
              </w:rPr>
              <w:t>(</w:t>
            </w:r>
            <w:r w:rsidRPr="00BA71D7">
              <w:rPr>
                <w:rFonts w:ascii="Tahoma" w:hAnsi="Tahoma" w:cs="Tahoma"/>
                <w:sz w:val="18"/>
                <w:szCs w:val="18"/>
              </w:rPr>
              <w:t>iz ISCIU</w:t>
            </w:r>
            <w:r w:rsidR="003F7367" w:rsidRPr="00BA71D7">
              <w:rPr>
                <w:rFonts w:ascii="Tahoma" w:hAnsi="Tahoma" w:cs="Tahoma"/>
                <w:sz w:val="18"/>
                <w:szCs w:val="18"/>
              </w:rPr>
              <w:t>)</w:t>
            </w:r>
          </w:p>
        </w:tc>
      </w:tr>
      <w:tr w:rsidR="00D476E5" w:rsidRPr="00BA71D7" w14:paraId="25F5F7EB" w14:textId="77777777" w:rsidTr="00E65E37">
        <w:tc>
          <w:tcPr>
            <w:tcW w:w="4531" w:type="dxa"/>
            <w:gridSpan w:val="2"/>
            <w:vAlign w:val="center"/>
          </w:tcPr>
          <w:p w14:paraId="45509A6E" w14:textId="77777777" w:rsidR="00D476E5" w:rsidRPr="00BA71D7" w:rsidRDefault="00D476E5" w:rsidP="00D856FA">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število strokovno usposobljenih policistov za obravnavo žrtev nasilja v družini</w:t>
            </w:r>
          </w:p>
        </w:tc>
        <w:tc>
          <w:tcPr>
            <w:tcW w:w="4531" w:type="dxa"/>
            <w:vAlign w:val="center"/>
          </w:tcPr>
          <w:p w14:paraId="404158BC" w14:textId="1DA0B183"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Policijske akademije </w:t>
            </w:r>
            <w:r w:rsidR="003F7367" w:rsidRPr="00BA71D7">
              <w:rPr>
                <w:rFonts w:ascii="Tahoma" w:hAnsi="Tahoma" w:cs="Tahoma"/>
                <w:sz w:val="18"/>
                <w:szCs w:val="18"/>
              </w:rPr>
              <w:t>(</w:t>
            </w:r>
            <w:r w:rsidRPr="00BA71D7">
              <w:rPr>
                <w:rFonts w:ascii="Tahoma" w:hAnsi="Tahoma" w:cs="Tahoma"/>
                <w:sz w:val="18"/>
                <w:szCs w:val="18"/>
              </w:rPr>
              <w:t>iz ISCIU</w:t>
            </w:r>
            <w:r w:rsidR="003F7367" w:rsidRPr="00BA71D7">
              <w:rPr>
                <w:rFonts w:ascii="Tahoma" w:hAnsi="Tahoma" w:cs="Tahoma"/>
                <w:sz w:val="18"/>
                <w:szCs w:val="18"/>
              </w:rPr>
              <w:t>)</w:t>
            </w:r>
          </w:p>
        </w:tc>
      </w:tr>
      <w:tr w:rsidR="00D476E5" w:rsidRPr="00BA71D7" w14:paraId="4BA18974" w14:textId="77777777" w:rsidTr="00E65E37">
        <w:tc>
          <w:tcPr>
            <w:tcW w:w="4531" w:type="dxa"/>
            <w:gridSpan w:val="2"/>
            <w:vAlign w:val="center"/>
          </w:tcPr>
          <w:p w14:paraId="6834C11E" w14:textId="23730FF8" w:rsidR="00D476E5" w:rsidRPr="00BA71D7" w:rsidRDefault="003F29F7" w:rsidP="00D856FA">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vrsta preventivnih akcij na državni ravni</w:t>
            </w:r>
          </w:p>
        </w:tc>
        <w:tc>
          <w:tcPr>
            <w:tcW w:w="4531" w:type="dxa"/>
            <w:vAlign w:val="center"/>
          </w:tcPr>
          <w:p w14:paraId="4AE1986E" w14:textId="64BEBF10" w:rsidR="00D476E5" w:rsidRPr="00BA71D7" w:rsidRDefault="00D476E5" w:rsidP="00501C31">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Uprave uniformirane policije in Policijske akademije</w:t>
            </w:r>
          </w:p>
        </w:tc>
      </w:tr>
      <w:tr w:rsidR="00D476E5" w:rsidRPr="00BA71D7" w14:paraId="43C9FCD8" w14:textId="77777777" w:rsidTr="00E65E37">
        <w:tc>
          <w:tcPr>
            <w:tcW w:w="4531" w:type="dxa"/>
            <w:gridSpan w:val="2"/>
            <w:vAlign w:val="center"/>
          </w:tcPr>
          <w:p w14:paraId="0F230AA6" w14:textId="77777777" w:rsidR="00D476E5" w:rsidRPr="00BA71D7" w:rsidRDefault="00D476E5" w:rsidP="00D856FA">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število privedb osumljenca na podlagi prvega in drugega odstavka 157. člena Zakona o kazenskem postopku</w:t>
            </w:r>
          </w:p>
        </w:tc>
        <w:tc>
          <w:tcPr>
            <w:tcW w:w="4531" w:type="dxa"/>
            <w:vAlign w:val="center"/>
          </w:tcPr>
          <w:p w14:paraId="180CDA6D" w14:textId="3B99C5EE" w:rsidR="009861C2" w:rsidRPr="00BA71D7" w:rsidRDefault="009861C2" w:rsidP="009861C2">
            <w:pPr>
              <w:numPr>
                <w:ilvl w:val="0"/>
                <w:numId w:val="1"/>
              </w:numPr>
              <w:rPr>
                <w:rFonts w:ascii="Tahoma" w:hAnsi="Tahoma" w:cs="Tahoma"/>
                <w:sz w:val="18"/>
                <w:szCs w:val="18"/>
              </w:rPr>
            </w:pPr>
            <w:r w:rsidRPr="00BA71D7">
              <w:rPr>
                <w:rFonts w:ascii="Tahoma" w:hAnsi="Tahoma" w:cs="Tahoma"/>
                <w:sz w:val="18"/>
                <w:szCs w:val="18"/>
              </w:rPr>
              <w:t xml:space="preserve">podatki iz aplikacije Statistika – Tekoča statistika – Posebne policijske evidence – Pridržane in zadržane osebe – OMPR003 </w:t>
            </w:r>
            <w:r w:rsidR="003F7367" w:rsidRPr="00BA71D7">
              <w:rPr>
                <w:rFonts w:ascii="Tahoma" w:hAnsi="Tahoma" w:cs="Tahoma"/>
                <w:sz w:val="18"/>
                <w:szCs w:val="18"/>
              </w:rPr>
              <w:t>(</w:t>
            </w:r>
            <w:r w:rsidRPr="00BA71D7">
              <w:rPr>
                <w:rFonts w:ascii="Tahoma" w:hAnsi="Tahoma" w:cs="Tahoma"/>
                <w:sz w:val="18"/>
                <w:szCs w:val="18"/>
              </w:rPr>
              <w:t>za število privedb osumljenca na podlagi prvega odstavka 157. člena Zakona o kazenskem postopku</w:t>
            </w:r>
            <w:r w:rsidR="003F7367" w:rsidRPr="00BA71D7">
              <w:rPr>
                <w:rFonts w:ascii="Tahoma" w:hAnsi="Tahoma" w:cs="Tahoma"/>
                <w:sz w:val="18"/>
                <w:szCs w:val="18"/>
              </w:rPr>
              <w:t>)</w:t>
            </w:r>
          </w:p>
          <w:p w14:paraId="4E5C3E2C" w14:textId="40244CAF" w:rsidR="00D476E5" w:rsidRPr="00BA71D7" w:rsidRDefault="009861C2" w:rsidP="009861C2">
            <w:pPr>
              <w:numPr>
                <w:ilvl w:val="0"/>
                <w:numId w:val="1"/>
              </w:numPr>
              <w:rPr>
                <w:rFonts w:ascii="Tahoma" w:hAnsi="Tahoma" w:cs="Tahoma"/>
                <w:sz w:val="18"/>
                <w:szCs w:val="18"/>
              </w:rPr>
            </w:pPr>
            <w:r w:rsidRPr="00BA71D7">
              <w:rPr>
                <w:rFonts w:ascii="Tahoma" w:hAnsi="Tahoma" w:cs="Tahoma"/>
                <w:sz w:val="18"/>
                <w:szCs w:val="18"/>
              </w:rPr>
              <w:t>podatki Generalne policijske uprave, Uprave kriminalistične policije o številu privedb osumljenca na podlagi drugega odstavka 157. člena Zakona o kazenskem postopku</w:t>
            </w:r>
            <w:r w:rsidRPr="00BA71D7">
              <w:rPr>
                <w:rStyle w:val="Sprotnaopomba-sklic"/>
                <w:rFonts w:cs="Tahoma"/>
                <w:sz w:val="18"/>
                <w:szCs w:val="18"/>
              </w:rPr>
              <w:footnoteReference w:id="36"/>
            </w:r>
          </w:p>
        </w:tc>
      </w:tr>
      <w:tr w:rsidR="00D476E5" w:rsidRPr="00BA71D7" w14:paraId="769DE84E" w14:textId="77777777" w:rsidTr="00E65E37">
        <w:tc>
          <w:tcPr>
            <w:tcW w:w="4531" w:type="dxa"/>
            <w:gridSpan w:val="2"/>
            <w:vAlign w:val="center"/>
          </w:tcPr>
          <w:p w14:paraId="36F5C2A9" w14:textId="79BF9C32" w:rsidR="00D476E5" w:rsidRPr="00BA71D7" w:rsidRDefault="00D476E5" w:rsidP="00CB01AD">
            <w:pPr>
              <w:pStyle w:val="Odstavekseznama"/>
              <w:numPr>
                <w:ilvl w:val="0"/>
                <w:numId w:val="25"/>
              </w:numPr>
              <w:ind w:left="306" w:hanging="284"/>
              <w:contextualSpacing w:val="0"/>
              <w:rPr>
                <w:rFonts w:ascii="Tahoma" w:hAnsi="Tahoma" w:cs="Tahoma"/>
                <w:sz w:val="18"/>
                <w:szCs w:val="18"/>
              </w:rPr>
            </w:pPr>
            <w:r w:rsidRPr="00BA71D7">
              <w:rPr>
                <w:rFonts w:ascii="Tahoma" w:hAnsi="Tahoma" w:cs="Tahoma"/>
                <w:sz w:val="18"/>
                <w:szCs w:val="18"/>
              </w:rPr>
              <w:t xml:space="preserve">vzpostavljeno evidentiranje pojavnih oblik </w:t>
            </w:r>
            <w:r w:rsidR="00F91600" w:rsidRPr="00BA71D7">
              <w:rPr>
                <w:rFonts w:ascii="Tahoma" w:hAnsi="Tahoma" w:cs="Tahoma"/>
                <w:sz w:val="18"/>
                <w:szCs w:val="18"/>
              </w:rPr>
              <w:t xml:space="preserve">kaznivih ravnanj </w:t>
            </w:r>
            <w:r w:rsidR="00753AE3" w:rsidRPr="00BA71D7">
              <w:rPr>
                <w:rFonts w:ascii="Tahoma" w:hAnsi="Tahoma" w:cs="Tahoma"/>
                <w:sz w:val="18"/>
                <w:szCs w:val="18"/>
              </w:rPr>
              <w:t>spodbujanja sovraštva in nestrpnosti proti ranljivim skupinam</w:t>
            </w:r>
            <w:r w:rsidR="00CF1948" w:rsidRPr="00BA71D7">
              <w:rPr>
                <w:rFonts w:ascii="Tahoma" w:hAnsi="Tahoma" w:cs="Tahoma"/>
                <w:sz w:val="18"/>
                <w:szCs w:val="18"/>
              </w:rPr>
              <w:t xml:space="preserve"> </w:t>
            </w:r>
            <w:r w:rsidRPr="00BA71D7">
              <w:rPr>
                <w:rFonts w:ascii="Tahoma" w:hAnsi="Tahoma" w:cs="Tahoma"/>
                <w:sz w:val="18"/>
                <w:szCs w:val="18"/>
              </w:rPr>
              <w:t xml:space="preserve">in izdelane usmeritve za evidentiranje </w:t>
            </w:r>
            <w:r w:rsidR="003F7367" w:rsidRPr="00BA71D7">
              <w:rPr>
                <w:rFonts w:ascii="Tahoma" w:hAnsi="Tahoma" w:cs="Tahoma"/>
                <w:sz w:val="18"/>
                <w:szCs w:val="18"/>
              </w:rPr>
              <w:t>(</w:t>
            </w:r>
            <w:r w:rsidR="00B96A4A" w:rsidRPr="00BA71D7">
              <w:rPr>
                <w:rFonts w:ascii="Tahoma" w:hAnsi="Tahoma" w:cs="Tahoma"/>
                <w:sz w:val="18"/>
                <w:szCs w:val="18"/>
              </w:rPr>
              <w:t>po sprejetju tovrstnih sprememb in dopolnitev zakonodaje</w:t>
            </w:r>
            <w:r w:rsidR="003F7367" w:rsidRPr="00BA71D7">
              <w:rPr>
                <w:rFonts w:ascii="Tahoma" w:hAnsi="Tahoma" w:cs="Tahoma"/>
                <w:sz w:val="18"/>
                <w:szCs w:val="18"/>
              </w:rPr>
              <w:t>)</w:t>
            </w:r>
          </w:p>
        </w:tc>
        <w:tc>
          <w:tcPr>
            <w:tcW w:w="4531" w:type="dxa"/>
            <w:vAlign w:val="center"/>
          </w:tcPr>
          <w:p w14:paraId="0D399F38" w14:textId="3BDE95BA" w:rsidR="00D476E5" w:rsidRPr="00BA71D7" w:rsidRDefault="00D476E5" w:rsidP="002F1B20">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Uprave kriminalistične policije </w:t>
            </w:r>
            <w:r w:rsidR="003F7367" w:rsidRPr="00BA71D7">
              <w:rPr>
                <w:rFonts w:ascii="Tahoma" w:hAnsi="Tahoma" w:cs="Tahoma"/>
                <w:sz w:val="18"/>
                <w:szCs w:val="18"/>
              </w:rPr>
              <w:t>(</w:t>
            </w:r>
            <w:r w:rsidR="00125946" w:rsidRPr="00BA71D7">
              <w:rPr>
                <w:rFonts w:ascii="Tahoma" w:hAnsi="Tahoma" w:cs="Tahoma"/>
                <w:sz w:val="18"/>
                <w:szCs w:val="18"/>
              </w:rPr>
              <w:t>za kazniva dejanja</w:t>
            </w:r>
            <w:r w:rsidR="003F7367" w:rsidRPr="00BA71D7">
              <w:rPr>
                <w:rFonts w:ascii="Tahoma" w:hAnsi="Tahoma" w:cs="Tahoma"/>
                <w:sz w:val="18"/>
                <w:szCs w:val="18"/>
              </w:rPr>
              <w:t>)</w:t>
            </w:r>
            <w:r w:rsidR="00125946" w:rsidRPr="00BA71D7">
              <w:rPr>
                <w:rFonts w:ascii="Tahoma" w:hAnsi="Tahoma" w:cs="Tahoma"/>
                <w:sz w:val="18"/>
                <w:szCs w:val="18"/>
              </w:rPr>
              <w:t xml:space="preserve">, Uprave uniformirane policije </w:t>
            </w:r>
            <w:r w:rsidR="003F7367" w:rsidRPr="00BA71D7">
              <w:rPr>
                <w:rFonts w:ascii="Tahoma" w:hAnsi="Tahoma" w:cs="Tahoma"/>
                <w:sz w:val="18"/>
                <w:szCs w:val="18"/>
              </w:rPr>
              <w:t>(</w:t>
            </w:r>
            <w:r w:rsidR="00125946" w:rsidRPr="00BA71D7">
              <w:rPr>
                <w:rFonts w:ascii="Tahoma" w:hAnsi="Tahoma" w:cs="Tahoma"/>
                <w:sz w:val="18"/>
                <w:szCs w:val="18"/>
              </w:rPr>
              <w:t>za prekrške</w:t>
            </w:r>
            <w:r w:rsidR="003F7367" w:rsidRPr="00BA71D7">
              <w:rPr>
                <w:rFonts w:ascii="Tahoma" w:hAnsi="Tahoma" w:cs="Tahoma"/>
                <w:sz w:val="18"/>
                <w:szCs w:val="18"/>
              </w:rPr>
              <w:t>)</w:t>
            </w:r>
            <w:r w:rsidR="00125946" w:rsidRPr="00BA71D7">
              <w:rPr>
                <w:rFonts w:ascii="Tahoma" w:hAnsi="Tahoma" w:cs="Tahoma"/>
                <w:sz w:val="18"/>
                <w:szCs w:val="18"/>
              </w:rPr>
              <w:t xml:space="preserve"> </w:t>
            </w:r>
            <w:r w:rsidRPr="00BA71D7">
              <w:rPr>
                <w:rFonts w:ascii="Tahoma" w:hAnsi="Tahoma" w:cs="Tahoma"/>
                <w:sz w:val="18"/>
                <w:szCs w:val="18"/>
              </w:rPr>
              <w:t>in Urada za informatiko in telekomunikacije</w:t>
            </w:r>
            <w:r w:rsidR="003D70DD" w:rsidRPr="00BA71D7">
              <w:rPr>
                <w:rFonts w:ascii="Tahoma" w:hAnsi="Tahoma" w:cs="Tahoma"/>
                <w:sz w:val="18"/>
                <w:szCs w:val="18"/>
              </w:rPr>
              <w:t xml:space="preserve"> </w:t>
            </w:r>
            <w:r w:rsidR="003F7367" w:rsidRPr="00BA71D7">
              <w:rPr>
                <w:rFonts w:ascii="Tahoma" w:hAnsi="Tahoma" w:cs="Tahoma"/>
                <w:sz w:val="18"/>
                <w:szCs w:val="18"/>
              </w:rPr>
              <w:t>(</w:t>
            </w:r>
            <w:r w:rsidR="003D70DD" w:rsidRPr="00BA71D7">
              <w:rPr>
                <w:rFonts w:ascii="Tahoma" w:hAnsi="Tahoma" w:cs="Tahoma"/>
                <w:sz w:val="18"/>
                <w:szCs w:val="18"/>
              </w:rPr>
              <w:t>vzpostavljene evidence</w:t>
            </w:r>
            <w:r w:rsidR="003F7367" w:rsidRPr="00BA71D7">
              <w:rPr>
                <w:rFonts w:ascii="Tahoma" w:hAnsi="Tahoma" w:cs="Tahoma"/>
                <w:sz w:val="18"/>
                <w:szCs w:val="18"/>
              </w:rPr>
              <w:t>)</w:t>
            </w:r>
          </w:p>
        </w:tc>
      </w:tr>
    </w:tbl>
    <w:p w14:paraId="149B5EA5" w14:textId="487617E3" w:rsidR="00776564" w:rsidRPr="00BA71D7" w:rsidRDefault="00776564" w:rsidP="00BB1DEF">
      <w:pPr>
        <w:jc w:val="both"/>
        <w:rPr>
          <w:rFonts w:ascii="Tahoma" w:hAnsi="Tahoma" w:cs="Tahoma"/>
          <w:szCs w:val="20"/>
        </w:rPr>
      </w:pPr>
    </w:p>
    <w:p w14:paraId="318A8AAE" w14:textId="734EDB5E" w:rsidR="006E2023" w:rsidRPr="008D5D7E" w:rsidRDefault="006E2023" w:rsidP="006E2023">
      <w:pPr>
        <w:pStyle w:val="Naslov1"/>
        <w:rPr>
          <w:color w:val="0070C0"/>
        </w:rPr>
      </w:pPr>
      <w:bookmarkStart w:id="43" w:name="_Toc151563265"/>
      <w:r w:rsidRPr="008D5D7E">
        <w:rPr>
          <w:color w:val="0070C0"/>
        </w:rPr>
        <w:t>Letna usmeritev MNZ št. 2</w:t>
      </w:r>
      <w:r>
        <w:rPr>
          <w:color w:val="0070C0"/>
        </w:rPr>
        <w:t>.1</w:t>
      </w:r>
      <w:bookmarkEnd w:id="43"/>
    </w:p>
    <w:p w14:paraId="48FC4BCB" w14:textId="191ABB27" w:rsidR="005C4C13" w:rsidRPr="00BA71D7" w:rsidRDefault="005C4C13">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833C5F" w:rsidRPr="00BA71D7" w14:paraId="5BE0F96C" w14:textId="77777777" w:rsidTr="00BC0470">
        <w:tc>
          <w:tcPr>
            <w:tcW w:w="9062" w:type="dxa"/>
            <w:gridSpan w:val="2"/>
            <w:vAlign w:val="center"/>
          </w:tcPr>
          <w:p w14:paraId="7FD650A6" w14:textId="229C425A" w:rsidR="00833C5F" w:rsidRPr="00BA71D7" w:rsidRDefault="00164E3D" w:rsidP="00C45A02">
            <w:pPr>
              <w:pStyle w:val="Naslov3"/>
              <w:outlineLvl w:val="2"/>
            </w:pPr>
            <w:r w:rsidRPr="00BA71D7">
              <w:t>Naloga 2.2.1</w:t>
            </w:r>
            <w:r w:rsidR="00833C5F" w:rsidRPr="00BA71D7">
              <w:t xml:space="preserve"> P</w:t>
            </w:r>
            <w:r w:rsidR="00C45A02">
              <w:t>ovečanje</w:t>
            </w:r>
            <w:r w:rsidR="00833C5F" w:rsidRPr="00BA71D7">
              <w:t xml:space="preserve"> učinkovitosti obravnave nasilja v družini</w:t>
            </w:r>
          </w:p>
        </w:tc>
      </w:tr>
      <w:tr w:rsidR="00833C5F" w:rsidRPr="00BA71D7" w14:paraId="4BF74ED7" w14:textId="77777777" w:rsidTr="00BC0470">
        <w:tc>
          <w:tcPr>
            <w:tcW w:w="1696" w:type="dxa"/>
            <w:vAlign w:val="center"/>
          </w:tcPr>
          <w:p w14:paraId="60CD8DA8" w14:textId="77777777" w:rsidR="00833C5F" w:rsidRPr="00BA71D7" w:rsidRDefault="00833C5F" w:rsidP="00BC0470">
            <w:pPr>
              <w:rPr>
                <w:rFonts w:ascii="Tahoma" w:hAnsi="Tahoma" w:cs="Tahoma"/>
                <w:sz w:val="18"/>
                <w:szCs w:val="18"/>
              </w:rPr>
            </w:pPr>
            <w:r w:rsidRPr="00BA71D7">
              <w:rPr>
                <w:rFonts w:ascii="Tahoma" w:hAnsi="Tahoma" w:cs="Tahoma"/>
                <w:sz w:val="18"/>
                <w:szCs w:val="18"/>
              </w:rPr>
              <w:t>Podlaga</w:t>
            </w:r>
          </w:p>
        </w:tc>
        <w:tc>
          <w:tcPr>
            <w:tcW w:w="7366" w:type="dxa"/>
            <w:vAlign w:val="center"/>
          </w:tcPr>
          <w:p w14:paraId="35A215C4" w14:textId="6945877A" w:rsidR="00164E3D" w:rsidRPr="00BA71D7" w:rsidRDefault="00164E3D" w:rsidP="00A75C44">
            <w:pPr>
              <w:numPr>
                <w:ilvl w:val="0"/>
                <w:numId w:val="1"/>
              </w:numPr>
              <w:jc w:val="both"/>
              <w:rPr>
                <w:rFonts w:ascii="Tahoma" w:hAnsi="Tahoma" w:cs="Tahoma"/>
                <w:sz w:val="18"/>
                <w:szCs w:val="18"/>
              </w:rPr>
            </w:pPr>
            <w:r w:rsidRPr="00CA51AC">
              <w:rPr>
                <w:rFonts w:ascii="Tahoma" w:hAnsi="Tahoma" w:cs="Tahoma"/>
                <w:b/>
                <w:sz w:val="18"/>
                <w:szCs w:val="18"/>
              </w:rPr>
              <w:t>P</w:t>
            </w:r>
            <w:r w:rsidR="00833C5F" w:rsidRPr="00CA51AC">
              <w:rPr>
                <w:rFonts w:ascii="Tahoma" w:hAnsi="Tahoma" w:cs="Tahoma"/>
                <w:b/>
                <w:sz w:val="18"/>
                <w:szCs w:val="18"/>
              </w:rPr>
              <w:t xml:space="preserve">renos </w:t>
            </w:r>
            <w:r w:rsidRPr="00CA51AC">
              <w:rPr>
                <w:rFonts w:ascii="Tahoma" w:hAnsi="Tahoma" w:cs="Tahoma"/>
                <w:b/>
                <w:sz w:val="18"/>
                <w:szCs w:val="18"/>
              </w:rPr>
              <w:t>naloge 2.2</w:t>
            </w:r>
            <w:r w:rsidR="00833C5F" w:rsidRPr="00CA51AC">
              <w:rPr>
                <w:rFonts w:ascii="Tahoma" w:hAnsi="Tahoma" w:cs="Tahoma"/>
                <w:b/>
                <w:sz w:val="18"/>
                <w:szCs w:val="18"/>
              </w:rPr>
              <w:t>.1 iz Načrta dela policije za leto 2023</w:t>
            </w:r>
            <w:r w:rsidR="00833C5F" w:rsidRPr="00BA71D7">
              <w:rPr>
                <w:rFonts w:ascii="Tahoma" w:hAnsi="Tahoma" w:cs="Tahoma"/>
                <w:sz w:val="18"/>
                <w:szCs w:val="18"/>
              </w:rPr>
              <w:t>;</w:t>
            </w:r>
            <w:r w:rsidRPr="00BA71D7">
              <w:rPr>
                <w:rFonts w:ascii="Tahoma" w:hAnsi="Tahoma" w:cs="Tahoma"/>
                <w:sz w:val="18"/>
                <w:szCs w:val="18"/>
              </w:rPr>
              <w:t xml:space="preserve"> </w:t>
            </w:r>
          </w:p>
          <w:p w14:paraId="2F07EB4C" w14:textId="690D44D8" w:rsidR="00164E3D" w:rsidRPr="00BA71D7" w:rsidRDefault="00164E3D" w:rsidP="00A75C44">
            <w:pPr>
              <w:numPr>
                <w:ilvl w:val="0"/>
                <w:numId w:val="1"/>
              </w:numPr>
              <w:jc w:val="both"/>
              <w:rPr>
                <w:rFonts w:ascii="Tahoma" w:hAnsi="Tahoma" w:cs="Tahoma"/>
                <w:sz w:val="18"/>
                <w:szCs w:val="18"/>
              </w:rPr>
            </w:pPr>
            <w:r w:rsidRPr="00BA71D7">
              <w:rPr>
                <w:rFonts w:ascii="Tahoma" w:hAnsi="Tahoma" w:cs="Tahoma"/>
                <w:sz w:val="18"/>
                <w:szCs w:val="18"/>
              </w:rPr>
              <w:t>letna usmeritev MNZ št. 2.1: Policija mora okrepiti nadzor nad policijskimi enotami pri nadziranju spoštovanja ukrepa prepovedi približevanja določeni osebi, kraju ali območju (prepoved približevanja) in po potrebi izdati podrobnejše usmeritve o načinu izvajanja nadzora;</w:t>
            </w:r>
          </w:p>
          <w:p w14:paraId="1EBCCC53" w14:textId="574F934D" w:rsidR="00833C5F" w:rsidRPr="00BA71D7" w:rsidRDefault="00833C5F" w:rsidP="00A75C44">
            <w:pPr>
              <w:numPr>
                <w:ilvl w:val="0"/>
                <w:numId w:val="1"/>
              </w:numPr>
              <w:ind w:hanging="331"/>
              <w:jc w:val="both"/>
              <w:rPr>
                <w:rFonts w:ascii="Tahoma" w:hAnsi="Tahoma" w:cs="Tahoma"/>
                <w:sz w:val="18"/>
                <w:szCs w:val="18"/>
              </w:rPr>
            </w:pPr>
            <w:r w:rsidRPr="00BA71D7">
              <w:rPr>
                <w:rFonts w:ascii="Tahoma" w:hAnsi="Tahoma" w:cs="Tahoma"/>
                <w:sz w:val="18"/>
                <w:szCs w:val="18"/>
              </w:rPr>
              <w:t>tretji kazalnik programa 2.1:</w:t>
            </w:r>
            <w:r w:rsidR="00164E3D" w:rsidRPr="00BA71D7">
              <w:rPr>
                <w:rFonts w:ascii="Tahoma" w:hAnsi="Tahoma" w:cs="Tahoma"/>
                <w:sz w:val="18"/>
                <w:szCs w:val="18"/>
              </w:rPr>
              <w:t xml:space="preserve"> </w:t>
            </w:r>
            <w:r w:rsidRPr="00BA71D7">
              <w:rPr>
                <w:rFonts w:ascii="Tahoma" w:hAnsi="Tahoma" w:cs="Tahoma"/>
                <w:sz w:val="18"/>
                <w:szCs w:val="18"/>
              </w:rPr>
              <w:t>uvedena priporočila projekta IMPRODOVA in sorodnih raziskovalnih projektov v programe izpopolnjevanj in usposabljanj.</w:t>
            </w:r>
          </w:p>
        </w:tc>
      </w:tr>
      <w:tr w:rsidR="00833C5F" w:rsidRPr="00BA71D7" w14:paraId="16EDDAE9" w14:textId="77777777" w:rsidTr="00BC0470">
        <w:tc>
          <w:tcPr>
            <w:tcW w:w="1696" w:type="dxa"/>
            <w:vAlign w:val="center"/>
          </w:tcPr>
          <w:p w14:paraId="69985AE8" w14:textId="77777777" w:rsidR="00833C5F" w:rsidRPr="00BA71D7" w:rsidRDefault="00833C5F" w:rsidP="00BC0470">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14E45717" w14:textId="4462B805" w:rsidR="00833C5F" w:rsidRPr="00BA71D7" w:rsidRDefault="00833C5F" w:rsidP="00164E3D">
            <w:pPr>
              <w:rPr>
                <w:rFonts w:ascii="Tahoma" w:hAnsi="Tahoma" w:cs="Tahoma"/>
                <w:sz w:val="18"/>
                <w:szCs w:val="18"/>
              </w:rPr>
            </w:pPr>
            <w:r w:rsidRPr="00BA71D7">
              <w:rPr>
                <w:rFonts w:ascii="Tahoma" w:hAnsi="Tahoma" w:cs="Tahoma"/>
                <w:sz w:val="18"/>
                <w:szCs w:val="18"/>
              </w:rPr>
              <w:t>januar–</w:t>
            </w:r>
            <w:r w:rsidR="00164E3D" w:rsidRPr="00BA71D7">
              <w:rPr>
                <w:rFonts w:ascii="Tahoma" w:hAnsi="Tahoma" w:cs="Tahoma"/>
                <w:sz w:val="18"/>
                <w:szCs w:val="18"/>
              </w:rPr>
              <w:t>junij</w:t>
            </w:r>
          </w:p>
        </w:tc>
      </w:tr>
      <w:tr w:rsidR="00833C5F" w:rsidRPr="00BA71D7" w14:paraId="6EC46E52" w14:textId="77777777" w:rsidTr="00BC0470">
        <w:tc>
          <w:tcPr>
            <w:tcW w:w="1696" w:type="dxa"/>
            <w:vAlign w:val="center"/>
          </w:tcPr>
          <w:p w14:paraId="3DF3D00C" w14:textId="77777777" w:rsidR="00833C5F" w:rsidRPr="00BA71D7" w:rsidRDefault="00833C5F" w:rsidP="00833C5F">
            <w:pPr>
              <w:rPr>
                <w:rFonts w:ascii="Tahoma" w:hAnsi="Tahoma" w:cs="Tahoma"/>
                <w:sz w:val="18"/>
                <w:szCs w:val="18"/>
              </w:rPr>
            </w:pPr>
            <w:r w:rsidRPr="00BA71D7">
              <w:rPr>
                <w:rFonts w:ascii="Tahoma" w:hAnsi="Tahoma" w:cs="Tahoma"/>
                <w:sz w:val="18"/>
                <w:szCs w:val="18"/>
              </w:rPr>
              <w:t>Nosilec</w:t>
            </w:r>
          </w:p>
        </w:tc>
        <w:tc>
          <w:tcPr>
            <w:tcW w:w="7366" w:type="dxa"/>
            <w:vAlign w:val="center"/>
          </w:tcPr>
          <w:p w14:paraId="4D812710" w14:textId="44DCCAE1" w:rsidR="00833C5F" w:rsidRPr="00C40CA8" w:rsidRDefault="00833C5F" w:rsidP="000238A1">
            <w:pPr>
              <w:numPr>
                <w:ilvl w:val="0"/>
                <w:numId w:val="1"/>
              </w:numPr>
              <w:jc w:val="both"/>
              <w:rPr>
                <w:rFonts w:ascii="Tahoma" w:hAnsi="Tahoma" w:cs="Tahoma"/>
                <w:sz w:val="18"/>
                <w:szCs w:val="18"/>
              </w:rPr>
            </w:pPr>
            <w:r w:rsidRPr="00C40CA8">
              <w:rPr>
                <w:rFonts w:ascii="Tahoma" w:hAnsi="Tahoma" w:cs="Tahoma"/>
                <w:sz w:val="18"/>
                <w:szCs w:val="18"/>
              </w:rPr>
              <w:t>Generalna policijska uprava, vodstvo – vodja delovne skupine za preučitev učinkovitosti obravnave nasilja v družini</w:t>
            </w:r>
            <w:r w:rsidR="00C40CA8">
              <w:rPr>
                <w:rFonts w:ascii="Tahoma" w:hAnsi="Tahoma" w:cs="Tahoma"/>
                <w:sz w:val="18"/>
                <w:szCs w:val="18"/>
              </w:rPr>
              <w:t>.</w:t>
            </w:r>
          </w:p>
        </w:tc>
      </w:tr>
      <w:tr w:rsidR="00833C5F" w:rsidRPr="00BA71D7" w14:paraId="509902AB" w14:textId="77777777" w:rsidTr="00BC0470">
        <w:tc>
          <w:tcPr>
            <w:tcW w:w="1696" w:type="dxa"/>
            <w:vAlign w:val="center"/>
          </w:tcPr>
          <w:p w14:paraId="00C93402" w14:textId="77777777" w:rsidR="00833C5F" w:rsidRPr="00BA71D7" w:rsidRDefault="00833C5F" w:rsidP="00833C5F">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E7F5D7B" w14:textId="77777777" w:rsidR="00C40CA8" w:rsidRDefault="00833C5F" w:rsidP="00C40CA8">
            <w:pPr>
              <w:numPr>
                <w:ilvl w:val="0"/>
                <w:numId w:val="1"/>
              </w:numPr>
              <w:jc w:val="both"/>
              <w:rPr>
                <w:rFonts w:ascii="Tahoma" w:hAnsi="Tahoma" w:cs="Tahoma"/>
                <w:sz w:val="18"/>
                <w:szCs w:val="18"/>
              </w:rPr>
            </w:pPr>
            <w:r w:rsidRPr="00C40CA8">
              <w:rPr>
                <w:rFonts w:ascii="Tahoma" w:hAnsi="Tahoma" w:cs="Tahoma"/>
                <w:sz w:val="18"/>
                <w:szCs w:val="18"/>
              </w:rPr>
              <w:t xml:space="preserve">Člani delovne skupine za preučitev učinkovitosti obravnave nasilja v družini in </w:t>
            </w:r>
          </w:p>
          <w:p w14:paraId="41DCD9B6" w14:textId="69D3715A" w:rsidR="00833C5F" w:rsidRPr="00C40CA8" w:rsidRDefault="00833C5F" w:rsidP="00C40CA8">
            <w:pPr>
              <w:numPr>
                <w:ilvl w:val="0"/>
                <w:numId w:val="1"/>
              </w:numPr>
              <w:jc w:val="both"/>
              <w:rPr>
                <w:rFonts w:ascii="Tahoma" w:hAnsi="Tahoma" w:cs="Tahoma"/>
                <w:sz w:val="18"/>
                <w:szCs w:val="18"/>
              </w:rPr>
            </w:pPr>
            <w:r w:rsidRPr="00C40CA8">
              <w:rPr>
                <w:rFonts w:ascii="Tahoma" w:hAnsi="Tahoma" w:cs="Tahoma"/>
                <w:sz w:val="18"/>
                <w:szCs w:val="18"/>
              </w:rPr>
              <w:t>zunanji deležniki</w:t>
            </w:r>
            <w:r w:rsidR="00C40CA8">
              <w:rPr>
                <w:rFonts w:ascii="Tahoma" w:hAnsi="Tahoma" w:cs="Tahoma"/>
                <w:sz w:val="18"/>
                <w:szCs w:val="18"/>
              </w:rPr>
              <w:t>.</w:t>
            </w:r>
          </w:p>
        </w:tc>
      </w:tr>
      <w:tr w:rsidR="00833C5F" w:rsidRPr="00BA71D7" w14:paraId="6C9E4070" w14:textId="77777777" w:rsidTr="00BC0470">
        <w:tc>
          <w:tcPr>
            <w:tcW w:w="9062" w:type="dxa"/>
            <w:gridSpan w:val="2"/>
            <w:vAlign w:val="center"/>
          </w:tcPr>
          <w:p w14:paraId="1908407A" w14:textId="77777777" w:rsidR="00833C5F" w:rsidRPr="00BA71D7" w:rsidRDefault="00833C5F" w:rsidP="00BC0470">
            <w:pPr>
              <w:rPr>
                <w:rFonts w:ascii="Tahoma" w:hAnsi="Tahoma" w:cs="Tahoma"/>
                <w:sz w:val="18"/>
                <w:szCs w:val="18"/>
              </w:rPr>
            </w:pPr>
            <w:r w:rsidRPr="00BA71D7">
              <w:rPr>
                <w:rFonts w:ascii="Tahoma" w:hAnsi="Tahoma" w:cs="Tahoma"/>
                <w:sz w:val="18"/>
                <w:szCs w:val="18"/>
              </w:rPr>
              <w:t>Kazalniki uresničitve naloge</w:t>
            </w:r>
          </w:p>
        </w:tc>
      </w:tr>
      <w:tr w:rsidR="00833C5F" w:rsidRPr="00BA71D7" w14:paraId="3E78C144" w14:textId="77777777" w:rsidTr="00BC0470">
        <w:tc>
          <w:tcPr>
            <w:tcW w:w="9062" w:type="dxa"/>
            <w:gridSpan w:val="2"/>
          </w:tcPr>
          <w:p w14:paraId="0E1B0AC4" w14:textId="5FEC25E5" w:rsidR="00833C5F" w:rsidRPr="00BA71D7" w:rsidRDefault="00164E3D" w:rsidP="003276D2">
            <w:pPr>
              <w:pStyle w:val="Odstavekseznama"/>
              <w:numPr>
                <w:ilvl w:val="0"/>
                <w:numId w:val="64"/>
              </w:numPr>
              <w:rPr>
                <w:rFonts w:ascii="Tahoma" w:hAnsi="Tahoma" w:cs="Tahoma"/>
                <w:sz w:val="18"/>
                <w:szCs w:val="18"/>
              </w:rPr>
            </w:pPr>
            <w:r w:rsidRPr="00BA71D7">
              <w:rPr>
                <w:rFonts w:ascii="Tahoma" w:hAnsi="Tahoma" w:cs="Tahoma"/>
                <w:sz w:val="18"/>
                <w:szCs w:val="18"/>
              </w:rPr>
              <w:lastRenderedPageBreak/>
              <w:t xml:space="preserve">izvedene aktivnosti za vključitev novih vsebin </w:t>
            </w:r>
            <w:r w:rsidR="00833C5F" w:rsidRPr="00BA71D7">
              <w:rPr>
                <w:rFonts w:ascii="Tahoma" w:hAnsi="Tahoma" w:cs="Tahoma"/>
                <w:sz w:val="18"/>
                <w:szCs w:val="18"/>
              </w:rPr>
              <w:t>za obravnavo nasilja v družini za vodje patrulj</w:t>
            </w:r>
            <w:r w:rsidRPr="00BA71D7">
              <w:rPr>
                <w:rFonts w:ascii="Tahoma" w:hAnsi="Tahoma" w:cs="Tahoma"/>
                <w:sz w:val="18"/>
                <w:szCs w:val="18"/>
              </w:rPr>
              <w:t xml:space="preserve"> v programe usposabljanj in izpopolnjevanj</w:t>
            </w:r>
          </w:p>
        </w:tc>
      </w:tr>
      <w:tr w:rsidR="00833C5F" w:rsidRPr="00BA71D7" w14:paraId="12065D20" w14:textId="77777777" w:rsidTr="00BC0470">
        <w:tc>
          <w:tcPr>
            <w:tcW w:w="9062" w:type="dxa"/>
            <w:gridSpan w:val="2"/>
          </w:tcPr>
          <w:p w14:paraId="399B3328" w14:textId="427A4FEC" w:rsidR="00833C5F" w:rsidRPr="00BA71D7" w:rsidRDefault="00833C5F" w:rsidP="003276D2">
            <w:pPr>
              <w:pStyle w:val="Odstavekseznama"/>
              <w:numPr>
                <w:ilvl w:val="0"/>
                <w:numId w:val="64"/>
              </w:numPr>
              <w:rPr>
                <w:rFonts w:ascii="Tahoma" w:hAnsi="Tahoma" w:cs="Tahoma"/>
                <w:sz w:val="18"/>
                <w:szCs w:val="18"/>
              </w:rPr>
            </w:pPr>
            <w:r w:rsidRPr="00BA71D7">
              <w:rPr>
                <w:rFonts w:ascii="Tahoma" w:hAnsi="Tahoma" w:cs="Tahoma"/>
                <w:sz w:val="18"/>
                <w:szCs w:val="18"/>
              </w:rPr>
              <w:t>pripravljena testna aplikacija v GIS za učinkovitejše nadziranje izvajanja nadzora na</w:t>
            </w:r>
            <w:r w:rsidR="001C77DB">
              <w:rPr>
                <w:rFonts w:ascii="Tahoma" w:hAnsi="Tahoma" w:cs="Tahoma"/>
                <w:sz w:val="18"/>
                <w:szCs w:val="18"/>
              </w:rPr>
              <w:t>d</w:t>
            </w:r>
            <w:r w:rsidRPr="00BA71D7">
              <w:rPr>
                <w:rFonts w:ascii="Tahoma" w:hAnsi="Tahoma" w:cs="Tahoma"/>
                <w:sz w:val="18"/>
                <w:szCs w:val="18"/>
              </w:rPr>
              <w:t xml:space="preserve"> izvajanjem ukrepa prepovedi približevanja</w:t>
            </w:r>
          </w:p>
        </w:tc>
      </w:tr>
      <w:tr w:rsidR="00833C5F" w:rsidRPr="00BA71D7" w14:paraId="47DF28BE" w14:textId="77777777" w:rsidTr="00BC0470">
        <w:tc>
          <w:tcPr>
            <w:tcW w:w="9062" w:type="dxa"/>
            <w:gridSpan w:val="2"/>
          </w:tcPr>
          <w:p w14:paraId="192F5511" w14:textId="187DD330" w:rsidR="00833C5F" w:rsidRPr="00BA71D7" w:rsidRDefault="00833C5F" w:rsidP="003276D2">
            <w:pPr>
              <w:pStyle w:val="Odstavekseznama"/>
              <w:numPr>
                <w:ilvl w:val="0"/>
                <w:numId w:val="64"/>
              </w:numPr>
              <w:rPr>
                <w:rFonts w:ascii="Tahoma" w:hAnsi="Tahoma" w:cs="Tahoma"/>
                <w:sz w:val="18"/>
                <w:szCs w:val="18"/>
              </w:rPr>
            </w:pPr>
            <w:r w:rsidRPr="00BA71D7">
              <w:rPr>
                <w:rFonts w:ascii="Tahoma" w:hAnsi="Tahoma" w:cs="Tahoma"/>
                <w:sz w:val="18"/>
                <w:szCs w:val="18"/>
              </w:rPr>
              <w:t>izveden vsaj en strokovno-študijski obisk</w:t>
            </w:r>
            <w:r w:rsidR="00FD5D00" w:rsidRPr="00BA71D7">
              <w:rPr>
                <w:rFonts w:ascii="Tahoma" w:hAnsi="Tahoma" w:cs="Tahoma"/>
                <w:sz w:val="18"/>
                <w:szCs w:val="18"/>
              </w:rPr>
              <w:t xml:space="preserve"> slovenske policije pri tujih varnostnih organih</w:t>
            </w:r>
          </w:p>
        </w:tc>
      </w:tr>
    </w:tbl>
    <w:p w14:paraId="0C557128" w14:textId="1A6A0590" w:rsidR="005C4C13" w:rsidRDefault="005C4C13">
      <w:pPr>
        <w:rPr>
          <w:rFonts w:ascii="Tahoma" w:hAnsi="Tahoma" w:cs="Tahoma"/>
        </w:rPr>
      </w:pPr>
    </w:p>
    <w:p w14:paraId="4C038473" w14:textId="306F382C" w:rsidR="008D5D7E" w:rsidRPr="008D5D7E" w:rsidRDefault="008D5D7E" w:rsidP="008D5D7E">
      <w:pPr>
        <w:pStyle w:val="Naslov1"/>
        <w:rPr>
          <w:color w:val="0070C0"/>
        </w:rPr>
      </w:pPr>
      <w:bookmarkStart w:id="44" w:name="_Toc151563266"/>
      <w:r w:rsidRPr="008D5D7E">
        <w:rPr>
          <w:color w:val="0070C0"/>
        </w:rPr>
        <w:t>Letna usmeritev MNZ št. 1.</w:t>
      </w:r>
      <w:r>
        <w:rPr>
          <w:color w:val="0070C0"/>
        </w:rPr>
        <w:t>3</w:t>
      </w:r>
      <w:bookmarkEnd w:id="44"/>
    </w:p>
    <w:p w14:paraId="0E372A65" w14:textId="650D4BFB" w:rsidR="00AF4EB4" w:rsidRDefault="00AF4EB4">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AF4EB4" w:rsidRPr="006F2852" w14:paraId="36839DF2" w14:textId="77777777" w:rsidTr="005E3DFB">
        <w:tc>
          <w:tcPr>
            <w:tcW w:w="9062" w:type="dxa"/>
            <w:gridSpan w:val="2"/>
            <w:vAlign w:val="center"/>
          </w:tcPr>
          <w:p w14:paraId="1B26B1E7" w14:textId="1B47A1C9" w:rsidR="00AF4EB4" w:rsidRPr="00EC72DF" w:rsidRDefault="00AF4EB4" w:rsidP="00ED4D30">
            <w:pPr>
              <w:pStyle w:val="Naslov3"/>
              <w:outlineLvl w:val="2"/>
            </w:pPr>
            <w:r w:rsidRPr="00EC72DF">
              <w:t xml:space="preserve">Naloga </w:t>
            </w:r>
            <w:r>
              <w:t>2.2.2</w:t>
            </w:r>
            <w:r w:rsidRPr="00EC72DF">
              <w:t xml:space="preserve"> Zagotovitev optimalne, strokovne, zakonite, celostne in učinkovite obravnave nasilja v družini s poudarkom na </w:t>
            </w:r>
            <w:r w:rsidR="00ED4D30">
              <w:t xml:space="preserve">aktivnostih </w:t>
            </w:r>
            <w:r w:rsidRPr="00EC72DF">
              <w:t>prvih posredovalc</w:t>
            </w:r>
            <w:r w:rsidR="00ED4D30">
              <w:t>ev</w:t>
            </w:r>
            <w:r w:rsidRPr="00EC72DF">
              <w:t xml:space="preserve"> in učinkoviti zaščiti žrtev</w:t>
            </w:r>
          </w:p>
        </w:tc>
      </w:tr>
      <w:tr w:rsidR="00AF4EB4" w:rsidRPr="006F2852" w14:paraId="70ECF44D" w14:textId="77777777" w:rsidTr="005E3DFB">
        <w:tc>
          <w:tcPr>
            <w:tcW w:w="1696" w:type="dxa"/>
            <w:vAlign w:val="center"/>
          </w:tcPr>
          <w:p w14:paraId="724F1B23" w14:textId="77777777" w:rsidR="00AF4EB4" w:rsidRPr="00EC72DF" w:rsidRDefault="00AF4EB4" w:rsidP="005E3DFB">
            <w:pPr>
              <w:rPr>
                <w:rFonts w:ascii="Tahoma" w:hAnsi="Tahoma" w:cs="Tahoma"/>
                <w:sz w:val="18"/>
                <w:szCs w:val="18"/>
              </w:rPr>
            </w:pPr>
            <w:r w:rsidRPr="00EC72DF">
              <w:rPr>
                <w:rFonts w:ascii="Tahoma" w:hAnsi="Tahoma" w:cs="Tahoma"/>
                <w:sz w:val="18"/>
                <w:szCs w:val="18"/>
              </w:rPr>
              <w:t>Podlaga</w:t>
            </w:r>
          </w:p>
        </w:tc>
        <w:tc>
          <w:tcPr>
            <w:tcW w:w="7366" w:type="dxa"/>
            <w:vAlign w:val="center"/>
          </w:tcPr>
          <w:p w14:paraId="5FD0FFD4" w14:textId="025AD69A" w:rsidR="00AF4EB4" w:rsidRPr="000A07DB" w:rsidRDefault="00AF4EB4" w:rsidP="005E3DFB">
            <w:pPr>
              <w:numPr>
                <w:ilvl w:val="0"/>
                <w:numId w:val="1"/>
              </w:numPr>
              <w:rPr>
                <w:rFonts w:ascii="Tahoma" w:hAnsi="Tahoma" w:cs="Tahoma"/>
                <w:sz w:val="18"/>
                <w:szCs w:val="18"/>
              </w:rPr>
            </w:pPr>
            <w:r w:rsidRPr="00EC72DF">
              <w:rPr>
                <w:rFonts w:ascii="Tahoma" w:hAnsi="Tahoma" w:cs="Tahoma"/>
                <w:sz w:val="18"/>
                <w:szCs w:val="18"/>
              </w:rPr>
              <w:t>Letna usmeritev MNZ št. 1.3</w:t>
            </w:r>
            <w:r>
              <w:rPr>
                <w:rFonts w:ascii="Tahoma" w:hAnsi="Tahoma" w:cs="Tahoma"/>
                <w:sz w:val="18"/>
                <w:szCs w:val="18"/>
              </w:rPr>
              <w:t xml:space="preserve">: </w:t>
            </w:r>
            <w:r w:rsidRPr="00576131">
              <w:rPr>
                <w:rFonts w:ascii="Tahoma" w:hAnsi="Tahoma" w:cs="Tahoma"/>
                <w:sz w:val="18"/>
                <w:szCs w:val="18"/>
              </w:rPr>
              <w:t>Policija mora zagotoviti, da bodo žrtve kaznivih dejanj nasilja v družini ob prvem stiku s policijo obravnavane z vso potrebno skrbnostjo. Vzpostaviti je potrebno sistem hitrega in učinkovitega</w:t>
            </w:r>
            <w:r w:rsidR="00E012D6">
              <w:rPr>
                <w:rFonts w:ascii="Tahoma" w:hAnsi="Tahoma" w:cs="Tahoma"/>
                <w:sz w:val="18"/>
                <w:szCs w:val="18"/>
              </w:rPr>
              <w:t xml:space="preserve"> </w:t>
            </w:r>
            <w:r w:rsidRPr="00576131">
              <w:rPr>
                <w:rFonts w:ascii="Tahoma" w:hAnsi="Tahoma" w:cs="Tahoma"/>
                <w:sz w:val="18"/>
                <w:szCs w:val="18"/>
              </w:rPr>
              <w:t>preiskovanja navedenega kaznivega dejanja, da se čimprej zavarujejo dokazi in se hkrati tudi zavaruje žrtev s takojšnjim izrekom prepovedi približevanja ali drugim ukrepom. Nadaljuje naj z uresničevanjem Akcijskega načrta za področje</w:t>
            </w:r>
            <w:r>
              <w:rPr>
                <w:rFonts w:ascii="Tahoma" w:hAnsi="Tahoma" w:cs="Tahoma"/>
                <w:sz w:val="18"/>
                <w:szCs w:val="18"/>
              </w:rPr>
              <w:t xml:space="preserve"> nasilja v družini 2023-2024;</w:t>
            </w:r>
            <w:r w:rsidRPr="00576131">
              <w:rPr>
                <w:rFonts w:ascii="Tahoma" w:hAnsi="Tahoma" w:cs="Tahoma"/>
                <w:sz w:val="18"/>
                <w:szCs w:val="18"/>
                <w:vertAlign w:val="superscript"/>
              </w:rPr>
              <w:footnoteReference w:id="37"/>
            </w:r>
            <w:r>
              <w:rPr>
                <w:rFonts w:ascii="Tahoma" w:hAnsi="Tahoma" w:cs="Tahoma"/>
                <w:sz w:val="18"/>
                <w:szCs w:val="18"/>
              </w:rPr>
              <w:t xml:space="preserve"> </w:t>
            </w:r>
          </w:p>
          <w:p w14:paraId="6FF35A6E" w14:textId="4EE94FD6" w:rsidR="00AF4EB4" w:rsidRDefault="00AF4EB4" w:rsidP="005E3DFB">
            <w:pPr>
              <w:numPr>
                <w:ilvl w:val="0"/>
                <w:numId w:val="1"/>
              </w:numPr>
              <w:rPr>
                <w:rFonts w:ascii="Tahoma" w:hAnsi="Tahoma" w:cs="Tahoma"/>
                <w:sz w:val="18"/>
                <w:szCs w:val="18"/>
              </w:rPr>
            </w:pPr>
            <w:r w:rsidRPr="00EC72DF">
              <w:rPr>
                <w:rFonts w:ascii="Tahoma" w:hAnsi="Tahoma" w:cs="Tahoma"/>
                <w:sz w:val="18"/>
                <w:szCs w:val="18"/>
              </w:rPr>
              <w:t>11. kazalnik 1. strateškega cilja in drugi kazalnik programa 1.6</w:t>
            </w:r>
            <w:r>
              <w:rPr>
                <w:rFonts w:ascii="Tahoma" w:hAnsi="Tahoma" w:cs="Tahoma"/>
                <w:sz w:val="18"/>
                <w:szCs w:val="18"/>
              </w:rPr>
              <w:t xml:space="preserve">: </w:t>
            </w:r>
            <w:r w:rsidRPr="000A07DB">
              <w:rPr>
                <w:rFonts w:ascii="Tahoma" w:hAnsi="Tahoma" w:cs="Tahoma"/>
                <w:sz w:val="18"/>
                <w:szCs w:val="18"/>
              </w:rPr>
              <w:t>število izvedenih izpopolnjevanj in delež policistov, ki so se udeležili izpopolnjevanj s področja kazensko procesnih pravil preiskovanja kaznivih dejanj</w:t>
            </w:r>
            <w:r w:rsidR="00C40CA8">
              <w:rPr>
                <w:rFonts w:ascii="Tahoma" w:hAnsi="Tahoma" w:cs="Tahoma"/>
                <w:sz w:val="18"/>
                <w:szCs w:val="18"/>
              </w:rPr>
              <w:t xml:space="preserve"> ter</w:t>
            </w:r>
          </w:p>
          <w:p w14:paraId="65E115CF" w14:textId="77777777" w:rsidR="00AF4EB4" w:rsidRDefault="00AF4EB4" w:rsidP="005E3DFB">
            <w:pPr>
              <w:pStyle w:val="Odstavekseznama"/>
              <w:numPr>
                <w:ilvl w:val="0"/>
                <w:numId w:val="1"/>
              </w:numPr>
              <w:rPr>
                <w:rFonts w:ascii="Tahoma" w:hAnsi="Tahoma" w:cs="Tahoma"/>
                <w:sz w:val="18"/>
                <w:szCs w:val="18"/>
              </w:rPr>
            </w:pPr>
            <w:r w:rsidRPr="00D85CE9">
              <w:rPr>
                <w:rFonts w:ascii="Tahoma" w:hAnsi="Tahoma" w:cs="Tahoma"/>
                <w:sz w:val="18"/>
                <w:szCs w:val="18"/>
              </w:rPr>
              <w:t xml:space="preserve">peti </w:t>
            </w:r>
            <w:r>
              <w:rPr>
                <w:rFonts w:ascii="Tahoma" w:hAnsi="Tahoma" w:cs="Tahoma"/>
                <w:sz w:val="18"/>
                <w:szCs w:val="18"/>
              </w:rPr>
              <w:t xml:space="preserve">in šesti </w:t>
            </w:r>
            <w:r w:rsidRPr="00D85CE9">
              <w:rPr>
                <w:rFonts w:ascii="Tahoma" w:hAnsi="Tahoma" w:cs="Tahoma"/>
                <w:sz w:val="18"/>
                <w:szCs w:val="18"/>
              </w:rPr>
              <w:t>kazalnik programa 2.2</w:t>
            </w:r>
            <w:r>
              <w:rPr>
                <w:rFonts w:ascii="Tahoma" w:hAnsi="Tahoma" w:cs="Tahoma"/>
                <w:sz w:val="18"/>
                <w:szCs w:val="18"/>
              </w:rPr>
              <w:t>:</w:t>
            </w:r>
            <w:r w:rsidRPr="00D85CE9">
              <w:rPr>
                <w:rFonts w:ascii="Tahoma" w:hAnsi="Tahoma" w:cs="Tahoma"/>
                <w:sz w:val="18"/>
                <w:szCs w:val="18"/>
              </w:rPr>
              <w:t xml:space="preserve"> </w:t>
            </w:r>
          </w:p>
          <w:p w14:paraId="070E9D1D" w14:textId="354E1382" w:rsidR="00AF4EB4" w:rsidRPr="00D85CE9" w:rsidRDefault="00AF4EB4" w:rsidP="005E3DFB">
            <w:pPr>
              <w:numPr>
                <w:ilvl w:val="0"/>
                <w:numId w:val="1"/>
              </w:numPr>
              <w:tabs>
                <w:tab w:val="clear" w:pos="360"/>
                <w:tab w:val="num" w:pos="593"/>
              </w:tabs>
              <w:ind w:left="584" w:hanging="238"/>
              <w:rPr>
                <w:rFonts w:ascii="Tahoma" w:hAnsi="Tahoma" w:cs="Tahoma"/>
                <w:sz w:val="18"/>
                <w:szCs w:val="18"/>
              </w:rPr>
            </w:pPr>
            <w:r w:rsidRPr="00D85CE9">
              <w:rPr>
                <w:rFonts w:ascii="Tahoma" w:hAnsi="Tahoma" w:cs="Tahoma"/>
                <w:sz w:val="18"/>
                <w:szCs w:val="18"/>
              </w:rPr>
              <w:t>število izvedenih usposabljanj za policiste za obravnavo nasilja v družini</w:t>
            </w:r>
            <w:r w:rsidR="00C40CA8">
              <w:rPr>
                <w:rFonts w:ascii="Tahoma" w:hAnsi="Tahoma" w:cs="Tahoma"/>
                <w:sz w:val="18"/>
                <w:szCs w:val="18"/>
              </w:rPr>
              <w:t xml:space="preserve"> in</w:t>
            </w:r>
          </w:p>
          <w:p w14:paraId="56AE1F20" w14:textId="2DA2AD0A" w:rsidR="00AF4EB4" w:rsidRPr="00EC72DF" w:rsidRDefault="00AF4EB4" w:rsidP="005E3DFB">
            <w:pPr>
              <w:numPr>
                <w:ilvl w:val="0"/>
                <w:numId w:val="1"/>
              </w:numPr>
              <w:tabs>
                <w:tab w:val="clear" w:pos="360"/>
                <w:tab w:val="num" w:pos="593"/>
              </w:tabs>
              <w:ind w:left="584" w:hanging="238"/>
              <w:rPr>
                <w:rFonts w:ascii="Tahoma" w:hAnsi="Tahoma" w:cs="Tahoma"/>
                <w:sz w:val="18"/>
                <w:szCs w:val="18"/>
              </w:rPr>
            </w:pPr>
            <w:r w:rsidRPr="00D85CE9">
              <w:rPr>
                <w:rFonts w:ascii="Tahoma" w:hAnsi="Tahoma" w:cs="Tahoma"/>
                <w:sz w:val="18"/>
                <w:szCs w:val="18"/>
              </w:rPr>
              <w:t>število strokovno usposobljenih policistov za obravnavo žrtev nasilja v družini</w:t>
            </w:r>
            <w:r w:rsidR="00C40CA8">
              <w:rPr>
                <w:rFonts w:ascii="Tahoma" w:hAnsi="Tahoma" w:cs="Tahoma"/>
                <w:sz w:val="18"/>
                <w:szCs w:val="18"/>
              </w:rPr>
              <w:t>.</w:t>
            </w:r>
          </w:p>
        </w:tc>
      </w:tr>
      <w:tr w:rsidR="00AF4EB4" w:rsidRPr="006F2852" w14:paraId="57993DF6" w14:textId="77777777" w:rsidTr="005E3DFB">
        <w:tc>
          <w:tcPr>
            <w:tcW w:w="1696" w:type="dxa"/>
            <w:vAlign w:val="center"/>
          </w:tcPr>
          <w:p w14:paraId="4D651A78" w14:textId="77777777" w:rsidR="00AF4EB4" w:rsidRPr="00EC72DF" w:rsidRDefault="00AF4EB4" w:rsidP="005E3DFB">
            <w:pPr>
              <w:rPr>
                <w:rFonts w:ascii="Tahoma" w:hAnsi="Tahoma" w:cs="Tahoma"/>
                <w:sz w:val="18"/>
                <w:szCs w:val="18"/>
              </w:rPr>
            </w:pPr>
            <w:r w:rsidRPr="00EC72DF">
              <w:rPr>
                <w:rFonts w:ascii="Tahoma" w:hAnsi="Tahoma" w:cs="Tahoma"/>
                <w:sz w:val="18"/>
                <w:szCs w:val="18"/>
              </w:rPr>
              <w:t>Čas izvedbe</w:t>
            </w:r>
          </w:p>
        </w:tc>
        <w:tc>
          <w:tcPr>
            <w:tcW w:w="7366" w:type="dxa"/>
            <w:vAlign w:val="center"/>
          </w:tcPr>
          <w:p w14:paraId="3AB54808" w14:textId="77777777" w:rsidR="00AF4EB4" w:rsidRPr="00EC72DF" w:rsidRDefault="00AF4EB4" w:rsidP="005E3DFB">
            <w:pPr>
              <w:rPr>
                <w:rFonts w:ascii="Tahoma" w:hAnsi="Tahoma" w:cs="Tahoma"/>
                <w:sz w:val="18"/>
                <w:szCs w:val="18"/>
              </w:rPr>
            </w:pPr>
            <w:r w:rsidRPr="00EC72DF">
              <w:rPr>
                <w:rFonts w:ascii="Tahoma" w:hAnsi="Tahoma" w:cs="Tahoma"/>
                <w:sz w:val="18"/>
                <w:szCs w:val="18"/>
              </w:rPr>
              <w:t>januar–december</w:t>
            </w:r>
          </w:p>
        </w:tc>
      </w:tr>
      <w:tr w:rsidR="00AF4EB4" w:rsidRPr="006F2852" w14:paraId="40780445" w14:textId="77777777" w:rsidTr="005E3DFB">
        <w:tc>
          <w:tcPr>
            <w:tcW w:w="1696" w:type="dxa"/>
            <w:vAlign w:val="center"/>
          </w:tcPr>
          <w:p w14:paraId="2CEAE527" w14:textId="77777777" w:rsidR="00AF4EB4" w:rsidRPr="00EC72DF" w:rsidRDefault="00AF4EB4" w:rsidP="005E3DFB">
            <w:pPr>
              <w:rPr>
                <w:rFonts w:ascii="Tahoma" w:hAnsi="Tahoma" w:cs="Tahoma"/>
                <w:sz w:val="18"/>
                <w:szCs w:val="18"/>
              </w:rPr>
            </w:pPr>
            <w:r w:rsidRPr="00EC72DF">
              <w:rPr>
                <w:rFonts w:ascii="Tahoma" w:hAnsi="Tahoma" w:cs="Tahoma"/>
                <w:sz w:val="18"/>
                <w:szCs w:val="18"/>
              </w:rPr>
              <w:t>Nosilec</w:t>
            </w:r>
          </w:p>
        </w:tc>
        <w:tc>
          <w:tcPr>
            <w:tcW w:w="7366" w:type="dxa"/>
            <w:vAlign w:val="center"/>
          </w:tcPr>
          <w:p w14:paraId="4A65DA64" w14:textId="7B8AEF92" w:rsidR="00AF4EB4" w:rsidRPr="00EC72DF" w:rsidRDefault="00AF4EB4" w:rsidP="00E72B86">
            <w:pPr>
              <w:pStyle w:val="Odstavekseznama"/>
              <w:numPr>
                <w:ilvl w:val="0"/>
                <w:numId w:val="185"/>
              </w:numPr>
              <w:rPr>
                <w:rFonts w:ascii="Tahoma" w:hAnsi="Tahoma" w:cs="Tahoma"/>
                <w:sz w:val="18"/>
                <w:szCs w:val="18"/>
              </w:rPr>
            </w:pPr>
            <w:r w:rsidRPr="00EC72DF">
              <w:rPr>
                <w:rFonts w:ascii="Tahoma" w:hAnsi="Tahoma" w:cs="Tahoma"/>
                <w:sz w:val="18"/>
                <w:szCs w:val="18"/>
              </w:rPr>
              <w:t>Generalna policijska uprava, Uprava kriminalistične policije, Sektor za splošno kriminaliteto</w:t>
            </w:r>
            <w:r w:rsidR="00C40CA8">
              <w:rPr>
                <w:rFonts w:ascii="Tahoma" w:hAnsi="Tahoma" w:cs="Tahoma"/>
                <w:sz w:val="18"/>
                <w:szCs w:val="18"/>
              </w:rPr>
              <w:t>.</w:t>
            </w:r>
          </w:p>
        </w:tc>
      </w:tr>
      <w:tr w:rsidR="00AF4EB4" w:rsidRPr="006F2852" w14:paraId="57D0879D" w14:textId="77777777" w:rsidTr="005E3DFB">
        <w:tc>
          <w:tcPr>
            <w:tcW w:w="1696" w:type="dxa"/>
            <w:vAlign w:val="center"/>
          </w:tcPr>
          <w:p w14:paraId="5748B204" w14:textId="77777777" w:rsidR="00AF4EB4" w:rsidRPr="00EC72DF" w:rsidRDefault="00AF4EB4" w:rsidP="005E3DFB">
            <w:pPr>
              <w:rPr>
                <w:rFonts w:ascii="Tahoma" w:hAnsi="Tahoma" w:cs="Tahoma"/>
                <w:sz w:val="18"/>
                <w:szCs w:val="18"/>
              </w:rPr>
            </w:pPr>
            <w:r w:rsidRPr="00EC72DF">
              <w:rPr>
                <w:rFonts w:ascii="Tahoma" w:hAnsi="Tahoma" w:cs="Tahoma"/>
                <w:sz w:val="18"/>
                <w:szCs w:val="18"/>
              </w:rPr>
              <w:t>Sodelujoči</w:t>
            </w:r>
          </w:p>
        </w:tc>
        <w:tc>
          <w:tcPr>
            <w:tcW w:w="7366" w:type="dxa"/>
            <w:vAlign w:val="center"/>
          </w:tcPr>
          <w:p w14:paraId="72D7B1E5" w14:textId="0671037A" w:rsidR="00AF4EB4" w:rsidRPr="00EC72DF" w:rsidRDefault="00AF4EB4" w:rsidP="00E72B86">
            <w:pPr>
              <w:pStyle w:val="Odstavekseznama"/>
              <w:numPr>
                <w:ilvl w:val="0"/>
                <w:numId w:val="185"/>
              </w:numPr>
              <w:rPr>
                <w:rFonts w:ascii="Tahoma" w:hAnsi="Tahoma" w:cs="Tahoma"/>
                <w:sz w:val="18"/>
                <w:szCs w:val="18"/>
              </w:rPr>
            </w:pPr>
            <w:r w:rsidRPr="00EC72DF">
              <w:rPr>
                <w:rFonts w:ascii="Tahoma" w:hAnsi="Tahoma" w:cs="Tahoma"/>
                <w:sz w:val="18"/>
                <w:szCs w:val="18"/>
              </w:rPr>
              <w:t>Generalna policijska uprava, Uprava uniformirane policije</w:t>
            </w:r>
            <w:r w:rsidR="00363B81">
              <w:rPr>
                <w:rFonts w:ascii="Tahoma" w:hAnsi="Tahoma" w:cs="Tahoma"/>
                <w:sz w:val="18"/>
                <w:szCs w:val="18"/>
              </w:rPr>
              <w:t xml:space="preserve"> in </w:t>
            </w:r>
            <w:r w:rsidRPr="00EC72DF">
              <w:rPr>
                <w:rFonts w:ascii="Tahoma" w:hAnsi="Tahoma" w:cs="Tahoma"/>
                <w:sz w:val="18"/>
                <w:szCs w:val="18"/>
              </w:rPr>
              <w:t>Služba generalnega direktorja policije</w:t>
            </w:r>
            <w:r w:rsidR="00C40CA8">
              <w:rPr>
                <w:rFonts w:ascii="Tahoma" w:hAnsi="Tahoma" w:cs="Tahoma"/>
                <w:sz w:val="18"/>
                <w:szCs w:val="18"/>
              </w:rPr>
              <w:t>.</w:t>
            </w:r>
          </w:p>
        </w:tc>
      </w:tr>
      <w:tr w:rsidR="004823D6" w:rsidRPr="006F2852" w14:paraId="00519C4A" w14:textId="77777777" w:rsidTr="005E3DFB">
        <w:tc>
          <w:tcPr>
            <w:tcW w:w="9062" w:type="dxa"/>
            <w:gridSpan w:val="2"/>
            <w:vAlign w:val="center"/>
          </w:tcPr>
          <w:p w14:paraId="75EF81C0" w14:textId="24AA5ADA" w:rsidR="004823D6" w:rsidRPr="00EC72DF" w:rsidRDefault="004823D6" w:rsidP="004823D6">
            <w:pPr>
              <w:rPr>
                <w:rFonts w:ascii="Tahoma" w:hAnsi="Tahoma" w:cs="Tahoma"/>
                <w:sz w:val="18"/>
                <w:szCs w:val="18"/>
              </w:rPr>
            </w:pPr>
            <w:r w:rsidRPr="00EC72DF">
              <w:rPr>
                <w:rFonts w:ascii="Tahoma" w:hAnsi="Tahoma" w:cs="Tahoma"/>
                <w:sz w:val="18"/>
                <w:szCs w:val="18"/>
              </w:rPr>
              <w:t>Kazalniki uresničitve naloge</w:t>
            </w:r>
          </w:p>
        </w:tc>
      </w:tr>
      <w:tr w:rsidR="004823D6" w:rsidRPr="006F2852" w14:paraId="5CD291ED" w14:textId="77777777" w:rsidTr="005E3DFB">
        <w:tc>
          <w:tcPr>
            <w:tcW w:w="9062" w:type="dxa"/>
            <w:gridSpan w:val="2"/>
            <w:vAlign w:val="center"/>
          </w:tcPr>
          <w:p w14:paraId="55E567F9" w14:textId="5B80816A" w:rsidR="004823D6" w:rsidRPr="00EC72DF" w:rsidRDefault="004823D6" w:rsidP="00C3446A">
            <w:pPr>
              <w:pStyle w:val="Odstavekseznama"/>
              <w:numPr>
                <w:ilvl w:val="0"/>
                <w:numId w:val="188"/>
              </w:numPr>
              <w:rPr>
                <w:rFonts w:ascii="Tahoma" w:hAnsi="Tahoma" w:cs="Tahoma"/>
                <w:sz w:val="18"/>
                <w:szCs w:val="18"/>
              </w:rPr>
            </w:pPr>
            <w:r>
              <w:rPr>
                <w:rFonts w:ascii="Tahoma" w:hAnsi="Tahoma" w:cs="Tahoma"/>
                <w:sz w:val="18"/>
                <w:szCs w:val="18"/>
              </w:rPr>
              <w:t xml:space="preserve">vsaj </w:t>
            </w:r>
            <w:r w:rsidR="00E23F2E">
              <w:rPr>
                <w:rFonts w:ascii="Tahoma" w:hAnsi="Tahoma" w:cs="Tahoma"/>
                <w:sz w:val="18"/>
                <w:szCs w:val="18"/>
              </w:rPr>
              <w:t>deset</w:t>
            </w:r>
            <w:r w:rsidRPr="00EC72DF">
              <w:rPr>
                <w:rFonts w:ascii="Tahoma" w:hAnsi="Tahoma" w:cs="Tahoma"/>
                <w:sz w:val="18"/>
                <w:szCs w:val="18"/>
              </w:rPr>
              <w:t xml:space="preserve"> </w:t>
            </w:r>
            <w:r w:rsidR="00E23F2E">
              <w:rPr>
                <w:rFonts w:ascii="Tahoma" w:hAnsi="Tahoma" w:cs="Tahoma"/>
                <w:sz w:val="18"/>
                <w:szCs w:val="18"/>
              </w:rPr>
              <w:t>izvedenih usposabljanj</w:t>
            </w:r>
            <w:r w:rsidRPr="00EC72DF">
              <w:rPr>
                <w:rFonts w:ascii="Tahoma" w:hAnsi="Tahoma" w:cs="Tahoma"/>
                <w:sz w:val="18"/>
                <w:szCs w:val="18"/>
              </w:rPr>
              <w:t xml:space="preserve"> za policiste za obravnavo nasilja v družini</w:t>
            </w:r>
            <w:r>
              <w:rPr>
                <w:rFonts w:ascii="Tahoma" w:hAnsi="Tahoma" w:cs="Tahoma"/>
                <w:sz w:val="18"/>
                <w:szCs w:val="18"/>
              </w:rPr>
              <w:t xml:space="preserve"> (v prvem polletju 2024)</w:t>
            </w:r>
          </w:p>
        </w:tc>
      </w:tr>
      <w:tr w:rsidR="004823D6" w:rsidRPr="006F2852" w14:paraId="2EE02BA3" w14:textId="77777777" w:rsidTr="005E3DFB">
        <w:tc>
          <w:tcPr>
            <w:tcW w:w="9062" w:type="dxa"/>
            <w:gridSpan w:val="2"/>
            <w:vAlign w:val="center"/>
          </w:tcPr>
          <w:p w14:paraId="15350A7D" w14:textId="4D0F5785" w:rsidR="004823D6" w:rsidRPr="00EC72DF" w:rsidRDefault="004823D6" w:rsidP="00C3446A">
            <w:pPr>
              <w:pStyle w:val="Odstavekseznama"/>
              <w:numPr>
                <w:ilvl w:val="0"/>
                <w:numId w:val="188"/>
              </w:numPr>
              <w:rPr>
                <w:rFonts w:ascii="Tahoma" w:hAnsi="Tahoma" w:cs="Tahoma"/>
                <w:sz w:val="18"/>
                <w:szCs w:val="18"/>
              </w:rPr>
            </w:pPr>
            <w:r w:rsidRPr="00EC72DF">
              <w:rPr>
                <w:rFonts w:ascii="Tahoma" w:hAnsi="Tahoma" w:cs="Tahoma"/>
                <w:sz w:val="18"/>
                <w:szCs w:val="18"/>
              </w:rPr>
              <w:t>čas izvedbe in število udeležencev usposabljanj</w:t>
            </w:r>
          </w:p>
        </w:tc>
      </w:tr>
      <w:tr w:rsidR="004823D6" w:rsidRPr="006F2852" w14:paraId="60C81112" w14:textId="77777777" w:rsidTr="005E3DFB">
        <w:tc>
          <w:tcPr>
            <w:tcW w:w="9062" w:type="dxa"/>
            <w:gridSpan w:val="2"/>
            <w:vAlign w:val="center"/>
          </w:tcPr>
          <w:p w14:paraId="68F6D7F7" w14:textId="0ECE2FE1" w:rsidR="004823D6" w:rsidRPr="00EC72DF" w:rsidRDefault="004823D6" w:rsidP="00C3446A">
            <w:pPr>
              <w:pStyle w:val="Odstavekseznama"/>
              <w:numPr>
                <w:ilvl w:val="0"/>
                <w:numId w:val="188"/>
              </w:numPr>
              <w:rPr>
                <w:rFonts w:ascii="Tahoma" w:hAnsi="Tahoma" w:cs="Tahoma"/>
                <w:sz w:val="18"/>
                <w:szCs w:val="18"/>
              </w:rPr>
            </w:pPr>
            <w:r w:rsidRPr="00EC72DF">
              <w:rPr>
                <w:rFonts w:ascii="Tahoma" w:hAnsi="Tahoma" w:cs="Tahoma"/>
                <w:sz w:val="18"/>
                <w:szCs w:val="18"/>
              </w:rPr>
              <w:t xml:space="preserve">število sodelujočih zunanjih deležnikov </w:t>
            </w:r>
            <w:r>
              <w:rPr>
                <w:rFonts w:ascii="Tahoma" w:hAnsi="Tahoma" w:cs="Tahoma"/>
                <w:sz w:val="18"/>
                <w:szCs w:val="18"/>
              </w:rPr>
              <w:t>pri</w:t>
            </w:r>
            <w:r w:rsidRPr="00EC72DF">
              <w:rPr>
                <w:rFonts w:ascii="Tahoma" w:hAnsi="Tahoma" w:cs="Tahoma"/>
                <w:sz w:val="18"/>
                <w:szCs w:val="18"/>
              </w:rPr>
              <w:t xml:space="preserve"> usposabljanjih</w:t>
            </w:r>
          </w:p>
        </w:tc>
      </w:tr>
      <w:tr w:rsidR="004823D6" w:rsidRPr="006F2852" w14:paraId="2039C3C1" w14:textId="77777777" w:rsidTr="005E3DFB">
        <w:tc>
          <w:tcPr>
            <w:tcW w:w="9062" w:type="dxa"/>
            <w:gridSpan w:val="2"/>
            <w:vAlign w:val="center"/>
          </w:tcPr>
          <w:p w14:paraId="7643C06B" w14:textId="0D13AD43" w:rsidR="004823D6" w:rsidRPr="00EC72DF" w:rsidRDefault="004823D6" w:rsidP="00C3446A">
            <w:pPr>
              <w:pStyle w:val="Odstavekseznama"/>
              <w:numPr>
                <w:ilvl w:val="0"/>
                <w:numId w:val="188"/>
              </w:numPr>
              <w:rPr>
                <w:rFonts w:ascii="Tahoma" w:hAnsi="Tahoma" w:cs="Tahoma"/>
                <w:sz w:val="18"/>
                <w:szCs w:val="18"/>
              </w:rPr>
            </w:pPr>
            <w:r w:rsidRPr="00EC72DF">
              <w:rPr>
                <w:rFonts w:ascii="Tahoma" w:hAnsi="Tahoma" w:cs="Tahoma"/>
                <w:sz w:val="18"/>
                <w:szCs w:val="18"/>
              </w:rPr>
              <w:t>izveden</w:t>
            </w:r>
            <w:r w:rsidR="00C31D1D">
              <w:rPr>
                <w:rFonts w:ascii="Tahoma" w:hAnsi="Tahoma" w:cs="Tahoma"/>
                <w:sz w:val="18"/>
                <w:szCs w:val="18"/>
              </w:rPr>
              <w:t>a</w:t>
            </w:r>
            <w:r w:rsidRPr="00EC72DF">
              <w:rPr>
                <w:rFonts w:ascii="Tahoma" w:hAnsi="Tahoma" w:cs="Tahoma"/>
                <w:sz w:val="18"/>
                <w:szCs w:val="18"/>
              </w:rPr>
              <w:t xml:space="preserve"> vsaj </w:t>
            </w:r>
            <w:r w:rsidR="00E23F2E">
              <w:rPr>
                <w:rFonts w:ascii="Tahoma" w:hAnsi="Tahoma" w:cs="Tahoma"/>
                <w:sz w:val="18"/>
                <w:szCs w:val="18"/>
              </w:rPr>
              <w:t>dva</w:t>
            </w:r>
            <w:r w:rsidRPr="00EC72DF">
              <w:rPr>
                <w:rFonts w:ascii="Tahoma" w:hAnsi="Tahoma" w:cs="Tahoma"/>
                <w:sz w:val="18"/>
                <w:szCs w:val="18"/>
              </w:rPr>
              <w:t xml:space="preserve"> </w:t>
            </w:r>
            <w:r w:rsidR="00E23F2E">
              <w:rPr>
                <w:rFonts w:ascii="Tahoma" w:hAnsi="Tahoma" w:cs="Tahoma"/>
                <w:sz w:val="18"/>
                <w:szCs w:val="18"/>
              </w:rPr>
              <w:t>strokovna</w:t>
            </w:r>
            <w:r w:rsidRPr="00EC72DF">
              <w:rPr>
                <w:rFonts w:ascii="Tahoma" w:hAnsi="Tahoma" w:cs="Tahoma"/>
                <w:sz w:val="18"/>
                <w:szCs w:val="18"/>
              </w:rPr>
              <w:t xml:space="preserve"> nadzor</w:t>
            </w:r>
            <w:r w:rsidR="00E23F2E">
              <w:rPr>
                <w:rFonts w:ascii="Tahoma" w:hAnsi="Tahoma" w:cs="Tahoma"/>
                <w:sz w:val="18"/>
                <w:szCs w:val="18"/>
              </w:rPr>
              <w:t>a</w:t>
            </w:r>
            <w:r w:rsidRPr="00EC72DF">
              <w:rPr>
                <w:rFonts w:ascii="Tahoma" w:hAnsi="Tahoma" w:cs="Tahoma"/>
                <w:sz w:val="18"/>
                <w:szCs w:val="18"/>
              </w:rPr>
              <w:t xml:space="preserve"> </w:t>
            </w:r>
            <w:r>
              <w:rPr>
                <w:rFonts w:ascii="Tahoma" w:hAnsi="Tahoma" w:cs="Tahoma"/>
                <w:sz w:val="18"/>
                <w:szCs w:val="18"/>
              </w:rPr>
              <w:t xml:space="preserve">in bistvene ugotovitve glede </w:t>
            </w:r>
            <w:r w:rsidRPr="00EC72DF">
              <w:rPr>
                <w:rFonts w:ascii="Tahoma" w:hAnsi="Tahoma" w:cs="Tahoma"/>
                <w:sz w:val="18"/>
                <w:szCs w:val="18"/>
              </w:rPr>
              <w:t>zagotavljanja optimalne, strokovne, zakonite, celostne in učinkovite obravnave nasilja v družini</w:t>
            </w:r>
          </w:p>
        </w:tc>
      </w:tr>
    </w:tbl>
    <w:p w14:paraId="4A28D0D9" w14:textId="77777777" w:rsidR="00AF4EB4" w:rsidRDefault="00AF4EB4">
      <w:pPr>
        <w:rPr>
          <w:rFonts w:ascii="Tahoma" w:hAnsi="Tahoma" w:cs="Tahoma"/>
        </w:rPr>
      </w:pPr>
    </w:p>
    <w:p w14:paraId="1D10B36A" w14:textId="77777777" w:rsidR="006E2023" w:rsidRPr="008D5D7E" w:rsidRDefault="006E2023" w:rsidP="006E2023">
      <w:pPr>
        <w:pStyle w:val="Naslov1"/>
        <w:rPr>
          <w:color w:val="0070C0"/>
        </w:rPr>
      </w:pPr>
      <w:bookmarkStart w:id="45" w:name="_Toc151563267"/>
      <w:r w:rsidRPr="008D5D7E">
        <w:rPr>
          <w:color w:val="0070C0"/>
        </w:rPr>
        <w:t>Letna usmeritev MNZ št. 2</w:t>
      </w:r>
      <w:r>
        <w:rPr>
          <w:color w:val="0070C0"/>
        </w:rPr>
        <w:t>.1</w:t>
      </w:r>
      <w:bookmarkEnd w:id="45"/>
    </w:p>
    <w:p w14:paraId="4D74D99F" w14:textId="77777777" w:rsidR="005C4C13" w:rsidRPr="00BA71D7" w:rsidRDefault="005C4C13">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5C4C13" w:rsidRPr="00BA71D7" w14:paraId="3C12980B" w14:textId="77777777" w:rsidTr="00BC0470">
        <w:tc>
          <w:tcPr>
            <w:tcW w:w="9062" w:type="dxa"/>
            <w:gridSpan w:val="2"/>
            <w:vAlign w:val="center"/>
          </w:tcPr>
          <w:p w14:paraId="3A7881A6" w14:textId="3AF0AB4B" w:rsidR="005C4C13" w:rsidRPr="00BA71D7" w:rsidRDefault="00AF4EB4" w:rsidP="005C4C13">
            <w:pPr>
              <w:pStyle w:val="Naslov3"/>
              <w:outlineLvl w:val="2"/>
            </w:pPr>
            <w:r>
              <w:t>Naloga 2.2.3</w:t>
            </w:r>
            <w:r w:rsidR="005C4C13" w:rsidRPr="00BA71D7">
              <w:t xml:space="preserve"> Priprava predlogov spremembe Zakona o nalogah in pooblastilih policije, Pravilnika o prepovedi približevanja določeni osebi, kraju ali območju in usmeritev za izvajanje pooblastila prepoved približevanja</w:t>
            </w:r>
          </w:p>
        </w:tc>
      </w:tr>
      <w:tr w:rsidR="005C4C13" w:rsidRPr="00BA71D7" w14:paraId="63CB20C0" w14:textId="77777777" w:rsidTr="00BC0470">
        <w:tc>
          <w:tcPr>
            <w:tcW w:w="1696" w:type="dxa"/>
            <w:vAlign w:val="center"/>
          </w:tcPr>
          <w:p w14:paraId="305FB690" w14:textId="77777777" w:rsidR="005C4C13" w:rsidRPr="00BA71D7" w:rsidRDefault="005C4C13" w:rsidP="00BC0470">
            <w:pPr>
              <w:rPr>
                <w:rFonts w:ascii="Tahoma" w:hAnsi="Tahoma" w:cs="Tahoma"/>
                <w:sz w:val="18"/>
                <w:szCs w:val="18"/>
              </w:rPr>
            </w:pPr>
            <w:r w:rsidRPr="00BA71D7">
              <w:rPr>
                <w:rFonts w:ascii="Tahoma" w:hAnsi="Tahoma" w:cs="Tahoma"/>
                <w:sz w:val="18"/>
                <w:szCs w:val="18"/>
              </w:rPr>
              <w:t>Podlaga</w:t>
            </w:r>
          </w:p>
        </w:tc>
        <w:tc>
          <w:tcPr>
            <w:tcW w:w="7366" w:type="dxa"/>
            <w:vAlign w:val="center"/>
          </w:tcPr>
          <w:p w14:paraId="62EB809C" w14:textId="1BEE2BCA" w:rsidR="005C4C13" w:rsidRPr="00BA71D7" w:rsidRDefault="00A75C44" w:rsidP="009232AD">
            <w:pPr>
              <w:numPr>
                <w:ilvl w:val="0"/>
                <w:numId w:val="1"/>
              </w:numPr>
              <w:rPr>
                <w:rFonts w:ascii="Tahoma" w:hAnsi="Tahoma" w:cs="Tahoma"/>
                <w:sz w:val="18"/>
                <w:szCs w:val="18"/>
              </w:rPr>
            </w:pPr>
            <w:r w:rsidRPr="00BA71D7">
              <w:rPr>
                <w:rFonts w:ascii="Tahoma" w:hAnsi="Tahoma" w:cs="Tahoma"/>
                <w:sz w:val="18"/>
                <w:szCs w:val="18"/>
              </w:rPr>
              <w:t>Letna usmeritev MNZ št. 2.1;</w:t>
            </w:r>
          </w:p>
          <w:p w14:paraId="64FBAF55" w14:textId="77777777" w:rsidR="005C4C13" w:rsidRPr="00BA71D7" w:rsidRDefault="005C4C13" w:rsidP="009232AD">
            <w:pPr>
              <w:numPr>
                <w:ilvl w:val="0"/>
                <w:numId w:val="1"/>
              </w:numPr>
              <w:rPr>
                <w:rFonts w:ascii="Tahoma" w:hAnsi="Tahoma" w:cs="Tahoma"/>
                <w:sz w:val="18"/>
                <w:szCs w:val="18"/>
              </w:rPr>
            </w:pPr>
            <w:r w:rsidRPr="00BA71D7">
              <w:rPr>
                <w:rFonts w:ascii="Tahoma" w:hAnsi="Tahoma" w:cs="Tahoma"/>
                <w:sz w:val="18"/>
                <w:szCs w:val="18"/>
              </w:rPr>
              <w:t>prvi in četrti kazalnik programa 2.1:</w:t>
            </w:r>
          </w:p>
          <w:p w14:paraId="26823136" w14:textId="77777777" w:rsidR="005C4C13" w:rsidRPr="00BA71D7" w:rsidRDefault="005C4C13" w:rsidP="009232AD">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spremenjena normativna ureditev na področju zaščite žrtev nasilja v družin,</w:t>
            </w:r>
          </w:p>
          <w:p w14:paraId="6BA6BC95" w14:textId="77777777" w:rsidR="005C4C13" w:rsidRPr="00BA71D7" w:rsidRDefault="005C4C13" w:rsidP="009232AD">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prenos izsledkov raziskave učinkovitosti ukrepa prepovedi približevanja v delo policije;</w:t>
            </w:r>
          </w:p>
          <w:p w14:paraId="769D8368" w14:textId="443FE8BD" w:rsidR="005C4C13" w:rsidRPr="00BA71D7" w:rsidRDefault="005C4C13" w:rsidP="009232AD">
            <w:pPr>
              <w:numPr>
                <w:ilvl w:val="0"/>
                <w:numId w:val="1"/>
              </w:numPr>
              <w:rPr>
                <w:rFonts w:ascii="Tahoma" w:hAnsi="Tahoma" w:cs="Tahoma"/>
                <w:sz w:val="18"/>
                <w:szCs w:val="18"/>
              </w:rPr>
            </w:pPr>
            <w:r w:rsidRPr="00BA71D7">
              <w:rPr>
                <w:rFonts w:ascii="Tahoma" w:hAnsi="Tahoma" w:cs="Tahoma"/>
                <w:sz w:val="18"/>
                <w:szCs w:val="18"/>
              </w:rPr>
              <w:t>Ciljno raziskovalni projekt 2021: Prepoved približevanja CRP V5-2113;</w:t>
            </w:r>
          </w:p>
          <w:p w14:paraId="13C7208C" w14:textId="4F184960" w:rsidR="005C4C13" w:rsidRPr="00BA71D7" w:rsidRDefault="005C4C13" w:rsidP="009232AD">
            <w:pPr>
              <w:numPr>
                <w:ilvl w:val="0"/>
                <w:numId w:val="1"/>
              </w:numPr>
              <w:rPr>
                <w:rFonts w:ascii="Tahoma" w:hAnsi="Tahoma" w:cs="Tahoma"/>
                <w:sz w:val="18"/>
                <w:szCs w:val="18"/>
              </w:rPr>
            </w:pPr>
            <w:r w:rsidRPr="00BA71D7">
              <w:rPr>
                <w:rFonts w:ascii="Tahoma" w:hAnsi="Tahoma" w:cs="Tahoma"/>
                <w:sz w:val="18"/>
                <w:szCs w:val="18"/>
              </w:rPr>
              <w:t xml:space="preserve">Poročilo o rednem nadzoru nad delom policije pri preiskavi kaznivih dejanj nasilja v družini </w:t>
            </w:r>
            <w:r w:rsidR="00156FD1">
              <w:rPr>
                <w:rFonts w:ascii="Tahoma" w:hAnsi="Tahoma" w:cs="Tahoma"/>
                <w:sz w:val="18"/>
                <w:szCs w:val="18"/>
              </w:rPr>
              <w:t>št. 0602-1/2023/50, avgust 2023;</w:t>
            </w:r>
          </w:p>
          <w:p w14:paraId="6DC7EE95" w14:textId="77777777" w:rsidR="00262995" w:rsidRPr="00BA71D7" w:rsidRDefault="005C4C13" w:rsidP="009232AD">
            <w:pPr>
              <w:numPr>
                <w:ilvl w:val="0"/>
                <w:numId w:val="1"/>
              </w:numPr>
              <w:rPr>
                <w:rFonts w:ascii="Tahoma" w:hAnsi="Tahoma" w:cs="Tahoma"/>
                <w:sz w:val="18"/>
                <w:szCs w:val="18"/>
              </w:rPr>
            </w:pPr>
            <w:r w:rsidRPr="00BA71D7">
              <w:rPr>
                <w:rFonts w:ascii="Tahoma" w:hAnsi="Tahoma" w:cs="Tahoma"/>
                <w:sz w:val="18"/>
                <w:szCs w:val="18"/>
              </w:rPr>
              <w:t>Usmeritve in obvezna navodila št. 6/2023 za odpravo v nadzoru ugotovljenih pomanjkljivosti nad delom policije pri preiskavi kaznivih dejanj nasilja v družini št.</w:t>
            </w:r>
            <w:r w:rsidR="009232AD" w:rsidRPr="00BA71D7">
              <w:rPr>
                <w:rFonts w:ascii="Tahoma" w:hAnsi="Tahoma" w:cs="Tahoma"/>
                <w:sz w:val="18"/>
                <w:szCs w:val="18"/>
              </w:rPr>
              <w:t> </w:t>
            </w:r>
            <w:r w:rsidRPr="00BA71D7">
              <w:rPr>
                <w:rFonts w:ascii="Tahoma" w:hAnsi="Tahoma" w:cs="Tahoma"/>
                <w:sz w:val="18"/>
                <w:szCs w:val="18"/>
              </w:rPr>
              <w:t>0602-35/2023/1 (141-03) z dne 20. septembra 2023</w:t>
            </w:r>
            <w:r w:rsidR="00262995" w:rsidRPr="00BA71D7">
              <w:rPr>
                <w:rFonts w:ascii="Tahoma" w:hAnsi="Tahoma" w:cs="Tahoma"/>
                <w:sz w:val="18"/>
                <w:szCs w:val="18"/>
              </w:rPr>
              <w:t xml:space="preserve"> in</w:t>
            </w:r>
          </w:p>
          <w:p w14:paraId="593866C3" w14:textId="1F2F9262" w:rsidR="005C4C13" w:rsidRPr="00E739A9" w:rsidRDefault="00262995" w:rsidP="009232AD">
            <w:pPr>
              <w:numPr>
                <w:ilvl w:val="0"/>
                <w:numId w:val="1"/>
              </w:numPr>
              <w:rPr>
                <w:rFonts w:ascii="Tahoma" w:hAnsi="Tahoma" w:cs="Tahoma"/>
                <w:b/>
                <w:sz w:val="18"/>
                <w:szCs w:val="18"/>
              </w:rPr>
            </w:pPr>
            <w:r w:rsidRPr="00E739A9">
              <w:rPr>
                <w:rFonts w:ascii="Tahoma" w:hAnsi="Tahoma" w:cs="Tahoma"/>
                <w:b/>
                <w:sz w:val="18"/>
                <w:szCs w:val="18"/>
              </w:rPr>
              <w:t>prenos naloge 2.2.3 iz Načrta dela policije za leto 2023.</w:t>
            </w:r>
          </w:p>
        </w:tc>
      </w:tr>
      <w:tr w:rsidR="005C4C13" w:rsidRPr="00BA71D7" w14:paraId="15631F35" w14:textId="77777777" w:rsidTr="00BC0470">
        <w:tc>
          <w:tcPr>
            <w:tcW w:w="1696" w:type="dxa"/>
            <w:vAlign w:val="center"/>
          </w:tcPr>
          <w:p w14:paraId="02B464C2" w14:textId="77777777" w:rsidR="005C4C13" w:rsidRPr="00BA71D7" w:rsidRDefault="005C4C13" w:rsidP="00BC0470">
            <w:pPr>
              <w:rPr>
                <w:rFonts w:ascii="Tahoma" w:hAnsi="Tahoma" w:cs="Tahoma"/>
                <w:sz w:val="18"/>
                <w:szCs w:val="18"/>
              </w:rPr>
            </w:pPr>
            <w:r w:rsidRPr="00BA71D7">
              <w:rPr>
                <w:rFonts w:ascii="Tahoma" w:hAnsi="Tahoma" w:cs="Tahoma"/>
                <w:sz w:val="18"/>
                <w:szCs w:val="18"/>
              </w:rPr>
              <w:lastRenderedPageBreak/>
              <w:t>Čas izvedbe</w:t>
            </w:r>
          </w:p>
        </w:tc>
        <w:tc>
          <w:tcPr>
            <w:tcW w:w="7366" w:type="dxa"/>
            <w:vAlign w:val="center"/>
          </w:tcPr>
          <w:p w14:paraId="5D8A1561" w14:textId="77777777" w:rsidR="005C4C13" w:rsidRPr="00BA71D7" w:rsidRDefault="005C4C13" w:rsidP="00BC0470">
            <w:pPr>
              <w:rPr>
                <w:rFonts w:ascii="Tahoma" w:hAnsi="Tahoma" w:cs="Tahoma"/>
                <w:sz w:val="18"/>
                <w:szCs w:val="18"/>
              </w:rPr>
            </w:pPr>
            <w:r w:rsidRPr="00BA71D7">
              <w:rPr>
                <w:rFonts w:ascii="Tahoma" w:hAnsi="Tahoma" w:cs="Tahoma"/>
                <w:sz w:val="18"/>
                <w:szCs w:val="18"/>
              </w:rPr>
              <w:t>januar–december</w:t>
            </w:r>
          </w:p>
        </w:tc>
      </w:tr>
      <w:tr w:rsidR="005C4C13" w:rsidRPr="00BA71D7" w14:paraId="512255D3" w14:textId="77777777" w:rsidTr="00BC0470">
        <w:tc>
          <w:tcPr>
            <w:tcW w:w="1696" w:type="dxa"/>
            <w:vAlign w:val="center"/>
          </w:tcPr>
          <w:p w14:paraId="16B0ED21" w14:textId="77777777" w:rsidR="005C4C13" w:rsidRPr="00BA71D7" w:rsidRDefault="005C4C13" w:rsidP="00BC0470">
            <w:pPr>
              <w:rPr>
                <w:rFonts w:ascii="Tahoma" w:hAnsi="Tahoma" w:cs="Tahoma"/>
                <w:sz w:val="18"/>
                <w:szCs w:val="18"/>
              </w:rPr>
            </w:pPr>
            <w:r w:rsidRPr="00BA71D7">
              <w:rPr>
                <w:rFonts w:ascii="Tahoma" w:hAnsi="Tahoma" w:cs="Tahoma"/>
                <w:sz w:val="18"/>
                <w:szCs w:val="18"/>
              </w:rPr>
              <w:t>Nosilec</w:t>
            </w:r>
          </w:p>
        </w:tc>
        <w:tc>
          <w:tcPr>
            <w:tcW w:w="7366" w:type="dxa"/>
            <w:vAlign w:val="center"/>
          </w:tcPr>
          <w:p w14:paraId="1C85B94C" w14:textId="4A4E496B" w:rsidR="005C4C13" w:rsidRPr="00BA71D7" w:rsidRDefault="005C4C13" w:rsidP="00590284">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splošne policije</w:t>
            </w:r>
            <w:r w:rsidR="00590284">
              <w:rPr>
                <w:rFonts w:ascii="Tahoma" w:hAnsi="Tahoma" w:cs="Tahoma"/>
                <w:sz w:val="18"/>
                <w:szCs w:val="18"/>
              </w:rPr>
              <w:t>.</w:t>
            </w:r>
          </w:p>
        </w:tc>
      </w:tr>
      <w:tr w:rsidR="005C4C13" w:rsidRPr="00BA71D7" w14:paraId="3ADE8736" w14:textId="77777777" w:rsidTr="00BC0470">
        <w:tc>
          <w:tcPr>
            <w:tcW w:w="1696" w:type="dxa"/>
            <w:vAlign w:val="center"/>
          </w:tcPr>
          <w:p w14:paraId="2D4368DA" w14:textId="77777777" w:rsidR="005C4C13" w:rsidRPr="00BA71D7" w:rsidRDefault="005C4C13" w:rsidP="00BC0470">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E1A4DF0" w14:textId="77777777" w:rsidR="005C4C13" w:rsidRPr="00BA71D7" w:rsidRDefault="005C4C13" w:rsidP="00BC0470">
            <w:pPr>
              <w:numPr>
                <w:ilvl w:val="0"/>
                <w:numId w:val="1"/>
              </w:numPr>
              <w:rPr>
                <w:rFonts w:ascii="Tahoma" w:hAnsi="Tahoma" w:cs="Tahoma"/>
                <w:sz w:val="18"/>
                <w:szCs w:val="18"/>
              </w:rPr>
            </w:pPr>
            <w:r w:rsidRPr="00BA71D7">
              <w:rPr>
                <w:rFonts w:ascii="Tahoma" w:hAnsi="Tahoma" w:cs="Tahoma"/>
                <w:sz w:val="18"/>
                <w:szCs w:val="18"/>
              </w:rPr>
              <w:t xml:space="preserve">Generalna policijska uprava, vodstvo, Policijska akademija, Center za raziskovanje in socialne veščine, Uprava kriminalistične policije, </w:t>
            </w:r>
          </w:p>
          <w:p w14:paraId="222CA264" w14:textId="0A5191FA" w:rsidR="005C4C13" w:rsidRPr="00BA71D7" w:rsidRDefault="005C4C13" w:rsidP="00BC0470">
            <w:pPr>
              <w:numPr>
                <w:ilvl w:val="0"/>
                <w:numId w:val="1"/>
              </w:numPr>
              <w:rPr>
                <w:rFonts w:ascii="Tahoma" w:hAnsi="Tahoma" w:cs="Tahoma"/>
                <w:sz w:val="18"/>
                <w:szCs w:val="18"/>
              </w:rPr>
            </w:pPr>
            <w:r w:rsidRPr="00BA71D7">
              <w:rPr>
                <w:rFonts w:ascii="Tahoma" w:hAnsi="Tahoma" w:cs="Tahoma"/>
                <w:sz w:val="18"/>
                <w:szCs w:val="18"/>
              </w:rPr>
              <w:t>delovna skupina za proučitev učinkovito</w:t>
            </w:r>
            <w:r w:rsidR="00590284">
              <w:rPr>
                <w:rFonts w:ascii="Tahoma" w:hAnsi="Tahoma" w:cs="Tahoma"/>
                <w:sz w:val="18"/>
                <w:szCs w:val="18"/>
              </w:rPr>
              <w:t>sti obravnave nasilja v družini in</w:t>
            </w:r>
            <w:r w:rsidRPr="00BA71D7">
              <w:rPr>
                <w:rFonts w:ascii="Tahoma" w:hAnsi="Tahoma" w:cs="Tahoma"/>
                <w:sz w:val="18"/>
                <w:szCs w:val="18"/>
              </w:rPr>
              <w:t xml:space="preserve"> </w:t>
            </w:r>
          </w:p>
          <w:p w14:paraId="255EA4A1" w14:textId="794B2862" w:rsidR="005C4C13" w:rsidRPr="00BA71D7" w:rsidRDefault="005C4C13" w:rsidP="00BC0470">
            <w:pPr>
              <w:numPr>
                <w:ilvl w:val="0"/>
                <w:numId w:val="1"/>
              </w:numPr>
              <w:rPr>
                <w:rFonts w:ascii="Tahoma" w:hAnsi="Tahoma" w:cs="Tahoma"/>
                <w:sz w:val="18"/>
                <w:szCs w:val="18"/>
              </w:rPr>
            </w:pPr>
            <w:r w:rsidRPr="00BA71D7">
              <w:rPr>
                <w:rFonts w:ascii="Tahoma" w:hAnsi="Tahoma" w:cs="Tahoma"/>
                <w:sz w:val="18"/>
                <w:szCs w:val="18"/>
              </w:rPr>
              <w:t>Ministrstvo za notranje zadeve, Direktorat za policijo in druge varnostne naloge</w:t>
            </w:r>
            <w:r w:rsidR="00590284">
              <w:rPr>
                <w:rFonts w:ascii="Tahoma" w:hAnsi="Tahoma" w:cs="Tahoma"/>
                <w:sz w:val="18"/>
                <w:szCs w:val="18"/>
              </w:rPr>
              <w:t>.</w:t>
            </w:r>
          </w:p>
        </w:tc>
      </w:tr>
      <w:tr w:rsidR="005C4C13" w:rsidRPr="00BA71D7" w14:paraId="46310537" w14:textId="77777777" w:rsidTr="00BC0470">
        <w:tc>
          <w:tcPr>
            <w:tcW w:w="9062" w:type="dxa"/>
            <w:gridSpan w:val="2"/>
            <w:vAlign w:val="center"/>
          </w:tcPr>
          <w:p w14:paraId="05F5EA7A" w14:textId="77777777" w:rsidR="005C4C13" w:rsidRPr="00BA71D7" w:rsidRDefault="005C4C13" w:rsidP="00BC0470">
            <w:pPr>
              <w:rPr>
                <w:rFonts w:ascii="Tahoma" w:hAnsi="Tahoma" w:cs="Tahoma"/>
                <w:sz w:val="18"/>
                <w:szCs w:val="18"/>
              </w:rPr>
            </w:pPr>
            <w:r w:rsidRPr="00BA71D7">
              <w:rPr>
                <w:rFonts w:ascii="Tahoma" w:hAnsi="Tahoma" w:cs="Tahoma"/>
                <w:sz w:val="18"/>
                <w:szCs w:val="18"/>
              </w:rPr>
              <w:t>Kazalniki uresničitve naloge</w:t>
            </w:r>
          </w:p>
        </w:tc>
      </w:tr>
      <w:tr w:rsidR="005C4C13" w:rsidRPr="00BA71D7" w14:paraId="1A1A6139" w14:textId="77777777" w:rsidTr="00BC0470">
        <w:tc>
          <w:tcPr>
            <w:tcW w:w="9062" w:type="dxa"/>
            <w:gridSpan w:val="2"/>
            <w:vAlign w:val="center"/>
          </w:tcPr>
          <w:p w14:paraId="61A1DFFA" w14:textId="77777777" w:rsidR="005C4C13" w:rsidRPr="00BA71D7" w:rsidRDefault="005C4C13" w:rsidP="00E72B86">
            <w:pPr>
              <w:pStyle w:val="Odstavekseznama"/>
              <w:numPr>
                <w:ilvl w:val="0"/>
                <w:numId w:val="119"/>
              </w:numPr>
              <w:rPr>
                <w:rFonts w:ascii="Tahoma" w:hAnsi="Tahoma" w:cs="Tahoma"/>
                <w:sz w:val="18"/>
                <w:szCs w:val="18"/>
              </w:rPr>
            </w:pPr>
            <w:r w:rsidRPr="00BA71D7">
              <w:rPr>
                <w:rFonts w:ascii="Tahoma" w:hAnsi="Tahoma" w:cs="Tahoma"/>
                <w:sz w:val="18"/>
                <w:szCs w:val="18"/>
              </w:rPr>
              <w:t>pripravljen predlog sprememb določb Zakona o nalogah in pooblastilih policije o prepovedi približevanja, tudi na podlagi ugotovitev ciljno raziskovalnega projekta</w:t>
            </w:r>
          </w:p>
        </w:tc>
      </w:tr>
      <w:tr w:rsidR="005C4C13" w:rsidRPr="00BA71D7" w14:paraId="7423DFC6" w14:textId="77777777" w:rsidTr="00BC0470">
        <w:tc>
          <w:tcPr>
            <w:tcW w:w="9062" w:type="dxa"/>
            <w:gridSpan w:val="2"/>
            <w:vAlign w:val="center"/>
          </w:tcPr>
          <w:p w14:paraId="011094AA" w14:textId="77777777" w:rsidR="005C4C13" w:rsidRPr="00BA71D7" w:rsidRDefault="005C4C13" w:rsidP="00E72B86">
            <w:pPr>
              <w:pStyle w:val="Odstavekseznama"/>
              <w:numPr>
                <w:ilvl w:val="0"/>
                <w:numId w:val="119"/>
              </w:numPr>
              <w:rPr>
                <w:rFonts w:ascii="Tahoma" w:hAnsi="Tahoma" w:cs="Tahoma"/>
                <w:sz w:val="18"/>
                <w:szCs w:val="18"/>
              </w:rPr>
            </w:pPr>
            <w:r w:rsidRPr="00BA71D7">
              <w:rPr>
                <w:rFonts w:ascii="Tahoma" w:hAnsi="Tahoma" w:cs="Tahoma"/>
                <w:sz w:val="18"/>
                <w:szCs w:val="18"/>
              </w:rPr>
              <w:t>posodobljene usmeritve za izvajanje varnostnega pooblastila prepovedi približevanja in objava na intranetu, tudi na podlagi ugotovitev ciljno raziskovalnega projekta</w:t>
            </w:r>
          </w:p>
        </w:tc>
      </w:tr>
      <w:tr w:rsidR="005C4C13" w:rsidRPr="00BA71D7" w14:paraId="58D3EC12" w14:textId="77777777" w:rsidTr="00BC0470">
        <w:tc>
          <w:tcPr>
            <w:tcW w:w="9062" w:type="dxa"/>
            <w:gridSpan w:val="2"/>
            <w:vAlign w:val="center"/>
          </w:tcPr>
          <w:p w14:paraId="1F4C9A9B" w14:textId="77777777" w:rsidR="005C4C13" w:rsidRPr="00BA71D7" w:rsidRDefault="005C4C13" w:rsidP="00E72B86">
            <w:pPr>
              <w:pStyle w:val="Odstavekseznama"/>
              <w:numPr>
                <w:ilvl w:val="0"/>
                <w:numId w:val="119"/>
              </w:numPr>
              <w:rPr>
                <w:rFonts w:ascii="Tahoma" w:hAnsi="Tahoma" w:cs="Tahoma"/>
                <w:sz w:val="18"/>
                <w:szCs w:val="18"/>
              </w:rPr>
            </w:pPr>
            <w:r w:rsidRPr="00BA71D7">
              <w:rPr>
                <w:rFonts w:ascii="Tahoma" w:hAnsi="Tahoma" w:cs="Tahoma"/>
                <w:sz w:val="18"/>
                <w:szCs w:val="18"/>
              </w:rPr>
              <w:t>pripravljen predlog novega Pravilnika o prepovedi približevanja določeni osebi, kraju ali območju, tudi na podlagi ugotovitev ciljno raziskovalnega projekta</w:t>
            </w:r>
          </w:p>
        </w:tc>
      </w:tr>
      <w:tr w:rsidR="005C4C13" w:rsidRPr="00BA71D7" w14:paraId="09797CC3" w14:textId="77777777" w:rsidTr="00BC0470">
        <w:tc>
          <w:tcPr>
            <w:tcW w:w="9062" w:type="dxa"/>
            <w:gridSpan w:val="2"/>
            <w:vAlign w:val="center"/>
          </w:tcPr>
          <w:p w14:paraId="55145E7B" w14:textId="2DFA2087" w:rsidR="005C4C13" w:rsidRPr="00BA71D7" w:rsidRDefault="005C4C13" w:rsidP="00E23F2E">
            <w:pPr>
              <w:pStyle w:val="Odstavekseznama"/>
              <w:numPr>
                <w:ilvl w:val="0"/>
                <w:numId w:val="119"/>
              </w:numPr>
              <w:rPr>
                <w:rFonts w:ascii="Tahoma" w:hAnsi="Tahoma" w:cs="Tahoma"/>
                <w:sz w:val="18"/>
                <w:szCs w:val="18"/>
              </w:rPr>
            </w:pPr>
            <w:r w:rsidRPr="00BA71D7">
              <w:rPr>
                <w:rFonts w:ascii="Tahoma" w:hAnsi="Tahoma" w:cs="Tahoma"/>
                <w:sz w:val="18"/>
                <w:szCs w:val="18"/>
              </w:rPr>
              <w:t xml:space="preserve">pripravljene usmeritve za izvajanje nadzora nad spoštovanjem ukrepa prepovedi približevanja določeni osebi, kraju ali območju </w:t>
            </w:r>
            <w:r w:rsidR="00E23F2E" w:rsidRPr="00E23F2E">
              <w:rPr>
                <w:rFonts w:ascii="Tahoma" w:hAnsi="Tahoma" w:cs="Tahoma"/>
                <w:sz w:val="18"/>
                <w:szCs w:val="18"/>
              </w:rPr>
              <w:t>po 60. členu Z</w:t>
            </w:r>
            <w:r w:rsidR="00E23F2E">
              <w:rPr>
                <w:rFonts w:ascii="Tahoma" w:hAnsi="Tahoma" w:cs="Tahoma"/>
                <w:sz w:val="18"/>
                <w:szCs w:val="18"/>
              </w:rPr>
              <w:t>akona o nalogah in pooblastilih policije</w:t>
            </w:r>
            <w:r w:rsidR="00E23F2E" w:rsidRPr="00E23F2E">
              <w:rPr>
                <w:rFonts w:ascii="Tahoma" w:hAnsi="Tahoma" w:cs="Tahoma"/>
                <w:sz w:val="18"/>
                <w:szCs w:val="18"/>
              </w:rPr>
              <w:t xml:space="preserve"> in 195. a členu </w:t>
            </w:r>
            <w:r w:rsidR="00E23F2E">
              <w:rPr>
                <w:rFonts w:ascii="Tahoma" w:hAnsi="Tahoma" w:cs="Tahoma"/>
                <w:sz w:val="18"/>
                <w:szCs w:val="18"/>
              </w:rPr>
              <w:t>Zakona o kazenskem postopku</w:t>
            </w:r>
            <w:r w:rsidR="00E23F2E" w:rsidRPr="00E23F2E">
              <w:rPr>
                <w:rFonts w:ascii="Tahoma" w:hAnsi="Tahoma" w:cs="Tahoma"/>
                <w:sz w:val="18"/>
                <w:szCs w:val="18"/>
              </w:rPr>
              <w:t xml:space="preserve"> </w:t>
            </w:r>
            <w:r w:rsidRPr="00BA71D7">
              <w:rPr>
                <w:rFonts w:ascii="Tahoma" w:hAnsi="Tahoma" w:cs="Tahoma"/>
                <w:sz w:val="18"/>
                <w:szCs w:val="18"/>
              </w:rPr>
              <w:t>(v prvem polletju 2024</w:t>
            </w:r>
            <w:r w:rsidR="00FF6FF6">
              <w:rPr>
                <w:rFonts w:ascii="Tahoma" w:hAnsi="Tahoma" w:cs="Tahoma"/>
                <w:sz w:val="18"/>
                <w:szCs w:val="18"/>
              </w:rPr>
              <w:t xml:space="preserve">, </w:t>
            </w:r>
            <w:r w:rsidR="00FF6FF6" w:rsidRPr="00FF6FF6">
              <w:rPr>
                <w:rFonts w:ascii="Tahoma" w:hAnsi="Tahoma" w:cs="Tahoma"/>
                <w:sz w:val="18"/>
                <w:szCs w:val="18"/>
              </w:rPr>
              <w:t>Uprava uniformirane polici</w:t>
            </w:r>
            <w:r w:rsidR="00FF6FF6">
              <w:rPr>
                <w:rFonts w:ascii="Tahoma" w:hAnsi="Tahoma" w:cs="Tahoma"/>
                <w:sz w:val="18"/>
                <w:szCs w:val="18"/>
              </w:rPr>
              <w:t>j</w:t>
            </w:r>
            <w:r w:rsidR="00FF6FF6" w:rsidRPr="00FF6FF6">
              <w:rPr>
                <w:rFonts w:ascii="Tahoma" w:hAnsi="Tahoma" w:cs="Tahoma"/>
                <w:sz w:val="18"/>
                <w:szCs w:val="18"/>
              </w:rPr>
              <w:t>e in Uprava kriminalistične policije – vsak za svoje področje)</w:t>
            </w:r>
          </w:p>
        </w:tc>
      </w:tr>
      <w:tr w:rsidR="005C4C13" w:rsidRPr="00BA71D7" w14:paraId="5901D94F" w14:textId="77777777" w:rsidTr="00BC0470">
        <w:tc>
          <w:tcPr>
            <w:tcW w:w="9062" w:type="dxa"/>
            <w:gridSpan w:val="2"/>
            <w:vAlign w:val="center"/>
          </w:tcPr>
          <w:p w14:paraId="14B403C8" w14:textId="63EB9C39" w:rsidR="005C4C13" w:rsidRPr="00BA71D7" w:rsidRDefault="005C4C13" w:rsidP="00E72B86">
            <w:pPr>
              <w:pStyle w:val="Odstavekseznama"/>
              <w:numPr>
                <w:ilvl w:val="0"/>
                <w:numId w:val="119"/>
              </w:numPr>
              <w:rPr>
                <w:rFonts w:ascii="Tahoma" w:hAnsi="Tahoma" w:cs="Tahoma"/>
                <w:sz w:val="18"/>
                <w:szCs w:val="18"/>
              </w:rPr>
            </w:pPr>
            <w:r w:rsidRPr="00BA71D7">
              <w:rPr>
                <w:rFonts w:ascii="Tahoma" w:hAnsi="Tahoma" w:cs="Tahoma"/>
                <w:sz w:val="18"/>
                <w:szCs w:val="18"/>
              </w:rPr>
              <w:t xml:space="preserve">število izvedenih nadzorov (v drugem polletju 2024) in </w:t>
            </w:r>
            <w:r w:rsidR="00ED7D3D" w:rsidRPr="00BA71D7">
              <w:rPr>
                <w:rFonts w:ascii="Tahoma" w:hAnsi="Tahoma" w:cs="Tahoma"/>
                <w:sz w:val="18"/>
                <w:szCs w:val="18"/>
              </w:rPr>
              <w:t xml:space="preserve">njihove </w:t>
            </w:r>
            <w:r w:rsidRPr="00BA71D7">
              <w:rPr>
                <w:rFonts w:ascii="Tahoma" w:hAnsi="Tahoma" w:cs="Tahoma"/>
                <w:sz w:val="18"/>
                <w:szCs w:val="18"/>
              </w:rPr>
              <w:t>bistvene ugotovitve</w:t>
            </w:r>
          </w:p>
        </w:tc>
      </w:tr>
    </w:tbl>
    <w:p w14:paraId="0501725C" w14:textId="7CB6CFF9" w:rsidR="00C31F64" w:rsidRPr="00BA71D7" w:rsidRDefault="00C31F64">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A4DA8" w:rsidRPr="00BA71D7" w14:paraId="474FB013" w14:textId="77777777" w:rsidTr="00F93BFA">
        <w:tc>
          <w:tcPr>
            <w:tcW w:w="9062" w:type="dxa"/>
            <w:gridSpan w:val="3"/>
            <w:vAlign w:val="center"/>
          </w:tcPr>
          <w:p w14:paraId="16975976" w14:textId="74DE08B8" w:rsidR="00501C31" w:rsidRPr="00BA71D7" w:rsidRDefault="00501C31" w:rsidP="0062360A">
            <w:pPr>
              <w:pStyle w:val="Naslov2"/>
              <w:outlineLvl w:val="1"/>
            </w:pPr>
            <w:r w:rsidRPr="00BA71D7">
              <w:lastRenderedPageBreak/>
              <w:t>Krepitev sodelovanja s pristojnimi organi in skupnostmi pri preprečevanje nedovoljene vožnje v naravnem okolju</w:t>
            </w:r>
          </w:p>
        </w:tc>
      </w:tr>
      <w:tr w:rsidR="009A4DA8" w:rsidRPr="00BA71D7" w14:paraId="3F3BCAC0" w14:textId="77777777" w:rsidTr="00F93BFA">
        <w:tc>
          <w:tcPr>
            <w:tcW w:w="2265" w:type="dxa"/>
            <w:vAlign w:val="center"/>
          </w:tcPr>
          <w:p w14:paraId="5722A92F" w14:textId="77777777" w:rsidR="00501C31" w:rsidRPr="00BA71D7" w:rsidRDefault="00501C31" w:rsidP="00501C31">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67C15992" w14:textId="2EEB3D4F" w:rsidR="00501C31" w:rsidRPr="00BA71D7" w:rsidRDefault="009A4DA8" w:rsidP="009A4DA8">
            <w:pPr>
              <w:numPr>
                <w:ilvl w:val="0"/>
                <w:numId w:val="1"/>
              </w:numPr>
              <w:rPr>
                <w:rFonts w:ascii="Tahoma" w:hAnsi="Tahoma" w:cs="Tahoma"/>
                <w:sz w:val="18"/>
                <w:szCs w:val="18"/>
              </w:rPr>
            </w:pPr>
            <w:r w:rsidRPr="00BA71D7">
              <w:rPr>
                <w:rFonts w:ascii="Tahoma" w:hAnsi="Tahoma" w:cs="Tahoma"/>
                <w:sz w:val="18"/>
                <w:szCs w:val="18"/>
              </w:rPr>
              <w:t>T</w:t>
            </w:r>
            <w:r w:rsidR="00501C31" w:rsidRPr="00BA71D7">
              <w:rPr>
                <w:rFonts w:ascii="Tahoma" w:hAnsi="Tahoma" w:cs="Tahoma"/>
                <w:sz w:val="18"/>
                <w:szCs w:val="18"/>
              </w:rPr>
              <w:t xml:space="preserve">emeljna usmeritev MNZ </w:t>
            </w:r>
            <w:r w:rsidR="003F7367" w:rsidRPr="00BA71D7">
              <w:rPr>
                <w:rFonts w:ascii="Tahoma" w:hAnsi="Tahoma" w:cs="Tahoma"/>
                <w:sz w:val="18"/>
                <w:szCs w:val="18"/>
              </w:rPr>
              <w:t>(</w:t>
            </w:r>
            <w:r w:rsidR="00501C31" w:rsidRPr="00BA71D7">
              <w:rPr>
                <w:rFonts w:ascii="Tahoma" w:hAnsi="Tahoma" w:cs="Tahoma"/>
                <w:sz w:val="18"/>
                <w:szCs w:val="18"/>
              </w:rPr>
              <w:t xml:space="preserve">šesta alinea 2. </w:t>
            </w:r>
            <w:r w:rsidR="002915C7" w:rsidRPr="00BA71D7">
              <w:rPr>
                <w:rFonts w:ascii="Tahoma" w:hAnsi="Tahoma" w:cs="Tahoma"/>
                <w:sz w:val="18"/>
                <w:szCs w:val="18"/>
              </w:rPr>
              <w:t>srednjeročnega</w:t>
            </w:r>
            <w:r w:rsidR="00FD5D00" w:rsidRPr="00BA71D7">
              <w:rPr>
                <w:rFonts w:ascii="Tahoma" w:hAnsi="Tahoma" w:cs="Tahoma"/>
                <w:sz w:val="18"/>
                <w:szCs w:val="18"/>
              </w:rPr>
              <w:t xml:space="preserve"> </w:t>
            </w:r>
            <w:r w:rsidR="00501C31" w:rsidRPr="00BA71D7">
              <w:rPr>
                <w:rFonts w:ascii="Tahoma" w:hAnsi="Tahoma" w:cs="Tahoma"/>
                <w:sz w:val="18"/>
                <w:szCs w:val="18"/>
              </w:rPr>
              <w:t>cilja</w:t>
            </w:r>
            <w:r w:rsidR="003F7367" w:rsidRPr="00BA71D7">
              <w:rPr>
                <w:rFonts w:ascii="Tahoma" w:hAnsi="Tahoma" w:cs="Tahoma"/>
                <w:sz w:val="18"/>
                <w:szCs w:val="18"/>
              </w:rPr>
              <w:t>)</w:t>
            </w:r>
            <w:r w:rsidR="00501C31" w:rsidRPr="00BA71D7">
              <w:rPr>
                <w:rFonts w:ascii="Tahoma" w:hAnsi="Tahoma" w:cs="Tahoma"/>
                <w:sz w:val="18"/>
                <w:szCs w:val="18"/>
              </w:rPr>
              <w:t xml:space="preserve">, </w:t>
            </w:r>
            <w:r w:rsidRPr="00BA71D7">
              <w:rPr>
                <w:rFonts w:ascii="Tahoma" w:hAnsi="Tahoma" w:cs="Tahoma"/>
                <w:sz w:val="18"/>
                <w:szCs w:val="18"/>
              </w:rPr>
              <w:t>da policija mora:</w:t>
            </w:r>
          </w:p>
          <w:p w14:paraId="38A11BD8" w14:textId="77777777" w:rsidR="00501C31" w:rsidRPr="00BA71D7" w:rsidRDefault="00501C31" w:rsidP="002915C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skupaj z drugimi deležniki na področju varstva narave preprečevati in odkrivati prekrške ter njihove storilce, zlasti prepovedano vožnjo motornih vozil v naravnem okolju in onesnaževanja okolja</w:t>
            </w:r>
            <w:r w:rsidR="002915C7" w:rsidRPr="00BA71D7">
              <w:rPr>
                <w:rFonts w:ascii="Tahoma" w:hAnsi="Tahoma" w:cs="Tahoma"/>
                <w:sz w:val="18"/>
                <w:szCs w:val="18"/>
              </w:rPr>
              <w:t xml:space="preserve"> in</w:t>
            </w:r>
          </w:p>
          <w:p w14:paraId="7F962CA6" w14:textId="4044BC3B" w:rsidR="002915C7" w:rsidRPr="00BA71D7" w:rsidRDefault="002915C7" w:rsidP="002915C7">
            <w:pPr>
              <w:numPr>
                <w:ilvl w:val="0"/>
                <w:numId w:val="1"/>
              </w:numPr>
              <w:rPr>
                <w:rFonts w:ascii="Tahoma" w:hAnsi="Tahoma" w:cs="Tahoma"/>
                <w:sz w:val="18"/>
                <w:szCs w:val="18"/>
              </w:rPr>
            </w:pPr>
            <w:r w:rsidRPr="00BA71D7">
              <w:rPr>
                <w:rFonts w:ascii="Tahoma" w:hAnsi="Tahoma" w:cs="Tahoma"/>
                <w:sz w:val="18"/>
                <w:szCs w:val="18"/>
              </w:rPr>
              <w:t>šesti kazalnik 2. srednjeročnega cilja: povprečno letno število ugotovljenih prekrškov prepovedane vožnje z motornimi vozili ni manjše od povprečja zadnjega srednjeročnega obdobja.</w:t>
            </w:r>
          </w:p>
        </w:tc>
      </w:tr>
      <w:tr w:rsidR="009A4DA8" w:rsidRPr="00BA71D7" w14:paraId="7CAAAE03" w14:textId="77777777" w:rsidTr="00F93BFA">
        <w:tc>
          <w:tcPr>
            <w:tcW w:w="2265" w:type="dxa"/>
            <w:vAlign w:val="center"/>
          </w:tcPr>
          <w:p w14:paraId="73DDF7B2" w14:textId="77777777" w:rsidR="00501C31" w:rsidRPr="00BA71D7" w:rsidRDefault="00501C31" w:rsidP="00501C31">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2574609A" w14:textId="77777777" w:rsidR="00501C31" w:rsidRPr="00BA71D7" w:rsidRDefault="00501C31" w:rsidP="00501C31">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CB01AD" w:rsidRPr="00BA71D7" w14:paraId="4894324B" w14:textId="77777777" w:rsidTr="00F93BFA">
        <w:tc>
          <w:tcPr>
            <w:tcW w:w="2265" w:type="dxa"/>
            <w:vAlign w:val="center"/>
          </w:tcPr>
          <w:p w14:paraId="3AE2A087" w14:textId="0E5EC7E4" w:rsidR="00CB01AD" w:rsidRPr="00BA71D7" w:rsidRDefault="00CB01AD" w:rsidP="00CB01AD">
            <w:pPr>
              <w:jc w:val="both"/>
              <w:rPr>
                <w:rFonts w:ascii="Tahoma" w:hAnsi="Tahoma" w:cs="Tahoma"/>
                <w:b/>
                <w:color w:val="000000" w:themeColor="text1"/>
                <w:sz w:val="18"/>
                <w:szCs w:val="18"/>
              </w:rPr>
            </w:pPr>
            <w:r w:rsidRPr="00BA71D7">
              <w:rPr>
                <w:rFonts w:ascii="Tahoma" w:hAnsi="Tahoma" w:cs="Tahoma"/>
                <w:b/>
                <w:sz w:val="18"/>
                <w:szCs w:val="18"/>
              </w:rPr>
              <w:t>Sodelujoči</w:t>
            </w:r>
          </w:p>
        </w:tc>
        <w:tc>
          <w:tcPr>
            <w:tcW w:w="6797" w:type="dxa"/>
            <w:gridSpan w:val="2"/>
            <w:vAlign w:val="center"/>
          </w:tcPr>
          <w:p w14:paraId="42D96DFA" w14:textId="33CC4E70" w:rsidR="00CB01AD" w:rsidRPr="00BA71D7" w:rsidRDefault="00CB01AD" w:rsidP="00CB01AD">
            <w:pPr>
              <w:numPr>
                <w:ilvl w:val="0"/>
                <w:numId w:val="1"/>
              </w:numPr>
              <w:rPr>
                <w:rFonts w:ascii="Tahoma" w:hAnsi="Tahoma" w:cs="Tahoma"/>
                <w:color w:val="000000" w:themeColor="text1"/>
                <w:sz w:val="18"/>
                <w:szCs w:val="18"/>
              </w:rPr>
            </w:pPr>
            <w:r w:rsidRPr="00BA71D7">
              <w:rPr>
                <w:rFonts w:ascii="Tahoma" w:hAnsi="Tahoma" w:cs="Tahoma"/>
                <w:sz w:val="18"/>
                <w:szCs w:val="18"/>
              </w:rPr>
              <w:t>Generalna policijska uprava, Uprava kriminalistične policije,</w:t>
            </w:r>
          </w:p>
          <w:p w14:paraId="60A6461F" w14:textId="7C3EE92D" w:rsidR="00CB01AD" w:rsidRPr="00BA71D7" w:rsidRDefault="00CB01AD" w:rsidP="00CB01AD">
            <w:pPr>
              <w:numPr>
                <w:ilvl w:val="0"/>
                <w:numId w:val="1"/>
              </w:numPr>
              <w:rPr>
                <w:rFonts w:ascii="Tahoma" w:hAnsi="Tahoma" w:cs="Tahoma"/>
                <w:color w:val="000000" w:themeColor="text1"/>
                <w:sz w:val="18"/>
                <w:szCs w:val="18"/>
              </w:rPr>
            </w:pPr>
            <w:r w:rsidRPr="00BA71D7">
              <w:rPr>
                <w:rFonts w:ascii="Tahoma" w:hAnsi="Tahoma" w:cs="Tahoma"/>
                <w:sz w:val="18"/>
                <w:szCs w:val="18"/>
              </w:rPr>
              <w:t>policijske uprave,</w:t>
            </w:r>
          </w:p>
          <w:p w14:paraId="16986DE4" w14:textId="77777777" w:rsidR="00CB01AD" w:rsidRPr="00BA71D7" w:rsidRDefault="00CB01AD" w:rsidP="00CB01AD">
            <w:pPr>
              <w:numPr>
                <w:ilvl w:val="0"/>
                <w:numId w:val="1"/>
              </w:numPr>
              <w:rPr>
                <w:rFonts w:ascii="Tahoma" w:hAnsi="Tahoma" w:cs="Tahoma"/>
                <w:color w:val="000000" w:themeColor="text1"/>
                <w:sz w:val="18"/>
                <w:szCs w:val="18"/>
              </w:rPr>
            </w:pPr>
            <w:r w:rsidRPr="00BA71D7">
              <w:rPr>
                <w:rFonts w:ascii="Tahoma" w:hAnsi="Tahoma" w:cs="Tahoma"/>
                <w:sz w:val="18"/>
                <w:szCs w:val="18"/>
              </w:rPr>
              <w:t>Ministrstvo za okolje in prostor ter</w:t>
            </w:r>
          </w:p>
          <w:p w14:paraId="23352333" w14:textId="396B649C" w:rsidR="00CB01AD" w:rsidRPr="00BA71D7" w:rsidRDefault="00CB01AD" w:rsidP="00CB01AD">
            <w:pPr>
              <w:numPr>
                <w:ilvl w:val="0"/>
                <w:numId w:val="1"/>
              </w:numPr>
              <w:rPr>
                <w:rFonts w:ascii="Tahoma" w:hAnsi="Tahoma" w:cs="Tahoma"/>
                <w:color w:val="000000" w:themeColor="text1"/>
                <w:sz w:val="18"/>
                <w:szCs w:val="18"/>
              </w:rPr>
            </w:pPr>
            <w:r w:rsidRPr="00BA71D7">
              <w:rPr>
                <w:rFonts w:ascii="Tahoma" w:hAnsi="Tahoma" w:cs="Tahoma"/>
                <w:sz w:val="18"/>
                <w:szCs w:val="18"/>
              </w:rPr>
              <w:t>lokalne skupnosti</w:t>
            </w:r>
            <w:r w:rsidR="00106D09" w:rsidRPr="00BA71D7">
              <w:rPr>
                <w:rFonts w:ascii="Tahoma" w:hAnsi="Tahoma" w:cs="Tahoma"/>
                <w:sz w:val="18"/>
                <w:szCs w:val="18"/>
              </w:rPr>
              <w:t xml:space="preserve"> in nevladne organizacije</w:t>
            </w:r>
            <w:r w:rsidRPr="00BA71D7">
              <w:rPr>
                <w:rFonts w:ascii="Tahoma" w:hAnsi="Tahoma" w:cs="Tahoma"/>
                <w:sz w:val="18"/>
                <w:szCs w:val="18"/>
              </w:rPr>
              <w:t>.</w:t>
            </w:r>
          </w:p>
        </w:tc>
      </w:tr>
      <w:tr w:rsidR="009A4DA8" w:rsidRPr="00BA71D7" w14:paraId="6804DE1F" w14:textId="77777777" w:rsidTr="00F93BFA">
        <w:tc>
          <w:tcPr>
            <w:tcW w:w="2265" w:type="dxa"/>
            <w:vAlign w:val="center"/>
          </w:tcPr>
          <w:p w14:paraId="785A4E1F" w14:textId="77777777" w:rsidR="00501C31" w:rsidRPr="00BA71D7" w:rsidRDefault="00501C31" w:rsidP="00501C31">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3B73E429" w14:textId="77777777" w:rsidR="00501C31" w:rsidRPr="00BA71D7" w:rsidRDefault="00501C31" w:rsidP="00501C31">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9A4DA8" w:rsidRPr="00BA71D7" w14:paraId="192BD818" w14:textId="77777777" w:rsidTr="00F93BFA">
        <w:tc>
          <w:tcPr>
            <w:tcW w:w="4531" w:type="dxa"/>
            <w:gridSpan w:val="2"/>
            <w:vAlign w:val="center"/>
          </w:tcPr>
          <w:p w14:paraId="1DCA3450" w14:textId="57BDADBE" w:rsidR="00501C31" w:rsidRPr="00BA71D7" w:rsidRDefault="00A535ED" w:rsidP="00501C31">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7145ADDC" w14:textId="4FB375C6" w:rsidR="00501C31" w:rsidRPr="00BA71D7" w:rsidRDefault="00501C31" w:rsidP="00501C31">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9A4DA8" w:rsidRPr="00BA71D7" w14:paraId="69665DED" w14:textId="77777777" w:rsidTr="00F93BFA">
        <w:tc>
          <w:tcPr>
            <w:tcW w:w="4531" w:type="dxa"/>
            <w:gridSpan w:val="2"/>
            <w:vAlign w:val="center"/>
          </w:tcPr>
          <w:p w14:paraId="420DDE45" w14:textId="5601C1D5" w:rsidR="00501C31" w:rsidRPr="00BA71D7" w:rsidRDefault="00501C31" w:rsidP="00D856FA">
            <w:pPr>
              <w:pStyle w:val="Odstavekseznama"/>
              <w:numPr>
                <w:ilvl w:val="0"/>
                <w:numId w:val="30"/>
              </w:numPr>
              <w:contextualSpacing w:val="0"/>
              <w:rPr>
                <w:rFonts w:ascii="Tahoma" w:hAnsi="Tahoma" w:cs="Tahoma"/>
                <w:color w:val="000000" w:themeColor="text1"/>
                <w:sz w:val="18"/>
                <w:szCs w:val="18"/>
              </w:rPr>
            </w:pPr>
            <w:r w:rsidRPr="00BA71D7">
              <w:rPr>
                <w:rFonts w:ascii="Tahoma" w:hAnsi="Tahoma" w:cs="Tahoma"/>
                <w:color w:val="000000" w:themeColor="text1"/>
                <w:sz w:val="18"/>
                <w:szCs w:val="18"/>
              </w:rPr>
              <w:t>število ugotovljenih prekrškov prepovedane vožnje z motornimi vozili</w:t>
            </w:r>
          </w:p>
        </w:tc>
        <w:tc>
          <w:tcPr>
            <w:tcW w:w="4531" w:type="dxa"/>
            <w:vAlign w:val="center"/>
          </w:tcPr>
          <w:p w14:paraId="2B473C1A" w14:textId="24914385" w:rsidR="00F96884" w:rsidRPr="00BA71D7" w:rsidRDefault="00364727" w:rsidP="00C77AFD">
            <w:pPr>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Uprave uniformirane policije o izdelanih analizah </w:t>
            </w:r>
            <w:r w:rsidR="00F96884" w:rsidRPr="00BA71D7">
              <w:rPr>
                <w:rFonts w:ascii="Tahoma" w:hAnsi="Tahoma" w:cs="Tahoma"/>
                <w:color w:val="000000" w:themeColor="text1"/>
                <w:sz w:val="18"/>
                <w:szCs w:val="18"/>
              </w:rPr>
              <w:t xml:space="preserve">v letih 2023 in 2026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datum in številke dokumentov</w:t>
            </w:r>
            <w:r w:rsidR="003F7367" w:rsidRPr="00BA71D7">
              <w:rPr>
                <w:rFonts w:ascii="Tahoma" w:hAnsi="Tahoma" w:cs="Tahoma"/>
                <w:color w:val="000000" w:themeColor="text1"/>
                <w:sz w:val="18"/>
                <w:szCs w:val="18"/>
              </w:rPr>
              <w:t>)</w:t>
            </w:r>
          </w:p>
          <w:p w14:paraId="5946F6AC" w14:textId="4B197917" w:rsidR="00C77AFD" w:rsidRPr="00BA71D7" w:rsidRDefault="00C77AFD" w:rsidP="00C77AFD">
            <w:pPr>
              <w:numPr>
                <w:ilvl w:val="0"/>
                <w:numId w:val="1"/>
              </w:numPr>
              <w:rPr>
                <w:rFonts w:ascii="Tahoma" w:hAnsi="Tahoma" w:cs="Tahoma"/>
                <w:sz w:val="18"/>
                <w:szCs w:val="18"/>
              </w:rPr>
            </w:pPr>
            <w:r w:rsidRPr="00BA71D7">
              <w:rPr>
                <w:rFonts w:ascii="Tahoma" w:hAnsi="Tahoma" w:cs="Tahoma"/>
                <w:sz w:val="18"/>
                <w:szCs w:val="18"/>
              </w:rPr>
              <w:t>podatki iz aplikacije Statistika – Tekoča statistika:</w:t>
            </w:r>
          </w:p>
          <w:p w14:paraId="1271FEA0" w14:textId="77777777" w:rsidR="00C77AFD" w:rsidRPr="00BA71D7" w:rsidRDefault="00C77AFD" w:rsidP="00C77AFD">
            <w:pPr>
              <w:numPr>
                <w:ilvl w:val="0"/>
                <w:numId w:val="1"/>
              </w:numPr>
              <w:ind w:firstLine="3"/>
              <w:rPr>
                <w:rFonts w:ascii="Tahoma" w:hAnsi="Tahoma" w:cs="Tahoma"/>
                <w:sz w:val="18"/>
                <w:szCs w:val="18"/>
              </w:rPr>
            </w:pPr>
            <w:r w:rsidRPr="00BA71D7">
              <w:rPr>
                <w:rFonts w:ascii="Tahoma" w:hAnsi="Tahoma" w:cs="Tahoma"/>
                <w:sz w:val="18"/>
                <w:szCs w:val="18"/>
              </w:rPr>
              <w:t>Prekrški – Javni red in mir – JRM01</w:t>
            </w:r>
          </w:p>
          <w:p w14:paraId="6AAC2723" w14:textId="3A42074F" w:rsidR="00501C31" w:rsidRPr="00BA71D7" w:rsidRDefault="00C77AFD" w:rsidP="00C77AFD">
            <w:pPr>
              <w:numPr>
                <w:ilvl w:val="0"/>
                <w:numId w:val="1"/>
              </w:numPr>
              <w:ind w:firstLine="3"/>
              <w:rPr>
                <w:rFonts w:ascii="Tahoma" w:hAnsi="Tahoma" w:cs="Tahoma"/>
                <w:color w:val="000000" w:themeColor="text1"/>
                <w:sz w:val="18"/>
                <w:szCs w:val="18"/>
              </w:rPr>
            </w:pPr>
            <w:r w:rsidRPr="00BA71D7">
              <w:rPr>
                <w:rFonts w:ascii="Tahoma" w:hAnsi="Tahoma" w:cs="Tahoma"/>
                <w:sz w:val="18"/>
                <w:szCs w:val="18"/>
              </w:rPr>
              <w:t>Prekrški – PREKRSKI01</w:t>
            </w:r>
          </w:p>
        </w:tc>
      </w:tr>
      <w:tr w:rsidR="00F96884" w:rsidRPr="00BA71D7" w14:paraId="3806719E" w14:textId="77777777" w:rsidTr="00F93BFA">
        <w:tc>
          <w:tcPr>
            <w:tcW w:w="4531" w:type="dxa"/>
            <w:gridSpan w:val="2"/>
            <w:vAlign w:val="center"/>
          </w:tcPr>
          <w:p w14:paraId="19B1B6FF" w14:textId="521B63C4" w:rsidR="00F96884" w:rsidRPr="00BA71D7" w:rsidDel="008E1024" w:rsidRDefault="00F96884" w:rsidP="00D856FA">
            <w:pPr>
              <w:pStyle w:val="Odstavekseznama"/>
              <w:numPr>
                <w:ilvl w:val="0"/>
                <w:numId w:val="30"/>
              </w:numPr>
              <w:contextualSpacing w:val="0"/>
              <w:rPr>
                <w:rFonts w:ascii="Tahoma" w:hAnsi="Tahoma" w:cs="Tahoma"/>
                <w:color w:val="000000" w:themeColor="text1"/>
                <w:sz w:val="18"/>
                <w:szCs w:val="18"/>
              </w:rPr>
            </w:pPr>
            <w:r w:rsidRPr="00BA71D7">
              <w:rPr>
                <w:rFonts w:ascii="Tahoma" w:hAnsi="Tahoma" w:cs="Tahoma"/>
                <w:color w:val="000000" w:themeColor="text1"/>
                <w:sz w:val="18"/>
                <w:szCs w:val="18"/>
              </w:rPr>
              <w:t>število in vrsta sestankov, posvetov in drugih aktivnost za krepitev sodelovanja s pristojnimi organi in skupnostmi</w:t>
            </w:r>
          </w:p>
        </w:tc>
        <w:tc>
          <w:tcPr>
            <w:tcW w:w="4531" w:type="dxa"/>
            <w:vAlign w:val="center"/>
          </w:tcPr>
          <w:p w14:paraId="1A3C56C2" w14:textId="77777777" w:rsidR="00F96884" w:rsidRPr="00BA71D7" w:rsidRDefault="00F96884" w:rsidP="00501C31">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p>
          <w:p w14:paraId="51C61AFE" w14:textId="10C5ECEC" w:rsidR="00F96884" w:rsidRPr="00BA71D7" w:rsidRDefault="00F96884" w:rsidP="00501C31">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policijskih uprav</w:t>
            </w:r>
          </w:p>
        </w:tc>
      </w:tr>
    </w:tbl>
    <w:p w14:paraId="6D67853A" w14:textId="2FF8A4E9" w:rsidR="00501C31" w:rsidRPr="00BA71D7" w:rsidRDefault="00501C31" w:rsidP="00BB1DEF">
      <w:pPr>
        <w:jc w:val="both"/>
        <w:rPr>
          <w:rFonts w:ascii="Tahoma" w:hAnsi="Tahoma" w:cs="Tahoma"/>
          <w:szCs w:val="20"/>
        </w:rPr>
      </w:pPr>
    </w:p>
    <w:p w14:paraId="100DC1AE" w14:textId="7CF8C7F1" w:rsidR="00526569" w:rsidRPr="008D5D7E" w:rsidRDefault="00526569" w:rsidP="00526569">
      <w:pPr>
        <w:pStyle w:val="Naslov1"/>
        <w:rPr>
          <w:color w:val="0070C0"/>
        </w:rPr>
      </w:pPr>
      <w:bookmarkStart w:id="46" w:name="_Toc151563268"/>
      <w:r w:rsidRPr="008D5D7E">
        <w:rPr>
          <w:color w:val="0070C0"/>
        </w:rPr>
        <w:t xml:space="preserve">Letna usmeritev MNZ št. </w:t>
      </w:r>
      <w:r>
        <w:rPr>
          <w:color w:val="0070C0"/>
        </w:rPr>
        <w:t>5.2</w:t>
      </w:r>
      <w:bookmarkEnd w:id="46"/>
    </w:p>
    <w:p w14:paraId="70DB58DB" w14:textId="77777777" w:rsidR="00FC0ACF" w:rsidRPr="00BA71D7" w:rsidRDefault="00FC0ACF"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FC0ACF" w:rsidRPr="00BA71D7" w14:paraId="10C47411" w14:textId="77777777" w:rsidTr="008C1038">
        <w:tc>
          <w:tcPr>
            <w:tcW w:w="9062" w:type="dxa"/>
            <w:gridSpan w:val="2"/>
            <w:vAlign w:val="center"/>
          </w:tcPr>
          <w:p w14:paraId="6DAFEA82" w14:textId="02EE6E65" w:rsidR="00FC0ACF" w:rsidRPr="00BA71D7" w:rsidRDefault="00156FD1" w:rsidP="003D573F">
            <w:pPr>
              <w:pStyle w:val="Naslov3"/>
              <w:outlineLvl w:val="2"/>
            </w:pPr>
            <w:r>
              <w:br w:type="page"/>
            </w:r>
            <w:r w:rsidR="00FC0ACF" w:rsidRPr="00BA71D7">
              <w:t>Naloga 2.3.1 Optimizacija nadzora nad nedovoljenimi vožnjami v naravnem okolju ter prep</w:t>
            </w:r>
            <w:r w:rsidR="003D573F" w:rsidRPr="00BA71D7">
              <w:t xml:space="preserve">rečevanja in odkrivanja </w:t>
            </w:r>
            <w:proofErr w:type="spellStart"/>
            <w:r w:rsidR="003D573F" w:rsidRPr="00BA71D7">
              <w:t>okoljskih</w:t>
            </w:r>
            <w:proofErr w:type="spellEnd"/>
            <w:r w:rsidR="00FC0ACF" w:rsidRPr="00BA71D7">
              <w:t xml:space="preserve"> kršitev (smetenje, odlaganje nevarnih in </w:t>
            </w:r>
            <w:r w:rsidR="003D573F" w:rsidRPr="00BA71D7">
              <w:t>nenevarnih odpadkov v naravi in drugo</w:t>
            </w:r>
            <w:r w:rsidR="00FC0ACF" w:rsidRPr="00BA71D7">
              <w:t xml:space="preserve">) v sodelovanju z drugimi deležniki </w:t>
            </w:r>
          </w:p>
        </w:tc>
      </w:tr>
      <w:tr w:rsidR="00FC0ACF" w:rsidRPr="00BA71D7" w14:paraId="72D83471" w14:textId="77777777" w:rsidTr="008C1038">
        <w:tc>
          <w:tcPr>
            <w:tcW w:w="1696" w:type="dxa"/>
            <w:vAlign w:val="center"/>
          </w:tcPr>
          <w:p w14:paraId="5BA566F2" w14:textId="77777777" w:rsidR="00FC0ACF" w:rsidRPr="00BA71D7" w:rsidRDefault="00FC0ACF"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736B49A6" w14:textId="7A4588E1" w:rsidR="00FC0ACF" w:rsidRPr="00BA71D7" w:rsidRDefault="00FC0ACF" w:rsidP="00FC0ACF">
            <w:pPr>
              <w:numPr>
                <w:ilvl w:val="0"/>
                <w:numId w:val="1"/>
              </w:numPr>
              <w:rPr>
                <w:rFonts w:ascii="Tahoma" w:hAnsi="Tahoma" w:cs="Tahoma"/>
                <w:sz w:val="18"/>
                <w:szCs w:val="18"/>
              </w:rPr>
            </w:pPr>
            <w:r w:rsidRPr="00BA71D7">
              <w:rPr>
                <w:rFonts w:ascii="Tahoma" w:hAnsi="Tahoma" w:cs="Tahoma"/>
                <w:sz w:val="18"/>
                <w:szCs w:val="18"/>
              </w:rPr>
              <w:t>Letna usmeritev MNZ št. 5.2: Policija mora, v sodelovanju z lokalno skupnostjo in drugimi deležniki na področju varstva narave, aktivno okrepiti svoje delovanje v smeri preprečevanja in odkrivanja obremenjevanja okolja z odlaganjem nevarnih odpadkov v naravi, vožnjo motornih vozil v naravnem okolju in druge oblike onesnaževanja okolja;</w:t>
            </w:r>
          </w:p>
          <w:p w14:paraId="75F5492E" w14:textId="59A2387A" w:rsidR="00FC0ACF" w:rsidRPr="00BA71D7" w:rsidRDefault="00FC0ACF" w:rsidP="008C103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šesti kazalnik 2. srednjeročnega cilja: </w:t>
            </w:r>
            <w:r w:rsidRPr="00BA71D7">
              <w:rPr>
                <w:rFonts w:ascii="Tahoma" w:hAnsi="Tahoma" w:cs="Tahoma"/>
                <w:sz w:val="18"/>
                <w:szCs w:val="18"/>
              </w:rPr>
              <w:t>povprečno letno število ugotovljenih prekrškov prepovedane vožnje z motornimi vozili ni manjše od povprečja zadnjega srednjeročnega obdobja;</w:t>
            </w:r>
          </w:p>
          <w:p w14:paraId="5E056EDB" w14:textId="77777777" w:rsidR="00FC0ACF" w:rsidRPr="00BA71D7" w:rsidRDefault="00FC0ACF" w:rsidP="008C1038">
            <w:pPr>
              <w:numPr>
                <w:ilvl w:val="0"/>
                <w:numId w:val="1"/>
              </w:numPr>
              <w:rPr>
                <w:rFonts w:ascii="Tahoma" w:hAnsi="Tahoma" w:cs="Tahoma"/>
                <w:color w:val="000000" w:themeColor="text1"/>
                <w:sz w:val="18"/>
                <w:szCs w:val="18"/>
              </w:rPr>
            </w:pPr>
            <w:r w:rsidRPr="00BA71D7">
              <w:rPr>
                <w:rFonts w:ascii="Tahoma" w:hAnsi="Tahoma" w:cs="Tahoma"/>
                <w:sz w:val="18"/>
                <w:szCs w:val="18"/>
              </w:rPr>
              <w:t>prvi in drugi kazalnik programa 2.3:</w:t>
            </w:r>
          </w:p>
          <w:p w14:paraId="117ABF39" w14:textId="77777777" w:rsidR="00FC0ACF" w:rsidRPr="00BA71D7" w:rsidRDefault="00FC0ACF" w:rsidP="008C1038">
            <w:pPr>
              <w:numPr>
                <w:ilvl w:val="0"/>
                <w:numId w:val="1"/>
              </w:numPr>
              <w:tabs>
                <w:tab w:val="clear" w:pos="360"/>
              </w:tabs>
              <w:ind w:firstLine="3"/>
              <w:rPr>
                <w:rFonts w:ascii="Tahoma" w:hAnsi="Tahoma" w:cs="Tahoma"/>
                <w:sz w:val="18"/>
                <w:szCs w:val="18"/>
              </w:rPr>
            </w:pPr>
            <w:r w:rsidRPr="00BA71D7">
              <w:rPr>
                <w:rFonts w:ascii="Tahoma" w:hAnsi="Tahoma" w:cs="Tahoma"/>
                <w:sz w:val="18"/>
                <w:szCs w:val="18"/>
              </w:rPr>
              <w:t>število ugotovljenih prekrškov prepovedane vožnje z motornimi vozili in</w:t>
            </w:r>
          </w:p>
          <w:p w14:paraId="2D06A442" w14:textId="77777777" w:rsidR="00FC0ACF" w:rsidRPr="00BA71D7" w:rsidRDefault="00FC0ACF" w:rsidP="008C1038">
            <w:pPr>
              <w:numPr>
                <w:ilvl w:val="0"/>
                <w:numId w:val="1"/>
              </w:numPr>
              <w:tabs>
                <w:tab w:val="clear" w:pos="360"/>
              </w:tabs>
              <w:ind w:left="738" w:hanging="375"/>
              <w:rPr>
                <w:rFonts w:ascii="Tahoma" w:hAnsi="Tahoma" w:cs="Tahoma"/>
                <w:sz w:val="18"/>
                <w:szCs w:val="18"/>
              </w:rPr>
            </w:pPr>
            <w:r w:rsidRPr="00BA71D7">
              <w:rPr>
                <w:rFonts w:ascii="Tahoma" w:hAnsi="Tahoma" w:cs="Tahoma"/>
                <w:sz w:val="18"/>
                <w:szCs w:val="18"/>
              </w:rPr>
              <w:t>število in vrsta sestankov, posvetov in drugih aktivnost za krepitev sodelovanja s pristojnimi organi in skupnostmi.</w:t>
            </w:r>
          </w:p>
        </w:tc>
      </w:tr>
      <w:tr w:rsidR="00FC0ACF" w:rsidRPr="00BA71D7" w14:paraId="42C00D04" w14:textId="77777777" w:rsidTr="008C1038">
        <w:tc>
          <w:tcPr>
            <w:tcW w:w="1696" w:type="dxa"/>
            <w:vAlign w:val="center"/>
          </w:tcPr>
          <w:p w14:paraId="6B60C34B" w14:textId="77777777" w:rsidR="00FC0ACF" w:rsidRPr="00BA71D7" w:rsidRDefault="00FC0ACF"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7A30F1FA" w14:textId="77777777" w:rsidR="00FC0ACF" w:rsidRPr="00BA71D7" w:rsidRDefault="00FC0ACF" w:rsidP="008C1038">
            <w:pPr>
              <w:rPr>
                <w:rFonts w:ascii="Tahoma" w:hAnsi="Tahoma" w:cs="Tahoma"/>
                <w:sz w:val="18"/>
                <w:szCs w:val="18"/>
              </w:rPr>
            </w:pPr>
            <w:r w:rsidRPr="00BA71D7">
              <w:rPr>
                <w:rFonts w:ascii="Tahoma" w:hAnsi="Tahoma" w:cs="Tahoma"/>
                <w:sz w:val="18"/>
                <w:szCs w:val="18"/>
              </w:rPr>
              <w:t>januar–december</w:t>
            </w:r>
          </w:p>
        </w:tc>
      </w:tr>
      <w:tr w:rsidR="00FC0ACF" w:rsidRPr="00BA71D7" w14:paraId="3A1001F1" w14:textId="77777777" w:rsidTr="008C1038">
        <w:tc>
          <w:tcPr>
            <w:tcW w:w="1696" w:type="dxa"/>
            <w:vAlign w:val="center"/>
          </w:tcPr>
          <w:p w14:paraId="5CC01C68" w14:textId="77777777" w:rsidR="00FC0ACF" w:rsidRPr="00BA71D7" w:rsidRDefault="00FC0ACF"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510EA656" w14:textId="69940E58" w:rsidR="00FC0ACF" w:rsidRPr="00BA71D7" w:rsidRDefault="00FC0ACF" w:rsidP="00BB55B2">
            <w:pPr>
              <w:numPr>
                <w:ilvl w:val="0"/>
                <w:numId w:val="1"/>
              </w:numPr>
              <w:rPr>
                <w:rFonts w:ascii="Tahoma" w:hAnsi="Tahoma" w:cs="Tahoma"/>
                <w:sz w:val="18"/>
                <w:szCs w:val="18"/>
              </w:rPr>
            </w:pPr>
            <w:r w:rsidRPr="00BA71D7">
              <w:rPr>
                <w:rFonts w:ascii="Tahoma" w:hAnsi="Tahoma" w:cs="Tahoma"/>
                <w:sz w:val="18"/>
                <w:szCs w:val="18"/>
              </w:rPr>
              <w:t xml:space="preserve">Generalna policijska uprava, Uprava uniformirane policije, Sektor splošne policije in </w:t>
            </w:r>
            <w:r w:rsidRPr="00BB55B2">
              <w:rPr>
                <w:rFonts w:ascii="Tahoma" w:hAnsi="Tahoma" w:cs="Tahoma"/>
                <w:sz w:val="18"/>
                <w:szCs w:val="18"/>
              </w:rPr>
              <w:t>Uprava kriminalistične policije, Sektor za splošno kriminaliteto</w:t>
            </w:r>
            <w:r w:rsidR="00BB55B2">
              <w:rPr>
                <w:rFonts w:ascii="Tahoma" w:hAnsi="Tahoma" w:cs="Tahoma"/>
                <w:sz w:val="18"/>
                <w:szCs w:val="18"/>
              </w:rPr>
              <w:t>.</w:t>
            </w:r>
          </w:p>
        </w:tc>
      </w:tr>
      <w:tr w:rsidR="00FC0ACF" w:rsidRPr="00BA71D7" w14:paraId="4482F14C" w14:textId="77777777" w:rsidTr="008C1038">
        <w:tc>
          <w:tcPr>
            <w:tcW w:w="1696" w:type="dxa"/>
            <w:vAlign w:val="center"/>
          </w:tcPr>
          <w:p w14:paraId="13274615" w14:textId="77777777" w:rsidR="00FC0ACF" w:rsidRPr="00BA71D7" w:rsidRDefault="00FC0ACF"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10F39CD8" w14:textId="29A42BFE" w:rsidR="004E59D4" w:rsidRDefault="004E59D4" w:rsidP="008C1038">
            <w:pPr>
              <w:numPr>
                <w:ilvl w:val="0"/>
                <w:numId w:val="1"/>
              </w:numPr>
              <w:rPr>
                <w:rFonts w:ascii="Tahoma" w:hAnsi="Tahoma" w:cs="Tahoma"/>
                <w:color w:val="000000" w:themeColor="text1"/>
                <w:sz w:val="18"/>
                <w:szCs w:val="18"/>
              </w:rPr>
            </w:pPr>
            <w:r w:rsidRPr="00BA71D7">
              <w:rPr>
                <w:rFonts w:ascii="Tahoma" w:hAnsi="Tahoma" w:cs="Tahoma"/>
                <w:sz w:val="18"/>
                <w:szCs w:val="18"/>
              </w:rPr>
              <w:t>Generalna policijska uprava, Uprava</w:t>
            </w:r>
            <w:r>
              <w:rPr>
                <w:rFonts w:ascii="Tahoma" w:hAnsi="Tahoma" w:cs="Tahoma"/>
                <w:sz w:val="18"/>
                <w:szCs w:val="18"/>
              </w:rPr>
              <w:t xml:space="preserve"> za policijske specialnosti, Letalska policijska enota</w:t>
            </w:r>
          </w:p>
          <w:p w14:paraId="64B84AB3" w14:textId="56DDAAF0" w:rsidR="00FC0ACF" w:rsidRPr="00BA71D7" w:rsidRDefault="00FC0ACF" w:rsidP="008C103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policijske uprave, </w:t>
            </w:r>
          </w:p>
          <w:p w14:paraId="0D16A247" w14:textId="77777777" w:rsidR="00FC0ACF" w:rsidRPr="00BA71D7" w:rsidRDefault="00FC0ACF" w:rsidP="008C103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Ministrstvo za okolje, podnebje in energijo, Inšpektorat Republike Slovenije za okolje in energijo,</w:t>
            </w:r>
          </w:p>
          <w:p w14:paraId="385C2AD3" w14:textId="77777777" w:rsidR="00FC0ACF" w:rsidRPr="00BA71D7" w:rsidRDefault="00FC0ACF" w:rsidP="008C103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lastRenderedPageBreak/>
              <w:t xml:space="preserve">Ministrstvo za kmetijstvo, gozdarstvo in prehrano, Inšpektorat Republike Slovenije za kmetijstvo, gozdarstvo, lovstvo in ribištvo, </w:t>
            </w:r>
          </w:p>
          <w:p w14:paraId="42E3C0DC" w14:textId="77777777" w:rsidR="00FC0ACF" w:rsidRPr="00BA71D7" w:rsidRDefault="00FC0ACF" w:rsidP="008C1038">
            <w:pPr>
              <w:numPr>
                <w:ilvl w:val="0"/>
                <w:numId w:val="1"/>
              </w:numPr>
              <w:rPr>
                <w:rFonts w:ascii="Tahoma" w:hAnsi="Tahoma" w:cs="Tahoma"/>
                <w:sz w:val="18"/>
                <w:szCs w:val="18"/>
              </w:rPr>
            </w:pPr>
            <w:r w:rsidRPr="00BA71D7">
              <w:rPr>
                <w:rFonts w:ascii="Tahoma" w:hAnsi="Tahoma" w:cs="Tahoma"/>
                <w:color w:val="000000" w:themeColor="text1"/>
                <w:sz w:val="18"/>
                <w:szCs w:val="18"/>
              </w:rPr>
              <w:t xml:space="preserve">nevladne organizacije, </w:t>
            </w:r>
          </w:p>
          <w:p w14:paraId="366A9A74" w14:textId="6E097647" w:rsidR="00FC0ACF" w:rsidRPr="00BA71D7" w:rsidRDefault="00BB55B2" w:rsidP="008C1038">
            <w:pPr>
              <w:numPr>
                <w:ilvl w:val="0"/>
                <w:numId w:val="1"/>
              </w:numPr>
              <w:rPr>
                <w:rFonts w:ascii="Tahoma" w:hAnsi="Tahoma" w:cs="Tahoma"/>
                <w:sz w:val="18"/>
                <w:szCs w:val="18"/>
              </w:rPr>
            </w:pPr>
            <w:r>
              <w:rPr>
                <w:rFonts w:ascii="Tahoma" w:hAnsi="Tahoma" w:cs="Tahoma"/>
                <w:color w:val="000000" w:themeColor="text1"/>
                <w:sz w:val="18"/>
                <w:szCs w:val="18"/>
              </w:rPr>
              <w:t>lokalne skupnosti ter</w:t>
            </w:r>
            <w:r w:rsidR="00FC0ACF" w:rsidRPr="00BA71D7">
              <w:rPr>
                <w:rFonts w:ascii="Tahoma" w:hAnsi="Tahoma" w:cs="Tahoma"/>
                <w:color w:val="000000" w:themeColor="text1"/>
                <w:sz w:val="18"/>
                <w:szCs w:val="18"/>
              </w:rPr>
              <w:t xml:space="preserve"> </w:t>
            </w:r>
          </w:p>
          <w:p w14:paraId="32B42883" w14:textId="77777777" w:rsidR="00FC0ACF" w:rsidRPr="00BA71D7" w:rsidRDefault="00FC0ACF" w:rsidP="008C103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Triglavski narodni park, drugi regijski in krajinski parki.</w:t>
            </w:r>
          </w:p>
        </w:tc>
      </w:tr>
      <w:tr w:rsidR="00FC0ACF" w:rsidRPr="00BA71D7" w14:paraId="50BC5AB3" w14:textId="77777777" w:rsidTr="008C1038">
        <w:tc>
          <w:tcPr>
            <w:tcW w:w="9062" w:type="dxa"/>
            <w:gridSpan w:val="2"/>
            <w:vAlign w:val="center"/>
          </w:tcPr>
          <w:p w14:paraId="6E6FC3ED" w14:textId="77777777" w:rsidR="00FC0ACF" w:rsidRPr="00BA71D7" w:rsidRDefault="00FC0ACF" w:rsidP="008C1038">
            <w:pPr>
              <w:rPr>
                <w:rFonts w:ascii="Tahoma" w:hAnsi="Tahoma" w:cs="Tahoma"/>
                <w:sz w:val="18"/>
                <w:szCs w:val="18"/>
              </w:rPr>
            </w:pPr>
            <w:r w:rsidRPr="00BA71D7">
              <w:rPr>
                <w:rFonts w:ascii="Tahoma" w:hAnsi="Tahoma" w:cs="Tahoma"/>
                <w:sz w:val="18"/>
                <w:szCs w:val="18"/>
              </w:rPr>
              <w:lastRenderedPageBreak/>
              <w:t>Kazalniki uresničitve naloge</w:t>
            </w:r>
          </w:p>
        </w:tc>
      </w:tr>
      <w:tr w:rsidR="00FC0ACF" w:rsidRPr="00BA71D7" w14:paraId="7662A613" w14:textId="77777777" w:rsidTr="008C1038">
        <w:tc>
          <w:tcPr>
            <w:tcW w:w="9062" w:type="dxa"/>
            <w:gridSpan w:val="2"/>
            <w:vAlign w:val="center"/>
          </w:tcPr>
          <w:p w14:paraId="64F06BC1" w14:textId="56DFEE3E" w:rsidR="00FC0ACF" w:rsidRPr="00BA71D7" w:rsidRDefault="00FC0ACF" w:rsidP="003276D2">
            <w:pPr>
              <w:pStyle w:val="Odstavekseznama"/>
              <w:numPr>
                <w:ilvl w:val="0"/>
                <w:numId w:val="65"/>
              </w:numPr>
              <w:rPr>
                <w:rFonts w:ascii="Tahoma" w:hAnsi="Tahoma" w:cs="Tahoma"/>
                <w:sz w:val="18"/>
                <w:szCs w:val="18"/>
              </w:rPr>
            </w:pPr>
            <w:r w:rsidRPr="00BA71D7">
              <w:rPr>
                <w:rFonts w:ascii="Tahoma" w:hAnsi="Tahoma" w:cs="Tahoma"/>
                <w:sz w:val="18"/>
                <w:szCs w:val="18"/>
              </w:rPr>
              <w:t>število organiziranih in obiskanih strokovnih posvetov, sestankov in drugih aktivnosti, povezanih z vožnjo v naravnem okolju (Uprava uniformirane policije,)</w:t>
            </w:r>
          </w:p>
        </w:tc>
      </w:tr>
      <w:tr w:rsidR="00FC0ACF" w:rsidRPr="00BA71D7" w14:paraId="693C68E2" w14:textId="77777777" w:rsidTr="008C1038">
        <w:tc>
          <w:tcPr>
            <w:tcW w:w="9062" w:type="dxa"/>
            <w:gridSpan w:val="2"/>
            <w:vAlign w:val="center"/>
          </w:tcPr>
          <w:p w14:paraId="418A145F" w14:textId="579FB23C" w:rsidR="00FC0ACF" w:rsidRPr="00BA71D7" w:rsidRDefault="00FC0ACF" w:rsidP="003276D2">
            <w:pPr>
              <w:pStyle w:val="Odstavekseznama"/>
              <w:numPr>
                <w:ilvl w:val="0"/>
                <w:numId w:val="65"/>
              </w:numPr>
              <w:rPr>
                <w:rFonts w:ascii="Tahoma" w:hAnsi="Tahoma" w:cs="Tahoma"/>
                <w:sz w:val="18"/>
                <w:szCs w:val="18"/>
              </w:rPr>
            </w:pPr>
            <w:r w:rsidRPr="00BA71D7">
              <w:rPr>
                <w:rFonts w:ascii="Tahoma" w:hAnsi="Tahoma" w:cs="Tahoma"/>
                <w:sz w:val="18"/>
                <w:szCs w:val="18"/>
              </w:rPr>
              <w:t>število poostrenih nadzorov nad prepovedano vožnjo v naravnem okolju (Uprava uniformirane policije)</w:t>
            </w:r>
          </w:p>
        </w:tc>
      </w:tr>
      <w:tr w:rsidR="00FC0ACF" w:rsidRPr="00BA71D7" w14:paraId="416E2E54" w14:textId="77777777" w:rsidTr="008C1038">
        <w:tc>
          <w:tcPr>
            <w:tcW w:w="9062" w:type="dxa"/>
            <w:gridSpan w:val="2"/>
            <w:vAlign w:val="center"/>
          </w:tcPr>
          <w:p w14:paraId="4D90A747" w14:textId="20391D3F" w:rsidR="00FC0ACF" w:rsidRPr="00BA71D7" w:rsidRDefault="00FC0ACF" w:rsidP="003276D2">
            <w:pPr>
              <w:pStyle w:val="Odstavekseznama"/>
              <w:numPr>
                <w:ilvl w:val="0"/>
                <w:numId w:val="65"/>
              </w:numPr>
              <w:rPr>
                <w:rFonts w:ascii="Tahoma" w:hAnsi="Tahoma" w:cs="Tahoma"/>
                <w:sz w:val="18"/>
                <w:szCs w:val="18"/>
              </w:rPr>
            </w:pPr>
            <w:r w:rsidRPr="00BA71D7">
              <w:rPr>
                <w:rFonts w:ascii="Tahoma" w:hAnsi="Tahoma" w:cs="Tahoma"/>
                <w:sz w:val="18"/>
                <w:szCs w:val="18"/>
              </w:rPr>
              <w:t xml:space="preserve">število ugotovljenih prekrškov prepovedane vožnje v naravnem okolju </w:t>
            </w:r>
            <w:r w:rsidR="001B11F8" w:rsidRPr="00BA71D7">
              <w:rPr>
                <w:rFonts w:ascii="Tahoma" w:hAnsi="Tahoma" w:cs="Tahoma"/>
                <w:sz w:val="18"/>
                <w:szCs w:val="18"/>
              </w:rPr>
              <w:t xml:space="preserve">in ob koncu leta primerjava s povprečjem zadnjih petih let </w:t>
            </w:r>
            <w:r w:rsidRPr="00BA71D7">
              <w:rPr>
                <w:rFonts w:ascii="Tahoma" w:hAnsi="Tahoma" w:cs="Tahoma"/>
                <w:sz w:val="18"/>
                <w:szCs w:val="18"/>
              </w:rPr>
              <w:t xml:space="preserve">(Uprava uniformirane policije) </w:t>
            </w:r>
          </w:p>
        </w:tc>
      </w:tr>
      <w:tr w:rsidR="00FC0ACF" w:rsidRPr="00BA71D7" w14:paraId="41177DC3" w14:textId="77777777" w:rsidTr="008C1038">
        <w:tc>
          <w:tcPr>
            <w:tcW w:w="9062" w:type="dxa"/>
            <w:gridSpan w:val="2"/>
            <w:vAlign w:val="center"/>
          </w:tcPr>
          <w:p w14:paraId="3AF416B2" w14:textId="3ABA20CF" w:rsidR="00FC0ACF" w:rsidRPr="00BA71D7" w:rsidRDefault="00FC0ACF" w:rsidP="003276D2">
            <w:pPr>
              <w:pStyle w:val="Odstavekseznama"/>
              <w:numPr>
                <w:ilvl w:val="0"/>
                <w:numId w:val="65"/>
              </w:numPr>
              <w:rPr>
                <w:rFonts w:ascii="Tahoma" w:hAnsi="Tahoma" w:cs="Tahoma"/>
                <w:sz w:val="18"/>
                <w:szCs w:val="18"/>
              </w:rPr>
            </w:pPr>
            <w:r w:rsidRPr="00BA71D7">
              <w:rPr>
                <w:rFonts w:ascii="Tahoma" w:hAnsi="Tahoma" w:cs="Tahoma"/>
                <w:sz w:val="18"/>
                <w:szCs w:val="18"/>
              </w:rPr>
              <w:t xml:space="preserve">podane pobude za spremembe predpisov, ki urejajo vožnjo v naravnem okolju (Uprava uniformirane policije) </w:t>
            </w:r>
          </w:p>
        </w:tc>
      </w:tr>
      <w:tr w:rsidR="00FC0ACF" w:rsidRPr="00BA71D7" w14:paraId="6A9C98FF" w14:textId="77777777" w:rsidTr="008C1038">
        <w:tc>
          <w:tcPr>
            <w:tcW w:w="9062" w:type="dxa"/>
            <w:gridSpan w:val="2"/>
            <w:vAlign w:val="center"/>
          </w:tcPr>
          <w:p w14:paraId="3D40662D" w14:textId="409BAFE1" w:rsidR="00FC0ACF" w:rsidRPr="00BA71D7" w:rsidRDefault="00FC0ACF" w:rsidP="003276D2">
            <w:pPr>
              <w:pStyle w:val="Odstavekseznama"/>
              <w:numPr>
                <w:ilvl w:val="0"/>
                <w:numId w:val="65"/>
              </w:numPr>
              <w:rPr>
                <w:rFonts w:ascii="Tahoma" w:hAnsi="Tahoma" w:cs="Tahoma"/>
                <w:color w:val="000000" w:themeColor="text1"/>
                <w:sz w:val="18"/>
                <w:szCs w:val="18"/>
              </w:rPr>
            </w:pPr>
            <w:r w:rsidRPr="00BA71D7">
              <w:rPr>
                <w:rFonts w:ascii="Tahoma" w:hAnsi="Tahoma" w:cs="Tahoma"/>
                <w:color w:val="000000" w:themeColor="text1"/>
                <w:sz w:val="18"/>
                <w:szCs w:val="18"/>
              </w:rPr>
              <w:t>število obravnavanih prekrškov smetenja in ob koncu leta primerjava s povprečjem zadnjih petih let (Uprava uniformirane policije)</w:t>
            </w:r>
          </w:p>
        </w:tc>
      </w:tr>
      <w:tr w:rsidR="00FC0ACF" w:rsidRPr="00BA71D7" w14:paraId="4EEBABCE" w14:textId="77777777" w:rsidTr="008C1038">
        <w:tc>
          <w:tcPr>
            <w:tcW w:w="9062" w:type="dxa"/>
            <w:gridSpan w:val="2"/>
            <w:vAlign w:val="center"/>
          </w:tcPr>
          <w:p w14:paraId="14A667E0" w14:textId="5558A48E" w:rsidR="00FC0ACF" w:rsidRPr="00BA71D7" w:rsidRDefault="00FC0ACF" w:rsidP="003276D2">
            <w:pPr>
              <w:pStyle w:val="Odstavekseznama"/>
              <w:numPr>
                <w:ilvl w:val="0"/>
                <w:numId w:val="65"/>
              </w:numPr>
              <w:rPr>
                <w:rFonts w:ascii="Tahoma" w:hAnsi="Tahoma" w:cs="Tahoma"/>
                <w:color w:val="000000" w:themeColor="text1"/>
                <w:sz w:val="18"/>
                <w:szCs w:val="18"/>
              </w:rPr>
            </w:pPr>
            <w:r w:rsidRPr="00BA71D7">
              <w:rPr>
                <w:rFonts w:ascii="Tahoma" w:hAnsi="Tahoma" w:cs="Tahoma"/>
                <w:color w:val="000000" w:themeColor="text1"/>
                <w:sz w:val="18"/>
                <w:szCs w:val="18"/>
              </w:rPr>
              <w:t xml:space="preserve">število odkritih nezakonitih pošiljk odpadkov </w:t>
            </w:r>
            <w:r w:rsidR="001B11F8" w:rsidRPr="00BA71D7">
              <w:rPr>
                <w:rFonts w:ascii="Tahoma" w:hAnsi="Tahoma" w:cs="Tahoma"/>
                <w:color w:val="000000" w:themeColor="text1"/>
                <w:sz w:val="18"/>
                <w:szCs w:val="18"/>
              </w:rPr>
              <w:t xml:space="preserve">in ob koncu leta primerjava s povprečjem zadnjih petih let </w:t>
            </w:r>
            <w:r w:rsidRPr="00BA71D7">
              <w:rPr>
                <w:rFonts w:ascii="Tahoma" w:hAnsi="Tahoma" w:cs="Tahoma"/>
                <w:color w:val="000000" w:themeColor="text1"/>
                <w:sz w:val="18"/>
                <w:szCs w:val="18"/>
              </w:rPr>
              <w:t>(Uprava kriminalistične policije)</w:t>
            </w:r>
          </w:p>
        </w:tc>
      </w:tr>
      <w:tr w:rsidR="00FC0ACF" w:rsidRPr="00BA71D7" w14:paraId="00813AF2" w14:textId="77777777" w:rsidTr="008C1038">
        <w:tc>
          <w:tcPr>
            <w:tcW w:w="9062" w:type="dxa"/>
            <w:gridSpan w:val="2"/>
            <w:vAlign w:val="center"/>
          </w:tcPr>
          <w:p w14:paraId="422AD6DA" w14:textId="46390767" w:rsidR="00FC0ACF" w:rsidRPr="00BA71D7" w:rsidRDefault="00FC0ACF" w:rsidP="003276D2">
            <w:pPr>
              <w:pStyle w:val="Odstavekseznama"/>
              <w:numPr>
                <w:ilvl w:val="0"/>
                <w:numId w:val="65"/>
              </w:numPr>
              <w:rPr>
                <w:rFonts w:ascii="Tahoma" w:hAnsi="Tahoma" w:cs="Tahoma"/>
                <w:color w:val="000000" w:themeColor="text1"/>
                <w:sz w:val="18"/>
                <w:szCs w:val="18"/>
              </w:rPr>
            </w:pPr>
            <w:r w:rsidRPr="00BA71D7">
              <w:rPr>
                <w:rFonts w:ascii="Tahoma" w:hAnsi="Tahoma" w:cs="Tahoma"/>
                <w:color w:val="000000" w:themeColor="text1"/>
                <w:sz w:val="18"/>
                <w:szCs w:val="18"/>
              </w:rPr>
              <w:t xml:space="preserve">število odstopov pristojnim </w:t>
            </w:r>
            <w:proofErr w:type="spellStart"/>
            <w:r w:rsidRPr="00BA71D7">
              <w:rPr>
                <w:rFonts w:ascii="Tahoma" w:hAnsi="Tahoma" w:cs="Tahoma"/>
                <w:color w:val="000000" w:themeColor="text1"/>
                <w:sz w:val="18"/>
                <w:szCs w:val="18"/>
              </w:rPr>
              <w:t>prekrškovnim</w:t>
            </w:r>
            <w:proofErr w:type="spellEnd"/>
            <w:r w:rsidRPr="00BA71D7">
              <w:rPr>
                <w:rFonts w:ascii="Tahoma" w:hAnsi="Tahoma" w:cs="Tahoma"/>
                <w:color w:val="000000" w:themeColor="text1"/>
                <w:sz w:val="18"/>
                <w:szCs w:val="18"/>
              </w:rPr>
              <w:t xml:space="preserve"> organom v povezavi z odkritimi </w:t>
            </w:r>
            <w:proofErr w:type="spellStart"/>
            <w:r w:rsidRPr="00BA71D7">
              <w:rPr>
                <w:rFonts w:ascii="Tahoma" w:hAnsi="Tahoma" w:cs="Tahoma"/>
                <w:color w:val="000000" w:themeColor="text1"/>
                <w:sz w:val="18"/>
                <w:szCs w:val="18"/>
              </w:rPr>
              <w:t>okoljskimi</w:t>
            </w:r>
            <w:proofErr w:type="spellEnd"/>
            <w:r w:rsidRPr="00BA71D7">
              <w:rPr>
                <w:rFonts w:ascii="Tahoma" w:hAnsi="Tahoma" w:cs="Tahoma"/>
                <w:color w:val="000000" w:themeColor="text1"/>
                <w:sz w:val="18"/>
                <w:szCs w:val="18"/>
              </w:rPr>
              <w:t xml:space="preserve"> kršitvami (odpadki, onesnaženja ...) in ob koncu leta primerjava s povprečjem zadnjih petih let (Uprava uniformirane policije)</w:t>
            </w:r>
          </w:p>
        </w:tc>
      </w:tr>
      <w:tr w:rsidR="00FC0ACF" w:rsidRPr="00BA71D7" w14:paraId="54D227C0" w14:textId="77777777" w:rsidTr="008C1038">
        <w:tc>
          <w:tcPr>
            <w:tcW w:w="9062" w:type="dxa"/>
            <w:gridSpan w:val="2"/>
            <w:vAlign w:val="center"/>
          </w:tcPr>
          <w:p w14:paraId="78BF0FE8" w14:textId="390C5883" w:rsidR="00FC0ACF" w:rsidRPr="00BA71D7" w:rsidRDefault="00FC0ACF" w:rsidP="003276D2">
            <w:pPr>
              <w:pStyle w:val="Odstavekseznama"/>
              <w:numPr>
                <w:ilvl w:val="0"/>
                <w:numId w:val="65"/>
              </w:numPr>
              <w:rPr>
                <w:rFonts w:ascii="Tahoma" w:hAnsi="Tahoma" w:cs="Tahoma"/>
                <w:color w:val="000000" w:themeColor="text1"/>
                <w:sz w:val="18"/>
                <w:szCs w:val="18"/>
              </w:rPr>
            </w:pPr>
            <w:r w:rsidRPr="00BA71D7">
              <w:rPr>
                <w:rFonts w:ascii="Tahoma" w:hAnsi="Tahoma" w:cs="Tahoma"/>
                <w:color w:val="000000" w:themeColor="text1"/>
                <w:sz w:val="18"/>
                <w:szCs w:val="18"/>
              </w:rPr>
              <w:t xml:space="preserve">število odkritih kaznivih dejanj s področja varovanja okolja z lastno dejavnostjo </w:t>
            </w:r>
            <w:r w:rsidR="00ED7D3D" w:rsidRPr="00BA71D7">
              <w:rPr>
                <w:rFonts w:ascii="Tahoma" w:hAnsi="Tahoma" w:cs="Tahoma"/>
                <w:color w:val="000000" w:themeColor="text1"/>
                <w:sz w:val="18"/>
                <w:szCs w:val="18"/>
              </w:rPr>
              <w:t xml:space="preserve">in ob koncu leta primerjava s povprečjem zadnjih petih let </w:t>
            </w:r>
            <w:r w:rsidRPr="00BA71D7">
              <w:rPr>
                <w:rFonts w:ascii="Tahoma" w:hAnsi="Tahoma" w:cs="Tahoma"/>
                <w:color w:val="000000" w:themeColor="text1"/>
                <w:sz w:val="18"/>
                <w:szCs w:val="18"/>
              </w:rPr>
              <w:t xml:space="preserve">(Uprava kriminalistične policije) </w:t>
            </w:r>
          </w:p>
        </w:tc>
      </w:tr>
    </w:tbl>
    <w:p w14:paraId="5B292451" w14:textId="77777777" w:rsidR="00FC0ACF" w:rsidRPr="00BA71D7" w:rsidRDefault="00FC0ACF" w:rsidP="00BB1DEF">
      <w:pPr>
        <w:jc w:val="both"/>
        <w:rPr>
          <w:rFonts w:ascii="Tahoma" w:hAnsi="Tahoma" w:cs="Tahoma"/>
          <w:szCs w:val="20"/>
        </w:rPr>
      </w:pPr>
    </w:p>
    <w:p w14:paraId="02322337" w14:textId="77777777" w:rsidR="009232AD" w:rsidRPr="00BA71D7" w:rsidRDefault="009232AD" w:rsidP="00BB1DEF">
      <w:pPr>
        <w:jc w:val="both"/>
        <w:rPr>
          <w:rFonts w:ascii="Tahoma" w:hAnsi="Tahoma" w:cs="Tahoma"/>
          <w:szCs w:val="20"/>
        </w:rPr>
      </w:pPr>
    </w:p>
    <w:p w14:paraId="159E9148" w14:textId="52F0092B" w:rsidR="004362A6" w:rsidRPr="00BA71D7" w:rsidRDefault="004362A6" w:rsidP="00BB1DEF">
      <w:pPr>
        <w:rPr>
          <w:rFonts w:ascii="Tahoma" w:hAnsi="Tahoma" w:cs="Tahoma"/>
          <w:szCs w:val="20"/>
        </w:rPr>
      </w:pPr>
      <w:r w:rsidRPr="00BA71D7">
        <w:rPr>
          <w:rFonts w:ascii="Tahoma" w:hAnsi="Tahoma" w:cs="Tahoma"/>
          <w:szCs w:val="20"/>
        </w:rPr>
        <w:br w:type="page"/>
      </w:r>
    </w:p>
    <w:tbl>
      <w:tblPr>
        <w:tblStyle w:val="Tabelamrea"/>
        <w:tblW w:w="0" w:type="auto"/>
        <w:tblLook w:val="04A0" w:firstRow="1" w:lastRow="0" w:firstColumn="1" w:lastColumn="0" w:noHBand="0" w:noVBand="1"/>
      </w:tblPr>
      <w:tblGrid>
        <w:gridCol w:w="2265"/>
        <w:gridCol w:w="2266"/>
        <w:gridCol w:w="4531"/>
      </w:tblGrid>
      <w:tr w:rsidR="004362A6" w:rsidRPr="00FE3B00" w14:paraId="29273642" w14:textId="77777777" w:rsidTr="00D81ACC">
        <w:tc>
          <w:tcPr>
            <w:tcW w:w="9062" w:type="dxa"/>
            <w:gridSpan w:val="3"/>
            <w:vAlign w:val="center"/>
          </w:tcPr>
          <w:p w14:paraId="7F382D1A" w14:textId="77777777" w:rsidR="004362A6" w:rsidRPr="00FE3B00" w:rsidRDefault="00297F38" w:rsidP="0062360A">
            <w:pPr>
              <w:pStyle w:val="Naslov2"/>
              <w:numPr>
                <w:ilvl w:val="0"/>
                <w:numId w:val="2"/>
              </w:numPr>
              <w:outlineLvl w:val="1"/>
              <w:rPr>
                <w:color w:val="C00000"/>
              </w:rPr>
            </w:pPr>
            <w:r w:rsidRPr="00FE3B00">
              <w:rPr>
                <w:color w:val="C00000"/>
              </w:rPr>
              <w:lastRenderedPageBreak/>
              <w:t>ZAGOTAVLJANJE VARNOSTI V CESTNEM PROMETU</w:t>
            </w:r>
          </w:p>
        </w:tc>
      </w:tr>
      <w:tr w:rsidR="00DC5B44" w:rsidRPr="00BA71D7" w14:paraId="34987806" w14:textId="77777777" w:rsidTr="00D81ACC">
        <w:tc>
          <w:tcPr>
            <w:tcW w:w="2265" w:type="dxa"/>
            <w:vAlign w:val="center"/>
          </w:tcPr>
          <w:p w14:paraId="60594689" w14:textId="77777777" w:rsidR="00DC5B44" w:rsidRPr="00BA71D7" w:rsidRDefault="00DC5B44" w:rsidP="00BB1DEF">
            <w:pPr>
              <w:rPr>
                <w:rFonts w:ascii="Tahoma" w:hAnsi="Tahoma" w:cs="Tahoma"/>
                <w:b/>
                <w:sz w:val="18"/>
                <w:szCs w:val="18"/>
              </w:rPr>
            </w:pPr>
            <w:r w:rsidRPr="00BA71D7">
              <w:rPr>
                <w:rFonts w:ascii="Tahoma" w:hAnsi="Tahoma" w:cs="Tahoma"/>
                <w:b/>
                <w:sz w:val="18"/>
                <w:szCs w:val="18"/>
              </w:rPr>
              <w:t>Nosilec cilja</w:t>
            </w:r>
          </w:p>
        </w:tc>
        <w:tc>
          <w:tcPr>
            <w:tcW w:w="6797" w:type="dxa"/>
            <w:gridSpan w:val="2"/>
            <w:vAlign w:val="center"/>
          </w:tcPr>
          <w:p w14:paraId="5BF3D753" w14:textId="79AFD375" w:rsidR="00DC5B44" w:rsidRPr="00BA71D7" w:rsidRDefault="00DC5B44" w:rsidP="002801DE">
            <w:pPr>
              <w:rPr>
                <w:rFonts w:ascii="Tahoma" w:hAnsi="Tahoma" w:cs="Tahoma"/>
                <w:sz w:val="18"/>
                <w:szCs w:val="18"/>
              </w:rPr>
            </w:pPr>
            <w:r w:rsidRPr="00BA71D7">
              <w:rPr>
                <w:rFonts w:ascii="Tahoma" w:hAnsi="Tahoma" w:cs="Tahoma"/>
                <w:sz w:val="18"/>
                <w:szCs w:val="18"/>
              </w:rPr>
              <w:t>Generalna policijska uprava, Uprava uniformirane policije</w:t>
            </w:r>
            <w:r w:rsidR="002801DE" w:rsidRPr="00BA71D7">
              <w:rPr>
                <w:rStyle w:val="Sprotnaopomba-sklic"/>
                <w:rFonts w:cs="Tahoma"/>
                <w:sz w:val="18"/>
                <w:szCs w:val="18"/>
              </w:rPr>
              <w:footnoteReference w:id="38"/>
            </w:r>
          </w:p>
        </w:tc>
      </w:tr>
      <w:tr w:rsidR="00DC5B44" w:rsidRPr="00BA71D7" w14:paraId="571F3810" w14:textId="77777777" w:rsidTr="00D81ACC">
        <w:tc>
          <w:tcPr>
            <w:tcW w:w="2265" w:type="dxa"/>
            <w:vAlign w:val="center"/>
          </w:tcPr>
          <w:p w14:paraId="58415518" w14:textId="35208CA8" w:rsidR="00DC5B44" w:rsidRPr="00BA71D7" w:rsidRDefault="00DC5B44" w:rsidP="006D2C17">
            <w:pPr>
              <w:rPr>
                <w:rFonts w:ascii="Tahoma" w:hAnsi="Tahoma" w:cs="Tahoma"/>
                <w:b/>
                <w:sz w:val="18"/>
                <w:szCs w:val="18"/>
              </w:rPr>
            </w:pPr>
            <w:r w:rsidRPr="00BA71D7">
              <w:rPr>
                <w:rFonts w:ascii="Tahoma" w:hAnsi="Tahoma" w:cs="Tahoma"/>
                <w:b/>
                <w:sz w:val="18"/>
                <w:szCs w:val="18"/>
              </w:rPr>
              <w:t>S</w:t>
            </w:r>
            <w:r w:rsidR="006D5064" w:rsidRPr="00BA71D7">
              <w:rPr>
                <w:rFonts w:ascii="Tahoma" w:hAnsi="Tahoma" w:cs="Tahoma"/>
                <w:b/>
                <w:sz w:val="18"/>
                <w:szCs w:val="18"/>
              </w:rPr>
              <w:t>onosilc</w:t>
            </w:r>
            <w:r w:rsidR="006D2C17" w:rsidRPr="00BA71D7">
              <w:rPr>
                <w:rFonts w:ascii="Tahoma" w:hAnsi="Tahoma" w:cs="Tahoma"/>
                <w:b/>
                <w:sz w:val="18"/>
                <w:szCs w:val="18"/>
              </w:rPr>
              <w:t>i</w:t>
            </w:r>
          </w:p>
        </w:tc>
        <w:tc>
          <w:tcPr>
            <w:tcW w:w="6797" w:type="dxa"/>
            <w:gridSpan w:val="2"/>
            <w:vAlign w:val="center"/>
          </w:tcPr>
          <w:p w14:paraId="5D6A6E88" w14:textId="16F442AD" w:rsidR="00DC5B44" w:rsidRPr="00BA71D7" w:rsidRDefault="00DC5B44" w:rsidP="00A21723">
            <w:pPr>
              <w:rPr>
                <w:rFonts w:ascii="Tahoma" w:hAnsi="Tahoma" w:cs="Tahoma"/>
                <w:sz w:val="18"/>
                <w:szCs w:val="18"/>
              </w:rPr>
            </w:pPr>
            <w:r w:rsidRPr="00BA71D7">
              <w:rPr>
                <w:rFonts w:ascii="Tahoma" w:hAnsi="Tahoma" w:cs="Tahoma"/>
                <w:sz w:val="18"/>
                <w:szCs w:val="18"/>
              </w:rPr>
              <w:t xml:space="preserve">Ministrstvo za notranje zadeve, </w:t>
            </w:r>
            <w:r w:rsidR="00A21723" w:rsidRPr="00BA71D7">
              <w:rPr>
                <w:rFonts w:ascii="Tahoma" w:hAnsi="Tahoma" w:cs="Tahoma"/>
                <w:sz w:val="18"/>
                <w:szCs w:val="18"/>
              </w:rPr>
              <w:t xml:space="preserve">Sekretariat in </w:t>
            </w:r>
            <w:r w:rsidRPr="00BA71D7">
              <w:rPr>
                <w:rFonts w:ascii="Tahoma" w:hAnsi="Tahoma" w:cs="Tahoma"/>
                <w:sz w:val="18"/>
                <w:szCs w:val="18"/>
              </w:rPr>
              <w:t>Direktorat za logistiko</w:t>
            </w:r>
            <w:r w:rsidR="00A21723" w:rsidRPr="00BA71D7">
              <w:rPr>
                <w:rFonts w:ascii="Tahoma" w:hAnsi="Tahoma" w:cs="Tahoma"/>
                <w:sz w:val="18"/>
                <w:szCs w:val="18"/>
              </w:rPr>
              <w:t>,</w:t>
            </w:r>
            <w:r w:rsidRPr="00BA71D7">
              <w:rPr>
                <w:rFonts w:ascii="Tahoma" w:hAnsi="Tahoma" w:cs="Tahoma"/>
                <w:sz w:val="18"/>
                <w:szCs w:val="18"/>
              </w:rPr>
              <w:t xml:space="preserve"> ter Generalna policijska uprava,</w:t>
            </w:r>
            <w:r w:rsidR="001A2135" w:rsidRPr="00BA71D7">
              <w:rPr>
                <w:rFonts w:ascii="Tahoma" w:hAnsi="Tahoma" w:cs="Tahoma"/>
                <w:sz w:val="18"/>
                <w:szCs w:val="18"/>
              </w:rPr>
              <w:t xml:space="preserve"> </w:t>
            </w:r>
            <w:r w:rsidR="001D3732" w:rsidRPr="00BA71D7">
              <w:rPr>
                <w:rFonts w:ascii="Tahoma" w:hAnsi="Tahoma" w:cs="Tahoma"/>
                <w:sz w:val="18"/>
                <w:szCs w:val="18"/>
              </w:rPr>
              <w:t xml:space="preserve">Služba generalnega direktorja policije, </w:t>
            </w:r>
            <w:r w:rsidR="006A6322" w:rsidRPr="00BA71D7">
              <w:rPr>
                <w:rFonts w:ascii="Tahoma" w:hAnsi="Tahoma" w:cs="Tahoma"/>
                <w:sz w:val="18"/>
                <w:szCs w:val="18"/>
              </w:rPr>
              <w:t>U</w:t>
            </w:r>
            <w:r w:rsidR="001D3732" w:rsidRPr="00BA71D7">
              <w:rPr>
                <w:rFonts w:ascii="Tahoma" w:hAnsi="Tahoma" w:cs="Tahoma"/>
                <w:sz w:val="18"/>
                <w:szCs w:val="18"/>
              </w:rPr>
              <w:t>prava kriminalistične policije</w:t>
            </w:r>
            <w:r w:rsidR="001A2135" w:rsidRPr="00BA71D7">
              <w:rPr>
                <w:rFonts w:ascii="Tahoma" w:hAnsi="Tahoma" w:cs="Tahoma"/>
                <w:sz w:val="18"/>
                <w:szCs w:val="18"/>
              </w:rPr>
              <w:t xml:space="preserve"> </w:t>
            </w:r>
            <w:r w:rsidR="001D3732" w:rsidRPr="00BA71D7">
              <w:rPr>
                <w:rFonts w:ascii="Tahoma" w:hAnsi="Tahoma" w:cs="Tahoma"/>
                <w:sz w:val="18"/>
                <w:szCs w:val="18"/>
              </w:rPr>
              <w:t>ter</w:t>
            </w:r>
            <w:r w:rsidRPr="00BA71D7">
              <w:rPr>
                <w:rFonts w:ascii="Tahoma" w:hAnsi="Tahoma" w:cs="Tahoma"/>
                <w:sz w:val="18"/>
                <w:szCs w:val="18"/>
              </w:rPr>
              <w:t xml:space="preserve"> Urad za informatiko in telekomunikacije</w:t>
            </w:r>
          </w:p>
        </w:tc>
      </w:tr>
      <w:tr w:rsidR="00D81ACC" w:rsidRPr="00BA71D7" w14:paraId="58286AC9" w14:textId="77777777" w:rsidTr="00D81ACC">
        <w:tc>
          <w:tcPr>
            <w:tcW w:w="4531" w:type="dxa"/>
            <w:gridSpan w:val="2"/>
            <w:vAlign w:val="center"/>
          </w:tcPr>
          <w:p w14:paraId="70B65E63" w14:textId="03B08C8D" w:rsidR="00D81ACC" w:rsidRPr="00BA71D7" w:rsidRDefault="004F7B5F" w:rsidP="004F7B5F">
            <w:pPr>
              <w:jc w:val="center"/>
              <w:rPr>
                <w:rFonts w:ascii="Tahoma" w:hAnsi="Tahoma" w:cs="Tahoma"/>
                <w:b/>
                <w:sz w:val="18"/>
                <w:szCs w:val="18"/>
              </w:rPr>
            </w:pPr>
            <w:r w:rsidRPr="00BA71D7">
              <w:rPr>
                <w:rFonts w:ascii="Tahoma" w:hAnsi="Tahoma" w:cs="Tahoma"/>
                <w:b/>
                <w:sz w:val="18"/>
                <w:szCs w:val="18"/>
              </w:rPr>
              <w:t>Kazalniki uresničevanja cilja</w:t>
            </w:r>
            <w:r w:rsidR="007803AD" w:rsidRPr="00BA71D7">
              <w:rPr>
                <w:rStyle w:val="Sprotnaopomba-sklic"/>
                <w:rFonts w:cs="Tahoma"/>
                <w:b/>
                <w:sz w:val="18"/>
                <w:szCs w:val="18"/>
              </w:rPr>
              <w:footnoteReference w:id="39"/>
            </w:r>
            <w:r w:rsidRPr="00BA71D7">
              <w:rPr>
                <w:rFonts w:ascii="Tahoma" w:hAnsi="Tahoma" w:cs="Tahoma"/>
                <w:b/>
                <w:sz w:val="18"/>
                <w:szCs w:val="18"/>
              </w:rPr>
              <w:t xml:space="preserve"> </w:t>
            </w:r>
          </w:p>
        </w:tc>
        <w:tc>
          <w:tcPr>
            <w:tcW w:w="4531" w:type="dxa"/>
            <w:vAlign w:val="center"/>
          </w:tcPr>
          <w:p w14:paraId="1F4FEC49" w14:textId="77777777" w:rsidR="00D81ACC" w:rsidRPr="00BA71D7" w:rsidRDefault="00D81ACC" w:rsidP="00BB1DEF">
            <w:pPr>
              <w:jc w:val="center"/>
              <w:rPr>
                <w:rFonts w:ascii="Tahoma" w:hAnsi="Tahoma" w:cs="Tahoma"/>
                <w:b/>
                <w:sz w:val="18"/>
                <w:szCs w:val="18"/>
              </w:rPr>
            </w:pPr>
            <w:r w:rsidRPr="00BA71D7">
              <w:rPr>
                <w:rFonts w:ascii="Tahoma" w:hAnsi="Tahoma" w:cs="Tahoma"/>
                <w:b/>
                <w:sz w:val="18"/>
                <w:szCs w:val="18"/>
              </w:rPr>
              <w:t>Način spremljanja</w:t>
            </w:r>
          </w:p>
        </w:tc>
      </w:tr>
      <w:tr w:rsidR="00F93BFA" w:rsidRPr="00BA71D7" w14:paraId="081070C8" w14:textId="77777777" w:rsidTr="00D81ACC">
        <w:tc>
          <w:tcPr>
            <w:tcW w:w="4531" w:type="dxa"/>
            <w:gridSpan w:val="2"/>
            <w:vAlign w:val="center"/>
          </w:tcPr>
          <w:p w14:paraId="219578B0" w14:textId="718E982F" w:rsidR="00F93BFA" w:rsidRPr="00BA71D7" w:rsidRDefault="00F93BFA" w:rsidP="003B7364">
            <w:pPr>
              <w:numPr>
                <w:ilvl w:val="0"/>
                <w:numId w:val="1"/>
              </w:numPr>
              <w:rPr>
                <w:rFonts w:ascii="Tahoma" w:hAnsi="Tahoma" w:cs="Tahoma"/>
                <w:sz w:val="18"/>
                <w:szCs w:val="18"/>
              </w:rPr>
            </w:pPr>
            <w:r w:rsidRPr="00BA71D7">
              <w:rPr>
                <w:rFonts w:ascii="Tahoma" w:hAnsi="Tahoma" w:cs="Tahoma"/>
                <w:sz w:val="18"/>
                <w:szCs w:val="18"/>
              </w:rPr>
              <w:t>optimalna</w:t>
            </w:r>
            <w:r w:rsidR="001D3732" w:rsidRPr="00BA71D7">
              <w:rPr>
                <w:rFonts w:ascii="Tahoma" w:hAnsi="Tahoma" w:cs="Tahoma"/>
                <w:sz w:val="18"/>
                <w:szCs w:val="18"/>
              </w:rPr>
              <w:t xml:space="preserve"> organizacija prometne policije</w:t>
            </w:r>
          </w:p>
        </w:tc>
        <w:tc>
          <w:tcPr>
            <w:tcW w:w="4531" w:type="dxa"/>
            <w:vAlign w:val="center"/>
          </w:tcPr>
          <w:p w14:paraId="054E34DD" w14:textId="77777777" w:rsidR="00F93BFA" w:rsidRPr="00BA71D7" w:rsidRDefault="00F93BFA" w:rsidP="001D3732">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w:t>
            </w:r>
            <w:r w:rsidR="001D3732" w:rsidRPr="00BA71D7">
              <w:rPr>
                <w:rFonts w:ascii="Tahoma" w:hAnsi="Tahoma" w:cs="Tahoma"/>
                <w:color w:val="000000" w:themeColor="text1"/>
                <w:sz w:val="18"/>
                <w:szCs w:val="18"/>
              </w:rPr>
              <w:t xml:space="preserve">tki Generalne policijske uprave </w:t>
            </w:r>
            <w:r w:rsidRPr="00BA71D7">
              <w:rPr>
                <w:rFonts w:ascii="Tahoma" w:hAnsi="Tahoma" w:cs="Tahoma"/>
                <w:color w:val="000000" w:themeColor="text1"/>
                <w:sz w:val="18"/>
                <w:szCs w:val="18"/>
              </w:rPr>
              <w:t>o vzpostavljeni optimaln</w:t>
            </w:r>
            <w:r w:rsidR="001D3732" w:rsidRPr="00BA71D7">
              <w:rPr>
                <w:rFonts w:ascii="Tahoma" w:hAnsi="Tahoma" w:cs="Tahoma"/>
                <w:color w:val="000000" w:themeColor="text1"/>
                <w:sz w:val="18"/>
                <w:szCs w:val="18"/>
              </w:rPr>
              <w:t>i</w:t>
            </w:r>
            <w:r w:rsidRPr="00BA71D7">
              <w:rPr>
                <w:rFonts w:ascii="Tahoma" w:hAnsi="Tahoma" w:cs="Tahoma"/>
                <w:color w:val="000000" w:themeColor="text1"/>
                <w:sz w:val="18"/>
                <w:szCs w:val="18"/>
              </w:rPr>
              <w:t xml:space="preserve"> organizacij</w:t>
            </w:r>
            <w:r w:rsidR="001D3732" w:rsidRPr="00BA71D7">
              <w:rPr>
                <w:rFonts w:ascii="Tahoma" w:hAnsi="Tahoma" w:cs="Tahoma"/>
                <w:color w:val="000000" w:themeColor="text1"/>
                <w:sz w:val="18"/>
                <w:szCs w:val="18"/>
              </w:rPr>
              <w:t>i</w:t>
            </w:r>
            <w:r w:rsidRPr="00BA71D7">
              <w:rPr>
                <w:rFonts w:ascii="Tahoma" w:hAnsi="Tahoma" w:cs="Tahoma"/>
                <w:color w:val="000000" w:themeColor="text1"/>
                <w:sz w:val="18"/>
                <w:szCs w:val="18"/>
              </w:rPr>
              <w:t xml:space="preserve"> prometne policije</w:t>
            </w:r>
          </w:p>
          <w:p w14:paraId="7E43BF57" w14:textId="03AE1927" w:rsidR="001D3732" w:rsidRPr="00BA71D7" w:rsidRDefault="00757BC2" w:rsidP="00CE4B46">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 policije in Ministrstva za notranje zadeve, Sekretariata, Urada za organizacijo in kadre o spremembi Akta o notranji organizaciji, sistemizaciji, delovnih mestih in nazivih v Policiji, ki se nanašajo na organizacijo prometne policije</w:t>
            </w:r>
          </w:p>
        </w:tc>
      </w:tr>
      <w:tr w:rsidR="00F93BFA" w:rsidRPr="00BA71D7" w14:paraId="64EAAE8A" w14:textId="77777777" w:rsidTr="00D81ACC">
        <w:tc>
          <w:tcPr>
            <w:tcW w:w="4531" w:type="dxa"/>
            <w:gridSpan w:val="2"/>
            <w:vAlign w:val="center"/>
          </w:tcPr>
          <w:p w14:paraId="79C36C03" w14:textId="79ADCC45" w:rsidR="00F93BFA" w:rsidRPr="00BA71D7" w:rsidRDefault="00F93BFA" w:rsidP="003B7364">
            <w:pPr>
              <w:numPr>
                <w:ilvl w:val="0"/>
                <w:numId w:val="1"/>
              </w:numPr>
              <w:rPr>
                <w:rFonts w:ascii="Tahoma" w:hAnsi="Tahoma" w:cs="Tahoma"/>
                <w:sz w:val="18"/>
                <w:szCs w:val="18"/>
              </w:rPr>
            </w:pPr>
            <w:r w:rsidRPr="00BA71D7">
              <w:rPr>
                <w:rFonts w:ascii="Tahoma" w:hAnsi="Tahoma" w:cs="Tahoma"/>
                <w:sz w:val="18"/>
                <w:szCs w:val="18"/>
              </w:rPr>
              <w:t xml:space="preserve">nadgrajeno zbiranje podatkov o vzrokih prometnih nesreč </w:t>
            </w:r>
          </w:p>
        </w:tc>
        <w:tc>
          <w:tcPr>
            <w:tcW w:w="4531" w:type="dxa"/>
            <w:vAlign w:val="center"/>
          </w:tcPr>
          <w:p w14:paraId="5913BA9B" w14:textId="0AB034C3" w:rsidR="00F93BFA" w:rsidRPr="00BA71D7" w:rsidRDefault="00F93BFA" w:rsidP="00F93BFA">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 o spremenjen</w:t>
            </w:r>
            <w:r w:rsidR="001D3732" w:rsidRPr="00BA71D7">
              <w:rPr>
                <w:rFonts w:ascii="Tahoma" w:hAnsi="Tahoma" w:cs="Tahoma"/>
                <w:color w:val="000000" w:themeColor="text1"/>
                <w:sz w:val="18"/>
                <w:szCs w:val="18"/>
              </w:rPr>
              <w:t>em obraz</w:t>
            </w:r>
            <w:r w:rsidRPr="00BA71D7">
              <w:rPr>
                <w:rFonts w:ascii="Tahoma" w:hAnsi="Tahoma" w:cs="Tahoma"/>
                <w:color w:val="000000" w:themeColor="text1"/>
                <w:sz w:val="18"/>
                <w:szCs w:val="18"/>
              </w:rPr>
              <w:t>c</w:t>
            </w:r>
            <w:r w:rsidR="001D3732" w:rsidRPr="00BA71D7">
              <w:rPr>
                <w:rFonts w:ascii="Tahoma" w:hAnsi="Tahoma" w:cs="Tahoma"/>
                <w:color w:val="000000" w:themeColor="text1"/>
                <w:sz w:val="18"/>
                <w:szCs w:val="18"/>
              </w:rPr>
              <w:t>u</w:t>
            </w:r>
            <w:r w:rsidRPr="00BA71D7">
              <w:rPr>
                <w:rFonts w:ascii="Tahoma" w:hAnsi="Tahoma" w:cs="Tahoma"/>
                <w:color w:val="000000" w:themeColor="text1"/>
                <w:sz w:val="18"/>
                <w:szCs w:val="18"/>
              </w:rPr>
              <w:t xml:space="preserve"> JVPR0M2</w:t>
            </w:r>
          </w:p>
        </w:tc>
      </w:tr>
      <w:tr w:rsidR="004A1905" w:rsidRPr="00BA71D7" w14:paraId="4B45410D" w14:textId="77777777" w:rsidTr="00D81ACC">
        <w:tc>
          <w:tcPr>
            <w:tcW w:w="4531" w:type="dxa"/>
            <w:gridSpan w:val="2"/>
            <w:vAlign w:val="center"/>
          </w:tcPr>
          <w:p w14:paraId="1A36C2FF" w14:textId="2A240404" w:rsidR="004A1905" w:rsidRPr="00BA71D7" w:rsidRDefault="004A1905" w:rsidP="003B7364">
            <w:pPr>
              <w:numPr>
                <w:ilvl w:val="0"/>
                <w:numId w:val="1"/>
              </w:numPr>
              <w:rPr>
                <w:rFonts w:ascii="Tahoma" w:hAnsi="Tahoma" w:cs="Tahoma"/>
                <w:sz w:val="18"/>
                <w:szCs w:val="18"/>
              </w:rPr>
            </w:pPr>
            <w:r w:rsidRPr="00BA71D7">
              <w:rPr>
                <w:rFonts w:ascii="Tahoma" w:hAnsi="Tahoma" w:cs="Tahoma"/>
                <w:sz w:val="18"/>
                <w:szCs w:val="18"/>
              </w:rPr>
              <w:t xml:space="preserve">manjše število mrtvih in hudo telesno poškodovanih oseb v prometnih nesrečah na glavnih in regionalnih cestah </w:t>
            </w:r>
          </w:p>
        </w:tc>
        <w:tc>
          <w:tcPr>
            <w:tcW w:w="4531" w:type="dxa"/>
            <w:vAlign w:val="center"/>
          </w:tcPr>
          <w:p w14:paraId="260C27C6" w14:textId="10E7D147" w:rsidR="00F93BFA" w:rsidRPr="00BA71D7" w:rsidRDefault="00F93BFA" w:rsidP="00F93BFA">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iz aplikacije Statistika:</w:t>
            </w:r>
          </w:p>
          <w:p w14:paraId="3B5EA84D" w14:textId="61970AF4" w:rsidR="00F93BFA" w:rsidRPr="00BA71D7" w:rsidRDefault="00F93BFA" w:rsidP="001D3732">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Obdobni pregled – nova metodologija –</w:t>
            </w:r>
            <w:r w:rsidR="001D181D" w:rsidRPr="00BA71D7">
              <w:rPr>
                <w:rFonts w:ascii="Tahoma" w:hAnsi="Tahoma" w:cs="Tahoma"/>
                <w:sz w:val="18"/>
                <w:szCs w:val="18"/>
              </w:rPr>
              <w:t xml:space="preserve"> </w:t>
            </w:r>
            <w:r w:rsidRPr="00BA71D7">
              <w:rPr>
                <w:rFonts w:ascii="Tahoma" w:hAnsi="Tahoma" w:cs="Tahoma"/>
                <w:sz w:val="18"/>
                <w:szCs w:val="18"/>
              </w:rPr>
              <w:t>PROM07, PROM08 in PROM10 – Mrtvi v prometnih nesrečah na območju policijskih enot,</w:t>
            </w:r>
          </w:p>
          <w:p w14:paraId="396B75DA" w14:textId="499CE36D" w:rsidR="00F93BFA" w:rsidRPr="00BA71D7" w:rsidRDefault="00F93BFA" w:rsidP="001D3732">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Polletni pregled – nova metodologija – PROM13</w:t>
            </w:r>
          </w:p>
          <w:p w14:paraId="1F6B73CE" w14:textId="77777777" w:rsidR="00F93BFA" w:rsidRPr="00BA71D7" w:rsidRDefault="00F93BFA" w:rsidP="001D3732">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Letno poročilo – nova metodologija – PROM13</w:t>
            </w:r>
          </w:p>
          <w:p w14:paraId="41E36277" w14:textId="5F9A2F80" w:rsidR="004A1905" w:rsidRPr="00BA71D7" w:rsidRDefault="00F93BFA" w:rsidP="003B7364">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sz w:val="18"/>
                <w:szCs w:val="18"/>
              </w:rPr>
              <w:t xml:space="preserve">Tekoča statistika </w:t>
            </w:r>
            <w:r w:rsidR="003B7364" w:rsidRPr="00BA71D7">
              <w:rPr>
                <w:rFonts w:ascii="Tahoma" w:hAnsi="Tahoma" w:cs="Tahoma"/>
                <w:sz w:val="18"/>
                <w:szCs w:val="18"/>
              </w:rPr>
              <w:t>– Prometna varnost –</w:t>
            </w:r>
            <w:r w:rsidRPr="00BA71D7">
              <w:rPr>
                <w:rFonts w:ascii="Tahoma" w:hAnsi="Tahoma" w:cs="Tahoma"/>
                <w:sz w:val="18"/>
                <w:szCs w:val="18"/>
              </w:rPr>
              <w:t>Prometne nesreče</w:t>
            </w:r>
            <w:r w:rsidR="003B7364" w:rsidRPr="00BA71D7">
              <w:rPr>
                <w:rFonts w:ascii="Tahoma" w:hAnsi="Tahoma" w:cs="Tahoma"/>
                <w:sz w:val="18"/>
                <w:szCs w:val="18"/>
              </w:rPr>
              <w:t xml:space="preserve"> – PRNESR03</w:t>
            </w:r>
          </w:p>
        </w:tc>
      </w:tr>
      <w:tr w:rsidR="004A1905" w:rsidRPr="00BA71D7" w14:paraId="208E3342" w14:textId="77777777" w:rsidTr="00D81ACC">
        <w:tc>
          <w:tcPr>
            <w:tcW w:w="4531" w:type="dxa"/>
            <w:gridSpan w:val="2"/>
            <w:vAlign w:val="center"/>
          </w:tcPr>
          <w:p w14:paraId="3ADD770D" w14:textId="5CCBE4B1" w:rsidR="004A1905" w:rsidRPr="00BA71D7" w:rsidRDefault="004A1905" w:rsidP="003B7364">
            <w:pPr>
              <w:numPr>
                <w:ilvl w:val="0"/>
                <w:numId w:val="1"/>
              </w:numPr>
              <w:rPr>
                <w:rFonts w:ascii="Tahoma" w:hAnsi="Tahoma" w:cs="Tahoma"/>
                <w:sz w:val="18"/>
                <w:szCs w:val="18"/>
              </w:rPr>
            </w:pPr>
            <w:r w:rsidRPr="00BA71D7">
              <w:rPr>
                <w:rFonts w:ascii="Tahoma" w:hAnsi="Tahoma" w:cs="Tahoma"/>
                <w:sz w:val="18"/>
                <w:szCs w:val="18"/>
              </w:rPr>
              <w:t>izdelana metodologija merjenja uspešnosti dela policistov v NCUP</w:t>
            </w:r>
          </w:p>
        </w:tc>
        <w:tc>
          <w:tcPr>
            <w:tcW w:w="4531" w:type="dxa"/>
            <w:vAlign w:val="center"/>
          </w:tcPr>
          <w:p w14:paraId="034C9732" w14:textId="155B2562" w:rsidR="004A1905" w:rsidRPr="00BA71D7" w:rsidRDefault="001905EC" w:rsidP="00F93BFA">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avtocestne policije o izdelani metodologiji, ki bo temeljila na:</w:t>
            </w:r>
          </w:p>
          <w:p w14:paraId="36EF5498" w14:textId="0A924A6A" w:rsidR="001905EC" w:rsidRPr="00BA71D7" w:rsidRDefault="00945FA8" w:rsidP="00945FA8">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spremljanju pretočnosti prometa in</w:t>
            </w:r>
          </w:p>
          <w:p w14:paraId="5D2CF3B4" w14:textId="7BB8CCF0" w:rsidR="001905EC" w:rsidRPr="00BA71D7" w:rsidRDefault="001905EC" w:rsidP="003572C1">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sz w:val="18"/>
                <w:szCs w:val="18"/>
              </w:rPr>
              <w:t>statističnih podatkih</w:t>
            </w:r>
            <w:r w:rsidR="00692612" w:rsidRPr="00BA71D7">
              <w:rPr>
                <w:rFonts w:ascii="Tahoma" w:hAnsi="Tahoma" w:cs="Tahoma"/>
                <w:sz w:val="18"/>
                <w:szCs w:val="18"/>
              </w:rPr>
              <w:t xml:space="preserve"> o izsledenih pobegih voznikov prometnih nesreč in varnostnih dogodkov</w:t>
            </w:r>
            <w:r w:rsidR="002801DE" w:rsidRPr="00BA71D7">
              <w:rPr>
                <w:rStyle w:val="Sprotnaopomba-sklic"/>
                <w:rFonts w:cs="Tahoma"/>
                <w:sz w:val="18"/>
                <w:szCs w:val="18"/>
              </w:rPr>
              <w:footnoteReference w:id="40"/>
            </w:r>
          </w:p>
        </w:tc>
      </w:tr>
      <w:tr w:rsidR="00F93BFA" w:rsidRPr="00BA71D7" w14:paraId="2DA37A7A" w14:textId="77777777" w:rsidTr="00D81ACC">
        <w:tc>
          <w:tcPr>
            <w:tcW w:w="4531" w:type="dxa"/>
            <w:gridSpan w:val="2"/>
            <w:vAlign w:val="center"/>
          </w:tcPr>
          <w:p w14:paraId="0A512FEA" w14:textId="170EDD77" w:rsidR="00F93BFA" w:rsidRPr="00BA71D7" w:rsidRDefault="00F93BFA" w:rsidP="003B7364">
            <w:pPr>
              <w:numPr>
                <w:ilvl w:val="0"/>
                <w:numId w:val="1"/>
              </w:numPr>
              <w:rPr>
                <w:rFonts w:ascii="Tahoma" w:hAnsi="Tahoma" w:cs="Tahoma"/>
                <w:sz w:val="18"/>
                <w:szCs w:val="18"/>
              </w:rPr>
            </w:pPr>
            <w:r w:rsidRPr="00BA71D7">
              <w:rPr>
                <w:rFonts w:ascii="Tahoma" w:hAnsi="Tahoma" w:cs="Tahoma"/>
                <w:sz w:val="18"/>
                <w:szCs w:val="18"/>
              </w:rPr>
              <w:t xml:space="preserve">nabavljena mobilna enota tehničnih pregledov </w:t>
            </w:r>
          </w:p>
        </w:tc>
        <w:tc>
          <w:tcPr>
            <w:tcW w:w="4531" w:type="dxa"/>
            <w:vAlign w:val="center"/>
          </w:tcPr>
          <w:p w14:paraId="67A7DBAD" w14:textId="43448951" w:rsidR="00F93BFA" w:rsidRPr="00BA71D7" w:rsidRDefault="00DA4D45" w:rsidP="009B5DFC">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Ministrstva za notranje zadeve, </w:t>
            </w:r>
            <w:r w:rsidR="009B5DFC" w:rsidRPr="00BA71D7">
              <w:rPr>
                <w:rFonts w:ascii="Tahoma" w:hAnsi="Tahoma" w:cs="Tahoma"/>
                <w:color w:val="000000" w:themeColor="text1"/>
                <w:sz w:val="18"/>
                <w:szCs w:val="18"/>
              </w:rPr>
              <w:t>Sekretariata</w:t>
            </w:r>
            <w:r w:rsidRPr="00BA71D7">
              <w:rPr>
                <w:rFonts w:ascii="Tahoma" w:hAnsi="Tahoma" w:cs="Tahoma"/>
                <w:color w:val="000000" w:themeColor="text1"/>
                <w:sz w:val="18"/>
                <w:szCs w:val="18"/>
              </w:rPr>
              <w:t xml:space="preserve"> o nakupu in dobavi mobilne enote</w:t>
            </w:r>
            <w:r w:rsidR="009B5DFC" w:rsidRPr="00BA71D7">
              <w:rPr>
                <w:rFonts w:ascii="Tahoma" w:hAnsi="Tahoma" w:cs="Tahoma"/>
                <w:color w:val="000000" w:themeColor="text1"/>
                <w:sz w:val="18"/>
                <w:szCs w:val="18"/>
              </w:rPr>
              <w:t xml:space="preserve"> </w:t>
            </w:r>
            <w:r w:rsidR="003F7367" w:rsidRPr="00BA71D7">
              <w:rPr>
                <w:rFonts w:ascii="Tahoma" w:hAnsi="Tahoma" w:cs="Tahoma"/>
                <w:color w:val="000000" w:themeColor="text1"/>
                <w:sz w:val="18"/>
                <w:szCs w:val="18"/>
              </w:rPr>
              <w:t>(</w:t>
            </w:r>
            <w:r w:rsidR="009B5DFC" w:rsidRPr="00BA71D7">
              <w:rPr>
                <w:rFonts w:ascii="Tahoma" w:hAnsi="Tahoma" w:cs="Tahoma"/>
                <w:color w:val="000000" w:themeColor="text1"/>
                <w:sz w:val="18"/>
                <w:szCs w:val="18"/>
              </w:rPr>
              <w:t>materialno knjigovodstvo</w:t>
            </w:r>
            <w:r w:rsidR="003F7367" w:rsidRPr="00BA71D7">
              <w:rPr>
                <w:rFonts w:ascii="Tahoma" w:hAnsi="Tahoma" w:cs="Tahoma"/>
                <w:color w:val="000000" w:themeColor="text1"/>
                <w:sz w:val="18"/>
                <w:szCs w:val="18"/>
              </w:rPr>
              <w:t>)</w:t>
            </w:r>
          </w:p>
        </w:tc>
      </w:tr>
      <w:tr w:rsidR="00F93BFA" w:rsidRPr="00BA71D7" w14:paraId="08BD3B9A" w14:textId="77777777" w:rsidTr="00D81ACC">
        <w:tc>
          <w:tcPr>
            <w:tcW w:w="4531" w:type="dxa"/>
            <w:gridSpan w:val="2"/>
            <w:vAlign w:val="center"/>
          </w:tcPr>
          <w:p w14:paraId="739E731C" w14:textId="4308C63C" w:rsidR="00F93BFA" w:rsidRPr="00BA71D7" w:rsidRDefault="00F93BFA" w:rsidP="003B7364">
            <w:pPr>
              <w:numPr>
                <w:ilvl w:val="0"/>
                <w:numId w:val="1"/>
              </w:numPr>
              <w:rPr>
                <w:rFonts w:ascii="Tahoma" w:hAnsi="Tahoma" w:cs="Tahoma"/>
                <w:sz w:val="18"/>
                <w:szCs w:val="18"/>
              </w:rPr>
            </w:pPr>
            <w:r w:rsidRPr="00BA71D7">
              <w:rPr>
                <w:rFonts w:ascii="Tahoma" w:hAnsi="Tahoma" w:cs="Tahoma"/>
                <w:sz w:val="18"/>
                <w:szCs w:val="18"/>
              </w:rPr>
              <w:t xml:space="preserve">opremljenost vseh policijskih postaj z </w:t>
            </w:r>
            <w:proofErr w:type="spellStart"/>
            <w:r w:rsidRPr="00BA71D7">
              <w:rPr>
                <w:rFonts w:ascii="Tahoma" w:hAnsi="Tahoma" w:cs="Tahoma"/>
                <w:sz w:val="18"/>
                <w:szCs w:val="18"/>
              </w:rPr>
              <w:t>etilometri</w:t>
            </w:r>
            <w:proofErr w:type="spellEnd"/>
            <w:r w:rsidRPr="00BA71D7">
              <w:rPr>
                <w:rFonts w:ascii="Tahoma" w:hAnsi="Tahoma" w:cs="Tahoma"/>
                <w:sz w:val="18"/>
                <w:szCs w:val="18"/>
              </w:rPr>
              <w:t xml:space="preserve"> </w:t>
            </w:r>
          </w:p>
        </w:tc>
        <w:tc>
          <w:tcPr>
            <w:tcW w:w="4531" w:type="dxa"/>
            <w:vAlign w:val="center"/>
          </w:tcPr>
          <w:p w14:paraId="20B2DC61" w14:textId="46AE9598" w:rsidR="00F93BFA" w:rsidRPr="00BA71D7" w:rsidRDefault="0064538F" w:rsidP="0064538F">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p>
        </w:tc>
      </w:tr>
      <w:tr w:rsidR="00F93BFA" w:rsidRPr="00BA71D7" w14:paraId="2BA1F246" w14:textId="77777777" w:rsidTr="00D81ACC">
        <w:tc>
          <w:tcPr>
            <w:tcW w:w="4531" w:type="dxa"/>
            <w:gridSpan w:val="2"/>
            <w:vAlign w:val="center"/>
          </w:tcPr>
          <w:p w14:paraId="5EA42590" w14:textId="75B4E64C" w:rsidR="00F93BFA" w:rsidRPr="00BA71D7" w:rsidRDefault="00F93BFA" w:rsidP="003B7364">
            <w:pPr>
              <w:numPr>
                <w:ilvl w:val="0"/>
                <w:numId w:val="1"/>
              </w:numPr>
              <w:rPr>
                <w:rFonts w:ascii="Tahoma" w:hAnsi="Tahoma" w:cs="Tahoma"/>
                <w:sz w:val="18"/>
                <w:szCs w:val="18"/>
              </w:rPr>
            </w:pPr>
            <w:r w:rsidRPr="00BA71D7">
              <w:rPr>
                <w:rFonts w:ascii="Tahoma" w:hAnsi="Tahoma" w:cs="Tahoma"/>
                <w:sz w:val="18"/>
                <w:szCs w:val="18"/>
              </w:rPr>
              <w:t>delež negativnih preizkusov alkoholiziranosti</w:t>
            </w:r>
          </w:p>
        </w:tc>
        <w:tc>
          <w:tcPr>
            <w:tcW w:w="4531" w:type="dxa"/>
            <w:vAlign w:val="center"/>
          </w:tcPr>
          <w:p w14:paraId="0B2F9893" w14:textId="77777777" w:rsidR="00F4358A" w:rsidRPr="00BA71D7" w:rsidRDefault="00F4358A" w:rsidP="00F4358A">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Aplikacija Statistika:</w:t>
            </w:r>
          </w:p>
          <w:p w14:paraId="3BFCFBA5" w14:textId="6B7682BC" w:rsidR="00F4358A" w:rsidRPr="00BA71D7" w:rsidRDefault="00F4358A" w:rsidP="00F4358A">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Polletni pregled – nova metodologija – PROM04</w:t>
            </w:r>
          </w:p>
          <w:p w14:paraId="734EC447" w14:textId="3BC3CC1B" w:rsidR="00F4358A" w:rsidRPr="00BA71D7" w:rsidRDefault="00F4358A" w:rsidP="00F4358A">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 xml:space="preserve">Letno poročilo – nova metodologija – PROM04 </w:t>
            </w:r>
          </w:p>
          <w:p w14:paraId="5A41DC01" w14:textId="5D1DC971" w:rsidR="00F93BFA" w:rsidRPr="00BA71D7" w:rsidRDefault="00F4358A" w:rsidP="00F4358A">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sz w:val="18"/>
                <w:szCs w:val="18"/>
              </w:rPr>
              <w:lastRenderedPageBreak/>
              <w:t>Tekoča statistika – Prometna varnost</w:t>
            </w:r>
            <w:r w:rsidR="001D181D" w:rsidRPr="00BA71D7">
              <w:rPr>
                <w:rFonts w:ascii="Tahoma" w:hAnsi="Tahoma" w:cs="Tahoma"/>
                <w:sz w:val="18"/>
                <w:szCs w:val="18"/>
              </w:rPr>
              <w:t xml:space="preserve"> </w:t>
            </w:r>
            <w:r w:rsidRPr="00BA71D7">
              <w:rPr>
                <w:rFonts w:ascii="Tahoma" w:hAnsi="Tahoma" w:cs="Tahoma"/>
                <w:sz w:val="18"/>
                <w:szCs w:val="18"/>
              </w:rPr>
              <w:t>– Ukrepi s področja prometa – PROM-UKR</w:t>
            </w:r>
          </w:p>
        </w:tc>
      </w:tr>
      <w:tr w:rsidR="001905EC" w:rsidRPr="00BA71D7" w14:paraId="5AE0D930" w14:textId="77777777" w:rsidTr="00D81ACC">
        <w:tc>
          <w:tcPr>
            <w:tcW w:w="4531" w:type="dxa"/>
            <w:gridSpan w:val="2"/>
            <w:vAlign w:val="center"/>
          </w:tcPr>
          <w:p w14:paraId="7ED82E15" w14:textId="1BB7CBF5" w:rsidR="001905EC" w:rsidRPr="00BA71D7" w:rsidRDefault="001905EC" w:rsidP="003B7364">
            <w:pPr>
              <w:numPr>
                <w:ilvl w:val="0"/>
                <w:numId w:val="1"/>
              </w:numPr>
              <w:autoSpaceDE w:val="0"/>
              <w:autoSpaceDN w:val="0"/>
              <w:adjustRightInd w:val="0"/>
              <w:rPr>
                <w:rFonts w:ascii="Tahoma" w:hAnsi="Tahoma" w:cs="Tahoma"/>
                <w:sz w:val="18"/>
                <w:szCs w:val="18"/>
              </w:rPr>
            </w:pPr>
            <w:r w:rsidRPr="00BA71D7">
              <w:rPr>
                <w:rFonts w:ascii="Tahoma" w:hAnsi="Tahoma" w:cs="Tahoma"/>
                <w:sz w:val="18"/>
                <w:szCs w:val="18"/>
                <w:lang w:eastAsia="sl-SI"/>
              </w:rPr>
              <w:lastRenderedPageBreak/>
              <w:t>uveden program za avtomatsko obdelavo prekrškov, zaznanih s tehničnimi sredstvi</w:t>
            </w:r>
          </w:p>
        </w:tc>
        <w:tc>
          <w:tcPr>
            <w:tcW w:w="4531" w:type="dxa"/>
            <w:vAlign w:val="center"/>
          </w:tcPr>
          <w:p w14:paraId="466CE6D8" w14:textId="4BBE6494" w:rsidR="0064538F" w:rsidRPr="00BA71D7" w:rsidRDefault="0064538F" w:rsidP="002A17D5">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r w:rsidR="002A17D5"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 xml:space="preserve">ter Urada za informatiko in telekomunikacije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letno poročilo in drugi podatki</w:t>
            </w:r>
            <w:r w:rsidR="003F7367" w:rsidRPr="00BA71D7">
              <w:rPr>
                <w:rFonts w:ascii="Tahoma" w:hAnsi="Tahoma" w:cs="Tahoma"/>
                <w:color w:val="000000" w:themeColor="text1"/>
                <w:sz w:val="18"/>
                <w:szCs w:val="18"/>
              </w:rPr>
              <w:t>)</w:t>
            </w:r>
            <w:r w:rsidR="002A17D5" w:rsidRPr="00BA71D7">
              <w:rPr>
                <w:rStyle w:val="Sprotnaopomba-sklic"/>
                <w:rFonts w:cs="Tahoma"/>
                <w:color w:val="000000" w:themeColor="text1"/>
                <w:sz w:val="18"/>
                <w:szCs w:val="18"/>
              </w:rPr>
              <w:footnoteReference w:id="41"/>
            </w:r>
          </w:p>
        </w:tc>
      </w:tr>
      <w:tr w:rsidR="001905EC" w:rsidRPr="00BA71D7" w14:paraId="1DBAC651" w14:textId="77777777" w:rsidTr="00D81ACC">
        <w:tc>
          <w:tcPr>
            <w:tcW w:w="4531" w:type="dxa"/>
            <w:gridSpan w:val="2"/>
            <w:vAlign w:val="center"/>
          </w:tcPr>
          <w:p w14:paraId="7EF8F5C7" w14:textId="3FBC6F80" w:rsidR="001905EC" w:rsidRPr="00BA71D7" w:rsidRDefault="001905EC" w:rsidP="003B7364">
            <w:pPr>
              <w:numPr>
                <w:ilvl w:val="0"/>
                <w:numId w:val="1"/>
              </w:numPr>
              <w:rPr>
                <w:rFonts w:ascii="Tahoma" w:hAnsi="Tahoma" w:cs="Tahoma"/>
                <w:sz w:val="18"/>
                <w:szCs w:val="18"/>
              </w:rPr>
            </w:pPr>
            <w:r w:rsidRPr="00BA71D7">
              <w:rPr>
                <w:rFonts w:ascii="Tahoma" w:hAnsi="Tahoma" w:cs="Tahoma"/>
                <w:sz w:val="18"/>
                <w:szCs w:val="18"/>
              </w:rPr>
              <w:t>število policistov, ki so sodelovali na dodatnih usposabljanjih za dokumentiranje zbranih obvestil in dokazov o promet</w:t>
            </w:r>
            <w:r w:rsidR="001773A5" w:rsidRPr="00BA71D7">
              <w:rPr>
                <w:rFonts w:ascii="Tahoma" w:hAnsi="Tahoma" w:cs="Tahoma"/>
                <w:sz w:val="18"/>
                <w:szCs w:val="18"/>
              </w:rPr>
              <w:t>ni nesreči kot kaznivem dejanju</w:t>
            </w:r>
          </w:p>
        </w:tc>
        <w:tc>
          <w:tcPr>
            <w:tcW w:w="4531" w:type="dxa"/>
            <w:vAlign w:val="center"/>
          </w:tcPr>
          <w:p w14:paraId="2FF9D059" w14:textId="4F7FCC3D" w:rsidR="0064538F" w:rsidRPr="00BA71D7" w:rsidRDefault="0064538F" w:rsidP="00112790">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P</w:t>
            </w:r>
            <w:r w:rsidR="008567D8" w:rsidRPr="00BA71D7">
              <w:rPr>
                <w:rFonts w:ascii="Tahoma" w:hAnsi="Tahoma" w:cs="Tahoma"/>
                <w:color w:val="000000" w:themeColor="text1"/>
                <w:sz w:val="18"/>
                <w:szCs w:val="18"/>
              </w:rPr>
              <w:t xml:space="preserve">olicijske akademije </w:t>
            </w:r>
            <w:r w:rsidR="003F7367" w:rsidRPr="00BA71D7">
              <w:rPr>
                <w:rFonts w:ascii="Tahoma" w:hAnsi="Tahoma" w:cs="Tahoma"/>
                <w:color w:val="000000" w:themeColor="text1"/>
                <w:sz w:val="18"/>
                <w:szCs w:val="18"/>
              </w:rPr>
              <w:t>(</w:t>
            </w:r>
            <w:r w:rsidR="008567D8" w:rsidRPr="00BA71D7">
              <w:rPr>
                <w:rFonts w:ascii="Tahoma" w:hAnsi="Tahoma" w:cs="Tahoma"/>
                <w:color w:val="000000" w:themeColor="text1"/>
                <w:sz w:val="18"/>
                <w:szCs w:val="18"/>
              </w:rPr>
              <w:t>iz ISCIU</w:t>
            </w:r>
            <w:r w:rsidR="003F7367" w:rsidRPr="00BA71D7">
              <w:rPr>
                <w:rFonts w:ascii="Tahoma" w:hAnsi="Tahoma" w:cs="Tahoma"/>
                <w:color w:val="000000" w:themeColor="text1"/>
                <w:sz w:val="18"/>
                <w:szCs w:val="18"/>
              </w:rPr>
              <w:t>)</w:t>
            </w:r>
            <w:r w:rsidR="00112790" w:rsidRPr="00BA71D7">
              <w:rPr>
                <w:rFonts w:ascii="Tahoma" w:hAnsi="Tahoma" w:cs="Tahoma"/>
                <w:color w:val="000000" w:themeColor="text1"/>
                <w:sz w:val="18"/>
                <w:szCs w:val="18"/>
              </w:rPr>
              <w:t xml:space="preserve"> in </w:t>
            </w:r>
            <w:r w:rsidRPr="00BA71D7">
              <w:rPr>
                <w:rFonts w:ascii="Tahoma" w:hAnsi="Tahoma" w:cs="Tahoma"/>
                <w:color w:val="000000" w:themeColor="text1"/>
                <w:sz w:val="18"/>
                <w:szCs w:val="18"/>
              </w:rPr>
              <w:t>Uprave uniformirane policij</w:t>
            </w:r>
            <w:r w:rsidR="008567D8" w:rsidRPr="00BA71D7">
              <w:rPr>
                <w:rFonts w:ascii="Tahoma" w:hAnsi="Tahoma" w:cs="Tahoma"/>
                <w:color w:val="000000" w:themeColor="text1"/>
                <w:sz w:val="18"/>
                <w:szCs w:val="18"/>
              </w:rPr>
              <w:t>e</w:t>
            </w:r>
            <w:r w:rsidR="001773A5" w:rsidRPr="00BA71D7">
              <w:rPr>
                <w:rFonts w:ascii="Tahoma" w:hAnsi="Tahoma" w:cs="Tahoma"/>
                <w:color w:val="000000" w:themeColor="text1"/>
                <w:sz w:val="18"/>
                <w:szCs w:val="18"/>
              </w:rPr>
              <w:t xml:space="preserve"> </w:t>
            </w:r>
          </w:p>
        </w:tc>
      </w:tr>
      <w:tr w:rsidR="001905EC" w:rsidRPr="00BA71D7" w14:paraId="22B51936" w14:textId="77777777" w:rsidTr="00D81ACC">
        <w:tc>
          <w:tcPr>
            <w:tcW w:w="4531" w:type="dxa"/>
            <w:gridSpan w:val="2"/>
            <w:vAlign w:val="center"/>
          </w:tcPr>
          <w:p w14:paraId="6421E2E0" w14:textId="2978D3EE" w:rsidR="001905EC" w:rsidRPr="00BA71D7" w:rsidRDefault="001905EC" w:rsidP="003B7364">
            <w:pPr>
              <w:numPr>
                <w:ilvl w:val="0"/>
                <w:numId w:val="1"/>
              </w:numPr>
              <w:rPr>
                <w:rFonts w:ascii="Tahoma" w:hAnsi="Tahoma" w:cs="Tahoma"/>
                <w:sz w:val="18"/>
                <w:szCs w:val="18"/>
              </w:rPr>
            </w:pPr>
            <w:r w:rsidRPr="00BA71D7">
              <w:rPr>
                <w:rFonts w:ascii="Tahoma" w:hAnsi="Tahoma" w:cs="Tahoma"/>
                <w:sz w:val="18"/>
                <w:szCs w:val="18"/>
              </w:rPr>
              <w:t>spremenjen Za</w:t>
            </w:r>
            <w:r w:rsidR="001773A5" w:rsidRPr="00BA71D7">
              <w:rPr>
                <w:rFonts w:ascii="Tahoma" w:hAnsi="Tahoma" w:cs="Tahoma"/>
                <w:sz w:val="18"/>
                <w:szCs w:val="18"/>
              </w:rPr>
              <w:t>kon o pravilih cestnega prometa</w:t>
            </w:r>
          </w:p>
        </w:tc>
        <w:tc>
          <w:tcPr>
            <w:tcW w:w="4531" w:type="dxa"/>
            <w:vAlign w:val="center"/>
          </w:tcPr>
          <w:p w14:paraId="03099C12" w14:textId="13A31D7E" w:rsidR="001905EC" w:rsidRPr="00BA71D7" w:rsidRDefault="008567D8" w:rsidP="001905EC">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p>
        </w:tc>
      </w:tr>
    </w:tbl>
    <w:p w14:paraId="1894E8B7" w14:textId="77777777" w:rsidR="004362A6" w:rsidRPr="00BA71D7" w:rsidRDefault="004362A6" w:rsidP="00BB1DEF">
      <w:pPr>
        <w:jc w:val="both"/>
        <w:rPr>
          <w:rFonts w:ascii="Tahoma" w:hAnsi="Tahoma" w:cs="Tahoma"/>
          <w:szCs w:val="20"/>
        </w:rPr>
      </w:pPr>
    </w:p>
    <w:p w14:paraId="3264EB7E" w14:textId="77777777" w:rsidR="003B7364" w:rsidRPr="00BA71D7" w:rsidRDefault="003B7364">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3B7364" w:rsidRPr="00BA71D7" w14:paraId="0B7D6462" w14:textId="77777777" w:rsidTr="00FF5FF8">
        <w:tc>
          <w:tcPr>
            <w:tcW w:w="9062" w:type="dxa"/>
            <w:gridSpan w:val="3"/>
            <w:vAlign w:val="center"/>
          </w:tcPr>
          <w:p w14:paraId="5B314052" w14:textId="35F9E683" w:rsidR="003B7364" w:rsidRPr="00BA71D7" w:rsidRDefault="005B0A3D" w:rsidP="0062360A">
            <w:pPr>
              <w:pStyle w:val="Naslov2"/>
              <w:outlineLvl w:val="1"/>
            </w:pPr>
            <w:r w:rsidRPr="00BA71D7">
              <w:lastRenderedPageBreak/>
              <w:t>Učinkovito izvajanje ukrepov za zmanjšanje posledic prometnih nesreč</w:t>
            </w:r>
          </w:p>
        </w:tc>
      </w:tr>
      <w:tr w:rsidR="003B7364" w:rsidRPr="00BA71D7" w14:paraId="09791484" w14:textId="77777777" w:rsidTr="00FF5FF8">
        <w:tc>
          <w:tcPr>
            <w:tcW w:w="2265" w:type="dxa"/>
            <w:vAlign w:val="center"/>
          </w:tcPr>
          <w:p w14:paraId="6480A7DD" w14:textId="77777777" w:rsidR="003B7364" w:rsidRPr="00BA71D7" w:rsidRDefault="003B7364" w:rsidP="000C10C4">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36B4C631" w14:textId="2D35D4BF" w:rsidR="003B7364" w:rsidRPr="00BA71D7" w:rsidRDefault="00AC07A8" w:rsidP="000C10C4">
            <w:pPr>
              <w:numPr>
                <w:ilvl w:val="0"/>
                <w:numId w:val="1"/>
              </w:numPr>
              <w:rPr>
                <w:rFonts w:ascii="Tahoma" w:hAnsi="Tahoma" w:cs="Tahoma"/>
                <w:sz w:val="18"/>
                <w:szCs w:val="18"/>
              </w:rPr>
            </w:pPr>
            <w:r w:rsidRPr="00BA71D7">
              <w:rPr>
                <w:rFonts w:ascii="Tahoma" w:hAnsi="Tahoma" w:cs="Tahoma"/>
                <w:sz w:val="18"/>
                <w:szCs w:val="18"/>
              </w:rPr>
              <w:t>T</w:t>
            </w:r>
            <w:r w:rsidR="003B7364" w:rsidRPr="00BA71D7">
              <w:rPr>
                <w:rFonts w:ascii="Tahoma" w:hAnsi="Tahoma" w:cs="Tahoma"/>
                <w:sz w:val="18"/>
                <w:szCs w:val="18"/>
              </w:rPr>
              <w:t xml:space="preserve">emeljna usmeritev MNZ </w:t>
            </w:r>
            <w:r w:rsidR="003F7367" w:rsidRPr="00BA71D7">
              <w:rPr>
                <w:rFonts w:ascii="Tahoma" w:hAnsi="Tahoma" w:cs="Tahoma"/>
                <w:sz w:val="18"/>
                <w:szCs w:val="18"/>
              </w:rPr>
              <w:t>(</w:t>
            </w:r>
            <w:r w:rsidR="008009F6" w:rsidRPr="00BA71D7">
              <w:rPr>
                <w:rFonts w:ascii="Tahoma" w:hAnsi="Tahoma" w:cs="Tahoma"/>
                <w:sz w:val="18"/>
                <w:szCs w:val="18"/>
              </w:rPr>
              <w:t xml:space="preserve">tretja in </w:t>
            </w:r>
            <w:r w:rsidR="003B7364" w:rsidRPr="00BA71D7">
              <w:rPr>
                <w:rFonts w:ascii="Tahoma" w:hAnsi="Tahoma" w:cs="Tahoma"/>
                <w:sz w:val="18"/>
                <w:szCs w:val="18"/>
              </w:rPr>
              <w:t xml:space="preserve">peta alinea 3. </w:t>
            </w:r>
            <w:r w:rsidR="00F90EFE" w:rsidRPr="00BA71D7">
              <w:rPr>
                <w:rFonts w:ascii="Tahoma" w:hAnsi="Tahoma" w:cs="Tahoma"/>
                <w:sz w:val="18"/>
                <w:szCs w:val="18"/>
              </w:rPr>
              <w:t xml:space="preserve">strateškega </w:t>
            </w:r>
            <w:r w:rsidR="003B7364" w:rsidRPr="00BA71D7">
              <w:rPr>
                <w:rFonts w:ascii="Tahoma" w:hAnsi="Tahoma" w:cs="Tahoma"/>
                <w:sz w:val="18"/>
                <w:szCs w:val="18"/>
              </w:rPr>
              <w:t>cilja</w:t>
            </w:r>
            <w:r w:rsidR="003F7367" w:rsidRPr="00BA71D7">
              <w:rPr>
                <w:rFonts w:ascii="Tahoma" w:hAnsi="Tahoma" w:cs="Tahoma"/>
                <w:sz w:val="18"/>
                <w:szCs w:val="18"/>
              </w:rPr>
              <w:t>)</w:t>
            </w:r>
            <w:r w:rsidR="003B7364" w:rsidRPr="00BA71D7">
              <w:rPr>
                <w:rFonts w:ascii="Tahoma" w:hAnsi="Tahoma" w:cs="Tahoma"/>
                <w:sz w:val="18"/>
                <w:szCs w:val="18"/>
              </w:rPr>
              <w:t>, da policija mora:</w:t>
            </w:r>
          </w:p>
          <w:p w14:paraId="189E27A8" w14:textId="365F98F1" w:rsidR="008009F6" w:rsidRPr="00BA71D7" w:rsidRDefault="008009F6" w:rsidP="000C10C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povečati svojo prisotnost na glavnih in regionalnih cestah ter aktivnosti časovno in krajevno načrtovati, zlasti v odkrivanje večjih prekoračitev hitrosti in vožnje pod vplivom alkohola ali psihoaktivnih snovi,</w:t>
            </w:r>
          </w:p>
          <w:p w14:paraId="502417C6" w14:textId="537A5F12" w:rsidR="003B7364" w:rsidRPr="00BA71D7" w:rsidRDefault="003B7364" w:rsidP="000C10C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nadzor prometa ciljno usmeriti v poostreno ukrepanje zoper kršitelje cestnoprometnih predpisov</w:t>
            </w:r>
            <w:r w:rsidR="00AC07A8" w:rsidRPr="00BA71D7">
              <w:rPr>
                <w:rFonts w:ascii="Tahoma" w:hAnsi="Tahoma" w:cs="Tahoma"/>
                <w:sz w:val="18"/>
                <w:szCs w:val="18"/>
              </w:rPr>
              <w:t>;</w:t>
            </w:r>
          </w:p>
          <w:p w14:paraId="13B0D5D5" w14:textId="55AA47D7" w:rsidR="003B7364" w:rsidRPr="00BA71D7" w:rsidRDefault="003B7364" w:rsidP="000C10C4">
            <w:pPr>
              <w:numPr>
                <w:ilvl w:val="0"/>
                <w:numId w:val="1"/>
              </w:numPr>
              <w:rPr>
                <w:rFonts w:ascii="Tahoma" w:hAnsi="Tahoma" w:cs="Tahoma"/>
                <w:sz w:val="18"/>
                <w:szCs w:val="18"/>
              </w:rPr>
            </w:pPr>
            <w:r w:rsidRPr="00BA71D7">
              <w:rPr>
                <w:rFonts w:ascii="Tahoma" w:hAnsi="Tahoma" w:cs="Tahoma"/>
                <w:sz w:val="18"/>
                <w:szCs w:val="18"/>
              </w:rPr>
              <w:t>Resolucija o nacionalnem programu varnosti cestnega prometa</w:t>
            </w:r>
            <w:r w:rsidR="00C13F59" w:rsidRPr="00BA71D7">
              <w:rPr>
                <w:rFonts w:ascii="Tahoma" w:hAnsi="Tahoma" w:cs="Tahoma"/>
                <w:sz w:val="18"/>
                <w:szCs w:val="18"/>
              </w:rPr>
              <w:t>;</w:t>
            </w:r>
            <w:r w:rsidR="00AC07A8" w:rsidRPr="00BA71D7">
              <w:rPr>
                <w:rStyle w:val="Sprotnaopomba-sklic"/>
                <w:rFonts w:cs="Tahoma"/>
                <w:sz w:val="18"/>
                <w:szCs w:val="18"/>
              </w:rPr>
              <w:footnoteReference w:id="42"/>
            </w:r>
          </w:p>
          <w:p w14:paraId="4ACAF1A5" w14:textId="3FC51EFA" w:rsidR="003B7364" w:rsidRPr="00BA71D7" w:rsidRDefault="003B7364" w:rsidP="000C10C4">
            <w:pPr>
              <w:numPr>
                <w:ilvl w:val="0"/>
                <w:numId w:val="1"/>
              </w:numPr>
              <w:rPr>
                <w:rFonts w:ascii="Tahoma" w:hAnsi="Tahoma" w:cs="Tahoma"/>
                <w:color w:val="000000" w:themeColor="text1"/>
                <w:sz w:val="18"/>
                <w:szCs w:val="18"/>
              </w:rPr>
            </w:pPr>
            <w:r w:rsidRPr="00BA71D7">
              <w:rPr>
                <w:rFonts w:ascii="Tahoma" w:hAnsi="Tahoma" w:cs="Tahoma"/>
                <w:sz w:val="18"/>
                <w:szCs w:val="18"/>
              </w:rPr>
              <w:t>Resolucija o dolgoročnem razvojnem programu policije do leta 2025 – »Kakovost</w:t>
            </w:r>
            <w:r w:rsidR="00AC07A8" w:rsidRPr="00BA71D7">
              <w:rPr>
                <w:rFonts w:ascii="Tahoma" w:hAnsi="Tahoma" w:cs="Tahoma"/>
                <w:sz w:val="18"/>
                <w:szCs w:val="18"/>
              </w:rPr>
              <w:t>na policija za varno Slovenijo«</w:t>
            </w:r>
            <w:r w:rsidR="00B82AC1" w:rsidRPr="00BA71D7">
              <w:rPr>
                <w:rFonts w:ascii="Tahoma" w:hAnsi="Tahoma" w:cs="Tahoma"/>
                <w:sz w:val="18"/>
                <w:szCs w:val="18"/>
              </w:rPr>
              <w:t xml:space="preserve"> ter</w:t>
            </w:r>
          </w:p>
          <w:p w14:paraId="1B77FA52" w14:textId="1A871DF2" w:rsidR="001920A8" w:rsidRPr="00BA71D7" w:rsidRDefault="0025157C" w:rsidP="000C10C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t</w:t>
            </w:r>
            <w:r w:rsidR="001920A8" w:rsidRPr="00BA71D7">
              <w:rPr>
                <w:rFonts w:ascii="Tahoma" w:hAnsi="Tahoma" w:cs="Tahoma"/>
                <w:color w:val="000000" w:themeColor="text1"/>
                <w:sz w:val="18"/>
                <w:szCs w:val="18"/>
              </w:rPr>
              <w:t xml:space="preserve">retji </w:t>
            </w:r>
            <w:r w:rsidR="00B82AC1" w:rsidRPr="00BA71D7">
              <w:rPr>
                <w:rFonts w:ascii="Tahoma" w:hAnsi="Tahoma" w:cs="Tahoma"/>
                <w:color w:val="000000" w:themeColor="text1"/>
                <w:sz w:val="18"/>
                <w:szCs w:val="18"/>
              </w:rPr>
              <w:t xml:space="preserve">in sedmi </w:t>
            </w:r>
            <w:r w:rsidR="001920A8" w:rsidRPr="00BA71D7">
              <w:rPr>
                <w:rFonts w:ascii="Tahoma" w:hAnsi="Tahoma" w:cs="Tahoma"/>
                <w:color w:val="000000" w:themeColor="text1"/>
                <w:sz w:val="18"/>
                <w:szCs w:val="18"/>
              </w:rPr>
              <w:t>kazalnik 3. strateškega cilja</w:t>
            </w:r>
            <w:r w:rsidRPr="00BA71D7">
              <w:rPr>
                <w:rFonts w:ascii="Tahoma" w:hAnsi="Tahoma" w:cs="Tahoma"/>
                <w:color w:val="000000" w:themeColor="text1"/>
                <w:sz w:val="18"/>
                <w:szCs w:val="18"/>
              </w:rPr>
              <w:t>:</w:t>
            </w:r>
          </w:p>
          <w:p w14:paraId="3B0BB64E" w14:textId="31E0322F" w:rsidR="00B82AC1" w:rsidRPr="00BA71D7" w:rsidRDefault="0025157C" w:rsidP="000C10C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manjše število mrtvih in hudo telesno poškodovanih oseb v prometnih nesrečah na glavnih in regionalnih cestah</w:t>
            </w:r>
            <w:r w:rsidR="00156FD1">
              <w:rPr>
                <w:rFonts w:ascii="Tahoma" w:hAnsi="Tahoma" w:cs="Tahoma"/>
                <w:sz w:val="18"/>
                <w:szCs w:val="18"/>
              </w:rPr>
              <w:t>,</w:t>
            </w:r>
          </w:p>
          <w:p w14:paraId="02080A20" w14:textId="768756E5" w:rsidR="0025157C" w:rsidRPr="00BA71D7" w:rsidRDefault="00B82AC1" w:rsidP="000C10C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delež negativnih preizkusov alkoholiziranosti</w:t>
            </w:r>
            <w:r w:rsidR="0025157C" w:rsidRPr="00BA71D7">
              <w:rPr>
                <w:rFonts w:ascii="Tahoma" w:hAnsi="Tahoma" w:cs="Tahoma"/>
                <w:sz w:val="18"/>
                <w:szCs w:val="18"/>
              </w:rPr>
              <w:t>.</w:t>
            </w:r>
          </w:p>
        </w:tc>
      </w:tr>
      <w:tr w:rsidR="003B7364" w:rsidRPr="00BA71D7" w14:paraId="0132AB5C" w14:textId="77777777" w:rsidTr="00FF5FF8">
        <w:tc>
          <w:tcPr>
            <w:tcW w:w="2265" w:type="dxa"/>
            <w:vAlign w:val="center"/>
          </w:tcPr>
          <w:p w14:paraId="0514C9DA" w14:textId="77777777" w:rsidR="003B7364" w:rsidRPr="00BA71D7" w:rsidRDefault="003B7364" w:rsidP="000C10C4">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099055A7" w14:textId="77777777" w:rsidR="003B7364" w:rsidRPr="00BA71D7" w:rsidRDefault="003B7364" w:rsidP="000C10C4">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3B7364" w:rsidRPr="00BA71D7" w14:paraId="3A7E80B0" w14:textId="77777777" w:rsidTr="00FF5FF8">
        <w:tc>
          <w:tcPr>
            <w:tcW w:w="2265" w:type="dxa"/>
            <w:vAlign w:val="center"/>
          </w:tcPr>
          <w:p w14:paraId="0FE4A422" w14:textId="77777777" w:rsidR="003B7364" w:rsidRPr="00BA71D7" w:rsidRDefault="003B7364" w:rsidP="000C10C4">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248C7225" w14:textId="77777777" w:rsidR="001920A8" w:rsidRPr="00BA71D7" w:rsidRDefault="001920A8" w:rsidP="000C10C4">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w:t>
            </w:r>
            <w:r w:rsidR="003B7364" w:rsidRPr="00BA71D7">
              <w:rPr>
                <w:rFonts w:ascii="Tahoma" w:hAnsi="Tahoma" w:cs="Tahoma"/>
                <w:sz w:val="18"/>
                <w:szCs w:val="18"/>
              </w:rPr>
              <w:t xml:space="preserve">, </w:t>
            </w:r>
          </w:p>
          <w:p w14:paraId="489DAEFA" w14:textId="77777777" w:rsidR="0025157C" w:rsidRPr="00BA71D7" w:rsidRDefault="003B7364" w:rsidP="000C10C4">
            <w:pPr>
              <w:numPr>
                <w:ilvl w:val="0"/>
                <w:numId w:val="1"/>
              </w:numPr>
              <w:rPr>
                <w:rFonts w:ascii="Tahoma" w:hAnsi="Tahoma" w:cs="Tahoma"/>
                <w:sz w:val="18"/>
                <w:szCs w:val="18"/>
              </w:rPr>
            </w:pPr>
            <w:r w:rsidRPr="00BA71D7">
              <w:rPr>
                <w:rFonts w:ascii="Tahoma" w:hAnsi="Tahoma" w:cs="Tahoma"/>
                <w:sz w:val="18"/>
                <w:szCs w:val="18"/>
              </w:rPr>
              <w:t xml:space="preserve">policijske uprave, </w:t>
            </w:r>
          </w:p>
          <w:p w14:paraId="4C4AA9DC" w14:textId="6E33E891" w:rsidR="0025157C" w:rsidRPr="00BA71D7" w:rsidRDefault="003B7364" w:rsidP="000C10C4">
            <w:pPr>
              <w:numPr>
                <w:ilvl w:val="0"/>
                <w:numId w:val="1"/>
              </w:numPr>
              <w:rPr>
                <w:rFonts w:ascii="Tahoma" w:hAnsi="Tahoma" w:cs="Tahoma"/>
                <w:color w:val="000000" w:themeColor="text1"/>
                <w:sz w:val="18"/>
                <w:szCs w:val="18"/>
              </w:rPr>
            </w:pPr>
            <w:r w:rsidRPr="00BA71D7">
              <w:rPr>
                <w:rFonts w:ascii="Tahoma" w:hAnsi="Tahoma" w:cs="Tahoma"/>
                <w:sz w:val="18"/>
                <w:szCs w:val="18"/>
              </w:rPr>
              <w:t>Ministrstvo za notranje zadeve</w:t>
            </w:r>
            <w:r w:rsidR="009B5DFC" w:rsidRPr="00BA71D7">
              <w:rPr>
                <w:rFonts w:ascii="Tahoma" w:hAnsi="Tahoma" w:cs="Tahoma"/>
                <w:sz w:val="18"/>
                <w:szCs w:val="18"/>
              </w:rPr>
              <w:t>,</w:t>
            </w:r>
            <w:r w:rsidRPr="00BA71D7">
              <w:rPr>
                <w:rFonts w:ascii="Tahoma" w:hAnsi="Tahoma" w:cs="Tahoma"/>
                <w:sz w:val="18"/>
                <w:szCs w:val="18"/>
              </w:rPr>
              <w:t xml:space="preserve"> Sekretariat</w:t>
            </w:r>
            <w:r w:rsidR="00D00FF0" w:rsidRPr="00BA71D7">
              <w:rPr>
                <w:rFonts w:ascii="Tahoma" w:hAnsi="Tahoma" w:cs="Tahoma"/>
                <w:sz w:val="18"/>
                <w:szCs w:val="18"/>
              </w:rPr>
              <w:t xml:space="preserve"> in</w:t>
            </w:r>
          </w:p>
          <w:p w14:paraId="51796E04" w14:textId="62EBF9AB" w:rsidR="003B7364" w:rsidRPr="00BA71D7" w:rsidRDefault="003B7364" w:rsidP="000C10C4">
            <w:pPr>
              <w:numPr>
                <w:ilvl w:val="0"/>
                <w:numId w:val="1"/>
              </w:numPr>
              <w:rPr>
                <w:rFonts w:ascii="Tahoma" w:hAnsi="Tahoma" w:cs="Tahoma"/>
                <w:color w:val="000000" w:themeColor="text1"/>
                <w:sz w:val="18"/>
                <w:szCs w:val="18"/>
              </w:rPr>
            </w:pPr>
            <w:r w:rsidRPr="00BA71D7">
              <w:rPr>
                <w:rFonts w:ascii="Tahoma" w:hAnsi="Tahoma" w:cs="Tahoma"/>
                <w:sz w:val="18"/>
                <w:szCs w:val="18"/>
              </w:rPr>
              <w:t>Ministrstvo za infrastrukturo, Agencija Republike Slovenije za varnost prometa</w:t>
            </w:r>
            <w:r w:rsidR="00D00FF0" w:rsidRPr="00BA71D7">
              <w:rPr>
                <w:rFonts w:ascii="Tahoma" w:hAnsi="Tahoma" w:cs="Tahoma"/>
                <w:sz w:val="18"/>
                <w:szCs w:val="18"/>
              </w:rPr>
              <w:t>.</w:t>
            </w:r>
          </w:p>
        </w:tc>
      </w:tr>
      <w:tr w:rsidR="003B7364" w:rsidRPr="00BA71D7" w14:paraId="13FC1AE9" w14:textId="77777777" w:rsidTr="00FF5FF8">
        <w:tc>
          <w:tcPr>
            <w:tcW w:w="2265" w:type="dxa"/>
            <w:vAlign w:val="center"/>
          </w:tcPr>
          <w:p w14:paraId="221BC385" w14:textId="77777777" w:rsidR="003B7364" w:rsidRPr="00BA71D7" w:rsidRDefault="003B7364" w:rsidP="000C10C4">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1E288828" w14:textId="77777777" w:rsidR="003B7364" w:rsidRPr="00BA71D7" w:rsidRDefault="003B7364" w:rsidP="000C10C4">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3B7364" w:rsidRPr="00BA71D7" w14:paraId="5DA51012" w14:textId="77777777" w:rsidTr="00FF5FF8">
        <w:tc>
          <w:tcPr>
            <w:tcW w:w="4531" w:type="dxa"/>
            <w:gridSpan w:val="2"/>
            <w:vAlign w:val="center"/>
          </w:tcPr>
          <w:p w14:paraId="49A10ED9" w14:textId="1B83E924" w:rsidR="003B7364" w:rsidRPr="00BA71D7" w:rsidRDefault="00A535ED" w:rsidP="000C10C4">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42C36922" w14:textId="05212295" w:rsidR="003B7364" w:rsidRPr="00BA71D7" w:rsidRDefault="003B7364" w:rsidP="000C10C4">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3B7364" w:rsidRPr="00BA71D7" w14:paraId="115207BC" w14:textId="77777777" w:rsidTr="00FF5FF8">
        <w:tc>
          <w:tcPr>
            <w:tcW w:w="4531" w:type="dxa"/>
            <w:gridSpan w:val="2"/>
            <w:vAlign w:val="center"/>
          </w:tcPr>
          <w:p w14:paraId="206670C3" w14:textId="4CECE62F" w:rsidR="003B7364" w:rsidRPr="00BA71D7" w:rsidRDefault="003B7364" w:rsidP="00D856FA">
            <w:pPr>
              <w:pStyle w:val="Odstavekseznama"/>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manjše število mrtvih in hudo telesno poškodovanih oseb v prometnih nesrečah, s poudarkom na glavnih in regionalnih cestah</w:t>
            </w:r>
          </w:p>
        </w:tc>
        <w:tc>
          <w:tcPr>
            <w:tcW w:w="4531" w:type="dxa"/>
            <w:vMerge w:val="restart"/>
            <w:vAlign w:val="center"/>
          </w:tcPr>
          <w:p w14:paraId="1500A3BD" w14:textId="0546D927" w:rsidR="003B7364" w:rsidRPr="00BA71D7" w:rsidRDefault="003B7364" w:rsidP="000C10C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iz aplikacije Statistika:</w:t>
            </w:r>
          </w:p>
          <w:p w14:paraId="5496344B" w14:textId="0DE143D3" w:rsidR="003B7364" w:rsidRPr="00BA71D7" w:rsidRDefault="003B7364" w:rsidP="000C10C4">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Obdobni pregled – nova metodologija –</w:t>
            </w:r>
            <w:r w:rsidR="001D181D" w:rsidRPr="00BA71D7">
              <w:rPr>
                <w:rFonts w:ascii="Tahoma" w:hAnsi="Tahoma" w:cs="Tahoma"/>
                <w:sz w:val="18"/>
                <w:szCs w:val="18"/>
              </w:rPr>
              <w:t xml:space="preserve"> </w:t>
            </w:r>
            <w:r w:rsidRPr="00BA71D7">
              <w:rPr>
                <w:rFonts w:ascii="Tahoma" w:hAnsi="Tahoma" w:cs="Tahoma"/>
                <w:sz w:val="18"/>
                <w:szCs w:val="18"/>
              </w:rPr>
              <w:t>PROM07, PROM08 in</w:t>
            </w:r>
            <w:r w:rsidR="000F48FE" w:rsidRPr="00BA71D7">
              <w:rPr>
                <w:rFonts w:ascii="Tahoma" w:hAnsi="Tahoma" w:cs="Tahoma"/>
                <w:sz w:val="18"/>
                <w:szCs w:val="18"/>
              </w:rPr>
              <w:t xml:space="preserve"> PROM10,</w:t>
            </w:r>
          </w:p>
          <w:p w14:paraId="216108A6" w14:textId="72CBED0E" w:rsidR="003B7364" w:rsidRPr="00BA71D7" w:rsidRDefault="003B7364" w:rsidP="000C10C4">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Polletni pregled – nova metodologija –</w:t>
            </w:r>
            <w:r w:rsidR="001D181D" w:rsidRPr="00BA71D7">
              <w:rPr>
                <w:rFonts w:ascii="Tahoma" w:hAnsi="Tahoma" w:cs="Tahoma"/>
                <w:sz w:val="18"/>
                <w:szCs w:val="18"/>
              </w:rPr>
              <w:t xml:space="preserve"> </w:t>
            </w:r>
            <w:r w:rsidRPr="00BA71D7">
              <w:rPr>
                <w:rFonts w:ascii="Tahoma" w:hAnsi="Tahoma" w:cs="Tahoma"/>
                <w:sz w:val="18"/>
                <w:szCs w:val="18"/>
              </w:rPr>
              <w:t>PROM13 in PROM04</w:t>
            </w:r>
            <w:r w:rsidR="000F48FE" w:rsidRPr="00BA71D7">
              <w:rPr>
                <w:rFonts w:ascii="Tahoma" w:hAnsi="Tahoma" w:cs="Tahoma"/>
                <w:sz w:val="18"/>
                <w:szCs w:val="18"/>
              </w:rPr>
              <w:t>,</w:t>
            </w:r>
            <w:r w:rsidRPr="00BA71D7">
              <w:rPr>
                <w:rFonts w:ascii="Tahoma" w:hAnsi="Tahoma" w:cs="Tahoma"/>
                <w:sz w:val="18"/>
                <w:szCs w:val="18"/>
              </w:rPr>
              <w:t xml:space="preserve"> </w:t>
            </w:r>
          </w:p>
          <w:p w14:paraId="6DAE2B19" w14:textId="33B7CC05" w:rsidR="003B7364" w:rsidRPr="00BA71D7" w:rsidRDefault="003B7364" w:rsidP="000C10C4">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sz w:val="18"/>
                <w:szCs w:val="18"/>
              </w:rPr>
              <w:t>Letno poročilo – nova metodologija –</w:t>
            </w:r>
            <w:r w:rsidR="001D181D" w:rsidRPr="00BA71D7">
              <w:rPr>
                <w:rFonts w:ascii="Tahoma" w:hAnsi="Tahoma" w:cs="Tahoma"/>
                <w:sz w:val="18"/>
                <w:szCs w:val="18"/>
              </w:rPr>
              <w:t xml:space="preserve"> </w:t>
            </w:r>
            <w:r w:rsidRPr="00BA71D7">
              <w:rPr>
                <w:rFonts w:ascii="Tahoma" w:hAnsi="Tahoma" w:cs="Tahoma"/>
                <w:sz w:val="18"/>
                <w:szCs w:val="18"/>
              </w:rPr>
              <w:t>PROM13 in PROM04</w:t>
            </w:r>
            <w:r w:rsidR="000F48FE" w:rsidRPr="00BA71D7">
              <w:rPr>
                <w:rFonts w:ascii="Tahoma" w:hAnsi="Tahoma" w:cs="Tahoma"/>
                <w:sz w:val="18"/>
                <w:szCs w:val="18"/>
              </w:rPr>
              <w:t>,</w:t>
            </w:r>
            <w:r w:rsidRPr="00BA71D7">
              <w:rPr>
                <w:rFonts w:ascii="Tahoma" w:hAnsi="Tahoma" w:cs="Tahoma"/>
                <w:sz w:val="18"/>
                <w:szCs w:val="18"/>
              </w:rPr>
              <w:t xml:space="preserve"> </w:t>
            </w:r>
          </w:p>
          <w:p w14:paraId="288BDDC2" w14:textId="38A7236F" w:rsidR="003B7364" w:rsidRPr="00BA71D7" w:rsidRDefault="003B7364" w:rsidP="000C10C4">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sz w:val="18"/>
                <w:szCs w:val="18"/>
              </w:rPr>
              <w:t>Tekoča statistika – Prometna varnost</w:t>
            </w:r>
            <w:r w:rsidR="001D181D" w:rsidRPr="00BA71D7">
              <w:rPr>
                <w:rFonts w:ascii="Tahoma" w:hAnsi="Tahoma" w:cs="Tahoma"/>
                <w:sz w:val="18"/>
                <w:szCs w:val="18"/>
              </w:rPr>
              <w:t xml:space="preserve"> </w:t>
            </w:r>
            <w:r w:rsidRPr="00BA71D7">
              <w:rPr>
                <w:rFonts w:ascii="Tahoma" w:hAnsi="Tahoma" w:cs="Tahoma"/>
                <w:sz w:val="18"/>
                <w:szCs w:val="18"/>
              </w:rPr>
              <w:t>– Ukrepi s področja prometa – PROM-UKR</w:t>
            </w:r>
            <w:r w:rsidR="000F48FE" w:rsidRPr="00BA71D7">
              <w:rPr>
                <w:rFonts w:ascii="Tahoma" w:hAnsi="Tahoma" w:cs="Tahoma"/>
                <w:sz w:val="18"/>
                <w:szCs w:val="18"/>
              </w:rPr>
              <w:t>,</w:t>
            </w:r>
            <w:r w:rsidRPr="00BA71D7">
              <w:rPr>
                <w:rFonts w:ascii="Tahoma" w:hAnsi="Tahoma" w:cs="Tahoma"/>
                <w:sz w:val="18"/>
                <w:szCs w:val="18"/>
              </w:rPr>
              <w:t xml:space="preserve"> </w:t>
            </w:r>
          </w:p>
          <w:p w14:paraId="76445A29" w14:textId="77777777" w:rsidR="003B7364" w:rsidRPr="00BA71D7" w:rsidRDefault="003B7364" w:rsidP="000C10C4">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sz w:val="18"/>
                <w:szCs w:val="18"/>
              </w:rPr>
              <w:t>Tekoča statistika – Prometna varnost –Prometne nesreče – PRNESR03, PRNESR04, PRNESR05, PRNESR-ALKO02, PRNESR-ALKO03,</w:t>
            </w:r>
          </w:p>
          <w:p w14:paraId="5F8BCD5B" w14:textId="34EE2FAA" w:rsidR="003B7364" w:rsidRPr="00BA71D7" w:rsidRDefault="005D5A68" w:rsidP="000C10C4">
            <w:pPr>
              <w:numPr>
                <w:ilvl w:val="0"/>
                <w:numId w:val="1"/>
              </w:numPr>
              <w:tabs>
                <w:tab w:val="clear" w:pos="360"/>
                <w:tab w:val="num" w:pos="615"/>
              </w:tabs>
              <w:ind w:left="615" w:hanging="252"/>
              <w:rPr>
                <w:rFonts w:ascii="Tahoma" w:hAnsi="Tahoma" w:cs="Tahoma"/>
                <w:color w:val="000000" w:themeColor="text1"/>
                <w:sz w:val="18"/>
                <w:szCs w:val="18"/>
              </w:rPr>
            </w:pPr>
            <w:hyperlink r:id="rId20" w:history="1">
              <w:r w:rsidR="003B7364" w:rsidRPr="00BA71D7">
                <w:rPr>
                  <w:rFonts w:ascii="Tahoma" w:hAnsi="Tahoma" w:cs="Tahoma"/>
                  <w:sz w:val="18"/>
                  <w:szCs w:val="18"/>
                </w:rPr>
                <w:t>Tekoča statistika</w:t>
              </w:r>
            </w:hyperlink>
            <w:r w:rsidR="003B7364" w:rsidRPr="00BA71D7">
              <w:rPr>
                <w:rFonts w:ascii="Tahoma" w:hAnsi="Tahoma" w:cs="Tahoma"/>
                <w:sz w:val="18"/>
                <w:szCs w:val="18"/>
              </w:rPr>
              <w:t> – </w:t>
            </w:r>
            <w:hyperlink r:id="rId21" w:history="1">
              <w:r w:rsidR="003B7364" w:rsidRPr="00BA71D7">
                <w:rPr>
                  <w:rFonts w:ascii="Tahoma" w:hAnsi="Tahoma" w:cs="Tahoma"/>
                  <w:sz w:val="18"/>
                  <w:szCs w:val="18"/>
                </w:rPr>
                <w:t>Prometna varnost</w:t>
              </w:r>
            </w:hyperlink>
            <w:r w:rsidR="003B7364" w:rsidRPr="00BA71D7">
              <w:rPr>
                <w:rFonts w:ascii="Tahoma" w:hAnsi="Tahoma" w:cs="Tahoma"/>
                <w:color w:val="000000"/>
                <w:shd w:val="clear" w:color="auto" w:fill="FFFFFF"/>
              </w:rPr>
              <w:t> – Akcije s področja prometa</w:t>
            </w:r>
            <w:r w:rsidR="003B7364" w:rsidRPr="00BA71D7">
              <w:rPr>
                <w:rFonts w:ascii="Tahoma" w:hAnsi="Tahoma" w:cs="Tahoma"/>
                <w:sz w:val="18"/>
                <w:szCs w:val="18"/>
              </w:rPr>
              <w:t xml:space="preserve"> – AKCPP01</w:t>
            </w:r>
            <w:r w:rsidR="000F48FE" w:rsidRPr="00BA71D7">
              <w:rPr>
                <w:rFonts w:ascii="Tahoma" w:hAnsi="Tahoma" w:cs="Tahoma"/>
                <w:sz w:val="18"/>
                <w:szCs w:val="18"/>
              </w:rPr>
              <w:t>.</w:t>
            </w:r>
          </w:p>
        </w:tc>
      </w:tr>
      <w:tr w:rsidR="003B7364" w:rsidRPr="00BA71D7" w14:paraId="3A67495A" w14:textId="77777777" w:rsidTr="00FF5FF8">
        <w:tc>
          <w:tcPr>
            <w:tcW w:w="4531" w:type="dxa"/>
            <w:gridSpan w:val="2"/>
            <w:vAlign w:val="center"/>
          </w:tcPr>
          <w:p w14:paraId="12FF6B73" w14:textId="77777777" w:rsidR="003B7364" w:rsidRPr="00BA71D7" w:rsidRDefault="003B7364" w:rsidP="00D856FA">
            <w:pPr>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manjše število prometnih nesreč, pri katerih je kot sekundarni dejavnik prisoten alkohol, prepovedane droge ali druge psihoaktivne snovi</w:t>
            </w:r>
          </w:p>
        </w:tc>
        <w:tc>
          <w:tcPr>
            <w:tcW w:w="4531" w:type="dxa"/>
            <w:vMerge/>
            <w:vAlign w:val="center"/>
          </w:tcPr>
          <w:p w14:paraId="6BC9DE6F" w14:textId="77777777" w:rsidR="003B7364" w:rsidRPr="00BA71D7" w:rsidRDefault="003B7364" w:rsidP="000C10C4">
            <w:pPr>
              <w:jc w:val="both"/>
              <w:rPr>
                <w:rFonts w:ascii="Tahoma" w:hAnsi="Tahoma" w:cs="Tahoma"/>
                <w:color w:val="000000" w:themeColor="text1"/>
                <w:sz w:val="18"/>
                <w:szCs w:val="18"/>
              </w:rPr>
            </w:pPr>
          </w:p>
        </w:tc>
      </w:tr>
      <w:tr w:rsidR="003B7364" w:rsidRPr="00BA71D7" w14:paraId="46F46440" w14:textId="77777777" w:rsidTr="00FF5FF8">
        <w:tc>
          <w:tcPr>
            <w:tcW w:w="4531" w:type="dxa"/>
            <w:gridSpan w:val="2"/>
            <w:vAlign w:val="center"/>
          </w:tcPr>
          <w:p w14:paraId="2775D372" w14:textId="77777777" w:rsidR="003B7364" w:rsidRPr="00BA71D7" w:rsidRDefault="003B7364" w:rsidP="00D856FA">
            <w:pPr>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manjše število mrtvih in hudo telesno poškodovanih voznikov enoslednih motornih vozil</w:t>
            </w:r>
          </w:p>
        </w:tc>
        <w:tc>
          <w:tcPr>
            <w:tcW w:w="4531" w:type="dxa"/>
            <w:vMerge/>
            <w:vAlign w:val="center"/>
          </w:tcPr>
          <w:p w14:paraId="6E3D7668" w14:textId="77777777" w:rsidR="003B7364" w:rsidRPr="00BA71D7" w:rsidRDefault="003B7364" w:rsidP="000C10C4">
            <w:pPr>
              <w:jc w:val="both"/>
              <w:rPr>
                <w:rFonts w:ascii="Tahoma" w:hAnsi="Tahoma" w:cs="Tahoma"/>
                <w:color w:val="000000" w:themeColor="text1"/>
                <w:sz w:val="18"/>
                <w:szCs w:val="18"/>
              </w:rPr>
            </w:pPr>
          </w:p>
        </w:tc>
      </w:tr>
      <w:tr w:rsidR="003B7364" w:rsidRPr="00BA71D7" w14:paraId="55F0FED5" w14:textId="77777777" w:rsidTr="00FF5FF8">
        <w:tc>
          <w:tcPr>
            <w:tcW w:w="4531" w:type="dxa"/>
            <w:gridSpan w:val="2"/>
            <w:vAlign w:val="center"/>
          </w:tcPr>
          <w:p w14:paraId="28B6B774" w14:textId="77777777" w:rsidR="003B7364" w:rsidRPr="00BA71D7" w:rsidRDefault="003B7364" w:rsidP="00D856FA">
            <w:pPr>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manjše število mrtvih ter hudo telesno poškodovanih med kolesarji</w:t>
            </w:r>
          </w:p>
        </w:tc>
        <w:tc>
          <w:tcPr>
            <w:tcW w:w="4531" w:type="dxa"/>
            <w:vMerge/>
            <w:vAlign w:val="center"/>
          </w:tcPr>
          <w:p w14:paraId="04A8AC92" w14:textId="77777777" w:rsidR="003B7364" w:rsidRPr="00BA71D7" w:rsidRDefault="003B7364" w:rsidP="000C10C4">
            <w:pPr>
              <w:jc w:val="both"/>
              <w:rPr>
                <w:rFonts w:ascii="Tahoma" w:hAnsi="Tahoma" w:cs="Tahoma"/>
                <w:color w:val="000000" w:themeColor="text1"/>
                <w:sz w:val="18"/>
                <w:szCs w:val="18"/>
              </w:rPr>
            </w:pPr>
          </w:p>
        </w:tc>
      </w:tr>
      <w:tr w:rsidR="003B7364" w:rsidRPr="00BA71D7" w14:paraId="1B3BBE54" w14:textId="77777777" w:rsidTr="00FF5FF8">
        <w:tc>
          <w:tcPr>
            <w:tcW w:w="4531" w:type="dxa"/>
            <w:gridSpan w:val="2"/>
            <w:vAlign w:val="center"/>
          </w:tcPr>
          <w:p w14:paraId="196D0826" w14:textId="77777777" w:rsidR="003B7364" w:rsidRPr="00BA71D7" w:rsidRDefault="003B7364" w:rsidP="00D856FA">
            <w:pPr>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manjše število prometnih nesreč z udeležbo pešcev</w:t>
            </w:r>
          </w:p>
        </w:tc>
        <w:tc>
          <w:tcPr>
            <w:tcW w:w="4531" w:type="dxa"/>
            <w:vMerge/>
            <w:vAlign w:val="center"/>
          </w:tcPr>
          <w:p w14:paraId="06DE5A52" w14:textId="77777777" w:rsidR="003B7364" w:rsidRPr="00BA71D7" w:rsidRDefault="003B7364" w:rsidP="000C10C4">
            <w:pPr>
              <w:jc w:val="both"/>
              <w:rPr>
                <w:rFonts w:ascii="Tahoma" w:hAnsi="Tahoma" w:cs="Tahoma"/>
                <w:color w:val="000000" w:themeColor="text1"/>
                <w:sz w:val="18"/>
                <w:szCs w:val="18"/>
              </w:rPr>
            </w:pPr>
          </w:p>
        </w:tc>
      </w:tr>
      <w:tr w:rsidR="003B7364" w:rsidRPr="00BA71D7" w14:paraId="3B3BC0AF" w14:textId="77777777" w:rsidTr="00FF5FF8">
        <w:tc>
          <w:tcPr>
            <w:tcW w:w="4531" w:type="dxa"/>
            <w:gridSpan w:val="2"/>
            <w:vAlign w:val="center"/>
          </w:tcPr>
          <w:p w14:paraId="5E015B61" w14:textId="025927C4" w:rsidR="003B7364" w:rsidRPr="00BA71D7" w:rsidRDefault="003B7364" w:rsidP="00D856FA">
            <w:pPr>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število izvedenih dejavnosti na posameznih področjih varnosti cestnega prometa</w:t>
            </w:r>
            <w:r w:rsidR="00B62A44" w:rsidRPr="00BA71D7">
              <w:rPr>
                <w:rFonts w:ascii="Tahoma" w:hAnsi="Tahoma" w:cs="Tahoma"/>
                <w:color w:val="000000" w:themeColor="text1"/>
                <w:sz w:val="18"/>
                <w:szCs w:val="18"/>
              </w:rPr>
              <w:t xml:space="preserv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hitrost, alkohol, varnostni pas, pešci, kolesarji, vozn</w:t>
            </w:r>
            <w:r w:rsidR="00F90EFE" w:rsidRPr="00BA71D7">
              <w:rPr>
                <w:rFonts w:ascii="Tahoma" w:hAnsi="Tahoma" w:cs="Tahoma"/>
                <w:color w:val="000000" w:themeColor="text1"/>
                <w:sz w:val="18"/>
                <w:szCs w:val="18"/>
              </w:rPr>
              <w:t>iki enoslednih motornih vozil …</w:t>
            </w:r>
            <w:r w:rsidR="003F7367" w:rsidRPr="00BA71D7">
              <w:rPr>
                <w:rFonts w:ascii="Tahoma" w:hAnsi="Tahoma" w:cs="Tahoma"/>
                <w:color w:val="000000" w:themeColor="text1"/>
                <w:sz w:val="18"/>
                <w:szCs w:val="18"/>
              </w:rPr>
              <w:t>)</w:t>
            </w:r>
            <w:r w:rsidR="00B62A44" w:rsidRPr="00BA71D7">
              <w:rPr>
                <w:rStyle w:val="Sprotnaopomba-sklic"/>
                <w:rFonts w:cs="Tahoma"/>
                <w:color w:val="000000" w:themeColor="text1"/>
                <w:sz w:val="18"/>
                <w:szCs w:val="18"/>
              </w:rPr>
              <w:footnoteReference w:id="43"/>
            </w:r>
          </w:p>
        </w:tc>
        <w:tc>
          <w:tcPr>
            <w:tcW w:w="4531" w:type="dxa"/>
            <w:vMerge/>
            <w:vAlign w:val="center"/>
          </w:tcPr>
          <w:p w14:paraId="751B8149" w14:textId="77777777" w:rsidR="003B7364" w:rsidRPr="00BA71D7" w:rsidRDefault="003B7364" w:rsidP="000C10C4">
            <w:pPr>
              <w:jc w:val="both"/>
              <w:rPr>
                <w:rFonts w:ascii="Tahoma" w:hAnsi="Tahoma" w:cs="Tahoma"/>
                <w:color w:val="000000" w:themeColor="text1"/>
                <w:sz w:val="18"/>
                <w:szCs w:val="18"/>
              </w:rPr>
            </w:pPr>
          </w:p>
        </w:tc>
      </w:tr>
      <w:tr w:rsidR="003B7364" w:rsidRPr="00BA71D7" w14:paraId="22F3AED3" w14:textId="77777777" w:rsidTr="00FF5FF8">
        <w:tc>
          <w:tcPr>
            <w:tcW w:w="4531" w:type="dxa"/>
            <w:gridSpan w:val="2"/>
            <w:vAlign w:val="center"/>
          </w:tcPr>
          <w:p w14:paraId="7E5BDA74" w14:textId="77777777" w:rsidR="003B7364" w:rsidRPr="00BA71D7" w:rsidRDefault="003B7364" w:rsidP="00D856FA">
            <w:pPr>
              <w:numPr>
                <w:ilvl w:val="0"/>
                <w:numId w:val="31"/>
              </w:numPr>
              <w:rPr>
                <w:rFonts w:ascii="Tahoma" w:hAnsi="Tahoma" w:cs="Tahoma"/>
                <w:color w:val="000000" w:themeColor="text1"/>
                <w:sz w:val="18"/>
                <w:szCs w:val="18"/>
              </w:rPr>
            </w:pPr>
            <w:r w:rsidRPr="00BA71D7">
              <w:rPr>
                <w:rFonts w:ascii="Tahoma" w:hAnsi="Tahoma" w:cs="Tahoma"/>
                <w:color w:val="000000" w:themeColor="text1"/>
                <w:sz w:val="18"/>
                <w:szCs w:val="18"/>
              </w:rPr>
              <w:t>število kršitev, ki so najpogostejši vzroki hudih prometnih nesreč</w:t>
            </w:r>
          </w:p>
        </w:tc>
        <w:tc>
          <w:tcPr>
            <w:tcW w:w="4531" w:type="dxa"/>
            <w:vMerge/>
            <w:vAlign w:val="center"/>
          </w:tcPr>
          <w:p w14:paraId="24D88F06" w14:textId="77777777" w:rsidR="003B7364" w:rsidRPr="00BA71D7" w:rsidRDefault="003B7364" w:rsidP="000C10C4">
            <w:pPr>
              <w:jc w:val="both"/>
              <w:rPr>
                <w:rFonts w:ascii="Tahoma" w:hAnsi="Tahoma" w:cs="Tahoma"/>
                <w:color w:val="000000" w:themeColor="text1"/>
                <w:sz w:val="18"/>
                <w:szCs w:val="18"/>
              </w:rPr>
            </w:pPr>
          </w:p>
        </w:tc>
      </w:tr>
      <w:tr w:rsidR="003B7364" w:rsidRPr="00BA71D7" w14:paraId="7939176A" w14:textId="77777777" w:rsidTr="00FF5FF8">
        <w:tc>
          <w:tcPr>
            <w:tcW w:w="4531" w:type="dxa"/>
            <w:gridSpan w:val="2"/>
            <w:vAlign w:val="center"/>
          </w:tcPr>
          <w:p w14:paraId="79869FBA" w14:textId="77777777" w:rsidR="003B7364" w:rsidRPr="00BA71D7" w:rsidRDefault="003B7364" w:rsidP="00D856FA">
            <w:pPr>
              <w:numPr>
                <w:ilvl w:val="0"/>
                <w:numId w:val="31"/>
              </w:numPr>
              <w:jc w:val="both"/>
              <w:rPr>
                <w:rFonts w:ascii="Tahoma" w:hAnsi="Tahoma" w:cs="Tahoma"/>
                <w:color w:val="000000" w:themeColor="text1"/>
                <w:sz w:val="18"/>
                <w:szCs w:val="18"/>
              </w:rPr>
            </w:pPr>
            <w:r w:rsidRPr="00BA71D7">
              <w:rPr>
                <w:rFonts w:ascii="Tahoma" w:hAnsi="Tahoma" w:cs="Tahoma"/>
                <w:color w:val="000000" w:themeColor="text1"/>
                <w:sz w:val="18"/>
                <w:szCs w:val="18"/>
              </w:rPr>
              <w:t>delež negativnih preizkusov alkoholiziranosti</w:t>
            </w:r>
          </w:p>
        </w:tc>
        <w:tc>
          <w:tcPr>
            <w:tcW w:w="4531" w:type="dxa"/>
            <w:vMerge/>
            <w:vAlign w:val="center"/>
          </w:tcPr>
          <w:p w14:paraId="3CAAA2EC" w14:textId="77777777" w:rsidR="003B7364" w:rsidRPr="00BA71D7" w:rsidRDefault="003B7364" w:rsidP="000C10C4">
            <w:pPr>
              <w:jc w:val="both"/>
              <w:rPr>
                <w:rFonts w:ascii="Tahoma" w:hAnsi="Tahoma" w:cs="Tahoma"/>
                <w:color w:val="000000" w:themeColor="text1"/>
                <w:sz w:val="18"/>
                <w:szCs w:val="18"/>
              </w:rPr>
            </w:pPr>
          </w:p>
        </w:tc>
      </w:tr>
    </w:tbl>
    <w:p w14:paraId="263AB1C5" w14:textId="14058B18" w:rsidR="003B7364" w:rsidRPr="00BA71D7" w:rsidRDefault="003B7364" w:rsidP="00BB1DEF">
      <w:pPr>
        <w:jc w:val="both"/>
        <w:rPr>
          <w:rFonts w:ascii="Tahoma" w:hAnsi="Tahoma" w:cs="Tahoma"/>
          <w:szCs w:val="20"/>
        </w:rPr>
      </w:pPr>
    </w:p>
    <w:p w14:paraId="33B5DC0E" w14:textId="43F0D0B5" w:rsidR="00813896" w:rsidRDefault="00813896" w:rsidP="00BB1DEF">
      <w:pPr>
        <w:jc w:val="both"/>
        <w:rPr>
          <w:rFonts w:ascii="Tahoma" w:hAnsi="Tahoma" w:cs="Tahoma"/>
          <w:szCs w:val="20"/>
        </w:rPr>
      </w:pPr>
    </w:p>
    <w:p w14:paraId="08838F71" w14:textId="3A2293CE" w:rsidR="006E2023" w:rsidRDefault="006E2023" w:rsidP="00BB1DEF">
      <w:pPr>
        <w:jc w:val="both"/>
        <w:rPr>
          <w:rFonts w:ascii="Tahoma" w:hAnsi="Tahoma" w:cs="Tahoma"/>
          <w:szCs w:val="20"/>
        </w:rPr>
      </w:pPr>
    </w:p>
    <w:p w14:paraId="5B8D10B0" w14:textId="4DC61B62" w:rsidR="006E2023" w:rsidRDefault="006E2023" w:rsidP="00BB1DEF">
      <w:pPr>
        <w:jc w:val="both"/>
        <w:rPr>
          <w:rFonts w:ascii="Tahoma" w:hAnsi="Tahoma" w:cs="Tahoma"/>
          <w:szCs w:val="20"/>
        </w:rPr>
      </w:pPr>
    </w:p>
    <w:p w14:paraId="44156A93" w14:textId="04A6596E" w:rsidR="006E2023" w:rsidRDefault="006E2023" w:rsidP="00BB1DEF">
      <w:pPr>
        <w:jc w:val="both"/>
        <w:rPr>
          <w:rFonts w:ascii="Tahoma" w:hAnsi="Tahoma" w:cs="Tahoma"/>
          <w:szCs w:val="20"/>
        </w:rPr>
      </w:pPr>
    </w:p>
    <w:p w14:paraId="7CC18422" w14:textId="26F70EE1" w:rsidR="006E2023" w:rsidRDefault="006E2023" w:rsidP="00BB1DEF">
      <w:pPr>
        <w:jc w:val="both"/>
        <w:rPr>
          <w:rFonts w:ascii="Tahoma" w:hAnsi="Tahoma" w:cs="Tahoma"/>
          <w:szCs w:val="20"/>
        </w:rPr>
      </w:pPr>
    </w:p>
    <w:p w14:paraId="5090D0B8" w14:textId="52EB2536" w:rsidR="006E2023" w:rsidRPr="008D5D7E" w:rsidRDefault="006E2023" w:rsidP="006E2023">
      <w:pPr>
        <w:pStyle w:val="Naslov1"/>
        <w:rPr>
          <w:color w:val="0070C0"/>
        </w:rPr>
      </w:pPr>
      <w:bookmarkStart w:id="47" w:name="_Toc151563269"/>
      <w:r w:rsidRPr="008D5D7E">
        <w:rPr>
          <w:color w:val="0070C0"/>
        </w:rPr>
        <w:lastRenderedPageBreak/>
        <w:t xml:space="preserve">Letna usmeritev MNZ št. </w:t>
      </w:r>
      <w:r>
        <w:rPr>
          <w:color w:val="0070C0"/>
        </w:rPr>
        <w:t>3.1</w:t>
      </w:r>
      <w:bookmarkEnd w:id="47"/>
    </w:p>
    <w:p w14:paraId="6F029165" w14:textId="77777777" w:rsidR="006E2023" w:rsidRPr="00BA71D7" w:rsidRDefault="006E2023"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3D573F" w:rsidRPr="00BA71D7" w14:paraId="51B33E01" w14:textId="77777777" w:rsidTr="008C1038">
        <w:tc>
          <w:tcPr>
            <w:tcW w:w="9062" w:type="dxa"/>
            <w:gridSpan w:val="2"/>
            <w:shd w:val="clear" w:color="auto" w:fill="auto"/>
            <w:vAlign w:val="center"/>
          </w:tcPr>
          <w:p w14:paraId="27E68619" w14:textId="33EA078E" w:rsidR="003D573F" w:rsidRPr="00BA71D7" w:rsidRDefault="003D573F" w:rsidP="00A40A6D">
            <w:pPr>
              <w:pStyle w:val="Naslov3"/>
              <w:outlineLvl w:val="2"/>
            </w:pPr>
            <w:r w:rsidRPr="00BA71D7">
              <w:t xml:space="preserve">Naloga 3.1.1 Izvajanje nalog </w:t>
            </w:r>
            <w:r w:rsidR="00A40A6D">
              <w:t>s</w:t>
            </w:r>
            <w:r w:rsidRPr="00BA71D7">
              <w:t xml:space="preserve"> posameznih področ</w:t>
            </w:r>
            <w:r w:rsidR="00A40A6D">
              <w:t>i</w:t>
            </w:r>
            <w:r w:rsidRPr="00BA71D7">
              <w:t>j Resolucije nacionalnega programa varnosti cestnega prometa za obdobje 2023–2030 in skladno z Obdobnim načrtom Javne agencije Republike Slovenije za varnost prometa za leto 2023 in 2024</w:t>
            </w:r>
            <w:r w:rsidRPr="00BA71D7">
              <w:rPr>
                <w:vertAlign w:val="superscript"/>
              </w:rPr>
              <w:footnoteReference w:id="44"/>
            </w:r>
          </w:p>
        </w:tc>
      </w:tr>
      <w:tr w:rsidR="003D573F" w:rsidRPr="00BA71D7" w14:paraId="01EB62EB" w14:textId="77777777" w:rsidTr="008C1038">
        <w:tc>
          <w:tcPr>
            <w:tcW w:w="1696" w:type="dxa"/>
            <w:shd w:val="clear" w:color="auto" w:fill="auto"/>
            <w:vAlign w:val="center"/>
          </w:tcPr>
          <w:p w14:paraId="645E8CCB" w14:textId="77777777" w:rsidR="003D573F" w:rsidRPr="00BA71D7" w:rsidRDefault="003D573F" w:rsidP="008C1038">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1A4C3F2F" w14:textId="77777777" w:rsidR="003D573F" w:rsidRPr="00BA71D7" w:rsidRDefault="003D573F" w:rsidP="008C1038">
            <w:pPr>
              <w:numPr>
                <w:ilvl w:val="0"/>
                <w:numId w:val="1"/>
              </w:numPr>
              <w:rPr>
                <w:rFonts w:ascii="Tahoma" w:hAnsi="Tahoma" w:cs="Tahoma"/>
                <w:sz w:val="18"/>
                <w:szCs w:val="18"/>
              </w:rPr>
            </w:pPr>
            <w:r w:rsidRPr="00BA71D7">
              <w:rPr>
                <w:rFonts w:ascii="Tahoma" w:hAnsi="Tahoma" w:cs="Tahoma"/>
                <w:sz w:val="18"/>
                <w:szCs w:val="18"/>
              </w:rPr>
              <w:t>Letna usmeritev MNZ št. 3.1: Po sprejetju nove resolucije o nacionalnem programu varnosti cestnega prometa</w:t>
            </w:r>
            <w:r w:rsidRPr="00BA71D7">
              <w:rPr>
                <w:rFonts w:ascii="Tahoma" w:hAnsi="Tahoma" w:cs="Tahoma"/>
                <w:sz w:val="18"/>
                <w:szCs w:val="18"/>
                <w:vertAlign w:val="superscript"/>
              </w:rPr>
              <w:footnoteReference w:id="45"/>
            </w:r>
            <w:r w:rsidRPr="00BA71D7">
              <w:rPr>
                <w:rFonts w:ascii="Tahoma" w:hAnsi="Tahoma" w:cs="Tahoma"/>
                <w:sz w:val="18"/>
                <w:szCs w:val="18"/>
              </w:rPr>
              <w:t xml:space="preserve"> mora policija pripraviti akcijski načrt za realizacijo njenih nalog;</w:t>
            </w:r>
          </w:p>
          <w:p w14:paraId="7A20B614" w14:textId="42C85B81" w:rsidR="003D573F" w:rsidRPr="00BA71D7" w:rsidRDefault="003D573F" w:rsidP="008C1038">
            <w:pPr>
              <w:numPr>
                <w:ilvl w:val="0"/>
                <w:numId w:val="1"/>
              </w:numPr>
              <w:rPr>
                <w:rFonts w:ascii="Tahoma" w:hAnsi="Tahoma" w:cs="Tahoma"/>
                <w:sz w:val="18"/>
                <w:szCs w:val="18"/>
              </w:rPr>
            </w:pPr>
            <w:r w:rsidRPr="00BA71D7">
              <w:rPr>
                <w:rFonts w:ascii="Tahoma" w:hAnsi="Tahoma" w:cs="Tahoma"/>
                <w:sz w:val="18"/>
                <w:szCs w:val="18"/>
              </w:rPr>
              <w:t>prvi kazalnik programa 3.1: manjše</w:t>
            </w:r>
            <w:r w:rsidRPr="00BA71D7">
              <w:rPr>
                <w:rFonts w:ascii="Tahoma" w:hAnsi="Tahoma" w:cs="Tahoma"/>
                <w:color w:val="000000" w:themeColor="text1"/>
                <w:sz w:val="18"/>
                <w:szCs w:val="18"/>
              </w:rPr>
              <w:t xml:space="preserve"> število mrtvih in hudo telesno poškodovanih oseb v prometnih nesrečah, s poudarkom na glavnih in regionalnih cestah</w:t>
            </w:r>
            <w:r w:rsidR="00BA7A28" w:rsidRPr="00BA71D7">
              <w:rPr>
                <w:rFonts w:ascii="Tahoma" w:hAnsi="Tahoma" w:cs="Tahoma"/>
                <w:sz w:val="18"/>
                <w:szCs w:val="18"/>
              </w:rPr>
              <w:t>)</w:t>
            </w:r>
            <w:r w:rsidRPr="00BA71D7">
              <w:rPr>
                <w:rFonts w:ascii="Tahoma" w:hAnsi="Tahoma" w:cs="Tahoma"/>
                <w:sz w:val="18"/>
                <w:szCs w:val="18"/>
              </w:rPr>
              <w:t>;</w:t>
            </w:r>
          </w:p>
          <w:p w14:paraId="53F60C75" w14:textId="77777777" w:rsidR="003D573F" w:rsidRPr="00BA71D7" w:rsidRDefault="003D573F" w:rsidP="008C1038">
            <w:pPr>
              <w:numPr>
                <w:ilvl w:val="0"/>
                <w:numId w:val="1"/>
              </w:numPr>
              <w:rPr>
                <w:rFonts w:ascii="Tahoma" w:hAnsi="Tahoma" w:cs="Tahoma"/>
                <w:sz w:val="18"/>
                <w:szCs w:val="18"/>
              </w:rPr>
            </w:pPr>
            <w:r w:rsidRPr="00BA71D7">
              <w:rPr>
                <w:rFonts w:ascii="Tahoma" w:hAnsi="Tahoma" w:cs="Tahoma"/>
                <w:sz w:val="18"/>
                <w:szCs w:val="18"/>
              </w:rPr>
              <w:t>Resolucija nacionalnega programa varnosti cestnega prometa za obdobje 2023–2030 ter</w:t>
            </w:r>
          </w:p>
          <w:p w14:paraId="2148D3A0" w14:textId="77777777" w:rsidR="003D573F" w:rsidRPr="00BA71D7" w:rsidRDefault="003D573F" w:rsidP="008C1038">
            <w:pPr>
              <w:numPr>
                <w:ilvl w:val="0"/>
                <w:numId w:val="1"/>
              </w:numPr>
              <w:rPr>
                <w:rFonts w:ascii="Tahoma" w:hAnsi="Tahoma" w:cs="Tahoma"/>
                <w:sz w:val="18"/>
                <w:szCs w:val="18"/>
              </w:rPr>
            </w:pPr>
            <w:r w:rsidRPr="00BA71D7">
              <w:rPr>
                <w:rFonts w:ascii="Tahoma" w:hAnsi="Tahoma" w:cs="Tahoma"/>
                <w:sz w:val="18"/>
                <w:szCs w:val="18"/>
              </w:rPr>
              <w:t>Obdobni načrt Javne agencije Republike Slovenije za varnost prometa za leto 2023 in 2024.</w:t>
            </w:r>
          </w:p>
        </w:tc>
      </w:tr>
      <w:tr w:rsidR="003D573F" w:rsidRPr="00BA71D7" w14:paraId="22BC2057" w14:textId="77777777" w:rsidTr="008C1038">
        <w:tc>
          <w:tcPr>
            <w:tcW w:w="1696" w:type="dxa"/>
            <w:shd w:val="clear" w:color="auto" w:fill="auto"/>
            <w:vAlign w:val="center"/>
          </w:tcPr>
          <w:p w14:paraId="3E3E70EB" w14:textId="77777777" w:rsidR="003D573F" w:rsidRPr="00BA71D7" w:rsidRDefault="003D573F" w:rsidP="008C1038">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7C7EACE7" w14:textId="77777777" w:rsidR="003D573F" w:rsidRPr="00BA71D7" w:rsidRDefault="003D573F" w:rsidP="008C1038">
            <w:pPr>
              <w:rPr>
                <w:rFonts w:ascii="Tahoma" w:hAnsi="Tahoma" w:cs="Tahoma"/>
                <w:sz w:val="18"/>
                <w:szCs w:val="18"/>
              </w:rPr>
            </w:pPr>
            <w:r w:rsidRPr="00BA71D7">
              <w:rPr>
                <w:rFonts w:ascii="Tahoma" w:hAnsi="Tahoma" w:cs="Tahoma"/>
                <w:sz w:val="18"/>
                <w:szCs w:val="18"/>
              </w:rPr>
              <w:t>januar–december</w:t>
            </w:r>
          </w:p>
        </w:tc>
      </w:tr>
      <w:tr w:rsidR="003D573F" w:rsidRPr="00BA71D7" w14:paraId="6219CAD1" w14:textId="77777777" w:rsidTr="008C1038">
        <w:tc>
          <w:tcPr>
            <w:tcW w:w="1696" w:type="dxa"/>
            <w:shd w:val="clear" w:color="auto" w:fill="auto"/>
            <w:vAlign w:val="center"/>
          </w:tcPr>
          <w:p w14:paraId="26317E5A" w14:textId="77777777" w:rsidR="003D573F" w:rsidRPr="00BA71D7" w:rsidRDefault="003D573F" w:rsidP="008C1038">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53C906E1" w14:textId="21816815" w:rsidR="003D573F" w:rsidRPr="00BA71D7" w:rsidRDefault="003D573F" w:rsidP="000F4533">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prometne policije</w:t>
            </w:r>
            <w:r w:rsidR="000F4533">
              <w:rPr>
                <w:rFonts w:ascii="Tahoma" w:hAnsi="Tahoma" w:cs="Tahoma"/>
                <w:sz w:val="18"/>
                <w:szCs w:val="18"/>
              </w:rPr>
              <w:t>.</w:t>
            </w:r>
          </w:p>
        </w:tc>
      </w:tr>
      <w:tr w:rsidR="003D573F" w:rsidRPr="00BA71D7" w14:paraId="15954313" w14:textId="77777777" w:rsidTr="008C1038">
        <w:tc>
          <w:tcPr>
            <w:tcW w:w="1696" w:type="dxa"/>
            <w:shd w:val="clear" w:color="auto" w:fill="auto"/>
            <w:vAlign w:val="center"/>
          </w:tcPr>
          <w:p w14:paraId="12868F0B" w14:textId="77777777" w:rsidR="003D573F" w:rsidRPr="00BA71D7" w:rsidRDefault="003D573F" w:rsidP="008C1038">
            <w:pPr>
              <w:rPr>
                <w:rFonts w:ascii="Tahoma" w:hAnsi="Tahoma" w:cs="Tahoma"/>
                <w:sz w:val="18"/>
                <w:szCs w:val="18"/>
              </w:rPr>
            </w:pPr>
            <w:r w:rsidRPr="00BA71D7">
              <w:rPr>
                <w:rFonts w:ascii="Tahoma" w:hAnsi="Tahoma" w:cs="Tahoma"/>
                <w:sz w:val="18"/>
                <w:szCs w:val="18"/>
              </w:rPr>
              <w:t>Sodelujoči</w:t>
            </w:r>
          </w:p>
        </w:tc>
        <w:tc>
          <w:tcPr>
            <w:tcW w:w="7366" w:type="dxa"/>
            <w:shd w:val="clear" w:color="auto" w:fill="auto"/>
            <w:vAlign w:val="center"/>
          </w:tcPr>
          <w:p w14:paraId="4F2A47AD" w14:textId="7E71D00C" w:rsidR="003D573F" w:rsidRPr="00BA71D7" w:rsidRDefault="003D573F" w:rsidP="008C1038">
            <w:pPr>
              <w:numPr>
                <w:ilvl w:val="0"/>
                <w:numId w:val="1"/>
              </w:numPr>
              <w:rPr>
                <w:rFonts w:ascii="Tahoma" w:hAnsi="Tahoma" w:cs="Tahoma"/>
                <w:sz w:val="18"/>
                <w:szCs w:val="18"/>
              </w:rPr>
            </w:pPr>
            <w:r w:rsidRPr="00BA71D7">
              <w:rPr>
                <w:rFonts w:ascii="Tahoma" w:hAnsi="Tahoma" w:cs="Tahoma"/>
                <w:sz w:val="18"/>
                <w:szCs w:val="18"/>
              </w:rPr>
              <w:t xml:space="preserve">Generalna policijska uprava in policijske uprave, </w:t>
            </w:r>
          </w:p>
          <w:p w14:paraId="4E6634FC" w14:textId="02A970DA" w:rsidR="003D573F" w:rsidRPr="000F4533" w:rsidRDefault="003D573F" w:rsidP="00B36B7B">
            <w:pPr>
              <w:numPr>
                <w:ilvl w:val="0"/>
                <w:numId w:val="1"/>
              </w:numPr>
              <w:rPr>
                <w:rFonts w:ascii="Tahoma" w:hAnsi="Tahoma" w:cs="Tahoma"/>
                <w:sz w:val="18"/>
                <w:szCs w:val="18"/>
              </w:rPr>
            </w:pPr>
            <w:r w:rsidRPr="000F4533">
              <w:rPr>
                <w:rFonts w:ascii="Tahoma" w:hAnsi="Tahoma" w:cs="Tahoma"/>
                <w:sz w:val="18"/>
                <w:szCs w:val="18"/>
              </w:rPr>
              <w:t>Ministrstvo za infrastrukturo, Mini</w:t>
            </w:r>
            <w:r w:rsidR="000F4533" w:rsidRPr="000F4533">
              <w:rPr>
                <w:rFonts w:ascii="Tahoma" w:hAnsi="Tahoma" w:cs="Tahoma"/>
                <w:sz w:val="18"/>
                <w:szCs w:val="18"/>
              </w:rPr>
              <w:t xml:space="preserve">strstvo za zdravje ter </w:t>
            </w:r>
            <w:r w:rsidRPr="000F4533">
              <w:rPr>
                <w:rFonts w:ascii="Tahoma" w:hAnsi="Tahoma" w:cs="Tahoma"/>
                <w:sz w:val="18"/>
                <w:szCs w:val="18"/>
              </w:rPr>
              <w:t>Ministrstvo za i</w:t>
            </w:r>
            <w:r w:rsidR="000F4533">
              <w:rPr>
                <w:rFonts w:ascii="Tahoma" w:hAnsi="Tahoma" w:cs="Tahoma"/>
                <w:sz w:val="18"/>
                <w:szCs w:val="18"/>
              </w:rPr>
              <w:t>zobraževanje, znanost in šport,</w:t>
            </w:r>
          </w:p>
          <w:p w14:paraId="5D44B843" w14:textId="77777777" w:rsidR="000F4533" w:rsidRDefault="003D573F" w:rsidP="00B36B7B">
            <w:pPr>
              <w:numPr>
                <w:ilvl w:val="0"/>
                <w:numId w:val="1"/>
              </w:numPr>
              <w:rPr>
                <w:rFonts w:ascii="Tahoma" w:hAnsi="Tahoma" w:cs="Tahoma"/>
                <w:sz w:val="18"/>
                <w:szCs w:val="18"/>
              </w:rPr>
            </w:pPr>
            <w:r w:rsidRPr="000F4533">
              <w:rPr>
                <w:rFonts w:ascii="Tahoma" w:hAnsi="Tahoma" w:cs="Tahoma"/>
                <w:sz w:val="18"/>
                <w:szCs w:val="18"/>
              </w:rPr>
              <w:t>Družba za avtoceste v Republiki Slovenija</w:t>
            </w:r>
            <w:r w:rsidR="000F4533" w:rsidRPr="000F4533">
              <w:rPr>
                <w:rFonts w:ascii="Tahoma" w:hAnsi="Tahoma" w:cs="Tahoma"/>
                <w:sz w:val="18"/>
                <w:szCs w:val="18"/>
              </w:rPr>
              <w:t xml:space="preserve"> d. d</w:t>
            </w:r>
            <w:r w:rsidR="000F4533">
              <w:rPr>
                <w:rFonts w:ascii="Tahoma" w:hAnsi="Tahoma" w:cs="Tahoma"/>
                <w:sz w:val="18"/>
                <w:szCs w:val="18"/>
              </w:rPr>
              <w:t xml:space="preserve"> in</w:t>
            </w:r>
            <w:r w:rsidRPr="000F4533">
              <w:rPr>
                <w:rFonts w:ascii="Tahoma" w:hAnsi="Tahoma" w:cs="Tahoma"/>
                <w:sz w:val="18"/>
                <w:szCs w:val="18"/>
              </w:rPr>
              <w:t xml:space="preserve"> Direkci</w:t>
            </w:r>
            <w:r w:rsidR="000F4533">
              <w:rPr>
                <w:rFonts w:ascii="Tahoma" w:hAnsi="Tahoma" w:cs="Tahoma"/>
                <w:sz w:val="18"/>
                <w:szCs w:val="18"/>
              </w:rPr>
              <w:t>ja Republike Slovenije za ceste,</w:t>
            </w:r>
          </w:p>
          <w:p w14:paraId="0E028177" w14:textId="405FE780" w:rsidR="003D573F" w:rsidRPr="000F4533" w:rsidRDefault="003D573F" w:rsidP="00B36B7B">
            <w:pPr>
              <w:numPr>
                <w:ilvl w:val="0"/>
                <w:numId w:val="1"/>
              </w:numPr>
              <w:rPr>
                <w:rFonts w:ascii="Tahoma" w:hAnsi="Tahoma" w:cs="Tahoma"/>
                <w:sz w:val="18"/>
                <w:szCs w:val="18"/>
              </w:rPr>
            </w:pPr>
            <w:proofErr w:type="spellStart"/>
            <w:r w:rsidRPr="000F4533">
              <w:rPr>
                <w:rFonts w:ascii="Tahoma" w:hAnsi="Tahoma" w:cs="Tahoma"/>
                <w:sz w:val="18"/>
                <w:szCs w:val="18"/>
              </w:rPr>
              <w:t>Cestel</w:t>
            </w:r>
            <w:proofErr w:type="spellEnd"/>
            <w:r w:rsidRPr="000F4533">
              <w:rPr>
                <w:rFonts w:ascii="Tahoma" w:hAnsi="Tahoma" w:cs="Tahoma"/>
                <w:sz w:val="18"/>
                <w:szCs w:val="18"/>
              </w:rPr>
              <w:t>, Avto-moto zveza Slovenije</w:t>
            </w:r>
            <w:r w:rsidR="000F4533">
              <w:rPr>
                <w:rFonts w:ascii="Tahoma" w:hAnsi="Tahoma" w:cs="Tahoma"/>
                <w:sz w:val="18"/>
                <w:szCs w:val="18"/>
              </w:rPr>
              <w:t xml:space="preserve"> in</w:t>
            </w:r>
            <w:r w:rsidR="000F4533" w:rsidRPr="000F4533">
              <w:rPr>
                <w:rFonts w:ascii="Tahoma" w:hAnsi="Tahoma" w:cs="Tahoma"/>
                <w:sz w:val="18"/>
                <w:szCs w:val="18"/>
              </w:rPr>
              <w:t xml:space="preserve"> </w:t>
            </w:r>
            <w:r w:rsidRPr="000F4533">
              <w:rPr>
                <w:rFonts w:ascii="Tahoma" w:hAnsi="Tahoma" w:cs="Tahoma"/>
                <w:sz w:val="18"/>
                <w:szCs w:val="18"/>
              </w:rPr>
              <w:t xml:space="preserve">Združenje šoferjev in avtomehanikov ter </w:t>
            </w:r>
          </w:p>
          <w:p w14:paraId="112D6556" w14:textId="77777777" w:rsidR="003D573F" w:rsidRPr="00BA71D7" w:rsidRDefault="003D573F" w:rsidP="008C1038">
            <w:pPr>
              <w:numPr>
                <w:ilvl w:val="0"/>
                <w:numId w:val="1"/>
              </w:numPr>
              <w:rPr>
                <w:rFonts w:ascii="Tahoma" w:hAnsi="Tahoma" w:cs="Tahoma"/>
                <w:sz w:val="18"/>
                <w:szCs w:val="18"/>
              </w:rPr>
            </w:pPr>
            <w:r w:rsidRPr="00BA71D7">
              <w:rPr>
                <w:rFonts w:ascii="Tahoma" w:hAnsi="Tahoma" w:cs="Tahoma"/>
                <w:sz w:val="18"/>
                <w:szCs w:val="18"/>
              </w:rPr>
              <w:t>nevladne organizacije.</w:t>
            </w:r>
          </w:p>
        </w:tc>
      </w:tr>
      <w:tr w:rsidR="003D573F" w:rsidRPr="00BA71D7" w14:paraId="63370F1F" w14:textId="77777777" w:rsidTr="008C1038">
        <w:tc>
          <w:tcPr>
            <w:tcW w:w="9062" w:type="dxa"/>
            <w:gridSpan w:val="2"/>
            <w:shd w:val="clear" w:color="auto" w:fill="auto"/>
            <w:vAlign w:val="center"/>
          </w:tcPr>
          <w:p w14:paraId="1A3AF789" w14:textId="77777777" w:rsidR="003D573F" w:rsidRPr="00BA71D7" w:rsidRDefault="003D573F" w:rsidP="008C1038">
            <w:pPr>
              <w:rPr>
                <w:rFonts w:ascii="Tahoma" w:hAnsi="Tahoma" w:cs="Tahoma"/>
                <w:sz w:val="18"/>
                <w:szCs w:val="18"/>
              </w:rPr>
            </w:pPr>
            <w:r w:rsidRPr="00BA71D7">
              <w:rPr>
                <w:rFonts w:ascii="Tahoma" w:hAnsi="Tahoma" w:cs="Tahoma"/>
                <w:sz w:val="18"/>
                <w:szCs w:val="18"/>
              </w:rPr>
              <w:t>Kazalniki uresničitve naloge</w:t>
            </w:r>
          </w:p>
        </w:tc>
      </w:tr>
      <w:tr w:rsidR="003D573F" w:rsidRPr="00BA71D7" w14:paraId="471ABB0A" w14:textId="77777777" w:rsidTr="008C1038">
        <w:tc>
          <w:tcPr>
            <w:tcW w:w="9062" w:type="dxa"/>
            <w:gridSpan w:val="2"/>
            <w:shd w:val="clear" w:color="auto" w:fill="auto"/>
            <w:vAlign w:val="center"/>
          </w:tcPr>
          <w:p w14:paraId="524BF59F" w14:textId="77777777" w:rsidR="003D573F" w:rsidRPr="00BA71D7" w:rsidRDefault="003D573F" w:rsidP="003276D2">
            <w:pPr>
              <w:pStyle w:val="Odstavekseznama"/>
              <w:numPr>
                <w:ilvl w:val="0"/>
                <w:numId w:val="66"/>
              </w:numPr>
              <w:contextualSpacing w:val="0"/>
              <w:rPr>
                <w:rFonts w:ascii="Tahoma" w:hAnsi="Tahoma" w:cs="Tahoma"/>
                <w:sz w:val="18"/>
                <w:szCs w:val="18"/>
              </w:rPr>
            </w:pPr>
            <w:r w:rsidRPr="00BA71D7">
              <w:rPr>
                <w:rFonts w:ascii="Tahoma" w:hAnsi="Tahoma" w:cs="Tahoma"/>
                <w:sz w:val="18"/>
                <w:szCs w:val="18"/>
              </w:rPr>
              <w:t>izdelan načrt poostrenih nadzorov cestnega prometa v letu 2024</w:t>
            </w:r>
          </w:p>
        </w:tc>
      </w:tr>
      <w:tr w:rsidR="003D573F" w:rsidRPr="00BA71D7" w14:paraId="253DFFA4" w14:textId="77777777" w:rsidTr="008C1038">
        <w:tc>
          <w:tcPr>
            <w:tcW w:w="9062" w:type="dxa"/>
            <w:gridSpan w:val="2"/>
            <w:shd w:val="clear" w:color="auto" w:fill="auto"/>
            <w:vAlign w:val="center"/>
          </w:tcPr>
          <w:p w14:paraId="67864626" w14:textId="77777777" w:rsidR="003D573F" w:rsidRPr="00BA71D7" w:rsidRDefault="003D573F" w:rsidP="003276D2">
            <w:pPr>
              <w:pStyle w:val="Odstavekseznama"/>
              <w:numPr>
                <w:ilvl w:val="0"/>
                <w:numId w:val="66"/>
              </w:numPr>
              <w:contextualSpacing w:val="0"/>
              <w:rPr>
                <w:rFonts w:ascii="Tahoma" w:hAnsi="Tahoma" w:cs="Tahoma"/>
                <w:sz w:val="18"/>
                <w:szCs w:val="18"/>
              </w:rPr>
            </w:pPr>
            <w:r w:rsidRPr="00BA71D7">
              <w:rPr>
                <w:rFonts w:ascii="Tahoma" w:hAnsi="Tahoma" w:cs="Tahoma"/>
                <w:sz w:val="18"/>
                <w:szCs w:val="18"/>
              </w:rPr>
              <w:t>število in vrsta izvedenih aktivnosti</w:t>
            </w:r>
          </w:p>
        </w:tc>
      </w:tr>
      <w:tr w:rsidR="003D573F" w:rsidRPr="00BA71D7" w14:paraId="45E877AD" w14:textId="77777777" w:rsidTr="008C1038">
        <w:tc>
          <w:tcPr>
            <w:tcW w:w="9062" w:type="dxa"/>
            <w:gridSpan w:val="2"/>
            <w:shd w:val="clear" w:color="auto" w:fill="auto"/>
            <w:vAlign w:val="center"/>
          </w:tcPr>
          <w:p w14:paraId="5684F644" w14:textId="77777777" w:rsidR="003D573F" w:rsidRPr="00BA71D7" w:rsidRDefault="003D573F" w:rsidP="003276D2">
            <w:pPr>
              <w:pStyle w:val="Odstavekseznama"/>
              <w:numPr>
                <w:ilvl w:val="0"/>
                <w:numId w:val="66"/>
              </w:numPr>
              <w:contextualSpacing w:val="0"/>
              <w:rPr>
                <w:rFonts w:ascii="Tahoma" w:hAnsi="Tahoma" w:cs="Tahoma"/>
                <w:sz w:val="18"/>
                <w:szCs w:val="18"/>
              </w:rPr>
            </w:pPr>
            <w:r w:rsidRPr="00BA71D7">
              <w:rPr>
                <w:rFonts w:ascii="Tahoma" w:hAnsi="Tahoma" w:cs="Tahoma"/>
                <w:sz w:val="18"/>
                <w:szCs w:val="18"/>
              </w:rPr>
              <w:t>število ugotovljenih kršitev cestnoprometnih predpisov in ob koncu leta primerjava s povprečjem zadnjih petih let</w:t>
            </w:r>
          </w:p>
        </w:tc>
      </w:tr>
      <w:tr w:rsidR="003D573F" w:rsidRPr="00BA71D7" w14:paraId="08C1CEEE" w14:textId="77777777" w:rsidTr="008C1038">
        <w:tc>
          <w:tcPr>
            <w:tcW w:w="9062" w:type="dxa"/>
            <w:gridSpan w:val="2"/>
            <w:shd w:val="clear" w:color="auto" w:fill="auto"/>
            <w:vAlign w:val="center"/>
          </w:tcPr>
          <w:p w14:paraId="0244140C" w14:textId="77777777" w:rsidR="003D573F" w:rsidRPr="00BA71D7" w:rsidRDefault="003D573F" w:rsidP="003276D2">
            <w:pPr>
              <w:pStyle w:val="Odstavekseznama"/>
              <w:numPr>
                <w:ilvl w:val="0"/>
                <w:numId w:val="66"/>
              </w:numPr>
              <w:contextualSpacing w:val="0"/>
              <w:rPr>
                <w:rFonts w:ascii="Tahoma" w:hAnsi="Tahoma" w:cs="Tahoma"/>
                <w:sz w:val="18"/>
                <w:szCs w:val="18"/>
              </w:rPr>
            </w:pPr>
            <w:r w:rsidRPr="00BA71D7">
              <w:rPr>
                <w:rFonts w:ascii="Tahoma" w:hAnsi="Tahoma" w:cs="Tahoma"/>
                <w:sz w:val="18"/>
                <w:szCs w:val="18"/>
              </w:rPr>
              <w:t>število prometnih nesreč s smrtjo ali hudo telesno poškodbo in ob koncu leta primerjava s povprečjem zadnjih petih let</w:t>
            </w:r>
          </w:p>
        </w:tc>
      </w:tr>
    </w:tbl>
    <w:p w14:paraId="4974805C" w14:textId="49E5AECB" w:rsidR="003D573F" w:rsidRPr="00BA71D7" w:rsidRDefault="003D573F" w:rsidP="00BB1DEF">
      <w:pPr>
        <w:jc w:val="both"/>
        <w:rPr>
          <w:rFonts w:ascii="Tahoma" w:hAnsi="Tahoma" w:cs="Tahoma"/>
          <w:szCs w:val="20"/>
        </w:rPr>
      </w:pPr>
    </w:p>
    <w:p w14:paraId="29B37195" w14:textId="77777777" w:rsidR="00824C81" w:rsidRPr="00BA71D7" w:rsidRDefault="00824C81">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1D07EA" w:rsidRPr="00BA71D7" w14:paraId="01DDED3B" w14:textId="77777777" w:rsidTr="00FF5FF8">
        <w:tc>
          <w:tcPr>
            <w:tcW w:w="9062" w:type="dxa"/>
            <w:gridSpan w:val="3"/>
            <w:vAlign w:val="center"/>
          </w:tcPr>
          <w:p w14:paraId="60B10371" w14:textId="52C34ED0" w:rsidR="00824C81" w:rsidRPr="00BA71D7" w:rsidRDefault="00824C81" w:rsidP="0062360A">
            <w:pPr>
              <w:pStyle w:val="Naslov2"/>
              <w:outlineLvl w:val="1"/>
            </w:pPr>
            <w:r w:rsidRPr="00BA71D7">
              <w:lastRenderedPageBreak/>
              <w:t>Optimizacija dela policije na področju varnosti v cestnem prometu</w:t>
            </w:r>
          </w:p>
        </w:tc>
      </w:tr>
      <w:tr w:rsidR="001D07EA" w:rsidRPr="00BA71D7" w14:paraId="2C2A79B6" w14:textId="77777777" w:rsidTr="00FF5FF8">
        <w:tc>
          <w:tcPr>
            <w:tcW w:w="2265" w:type="dxa"/>
            <w:vAlign w:val="center"/>
          </w:tcPr>
          <w:p w14:paraId="39E2A87B" w14:textId="77777777" w:rsidR="00824C81" w:rsidRPr="00BA71D7" w:rsidRDefault="00824C81" w:rsidP="00722D82">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47664B6E" w14:textId="7856AB5E" w:rsidR="00824C81" w:rsidRPr="00BA71D7" w:rsidRDefault="00824C81" w:rsidP="00722D82">
            <w:pPr>
              <w:numPr>
                <w:ilvl w:val="0"/>
                <w:numId w:val="1"/>
              </w:numPr>
              <w:rPr>
                <w:rFonts w:ascii="Tahoma" w:hAnsi="Tahoma" w:cs="Tahoma"/>
                <w:sz w:val="18"/>
                <w:szCs w:val="18"/>
              </w:rPr>
            </w:pPr>
            <w:r w:rsidRPr="00BA71D7">
              <w:rPr>
                <w:rFonts w:ascii="Tahoma" w:hAnsi="Tahoma" w:cs="Tahoma"/>
                <w:sz w:val="18"/>
                <w:szCs w:val="18"/>
              </w:rPr>
              <w:t xml:space="preserve">temeljne usmeritve MNZ </w:t>
            </w:r>
            <w:r w:rsidR="003F7367" w:rsidRPr="00BA71D7">
              <w:rPr>
                <w:rFonts w:ascii="Tahoma" w:hAnsi="Tahoma" w:cs="Tahoma"/>
                <w:sz w:val="18"/>
                <w:szCs w:val="18"/>
              </w:rPr>
              <w:t>(</w:t>
            </w:r>
            <w:r w:rsidRPr="00BA71D7">
              <w:rPr>
                <w:rFonts w:ascii="Tahoma" w:hAnsi="Tahoma" w:cs="Tahoma"/>
                <w:sz w:val="18"/>
                <w:szCs w:val="18"/>
              </w:rPr>
              <w:t>prva, druga, šesta, sedma, osma in deseta alinea 3</w:t>
            </w:r>
            <w:r w:rsidR="00140A0A" w:rsidRPr="00BA71D7">
              <w:rPr>
                <w:rFonts w:ascii="Tahoma" w:hAnsi="Tahoma" w:cs="Tahoma"/>
                <w:sz w:val="18"/>
                <w:szCs w:val="18"/>
              </w:rPr>
              <w:t>.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3A689626" w14:textId="139D6D9D" w:rsidR="00824C81" w:rsidRPr="00BA71D7" w:rsidRDefault="00824C81" w:rsidP="00722D8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predlagati morebitne spremembe organiziranosti delovanja policije na področju nadzora in urejanja prometa v Sloveniji z vidika u</w:t>
            </w:r>
            <w:r w:rsidR="001D07EA" w:rsidRPr="00BA71D7">
              <w:rPr>
                <w:rFonts w:ascii="Tahoma" w:hAnsi="Tahoma" w:cs="Tahoma"/>
                <w:sz w:val="18"/>
                <w:szCs w:val="18"/>
              </w:rPr>
              <w:t>činkovite rabe kadrovskih virov,</w:t>
            </w:r>
          </w:p>
          <w:p w14:paraId="59550BD1" w14:textId="7FA1BAB9" w:rsidR="00824C81" w:rsidRPr="00BA71D7" w:rsidRDefault="00824C81" w:rsidP="00722D8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pristopiti k nadgradnji zbiranja podatkov o vzrokih prometnih nesreč, ki bodo policiji in drugim deležnikom koristni za pripravo kakovostnejših analiz vzrokov prometnih nesreč</w:t>
            </w:r>
            <w:r w:rsidR="001D07EA" w:rsidRPr="00BA71D7">
              <w:rPr>
                <w:rFonts w:ascii="Tahoma" w:hAnsi="Tahoma" w:cs="Tahoma"/>
                <w:sz w:val="18"/>
                <w:szCs w:val="18"/>
              </w:rPr>
              <w:t>,</w:t>
            </w:r>
            <w:r w:rsidRPr="00BA71D7">
              <w:rPr>
                <w:rFonts w:ascii="Tahoma" w:hAnsi="Tahoma" w:cs="Tahoma"/>
                <w:sz w:val="18"/>
                <w:szCs w:val="18"/>
              </w:rPr>
              <w:t xml:space="preserve"> </w:t>
            </w:r>
          </w:p>
          <w:p w14:paraId="2ACCEF41" w14:textId="370E2176" w:rsidR="00824C81" w:rsidRPr="00BA71D7" w:rsidRDefault="00824C81" w:rsidP="00722D8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povečati uporabo </w:t>
            </w:r>
            <w:proofErr w:type="spellStart"/>
            <w:r w:rsidRPr="00BA71D7">
              <w:rPr>
                <w:rFonts w:ascii="Tahoma" w:hAnsi="Tahoma" w:cs="Tahoma"/>
                <w:sz w:val="18"/>
                <w:szCs w:val="18"/>
              </w:rPr>
              <w:t>etilometrov</w:t>
            </w:r>
            <w:proofErr w:type="spellEnd"/>
            <w:r w:rsidRPr="00BA71D7">
              <w:rPr>
                <w:rFonts w:ascii="Tahoma" w:hAnsi="Tahoma" w:cs="Tahoma"/>
                <w:sz w:val="18"/>
                <w:szCs w:val="18"/>
              </w:rPr>
              <w:t xml:space="preserve"> za ugotavljanje, ali ima udeleženec cestnega prometa v organizmu alkohol ali</w:t>
            </w:r>
            <w:r w:rsidR="001D07EA" w:rsidRPr="00BA71D7">
              <w:rPr>
                <w:rFonts w:ascii="Tahoma" w:hAnsi="Tahoma" w:cs="Tahoma"/>
                <w:sz w:val="18"/>
                <w:szCs w:val="18"/>
              </w:rPr>
              <w:t xml:space="preserve"> več alkohola, kot je dovoljeno,</w:t>
            </w:r>
          </w:p>
          <w:p w14:paraId="130369B5" w14:textId="67194048" w:rsidR="00824C81" w:rsidRPr="00BA71D7" w:rsidRDefault="00824C81" w:rsidP="00722D8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zagotoviti podlage, opremo in druge vire, da bo policija ob uvedbi </w:t>
            </w:r>
            <w:proofErr w:type="spellStart"/>
            <w:r w:rsidRPr="00BA71D7">
              <w:rPr>
                <w:rFonts w:ascii="Tahoma" w:hAnsi="Tahoma" w:cs="Tahoma"/>
                <w:sz w:val="18"/>
                <w:szCs w:val="18"/>
              </w:rPr>
              <w:t>sekcijskega</w:t>
            </w:r>
            <w:proofErr w:type="spellEnd"/>
            <w:r w:rsidRPr="00BA71D7">
              <w:rPr>
                <w:rFonts w:ascii="Tahoma" w:hAnsi="Tahoma" w:cs="Tahoma"/>
                <w:sz w:val="18"/>
                <w:szCs w:val="18"/>
              </w:rPr>
              <w:t xml:space="preserve"> merjenja hitrosti sposobna obravnavati ugotovljene kršitve</w:t>
            </w:r>
            <w:r w:rsidR="001D07EA" w:rsidRPr="00BA71D7">
              <w:rPr>
                <w:rFonts w:ascii="Tahoma" w:hAnsi="Tahoma" w:cs="Tahoma"/>
                <w:sz w:val="18"/>
                <w:szCs w:val="18"/>
              </w:rPr>
              <w:t xml:space="preserve"> z avtomatsko obdelavo podatkov,</w:t>
            </w:r>
          </w:p>
          <w:p w14:paraId="04FAF71C" w14:textId="1FE00A5C" w:rsidR="00824C81" w:rsidRPr="00BA71D7" w:rsidRDefault="00824C81" w:rsidP="00722D8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preiskovalce prometnih nesreč usposobiti za njihovo obravnavo z vidika spoštovanja kazensko procesnih pravil za dokumentiranje zbranih obvestil in dokazov o prometn</w:t>
            </w:r>
            <w:r w:rsidR="001D07EA" w:rsidRPr="00BA71D7">
              <w:rPr>
                <w:rFonts w:ascii="Tahoma" w:hAnsi="Tahoma" w:cs="Tahoma"/>
                <w:sz w:val="18"/>
                <w:szCs w:val="18"/>
              </w:rPr>
              <w:t>i nesreči kot kaznivem dejanju ter</w:t>
            </w:r>
          </w:p>
          <w:p w14:paraId="2AE6A30C" w14:textId="451B6E43" w:rsidR="00824C81" w:rsidRPr="00BA71D7" w:rsidRDefault="00824C81" w:rsidP="00722D8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pripraviti predlog spremembe Zakona o pravilih cestnega prometa za poenostavitev ugotavljanja odgovornosti lastnika vozila za storjene prekrške, ki so ug</w:t>
            </w:r>
            <w:r w:rsidR="001D07EA" w:rsidRPr="00BA71D7">
              <w:rPr>
                <w:rFonts w:ascii="Tahoma" w:hAnsi="Tahoma" w:cs="Tahoma"/>
                <w:sz w:val="18"/>
                <w:szCs w:val="18"/>
              </w:rPr>
              <w:t>otovljeni s tehničnimi sredstvi;</w:t>
            </w:r>
          </w:p>
          <w:p w14:paraId="6A400CC4" w14:textId="5A07DD3E" w:rsidR="00824C81" w:rsidRPr="00BA71D7" w:rsidRDefault="00824C81" w:rsidP="00722D82">
            <w:pPr>
              <w:numPr>
                <w:ilvl w:val="0"/>
                <w:numId w:val="1"/>
              </w:numPr>
              <w:rPr>
                <w:rFonts w:ascii="Tahoma" w:hAnsi="Tahoma" w:cs="Tahoma"/>
                <w:color w:val="000000" w:themeColor="text1"/>
                <w:sz w:val="18"/>
                <w:szCs w:val="18"/>
              </w:rPr>
            </w:pPr>
            <w:r w:rsidRPr="00BA71D7">
              <w:rPr>
                <w:rFonts w:ascii="Tahoma" w:hAnsi="Tahoma" w:cs="Tahoma"/>
                <w:sz w:val="18"/>
                <w:szCs w:val="18"/>
              </w:rPr>
              <w:t>Resolucija o dolgoročnem razvojnem programu policije do leta 2025 – »Kakovostn</w:t>
            </w:r>
            <w:r w:rsidR="001D07EA" w:rsidRPr="00BA71D7">
              <w:rPr>
                <w:rFonts w:ascii="Tahoma" w:hAnsi="Tahoma" w:cs="Tahoma"/>
                <w:sz w:val="18"/>
                <w:szCs w:val="18"/>
              </w:rPr>
              <w:t>a policija za varno Slovenijo«</w:t>
            </w:r>
            <w:r w:rsidR="00B82AC1" w:rsidRPr="00BA71D7">
              <w:rPr>
                <w:rFonts w:ascii="Tahoma" w:hAnsi="Tahoma" w:cs="Tahoma"/>
                <w:sz w:val="18"/>
                <w:szCs w:val="18"/>
              </w:rPr>
              <w:t xml:space="preserve"> ter</w:t>
            </w:r>
          </w:p>
          <w:p w14:paraId="3FE7B550" w14:textId="786A08EF" w:rsidR="001D07EA" w:rsidRPr="00BA71D7" w:rsidRDefault="00B82AC1" w:rsidP="00B82AC1">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prvi, drugi, šesti</w:t>
            </w:r>
            <w:r w:rsidR="006E3247" w:rsidRPr="00BA71D7">
              <w:rPr>
                <w:rFonts w:ascii="Tahoma" w:hAnsi="Tahoma" w:cs="Tahoma"/>
                <w:color w:val="000000" w:themeColor="text1"/>
                <w:sz w:val="18"/>
                <w:szCs w:val="18"/>
              </w:rPr>
              <w:t xml:space="preserve">, osmi, deveti in </w:t>
            </w:r>
            <w:r w:rsidR="007803AD" w:rsidRPr="00BA71D7">
              <w:rPr>
                <w:rFonts w:ascii="Tahoma" w:hAnsi="Tahoma" w:cs="Tahoma"/>
                <w:color w:val="000000" w:themeColor="text1"/>
                <w:sz w:val="18"/>
                <w:szCs w:val="18"/>
              </w:rPr>
              <w:t xml:space="preserve">deseti </w:t>
            </w:r>
            <w:r w:rsidR="001D07EA" w:rsidRPr="00BA71D7">
              <w:rPr>
                <w:rFonts w:ascii="Tahoma" w:hAnsi="Tahoma" w:cs="Tahoma"/>
                <w:color w:val="000000" w:themeColor="text1"/>
                <w:sz w:val="18"/>
                <w:szCs w:val="18"/>
              </w:rPr>
              <w:t>kazalnik</w:t>
            </w:r>
            <w:r w:rsidRPr="00BA71D7">
              <w:rPr>
                <w:rFonts w:ascii="Tahoma" w:hAnsi="Tahoma" w:cs="Tahoma"/>
                <w:color w:val="000000" w:themeColor="text1"/>
                <w:sz w:val="18"/>
                <w:szCs w:val="18"/>
              </w:rPr>
              <w:t xml:space="preserve"> 3. strateškega cilja:</w:t>
            </w:r>
          </w:p>
          <w:p w14:paraId="5A5621CE" w14:textId="77A8B664" w:rsidR="00B82AC1" w:rsidRPr="00BA71D7" w:rsidRDefault="00B82AC1" w:rsidP="006E324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optimalna organizacija prometne policije,</w:t>
            </w:r>
          </w:p>
          <w:p w14:paraId="6B16691D" w14:textId="77777777" w:rsidR="00B82AC1" w:rsidRPr="00BA71D7" w:rsidRDefault="00B82AC1" w:rsidP="006E324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nadgrajeno zbiranje podatkov o vzrokih prometnih nesreč,</w:t>
            </w:r>
          </w:p>
          <w:p w14:paraId="423BF2B4" w14:textId="77777777" w:rsidR="006E3247" w:rsidRPr="00BA71D7" w:rsidRDefault="00B82AC1" w:rsidP="006E324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opremljenost vseh policijskih postaj z </w:t>
            </w:r>
            <w:proofErr w:type="spellStart"/>
            <w:r w:rsidRPr="00BA71D7">
              <w:rPr>
                <w:rFonts w:ascii="Tahoma" w:hAnsi="Tahoma" w:cs="Tahoma"/>
                <w:sz w:val="18"/>
                <w:szCs w:val="18"/>
              </w:rPr>
              <w:t>etilometri</w:t>
            </w:r>
            <w:proofErr w:type="spellEnd"/>
            <w:r w:rsidR="006E3247" w:rsidRPr="00BA71D7">
              <w:rPr>
                <w:rFonts w:ascii="Tahoma" w:hAnsi="Tahoma" w:cs="Tahoma"/>
                <w:sz w:val="18"/>
                <w:szCs w:val="18"/>
              </w:rPr>
              <w:t>,</w:t>
            </w:r>
          </w:p>
          <w:p w14:paraId="4768ABB0" w14:textId="3E1ACE25" w:rsidR="006E3247" w:rsidRPr="00BA71D7" w:rsidRDefault="006E3247" w:rsidP="006E324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uveden program za avtomatsko obdelavo prekrškov, zaznanih s tehničnimi sredstvi,</w:t>
            </w:r>
          </w:p>
          <w:p w14:paraId="74B07529" w14:textId="77777777" w:rsidR="00B82AC1" w:rsidRPr="00BA71D7" w:rsidRDefault="006E3247" w:rsidP="006E324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število policistov, ki so sodelovali na dodatnih usposabljanjih za dokumentiranje zbranih obvestil in dokazov o prometni nesreči kot kaznivem dejanju,</w:t>
            </w:r>
          </w:p>
          <w:p w14:paraId="6D09CDD6" w14:textId="4B363620" w:rsidR="006E3247" w:rsidRPr="00BA71D7" w:rsidRDefault="006E3247" w:rsidP="006E3247">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spremenjen Zakon o pravilih cestnega prometa.</w:t>
            </w:r>
          </w:p>
        </w:tc>
      </w:tr>
      <w:tr w:rsidR="001D07EA" w:rsidRPr="00BA71D7" w14:paraId="44BB5D95" w14:textId="77777777" w:rsidTr="00FF5FF8">
        <w:tc>
          <w:tcPr>
            <w:tcW w:w="2265" w:type="dxa"/>
            <w:vAlign w:val="center"/>
          </w:tcPr>
          <w:p w14:paraId="748C1567" w14:textId="77777777" w:rsidR="00824C81" w:rsidRPr="00BA71D7" w:rsidRDefault="00824C81" w:rsidP="00722D82">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3D1E0BE6" w14:textId="77777777" w:rsidR="00824C81" w:rsidRPr="00BA71D7" w:rsidRDefault="00824C81" w:rsidP="00722D82">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1D07EA" w:rsidRPr="00BA71D7" w14:paraId="485AD942" w14:textId="77777777" w:rsidTr="00FF5FF8">
        <w:tc>
          <w:tcPr>
            <w:tcW w:w="2265" w:type="dxa"/>
            <w:vAlign w:val="center"/>
          </w:tcPr>
          <w:p w14:paraId="6301ED9A" w14:textId="77777777" w:rsidR="00824C81" w:rsidRPr="00BA71D7" w:rsidRDefault="00824C81" w:rsidP="00722D82">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4CB33543" w14:textId="404AF2D5" w:rsidR="00B7479C" w:rsidRPr="00BA71D7" w:rsidRDefault="00824C81" w:rsidP="00B7479C">
            <w:pPr>
              <w:numPr>
                <w:ilvl w:val="0"/>
                <w:numId w:val="1"/>
              </w:numPr>
              <w:rPr>
                <w:rFonts w:ascii="Tahoma" w:hAnsi="Tahoma" w:cs="Tahoma"/>
                <w:sz w:val="18"/>
                <w:szCs w:val="18"/>
              </w:rPr>
            </w:pPr>
            <w:r w:rsidRPr="00BA71D7">
              <w:rPr>
                <w:rFonts w:ascii="Tahoma" w:hAnsi="Tahoma" w:cs="Tahoma"/>
                <w:sz w:val="18"/>
                <w:szCs w:val="18"/>
              </w:rPr>
              <w:t xml:space="preserve">Generalna policijska uprava, Služba generalnega direktorja policije, Uprava kriminalistične policije, </w:t>
            </w:r>
            <w:r w:rsidR="004804A9" w:rsidRPr="00BA71D7">
              <w:rPr>
                <w:rFonts w:ascii="Tahoma" w:hAnsi="Tahoma" w:cs="Tahoma"/>
                <w:sz w:val="18"/>
                <w:szCs w:val="18"/>
              </w:rPr>
              <w:t xml:space="preserve">Urad </w:t>
            </w:r>
            <w:r w:rsidRPr="00BA71D7">
              <w:rPr>
                <w:rFonts w:ascii="Tahoma" w:hAnsi="Tahoma" w:cs="Tahoma"/>
                <w:sz w:val="18"/>
                <w:szCs w:val="18"/>
              </w:rPr>
              <w:t>za informatiko in telekomunikacije, Policijska akademija</w:t>
            </w:r>
            <w:r w:rsidR="00D00FF0" w:rsidRPr="00BA71D7">
              <w:rPr>
                <w:rFonts w:ascii="Tahoma" w:hAnsi="Tahoma" w:cs="Tahoma"/>
                <w:sz w:val="18"/>
                <w:szCs w:val="18"/>
              </w:rPr>
              <w:t>,</w:t>
            </w:r>
            <w:r w:rsidR="009F7B41" w:rsidRPr="00BA71D7">
              <w:rPr>
                <w:rStyle w:val="Sprotnaopomba-sklic"/>
                <w:rFonts w:cs="Tahoma"/>
                <w:sz w:val="18"/>
                <w:szCs w:val="18"/>
              </w:rPr>
              <w:footnoteReference w:id="46"/>
            </w:r>
          </w:p>
          <w:p w14:paraId="4062C640" w14:textId="0F474280" w:rsidR="00B7479C" w:rsidRPr="00BA71D7" w:rsidRDefault="00824C81" w:rsidP="00B7479C">
            <w:pPr>
              <w:numPr>
                <w:ilvl w:val="0"/>
                <w:numId w:val="1"/>
              </w:numPr>
              <w:rPr>
                <w:rFonts w:ascii="Tahoma" w:hAnsi="Tahoma" w:cs="Tahoma"/>
                <w:sz w:val="18"/>
                <w:szCs w:val="18"/>
              </w:rPr>
            </w:pPr>
            <w:r w:rsidRPr="00BA71D7">
              <w:rPr>
                <w:rFonts w:ascii="Tahoma" w:hAnsi="Tahoma" w:cs="Tahoma"/>
                <w:sz w:val="18"/>
                <w:szCs w:val="18"/>
              </w:rPr>
              <w:t>policijske uprave</w:t>
            </w:r>
            <w:r w:rsidR="00D00FF0" w:rsidRPr="00BA71D7">
              <w:rPr>
                <w:rFonts w:ascii="Tahoma" w:hAnsi="Tahoma" w:cs="Tahoma"/>
                <w:sz w:val="18"/>
                <w:szCs w:val="18"/>
              </w:rPr>
              <w:t xml:space="preserve"> in</w:t>
            </w:r>
          </w:p>
          <w:p w14:paraId="34F96038" w14:textId="606C053B" w:rsidR="009B5DFC" w:rsidRPr="00BA71D7" w:rsidRDefault="00824C81" w:rsidP="009B5DFC">
            <w:pPr>
              <w:numPr>
                <w:ilvl w:val="0"/>
                <w:numId w:val="1"/>
              </w:numPr>
              <w:rPr>
                <w:rFonts w:ascii="Tahoma" w:hAnsi="Tahoma" w:cs="Tahoma"/>
                <w:color w:val="000000" w:themeColor="text1"/>
                <w:sz w:val="18"/>
                <w:szCs w:val="18"/>
              </w:rPr>
            </w:pPr>
            <w:r w:rsidRPr="00BA71D7">
              <w:rPr>
                <w:rFonts w:ascii="Tahoma" w:hAnsi="Tahoma" w:cs="Tahoma"/>
                <w:sz w:val="18"/>
                <w:szCs w:val="18"/>
              </w:rPr>
              <w:t xml:space="preserve">Ministrstvo za notranje zadeve, </w:t>
            </w:r>
            <w:r w:rsidR="009B5DFC" w:rsidRPr="00BA71D7">
              <w:rPr>
                <w:rFonts w:ascii="Tahoma" w:hAnsi="Tahoma" w:cs="Tahoma"/>
                <w:sz w:val="18"/>
                <w:szCs w:val="18"/>
              </w:rPr>
              <w:t xml:space="preserve">Sekretariat in </w:t>
            </w:r>
            <w:r w:rsidRPr="00BA71D7">
              <w:rPr>
                <w:rFonts w:ascii="Tahoma" w:hAnsi="Tahoma" w:cs="Tahoma"/>
                <w:sz w:val="18"/>
                <w:szCs w:val="18"/>
              </w:rPr>
              <w:t>Direktorat za logistiko</w:t>
            </w:r>
            <w:r w:rsidR="009B5DFC" w:rsidRPr="00BA71D7">
              <w:rPr>
                <w:rFonts w:ascii="Tahoma" w:hAnsi="Tahoma" w:cs="Tahoma"/>
                <w:sz w:val="18"/>
                <w:szCs w:val="18"/>
              </w:rPr>
              <w:t xml:space="preserve"> ter</w:t>
            </w:r>
          </w:p>
          <w:p w14:paraId="5C0509EE" w14:textId="7F85396F" w:rsidR="00824C81" w:rsidRPr="00BA71D7" w:rsidRDefault="00824C81" w:rsidP="009B5DFC">
            <w:pPr>
              <w:numPr>
                <w:ilvl w:val="0"/>
                <w:numId w:val="1"/>
              </w:numPr>
              <w:rPr>
                <w:rFonts w:ascii="Tahoma" w:hAnsi="Tahoma" w:cs="Tahoma"/>
                <w:color w:val="000000" w:themeColor="text1"/>
                <w:sz w:val="18"/>
                <w:szCs w:val="18"/>
              </w:rPr>
            </w:pPr>
            <w:r w:rsidRPr="00BA71D7">
              <w:rPr>
                <w:rFonts w:ascii="Tahoma" w:hAnsi="Tahoma" w:cs="Tahoma"/>
                <w:sz w:val="18"/>
                <w:szCs w:val="18"/>
              </w:rPr>
              <w:t>Ministrstvo za infrastrukturo</w:t>
            </w:r>
            <w:r w:rsidR="00B7479C" w:rsidRPr="00BA71D7">
              <w:rPr>
                <w:rFonts w:ascii="Tahoma" w:hAnsi="Tahoma" w:cs="Tahoma"/>
                <w:sz w:val="18"/>
                <w:szCs w:val="18"/>
              </w:rPr>
              <w:t xml:space="preserve"> in </w:t>
            </w:r>
            <w:r w:rsidRPr="00BA71D7">
              <w:rPr>
                <w:rFonts w:ascii="Tahoma" w:hAnsi="Tahoma" w:cs="Tahoma"/>
                <w:sz w:val="18"/>
                <w:szCs w:val="18"/>
              </w:rPr>
              <w:t>Ministrstvo za pravosodje</w:t>
            </w:r>
            <w:r w:rsidR="00A2723F" w:rsidRPr="00BA71D7">
              <w:rPr>
                <w:rFonts w:ascii="Tahoma" w:hAnsi="Tahoma" w:cs="Tahoma"/>
                <w:sz w:val="18"/>
                <w:szCs w:val="18"/>
              </w:rPr>
              <w:t>.</w:t>
            </w:r>
          </w:p>
        </w:tc>
      </w:tr>
      <w:tr w:rsidR="001D07EA" w:rsidRPr="00BA71D7" w14:paraId="722D0D4A" w14:textId="77777777" w:rsidTr="00FF5FF8">
        <w:tc>
          <w:tcPr>
            <w:tcW w:w="2265" w:type="dxa"/>
            <w:vAlign w:val="center"/>
          </w:tcPr>
          <w:p w14:paraId="604DA519" w14:textId="77777777" w:rsidR="00824C81" w:rsidRPr="00BA71D7" w:rsidRDefault="00824C81" w:rsidP="00722D82">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1DC38E0B" w14:textId="77777777" w:rsidR="00824C81" w:rsidRPr="00BA71D7" w:rsidRDefault="00824C81" w:rsidP="00722D82">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1D07EA" w:rsidRPr="00BA71D7" w14:paraId="598421AA" w14:textId="77777777" w:rsidTr="00FF5FF8">
        <w:tc>
          <w:tcPr>
            <w:tcW w:w="4531" w:type="dxa"/>
            <w:gridSpan w:val="2"/>
            <w:vAlign w:val="center"/>
          </w:tcPr>
          <w:p w14:paraId="4563D328" w14:textId="53A8E9E3" w:rsidR="00824C81" w:rsidRPr="00BA71D7" w:rsidRDefault="006C6F15" w:rsidP="00722D82">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21A8885D" w14:textId="06F66A12" w:rsidR="00824C81" w:rsidRPr="00BA71D7" w:rsidRDefault="00824C81" w:rsidP="00722D82">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722D82" w:rsidRPr="00BA71D7" w14:paraId="656500BA" w14:textId="77777777" w:rsidTr="00FF5FF8">
        <w:tc>
          <w:tcPr>
            <w:tcW w:w="4531" w:type="dxa"/>
            <w:gridSpan w:val="2"/>
            <w:vAlign w:val="center"/>
          </w:tcPr>
          <w:p w14:paraId="3D0C5458" w14:textId="3D25B5F6" w:rsidR="00722D82" w:rsidRPr="00BA71D7" w:rsidRDefault="00EC2F82" w:rsidP="00D856FA">
            <w:pPr>
              <w:numPr>
                <w:ilvl w:val="0"/>
                <w:numId w:val="32"/>
              </w:numPr>
              <w:rPr>
                <w:rFonts w:ascii="Tahoma" w:hAnsi="Tahoma" w:cs="Tahoma"/>
                <w:color w:val="000000" w:themeColor="text1"/>
                <w:sz w:val="18"/>
                <w:szCs w:val="18"/>
              </w:rPr>
            </w:pPr>
            <w:r w:rsidRPr="00BA71D7">
              <w:rPr>
                <w:rFonts w:ascii="Tahoma" w:hAnsi="Tahoma" w:cs="Tahoma"/>
                <w:color w:val="000000" w:themeColor="text1"/>
                <w:sz w:val="18"/>
                <w:szCs w:val="18"/>
              </w:rPr>
              <w:t xml:space="preserve">vzpostavljena </w:t>
            </w:r>
            <w:r w:rsidR="00722D82" w:rsidRPr="00BA71D7">
              <w:rPr>
                <w:rFonts w:ascii="Tahoma" w:hAnsi="Tahoma" w:cs="Tahoma"/>
                <w:color w:val="000000" w:themeColor="text1"/>
                <w:sz w:val="18"/>
                <w:szCs w:val="18"/>
              </w:rPr>
              <w:t>optimalna</w:t>
            </w:r>
            <w:r w:rsidR="004C376D" w:rsidRPr="00BA71D7">
              <w:rPr>
                <w:rFonts w:ascii="Tahoma" w:hAnsi="Tahoma" w:cs="Tahoma"/>
                <w:color w:val="000000" w:themeColor="text1"/>
                <w:sz w:val="18"/>
                <w:szCs w:val="18"/>
              </w:rPr>
              <w:t xml:space="preserve"> organizacija prometne policije</w:t>
            </w:r>
          </w:p>
        </w:tc>
        <w:tc>
          <w:tcPr>
            <w:tcW w:w="4531" w:type="dxa"/>
            <w:vAlign w:val="center"/>
          </w:tcPr>
          <w:p w14:paraId="33E12685" w14:textId="77777777" w:rsidR="000C10C4" w:rsidRPr="00BA71D7" w:rsidRDefault="00722D82" w:rsidP="000C10C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o vzpostavljeni optimalni organizaciji prometne policije</w:t>
            </w:r>
          </w:p>
          <w:p w14:paraId="04E8788A" w14:textId="7BAA4A20" w:rsidR="00722D82" w:rsidRPr="00BA71D7" w:rsidRDefault="00757BC2" w:rsidP="00CE4B46">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Službe generalnega direktorja policije in Ministrstva za notranje zadeve, Sekretariata, Urada za organizacijo in kadre o spremembi Akta o notranji organizaciji, sistemizaciji, delovnih </w:t>
            </w:r>
            <w:r w:rsidRPr="00BA71D7">
              <w:rPr>
                <w:rFonts w:ascii="Tahoma" w:hAnsi="Tahoma" w:cs="Tahoma"/>
                <w:color w:val="000000" w:themeColor="text1"/>
                <w:sz w:val="18"/>
                <w:szCs w:val="18"/>
              </w:rPr>
              <w:lastRenderedPageBreak/>
              <w:t>mestih in nazivih v Policiji, ki se nanašajo na organizacijo prometne policije</w:t>
            </w:r>
          </w:p>
        </w:tc>
      </w:tr>
      <w:tr w:rsidR="00722D82" w:rsidRPr="00BA71D7" w14:paraId="790DBEE8" w14:textId="77777777" w:rsidTr="00FF5FF8">
        <w:tc>
          <w:tcPr>
            <w:tcW w:w="4531" w:type="dxa"/>
            <w:gridSpan w:val="2"/>
            <w:vAlign w:val="center"/>
          </w:tcPr>
          <w:p w14:paraId="6ED9BB0E" w14:textId="3170FA7D" w:rsidR="00722D82" w:rsidRPr="00BA71D7" w:rsidRDefault="00722D82" w:rsidP="00D856FA">
            <w:pPr>
              <w:numPr>
                <w:ilvl w:val="0"/>
                <w:numId w:val="32"/>
              </w:numPr>
              <w:rPr>
                <w:rFonts w:ascii="Tahoma" w:hAnsi="Tahoma" w:cs="Tahoma"/>
                <w:color w:val="000000" w:themeColor="text1"/>
                <w:sz w:val="18"/>
                <w:szCs w:val="18"/>
              </w:rPr>
            </w:pPr>
            <w:r w:rsidRPr="00BA71D7">
              <w:rPr>
                <w:rFonts w:ascii="Tahoma" w:hAnsi="Tahoma" w:cs="Tahoma"/>
                <w:color w:val="000000" w:themeColor="text1"/>
                <w:sz w:val="18"/>
                <w:szCs w:val="18"/>
              </w:rPr>
              <w:lastRenderedPageBreak/>
              <w:t>nadgrajeno zbiranje poda</w:t>
            </w:r>
            <w:r w:rsidR="000C10C4" w:rsidRPr="00BA71D7">
              <w:rPr>
                <w:rFonts w:ascii="Tahoma" w:hAnsi="Tahoma" w:cs="Tahoma"/>
                <w:color w:val="000000" w:themeColor="text1"/>
                <w:sz w:val="18"/>
                <w:szCs w:val="18"/>
              </w:rPr>
              <w:t>tkov o vzrokih prometnih nesreč</w:t>
            </w:r>
          </w:p>
        </w:tc>
        <w:tc>
          <w:tcPr>
            <w:tcW w:w="4531" w:type="dxa"/>
            <w:vAlign w:val="center"/>
          </w:tcPr>
          <w:p w14:paraId="31E9FFF9" w14:textId="1771CB10" w:rsidR="00722D82" w:rsidRPr="00BA71D7" w:rsidRDefault="000C10C4" w:rsidP="000C10C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 o spremenjenem obrazcu JVPR0M2</w:t>
            </w:r>
          </w:p>
        </w:tc>
      </w:tr>
      <w:tr w:rsidR="000C10C4" w:rsidRPr="00BA71D7" w14:paraId="484336E5" w14:textId="77777777" w:rsidTr="00FF5FF8">
        <w:tc>
          <w:tcPr>
            <w:tcW w:w="4531" w:type="dxa"/>
            <w:gridSpan w:val="2"/>
            <w:vAlign w:val="center"/>
          </w:tcPr>
          <w:p w14:paraId="1F61C71D" w14:textId="04341038" w:rsidR="000C10C4" w:rsidRPr="00BA71D7" w:rsidRDefault="000C10C4" w:rsidP="00D856FA">
            <w:pPr>
              <w:numPr>
                <w:ilvl w:val="0"/>
                <w:numId w:val="32"/>
              </w:numPr>
              <w:rPr>
                <w:rFonts w:ascii="Tahoma" w:hAnsi="Tahoma" w:cs="Tahoma"/>
                <w:color w:val="000000" w:themeColor="text1"/>
                <w:sz w:val="18"/>
                <w:szCs w:val="18"/>
              </w:rPr>
            </w:pPr>
            <w:r w:rsidRPr="00BA71D7">
              <w:rPr>
                <w:rFonts w:ascii="Tahoma" w:hAnsi="Tahoma" w:cs="Tahoma"/>
                <w:color w:val="000000" w:themeColor="text1"/>
                <w:sz w:val="18"/>
                <w:szCs w:val="18"/>
              </w:rPr>
              <w:t xml:space="preserve">opremljenost vseh policijskih postaj z </w:t>
            </w:r>
            <w:proofErr w:type="spellStart"/>
            <w:r w:rsidRPr="00BA71D7">
              <w:rPr>
                <w:rFonts w:ascii="Tahoma" w:hAnsi="Tahoma" w:cs="Tahoma"/>
                <w:color w:val="000000" w:themeColor="text1"/>
                <w:sz w:val="18"/>
                <w:szCs w:val="18"/>
              </w:rPr>
              <w:t>etilometri</w:t>
            </w:r>
            <w:proofErr w:type="spellEnd"/>
            <w:r w:rsidRPr="00BA71D7">
              <w:rPr>
                <w:rFonts w:ascii="Tahoma" w:hAnsi="Tahoma" w:cs="Tahoma"/>
                <w:color w:val="000000" w:themeColor="text1"/>
                <w:sz w:val="18"/>
                <w:szCs w:val="18"/>
              </w:rPr>
              <w:t xml:space="preserve"> </w:t>
            </w:r>
          </w:p>
        </w:tc>
        <w:tc>
          <w:tcPr>
            <w:tcW w:w="4531" w:type="dxa"/>
            <w:vAlign w:val="center"/>
          </w:tcPr>
          <w:p w14:paraId="05206EB1" w14:textId="520E0F6B" w:rsidR="000C10C4" w:rsidRPr="00BA71D7" w:rsidRDefault="000C10C4" w:rsidP="000C10C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p>
        </w:tc>
      </w:tr>
      <w:tr w:rsidR="000C10C4" w:rsidRPr="00BA71D7" w14:paraId="2B2765C0" w14:textId="77777777" w:rsidTr="00FF5FF8">
        <w:tc>
          <w:tcPr>
            <w:tcW w:w="4531" w:type="dxa"/>
            <w:gridSpan w:val="2"/>
            <w:vAlign w:val="center"/>
          </w:tcPr>
          <w:p w14:paraId="559DCAAE" w14:textId="55AD0888" w:rsidR="000C10C4" w:rsidRPr="00BA71D7" w:rsidRDefault="000C10C4" w:rsidP="00D856FA">
            <w:pPr>
              <w:numPr>
                <w:ilvl w:val="0"/>
                <w:numId w:val="32"/>
              </w:numPr>
              <w:autoSpaceDE w:val="0"/>
              <w:autoSpaceDN w:val="0"/>
              <w:adjustRightInd w:val="0"/>
              <w:rPr>
                <w:rFonts w:ascii="Tahoma" w:hAnsi="Tahoma" w:cs="Tahoma"/>
                <w:color w:val="000000" w:themeColor="text1"/>
                <w:sz w:val="18"/>
                <w:szCs w:val="18"/>
              </w:rPr>
            </w:pPr>
            <w:r w:rsidRPr="00BA71D7">
              <w:rPr>
                <w:rFonts w:ascii="Tahoma" w:hAnsi="Tahoma" w:cs="Tahoma"/>
                <w:color w:val="000000" w:themeColor="text1"/>
                <w:sz w:val="18"/>
                <w:szCs w:val="18"/>
                <w:lang w:eastAsia="sl-SI"/>
              </w:rPr>
              <w:t>uveden</w:t>
            </w:r>
            <w:r w:rsidR="00FF5FF8" w:rsidRPr="00BA71D7">
              <w:rPr>
                <w:rFonts w:ascii="Tahoma" w:hAnsi="Tahoma" w:cs="Tahoma"/>
                <w:color w:val="000000" w:themeColor="text1"/>
                <w:sz w:val="18"/>
                <w:szCs w:val="18"/>
                <w:lang w:eastAsia="sl-SI"/>
              </w:rPr>
              <w:t xml:space="preserve"> in nadgrajen</w:t>
            </w:r>
            <w:r w:rsidR="000659A1" w:rsidRPr="00BA71D7">
              <w:rPr>
                <w:rFonts w:ascii="Tahoma" w:hAnsi="Tahoma" w:cs="Tahoma"/>
                <w:color w:val="000000" w:themeColor="text1"/>
                <w:sz w:val="18"/>
                <w:szCs w:val="18"/>
                <w:lang w:eastAsia="sl-SI"/>
              </w:rPr>
              <w:t xml:space="preserve"> </w:t>
            </w:r>
            <w:r w:rsidRPr="00BA71D7">
              <w:rPr>
                <w:rFonts w:ascii="Tahoma" w:hAnsi="Tahoma" w:cs="Tahoma"/>
                <w:color w:val="000000" w:themeColor="text1"/>
                <w:sz w:val="18"/>
                <w:szCs w:val="18"/>
                <w:lang w:eastAsia="sl-SI"/>
              </w:rPr>
              <w:t xml:space="preserve">program za avtomatsko obdelavo prekrškov, </w:t>
            </w:r>
            <w:r w:rsidR="00B173B8" w:rsidRPr="00BA71D7">
              <w:rPr>
                <w:rFonts w:ascii="Tahoma" w:hAnsi="Tahoma" w:cs="Tahoma"/>
                <w:color w:val="000000" w:themeColor="text1"/>
                <w:sz w:val="18"/>
                <w:szCs w:val="18"/>
                <w:lang w:eastAsia="sl-SI"/>
              </w:rPr>
              <w:t>zaznanih s tehničnimi sredstvi</w:t>
            </w:r>
            <w:r w:rsidR="000659A1" w:rsidRPr="00BA71D7">
              <w:rPr>
                <w:rFonts w:ascii="Tahoma" w:hAnsi="Tahoma" w:cs="Tahoma"/>
                <w:color w:val="000000" w:themeColor="text1"/>
                <w:sz w:val="18"/>
                <w:szCs w:val="18"/>
                <w:lang w:eastAsia="sl-SI"/>
              </w:rPr>
              <w:t>, v enote policije, ki skrbijo za varnost cestnega prometa</w:t>
            </w:r>
          </w:p>
        </w:tc>
        <w:tc>
          <w:tcPr>
            <w:tcW w:w="4531" w:type="dxa"/>
            <w:vAlign w:val="center"/>
          </w:tcPr>
          <w:p w14:paraId="217546BC" w14:textId="30206EAC" w:rsidR="000C10C4" w:rsidRPr="00BA71D7" w:rsidRDefault="000C10C4" w:rsidP="003D2BDC">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w:t>
            </w:r>
            <w:r w:rsidR="003D2BDC" w:rsidRPr="00BA71D7">
              <w:rPr>
                <w:rFonts w:ascii="Tahoma" w:hAnsi="Tahoma" w:cs="Tahoma"/>
                <w:color w:val="000000" w:themeColor="text1"/>
                <w:sz w:val="18"/>
                <w:szCs w:val="18"/>
              </w:rPr>
              <w:t xml:space="preserve">, Uprave uniformirane policije </w:t>
            </w:r>
            <w:r w:rsidRPr="00BA71D7">
              <w:rPr>
                <w:rFonts w:ascii="Tahoma" w:hAnsi="Tahoma" w:cs="Tahoma"/>
                <w:color w:val="000000" w:themeColor="text1"/>
                <w:sz w:val="18"/>
                <w:szCs w:val="18"/>
              </w:rPr>
              <w:t xml:space="preserve">ter Urada za informatiko in telekomunikacije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letno poročilo in drugi podatki</w:t>
            </w:r>
            <w:r w:rsidR="003F7367" w:rsidRPr="00BA71D7">
              <w:rPr>
                <w:rFonts w:ascii="Tahoma" w:hAnsi="Tahoma" w:cs="Tahoma"/>
                <w:color w:val="000000" w:themeColor="text1"/>
                <w:sz w:val="18"/>
                <w:szCs w:val="18"/>
              </w:rPr>
              <w:t>)</w:t>
            </w:r>
            <w:r w:rsidR="003D2BDC" w:rsidRPr="00BA71D7">
              <w:rPr>
                <w:rStyle w:val="Sprotnaopomba-sklic"/>
                <w:rFonts w:cs="Tahoma"/>
                <w:color w:val="000000" w:themeColor="text1"/>
                <w:sz w:val="18"/>
                <w:szCs w:val="18"/>
              </w:rPr>
              <w:footnoteReference w:id="47"/>
            </w:r>
          </w:p>
        </w:tc>
      </w:tr>
      <w:tr w:rsidR="00B173B8" w:rsidRPr="00BA71D7" w14:paraId="1106384F" w14:textId="77777777" w:rsidTr="00FF5FF8">
        <w:tc>
          <w:tcPr>
            <w:tcW w:w="4531" w:type="dxa"/>
            <w:gridSpan w:val="2"/>
            <w:vAlign w:val="center"/>
          </w:tcPr>
          <w:p w14:paraId="7EE85410" w14:textId="3E372EC1" w:rsidR="00B173B8" w:rsidRPr="00BA71D7" w:rsidRDefault="00B173B8" w:rsidP="00D856FA">
            <w:pPr>
              <w:numPr>
                <w:ilvl w:val="0"/>
                <w:numId w:val="32"/>
              </w:numPr>
              <w:autoSpaceDE w:val="0"/>
              <w:autoSpaceDN w:val="0"/>
              <w:adjustRightInd w:val="0"/>
              <w:rPr>
                <w:rFonts w:ascii="Tahoma" w:hAnsi="Tahoma" w:cs="Tahoma"/>
                <w:color w:val="000000" w:themeColor="text1"/>
                <w:sz w:val="18"/>
                <w:szCs w:val="18"/>
                <w:lang w:eastAsia="sl-SI"/>
              </w:rPr>
            </w:pPr>
            <w:r w:rsidRPr="00BA71D7">
              <w:rPr>
                <w:rFonts w:ascii="Tahoma" w:hAnsi="Tahoma" w:cs="Tahoma"/>
                <w:color w:val="000000" w:themeColor="text1"/>
                <w:sz w:val="18"/>
                <w:szCs w:val="18"/>
              </w:rPr>
              <w:t xml:space="preserve">uvedeno </w:t>
            </w:r>
            <w:proofErr w:type="spellStart"/>
            <w:r w:rsidRPr="00BA71D7">
              <w:rPr>
                <w:rFonts w:ascii="Tahoma" w:hAnsi="Tahoma" w:cs="Tahoma"/>
                <w:color w:val="000000" w:themeColor="text1"/>
                <w:sz w:val="18"/>
                <w:szCs w:val="18"/>
              </w:rPr>
              <w:t>sekcijsko</w:t>
            </w:r>
            <w:proofErr w:type="spellEnd"/>
            <w:r w:rsidRPr="00BA71D7">
              <w:rPr>
                <w:rFonts w:ascii="Tahoma" w:hAnsi="Tahoma" w:cs="Tahoma"/>
                <w:color w:val="000000" w:themeColor="text1"/>
                <w:sz w:val="18"/>
                <w:szCs w:val="18"/>
              </w:rPr>
              <w:t xml:space="preserve"> merjenje hitrosti</w:t>
            </w:r>
          </w:p>
        </w:tc>
        <w:tc>
          <w:tcPr>
            <w:tcW w:w="4531" w:type="dxa"/>
            <w:vAlign w:val="center"/>
          </w:tcPr>
          <w:p w14:paraId="31EDF614" w14:textId="1577AAB8" w:rsidR="00B173B8" w:rsidRPr="00BA71D7" w:rsidRDefault="00B173B8" w:rsidP="00B173B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p>
        </w:tc>
      </w:tr>
      <w:tr w:rsidR="00B173B8" w:rsidRPr="00BA71D7" w14:paraId="5043FF5F" w14:textId="77777777" w:rsidTr="00FF5FF8">
        <w:tc>
          <w:tcPr>
            <w:tcW w:w="4531" w:type="dxa"/>
            <w:gridSpan w:val="2"/>
            <w:vAlign w:val="center"/>
          </w:tcPr>
          <w:p w14:paraId="21774D38" w14:textId="7683B496" w:rsidR="00B173B8" w:rsidRPr="00BA71D7" w:rsidRDefault="00B173B8" w:rsidP="00D856FA">
            <w:pPr>
              <w:numPr>
                <w:ilvl w:val="0"/>
                <w:numId w:val="32"/>
              </w:numPr>
              <w:rPr>
                <w:rFonts w:ascii="Tahoma" w:hAnsi="Tahoma" w:cs="Tahoma"/>
                <w:color w:val="000000" w:themeColor="text1"/>
                <w:sz w:val="18"/>
                <w:szCs w:val="18"/>
              </w:rPr>
            </w:pPr>
            <w:r w:rsidRPr="00BA71D7">
              <w:rPr>
                <w:rFonts w:ascii="Tahoma" w:hAnsi="Tahoma" w:cs="Tahoma"/>
                <w:color w:val="000000" w:themeColor="text1"/>
                <w:sz w:val="18"/>
                <w:szCs w:val="18"/>
              </w:rPr>
              <w:t>število policistov, ki so sodelovali na dodatnih usposabljanjih za dokumentiranje zbranih obvestil in dokazov o promet</w:t>
            </w:r>
            <w:r w:rsidR="00A6424E" w:rsidRPr="00BA71D7">
              <w:rPr>
                <w:rFonts w:ascii="Tahoma" w:hAnsi="Tahoma" w:cs="Tahoma"/>
                <w:color w:val="000000" w:themeColor="text1"/>
                <w:sz w:val="18"/>
                <w:szCs w:val="18"/>
              </w:rPr>
              <w:t>ni nesreči kot kaznivem dejanju</w:t>
            </w:r>
          </w:p>
        </w:tc>
        <w:tc>
          <w:tcPr>
            <w:tcW w:w="4531" w:type="dxa"/>
            <w:vAlign w:val="center"/>
          </w:tcPr>
          <w:p w14:paraId="2A8395B3" w14:textId="7FCD287C" w:rsidR="008869D7" w:rsidRPr="00BA71D7" w:rsidRDefault="00B173B8" w:rsidP="008869D7">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Policijske akademije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iz ISCIU</w:t>
            </w:r>
            <w:r w:rsidR="003F7367" w:rsidRPr="00BA71D7">
              <w:rPr>
                <w:rFonts w:ascii="Tahoma" w:hAnsi="Tahoma" w:cs="Tahoma"/>
                <w:color w:val="000000" w:themeColor="text1"/>
                <w:sz w:val="18"/>
                <w:szCs w:val="18"/>
              </w:rPr>
              <w:t>)</w:t>
            </w:r>
          </w:p>
          <w:p w14:paraId="2082AD6D" w14:textId="59764D62" w:rsidR="00B173B8" w:rsidRPr="00BA71D7" w:rsidRDefault="00B173B8" w:rsidP="008869D7">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 in Uprave kriminalistične policije</w:t>
            </w:r>
          </w:p>
        </w:tc>
      </w:tr>
      <w:tr w:rsidR="00B173B8" w:rsidRPr="00BA71D7" w14:paraId="3356FD41" w14:textId="77777777" w:rsidTr="00FF5FF8">
        <w:tc>
          <w:tcPr>
            <w:tcW w:w="4531" w:type="dxa"/>
            <w:gridSpan w:val="2"/>
            <w:vAlign w:val="center"/>
          </w:tcPr>
          <w:p w14:paraId="5BA8B202" w14:textId="7ECF565A" w:rsidR="00B173B8" w:rsidRPr="00BA71D7" w:rsidRDefault="00B173B8" w:rsidP="00D856FA">
            <w:pPr>
              <w:numPr>
                <w:ilvl w:val="0"/>
                <w:numId w:val="32"/>
              </w:numPr>
              <w:rPr>
                <w:rFonts w:ascii="Tahoma" w:hAnsi="Tahoma" w:cs="Tahoma"/>
                <w:color w:val="000000" w:themeColor="text1"/>
                <w:sz w:val="18"/>
                <w:szCs w:val="18"/>
              </w:rPr>
            </w:pPr>
            <w:r w:rsidRPr="00BA71D7">
              <w:rPr>
                <w:rFonts w:ascii="Tahoma" w:hAnsi="Tahoma" w:cs="Tahoma"/>
                <w:color w:val="000000" w:themeColor="text1"/>
                <w:sz w:val="18"/>
                <w:szCs w:val="18"/>
              </w:rPr>
              <w:t xml:space="preserve">spremenjen Zakon o pravilih cestnega prometa </w:t>
            </w:r>
            <w:r w:rsidR="00A6424E" w:rsidRPr="00BA71D7">
              <w:rPr>
                <w:rFonts w:ascii="Tahoma" w:hAnsi="Tahoma" w:cs="Tahoma"/>
                <w:color w:val="000000" w:themeColor="text1"/>
                <w:sz w:val="18"/>
                <w:szCs w:val="18"/>
              </w:rPr>
              <w:t>in Zakon o prekrških</w:t>
            </w:r>
          </w:p>
        </w:tc>
        <w:tc>
          <w:tcPr>
            <w:tcW w:w="4531" w:type="dxa"/>
            <w:vAlign w:val="center"/>
          </w:tcPr>
          <w:p w14:paraId="71C1D00A" w14:textId="07D16ED4" w:rsidR="00B173B8" w:rsidRPr="00BA71D7" w:rsidRDefault="00B173B8" w:rsidP="00B173B8">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uniformirane policije</w:t>
            </w:r>
          </w:p>
        </w:tc>
      </w:tr>
    </w:tbl>
    <w:p w14:paraId="7DBC8B4A" w14:textId="3C499821" w:rsidR="00824C81" w:rsidRPr="00BA71D7" w:rsidRDefault="00824C81" w:rsidP="00BB1DEF">
      <w:pPr>
        <w:jc w:val="both"/>
        <w:rPr>
          <w:rFonts w:ascii="Tahoma" w:hAnsi="Tahoma" w:cs="Tahoma"/>
          <w:szCs w:val="20"/>
        </w:rPr>
      </w:pPr>
    </w:p>
    <w:p w14:paraId="0B8B2D20" w14:textId="70EC8E8C" w:rsidR="006E2023" w:rsidRPr="008D5D7E" w:rsidRDefault="006E2023" w:rsidP="006E2023">
      <w:pPr>
        <w:pStyle w:val="Naslov1"/>
        <w:rPr>
          <w:color w:val="0070C0"/>
        </w:rPr>
      </w:pPr>
      <w:bookmarkStart w:id="48" w:name="_Toc151563270"/>
      <w:r w:rsidRPr="008D5D7E">
        <w:rPr>
          <w:color w:val="0070C0"/>
        </w:rPr>
        <w:t>Letn</w:t>
      </w:r>
      <w:r w:rsidR="001250C6">
        <w:rPr>
          <w:color w:val="0070C0"/>
        </w:rPr>
        <w:t>i</w:t>
      </w:r>
      <w:r w:rsidRPr="008D5D7E">
        <w:rPr>
          <w:color w:val="0070C0"/>
        </w:rPr>
        <w:t xml:space="preserve"> usmeritv</w:t>
      </w:r>
      <w:r w:rsidR="001250C6">
        <w:rPr>
          <w:color w:val="0070C0"/>
        </w:rPr>
        <w:t>i</w:t>
      </w:r>
      <w:r w:rsidRPr="008D5D7E">
        <w:rPr>
          <w:color w:val="0070C0"/>
        </w:rPr>
        <w:t xml:space="preserve"> MNZ št. </w:t>
      </w:r>
      <w:r>
        <w:rPr>
          <w:color w:val="0070C0"/>
        </w:rPr>
        <w:t>3.2 in 3.3</w:t>
      </w:r>
      <w:bookmarkEnd w:id="48"/>
    </w:p>
    <w:p w14:paraId="686526B7" w14:textId="77777777" w:rsidR="006E2023" w:rsidRPr="00BA71D7" w:rsidRDefault="006E2023"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D56F06" w:rsidRPr="00BA71D7" w14:paraId="7658254D" w14:textId="77777777" w:rsidTr="008C1038">
        <w:tc>
          <w:tcPr>
            <w:tcW w:w="9062" w:type="dxa"/>
            <w:gridSpan w:val="2"/>
            <w:vAlign w:val="center"/>
          </w:tcPr>
          <w:p w14:paraId="6DC33F16" w14:textId="77777777" w:rsidR="00D56F06" w:rsidRPr="00BA71D7" w:rsidRDefault="00D56F06" w:rsidP="00D56F06">
            <w:pPr>
              <w:pStyle w:val="Naslov3"/>
              <w:outlineLvl w:val="2"/>
            </w:pPr>
            <w:r w:rsidRPr="00BA71D7">
              <w:t>Naloga 3.2.1 Učinkovito upravljanje prometa v primeru prometnih nesreč in drugih izrednih dogodkov na avtocestah in hitrih cestah</w:t>
            </w:r>
          </w:p>
        </w:tc>
      </w:tr>
      <w:tr w:rsidR="00D56F06" w:rsidRPr="00BA71D7" w14:paraId="6F33A1E7" w14:textId="77777777" w:rsidTr="008C1038">
        <w:tc>
          <w:tcPr>
            <w:tcW w:w="1696" w:type="dxa"/>
            <w:vAlign w:val="center"/>
          </w:tcPr>
          <w:p w14:paraId="2E9BF3FC" w14:textId="77777777" w:rsidR="00D56F06" w:rsidRPr="00BA71D7" w:rsidRDefault="00D56F06"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0F995A88" w14:textId="67C8A99E" w:rsidR="00D56F06" w:rsidRPr="00BA71D7" w:rsidRDefault="00D56F06" w:rsidP="00D56F06">
            <w:pPr>
              <w:numPr>
                <w:ilvl w:val="0"/>
                <w:numId w:val="1"/>
              </w:numPr>
              <w:rPr>
                <w:rFonts w:ascii="Tahoma" w:hAnsi="Tahoma" w:cs="Tahoma"/>
                <w:sz w:val="18"/>
                <w:szCs w:val="18"/>
              </w:rPr>
            </w:pPr>
            <w:r w:rsidRPr="00BA71D7">
              <w:rPr>
                <w:rFonts w:ascii="Tahoma" w:hAnsi="Tahoma" w:cs="Tahoma"/>
                <w:sz w:val="18"/>
                <w:szCs w:val="18"/>
              </w:rPr>
              <w:t>Letni usmeritvi MNZ št. 3.2 in 3.3:</w:t>
            </w:r>
          </w:p>
          <w:p w14:paraId="181FFBD3" w14:textId="35A3158C" w:rsidR="00D56F06" w:rsidRPr="00BA71D7" w:rsidRDefault="00D56F06" w:rsidP="00D56F06">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Policija mora povečati vidnost na avtocestnem križu s prisotnostjo označenih (belo-modrih-rumenih) policijskih vozil. Prisotni policisti morajo nemudoma ukrepati ob dogodkih, ki vplivajo na pretočnost prometa, in</w:t>
            </w:r>
          </w:p>
          <w:p w14:paraId="1C1378C0" w14:textId="699014F7" w:rsidR="00D56F06" w:rsidRPr="00BA71D7" w:rsidRDefault="00D56F06" w:rsidP="00D56F06">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Policija mora aktivno sodelovati</w:t>
            </w:r>
            <w:r w:rsidR="00E012D6">
              <w:rPr>
                <w:rFonts w:ascii="Tahoma" w:hAnsi="Tahoma" w:cs="Tahoma"/>
                <w:sz w:val="18"/>
                <w:szCs w:val="18"/>
              </w:rPr>
              <w:t xml:space="preserve"> </w:t>
            </w:r>
            <w:r w:rsidRPr="00BA71D7">
              <w:rPr>
                <w:rFonts w:ascii="Tahoma" w:hAnsi="Tahoma" w:cs="Tahoma"/>
                <w:sz w:val="18"/>
                <w:szCs w:val="18"/>
              </w:rPr>
              <w:t>pri načrtovanju kratkoročnih, srednjeročnih in dolgoročnih ukrepov za preprečevanje daljših zastojev na avtocestah, pri tem mora okrepiti vlogo policistov v Nacionalnem centru za upravljanje prometa, ter</w:t>
            </w:r>
          </w:p>
          <w:p w14:paraId="03EB2694" w14:textId="787A12A8" w:rsidR="00D56F06" w:rsidRPr="00CA51AC" w:rsidRDefault="00D56F06" w:rsidP="00D56F06">
            <w:pPr>
              <w:numPr>
                <w:ilvl w:val="0"/>
                <w:numId w:val="1"/>
              </w:numPr>
              <w:rPr>
                <w:rFonts w:ascii="Tahoma" w:hAnsi="Tahoma" w:cs="Tahoma"/>
                <w:b/>
                <w:sz w:val="18"/>
                <w:szCs w:val="18"/>
              </w:rPr>
            </w:pPr>
            <w:r w:rsidRPr="00CA51AC">
              <w:rPr>
                <w:rFonts w:ascii="Tahoma" w:hAnsi="Tahoma" w:cs="Tahoma"/>
                <w:b/>
                <w:sz w:val="18"/>
                <w:szCs w:val="18"/>
              </w:rPr>
              <w:t>prenos naloge 3.2.2 iz Načrta dela policije za leto 2023.</w:t>
            </w:r>
          </w:p>
        </w:tc>
      </w:tr>
      <w:tr w:rsidR="00D56F06" w:rsidRPr="00BA71D7" w14:paraId="702253B7" w14:textId="77777777" w:rsidTr="008C1038">
        <w:tc>
          <w:tcPr>
            <w:tcW w:w="1696" w:type="dxa"/>
            <w:vAlign w:val="center"/>
          </w:tcPr>
          <w:p w14:paraId="2AD70638" w14:textId="77777777" w:rsidR="00D56F06" w:rsidRPr="00BA71D7" w:rsidRDefault="00D56F06"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16164A05" w14:textId="77777777" w:rsidR="00D56F06" w:rsidRPr="00BA71D7" w:rsidRDefault="00D56F06" w:rsidP="008C1038">
            <w:pPr>
              <w:rPr>
                <w:rFonts w:ascii="Tahoma" w:hAnsi="Tahoma" w:cs="Tahoma"/>
                <w:sz w:val="18"/>
                <w:szCs w:val="18"/>
              </w:rPr>
            </w:pPr>
            <w:r w:rsidRPr="00BA71D7">
              <w:rPr>
                <w:rFonts w:ascii="Tahoma" w:hAnsi="Tahoma" w:cs="Tahoma"/>
                <w:sz w:val="18"/>
                <w:szCs w:val="18"/>
              </w:rPr>
              <w:t>januar–december</w:t>
            </w:r>
          </w:p>
        </w:tc>
      </w:tr>
      <w:tr w:rsidR="00D56F06" w:rsidRPr="00BA71D7" w14:paraId="650CC9C0" w14:textId="77777777" w:rsidTr="008C1038">
        <w:tc>
          <w:tcPr>
            <w:tcW w:w="1696" w:type="dxa"/>
            <w:vAlign w:val="center"/>
          </w:tcPr>
          <w:p w14:paraId="6FF292A2" w14:textId="77777777" w:rsidR="00D56F06" w:rsidRPr="00BA71D7" w:rsidRDefault="00D56F06"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47F03422" w14:textId="0FF6717D" w:rsidR="00D56F06" w:rsidRPr="00BA71D7" w:rsidRDefault="00D56F06" w:rsidP="005251ED">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prometne policije</w:t>
            </w:r>
            <w:r w:rsidR="005251ED">
              <w:rPr>
                <w:rFonts w:ascii="Tahoma" w:hAnsi="Tahoma" w:cs="Tahoma"/>
                <w:sz w:val="18"/>
                <w:szCs w:val="18"/>
              </w:rPr>
              <w:t>.</w:t>
            </w:r>
          </w:p>
        </w:tc>
      </w:tr>
      <w:tr w:rsidR="00D56F06" w:rsidRPr="00BA71D7" w14:paraId="09AAB0E7" w14:textId="77777777" w:rsidTr="008C1038">
        <w:tc>
          <w:tcPr>
            <w:tcW w:w="1696" w:type="dxa"/>
            <w:vAlign w:val="center"/>
          </w:tcPr>
          <w:p w14:paraId="36A4BCF1" w14:textId="77777777" w:rsidR="00D56F06" w:rsidRPr="00BA71D7" w:rsidRDefault="00D56F06"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8F13C7F" w14:textId="71506302" w:rsidR="00D56F06" w:rsidRPr="00BA71D7" w:rsidRDefault="00D56F06" w:rsidP="005251ED">
            <w:pPr>
              <w:numPr>
                <w:ilvl w:val="0"/>
                <w:numId w:val="1"/>
              </w:numPr>
              <w:rPr>
                <w:rFonts w:ascii="Tahoma" w:hAnsi="Tahoma" w:cs="Tahoma"/>
                <w:sz w:val="18"/>
                <w:szCs w:val="18"/>
              </w:rPr>
            </w:pPr>
            <w:r w:rsidRPr="00BA71D7">
              <w:rPr>
                <w:rFonts w:ascii="Tahoma" w:hAnsi="Tahoma" w:cs="Tahoma"/>
                <w:sz w:val="18"/>
                <w:szCs w:val="18"/>
              </w:rPr>
              <w:t>Družba za avtoceste Republike Slovenije</w:t>
            </w:r>
            <w:r w:rsidR="005251ED">
              <w:rPr>
                <w:rFonts w:ascii="Tahoma" w:hAnsi="Tahoma" w:cs="Tahoma"/>
                <w:sz w:val="18"/>
                <w:szCs w:val="18"/>
              </w:rPr>
              <w:t>.</w:t>
            </w:r>
          </w:p>
        </w:tc>
      </w:tr>
      <w:tr w:rsidR="00D56F06" w:rsidRPr="00BA71D7" w14:paraId="6B88D9E5" w14:textId="77777777" w:rsidTr="008C1038">
        <w:tc>
          <w:tcPr>
            <w:tcW w:w="9062" w:type="dxa"/>
            <w:gridSpan w:val="2"/>
            <w:vAlign w:val="center"/>
          </w:tcPr>
          <w:p w14:paraId="74513C72" w14:textId="77777777" w:rsidR="00D56F06" w:rsidRPr="00BA71D7" w:rsidRDefault="00D56F06" w:rsidP="008C1038">
            <w:pPr>
              <w:rPr>
                <w:rFonts w:ascii="Tahoma" w:hAnsi="Tahoma" w:cs="Tahoma"/>
                <w:sz w:val="18"/>
                <w:szCs w:val="18"/>
              </w:rPr>
            </w:pPr>
            <w:r w:rsidRPr="00BA71D7">
              <w:rPr>
                <w:rFonts w:ascii="Tahoma" w:hAnsi="Tahoma" w:cs="Tahoma"/>
                <w:sz w:val="18"/>
                <w:szCs w:val="18"/>
              </w:rPr>
              <w:t>Kazalniki uresničitve naloge</w:t>
            </w:r>
          </w:p>
        </w:tc>
      </w:tr>
      <w:tr w:rsidR="00D56F06" w:rsidRPr="00BA71D7" w14:paraId="5F6CBD43" w14:textId="77777777" w:rsidTr="008C1038">
        <w:tc>
          <w:tcPr>
            <w:tcW w:w="9062" w:type="dxa"/>
            <w:gridSpan w:val="2"/>
            <w:vAlign w:val="center"/>
          </w:tcPr>
          <w:p w14:paraId="7C1C2963" w14:textId="77777777" w:rsidR="00D56F06" w:rsidRPr="00BA71D7" w:rsidRDefault="00D56F06" w:rsidP="003276D2">
            <w:pPr>
              <w:pStyle w:val="Odstavekseznama"/>
              <w:numPr>
                <w:ilvl w:val="0"/>
                <w:numId w:val="67"/>
              </w:numPr>
              <w:rPr>
                <w:rFonts w:ascii="Tahoma" w:hAnsi="Tahoma" w:cs="Tahoma"/>
                <w:sz w:val="18"/>
                <w:szCs w:val="18"/>
              </w:rPr>
            </w:pPr>
            <w:r w:rsidRPr="00BA71D7">
              <w:rPr>
                <w:rFonts w:ascii="Tahoma" w:hAnsi="Tahoma" w:cs="Tahoma"/>
                <w:sz w:val="18"/>
                <w:szCs w:val="18"/>
              </w:rPr>
              <w:t>pripravljen predlog za posodobitev Smernic 'Reševanje ujetih vozil ob izrednih dogodkih na avtocestah in hitrih cestah v Republiki Sloveniji'</w:t>
            </w:r>
          </w:p>
        </w:tc>
      </w:tr>
      <w:tr w:rsidR="00D56F06" w:rsidRPr="00BA71D7" w14:paraId="142DB573" w14:textId="77777777" w:rsidTr="008C1038">
        <w:tc>
          <w:tcPr>
            <w:tcW w:w="9062" w:type="dxa"/>
            <w:gridSpan w:val="2"/>
            <w:vAlign w:val="center"/>
          </w:tcPr>
          <w:p w14:paraId="69A5AEBF" w14:textId="77777777" w:rsidR="00D56F06" w:rsidRPr="00BA71D7" w:rsidRDefault="00D56F06" w:rsidP="003276D2">
            <w:pPr>
              <w:pStyle w:val="Odstavekseznama"/>
              <w:numPr>
                <w:ilvl w:val="0"/>
                <w:numId w:val="67"/>
              </w:numPr>
              <w:rPr>
                <w:rFonts w:ascii="Tahoma" w:hAnsi="Tahoma" w:cs="Tahoma"/>
                <w:sz w:val="18"/>
                <w:szCs w:val="18"/>
              </w:rPr>
            </w:pPr>
            <w:r w:rsidRPr="00BA71D7">
              <w:rPr>
                <w:rFonts w:ascii="Tahoma" w:hAnsi="Tahoma" w:cs="Tahoma"/>
                <w:sz w:val="18"/>
                <w:szCs w:val="18"/>
              </w:rPr>
              <w:t>število in vrsta izvedenih aktivnosti</w:t>
            </w:r>
          </w:p>
        </w:tc>
      </w:tr>
    </w:tbl>
    <w:p w14:paraId="3896AB02" w14:textId="0910A807" w:rsidR="00D56F06" w:rsidRPr="00BA71D7" w:rsidRDefault="00D56F06" w:rsidP="00D56F06">
      <w:pPr>
        <w:spacing w:line="240" w:lineRule="exact"/>
        <w:rPr>
          <w:rFonts w:ascii="Tahoma" w:hAnsi="Tahoma" w:cs="Tahoma"/>
          <w:sz w:val="18"/>
          <w:szCs w:val="18"/>
        </w:rPr>
      </w:pPr>
    </w:p>
    <w:p w14:paraId="799009EF" w14:textId="36B4C885" w:rsidR="006E2023" w:rsidRPr="008D5D7E" w:rsidRDefault="006E2023" w:rsidP="006E2023">
      <w:pPr>
        <w:pStyle w:val="Naslov1"/>
        <w:rPr>
          <w:color w:val="0070C0"/>
        </w:rPr>
      </w:pPr>
      <w:bookmarkStart w:id="49" w:name="_Toc151563271"/>
      <w:r w:rsidRPr="008D5D7E">
        <w:rPr>
          <w:color w:val="0070C0"/>
        </w:rPr>
        <w:t xml:space="preserve">Letna usmeritev MNZ št. </w:t>
      </w:r>
      <w:r>
        <w:rPr>
          <w:color w:val="0070C0"/>
        </w:rPr>
        <w:t>3.4</w:t>
      </w:r>
      <w:bookmarkEnd w:id="49"/>
    </w:p>
    <w:p w14:paraId="13DF536C" w14:textId="77777777" w:rsidR="006E2023" w:rsidRDefault="006E2023"/>
    <w:tbl>
      <w:tblPr>
        <w:tblStyle w:val="Tabelamrea"/>
        <w:tblW w:w="0" w:type="auto"/>
        <w:tblLook w:val="04A0" w:firstRow="1" w:lastRow="0" w:firstColumn="1" w:lastColumn="0" w:noHBand="0" w:noVBand="1"/>
      </w:tblPr>
      <w:tblGrid>
        <w:gridCol w:w="1696"/>
        <w:gridCol w:w="7366"/>
      </w:tblGrid>
      <w:tr w:rsidR="00D56F06" w:rsidRPr="00BA71D7" w14:paraId="2282F891" w14:textId="77777777" w:rsidTr="008C1038">
        <w:tc>
          <w:tcPr>
            <w:tcW w:w="9062" w:type="dxa"/>
            <w:gridSpan w:val="2"/>
            <w:vAlign w:val="center"/>
          </w:tcPr>
          <w:p w14:paraId="072B4857" w14:textId="5BA62A22" w:rsidR="00D56F06" w:rsidRPr="00BA71D7" w:rsidRDefault="00D56F06" w:rsidP="00D56F06">
            <w:pPr>
              <w:pStyle w:val="Naslov3"/>
              <w:outlineLvl w:val="2"/>
            </w:pPr>
            <w:r w:rsidRPr="00BA71D7">
              <w:t xml:space="preserve">Naloga 3.2.2 Priprava podlag za nemoteno izvajanje </w:t>
            </w:r>
            <w:proofErr w:type="spellStart"/>
            <w:r w:rsidRPr="00BA71D7">
              <w:t>prekrškovnih</w:t>
            </w:r>
            <w:proofErr w:type="spellEnd"/>
            <w:r w:rsidRPr="00BA71D7">
              <w:t xml:space="preserve"> nalog pred morebitno uvedbo sistemov za </w:t>
            </w:r>
            <w:proofErr w:type="spellStart"/>
            <w:r w:rsidRPr="00BA71D7">
              <w:t>sekcijsko</w:t>
            </w:r>
            <w:proofErr w:type="spellEnd"/>
            <w:r w:rsidRPr="00BA71D7">
              <w:t xml:space="preserve"> merjenje hitrosti</w:t>
            </w:r>
          </w:p>
        </w:tc>
      </w:tr>
      <w:tr w:rsidR="00D56F06" w:rsidRPr="00BA71D7" w14:paraId="6B8491BA" w14:textId="77777777" w:rsidTr="008C1038">
        <w:tc>
          <w:tcPr>
            <w:tcW w:w="1696" w:type="dxa"/>
            <w:vAlign w:val="center"/>
          </w:tcPr>
          <w:p w14:paraId="158686AE" w14:textId="77777777" w:rsidR="00D56F06" w:rsidRPr="00BA71D7" w:rsidRDefault="00D56F06"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64E976EF" w14:textId="0DEB3A01" w:rsidR="00D56F06" w:rsidRPr="00BA71D7" w:rsidRDefault="00D56F06" w:rsidP="008C1038">
            <w:pPr>
              <w:rPr>
                <w:rFonts w:ascii="Tahoma" w:hAnsi="Tahoma" w:cs="Tahoma"/>
                <w:sz w:val="18"/>
                <w:szCs w:val="18"/>
              </w:rPr>
            </w:pPr>
            <w:r w:rsidRPr="00BA71D7">
              <w:rPr>
                <w:rFonts w:ascii="Tahoma" w:hAnsi="Tahoma" w:cs="Tahoma"/>
                <w:sz w:val="18"/>
                <w:szCs w:val="18"/>
              </w:rPr>
              <w:t xml:space="preserve">Letna usmeritev MNZ št. 3.4: Policija je dolžna pripraviti vse potrebne ukrepe za nemoteno izvajanje </w:t>
            </w:r>
            <w:proofErr w:type="spellStart"/>
            <w:r w:rsidRPr="00BA71D7">
              <w:rPr>
                <w:rFonts w:ascii="Tahoma" w:hAnsi="Tahoma" w:cs="Tahoma"/>
                <w:sz w:val="18"/>
                <w:szCs w:val="18"/>
              </w:rPr>
              <w:t>prekrškovnih</w:t>
            </w:r>
            <w:proofErr w:type="spellEnd"/>
            <w:r w:rsidRPr="00BA71D7">
              <w:rPr>
                <w:rFonts w:ascii="Tahoma" w:hAnsi="Tahoma" w:cs="Tahoma"/>
                <w:sz w:val="18"/>
                <w:szCs w:val="18"/>
              </w:rPr>
              <w:t xml:space="preserve"> nalog pred morebitno uvedbo sistemov za </w:t>
            </w:r>
            <w:proofErr w:type="spellStart"/>
            <w:r w:rsidRPr="00BA71D7">
              <w:rPr>
                <w:rFonts w:ascii="Tahoma" w:hAnsi="Tahoma" w:cs="Tahoma"/>
                <w:sz w:val="18"/>
                <w:szCs w:val="18"/>
              </w:rPr>
              <w:t>sekcijsko</w:t>
            </w:r>
            <w:proofErr w:type="spellEnd"/>
            <w:r w:rsidRPr="00BA71D7">
              <w:rPr>
                <w:rFonts w:ascii="Tahoma" w:hAnsi="Tahoma" w:cs="Tahoma"/>
                <w:sz w:val="18"/>
                <w:szCs w:val="18"/>
              </w:rPr>
              <w:t xml:space="preserve"> merjenje hitrosti.</w:t>
            </w:r>
          </w:p>
        </w:tc>
      </w:tr>
      <w:tr w:rsidR="00D56F06" w:rsidRPr="00BA71D7" w14:paraId="25BB7F54" w14:textId="77777777" w:rsidTr="008C1038">
        <w:tc>
          <w:tcPr>
            <w:tcW w:w="1696" w:type="dxa"/>
            <w:vAlign w:val="center"/>
          </w:tcPr>
          <w:p w14:paraId="57D783C8" w14:textId="77777777" w:rsidR="00D56F06" w:rsidRPr="00BA71D7" w:rsidRDefault="00D56F06"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1E76933" w14:textId="77777777" w:rsidR="00D56F06" w:rsidRPr="00BA71D7" w:rsidRDefault="00D56F06" w:rsidP="008C1038">
            <w:pPr>
              <w:rPr>
                <w:rFonts w:ascii="Tahoma" w:hAnsi="Tahoma" w:cs="Tahoma"/>
                <w:sz w:val="18"/>
                <w:szCs w:val="18"/>
              </w:rPr>
            </w:pPr>
            <w:r w:rsidRPr="00BA71D7">
              <w:rPr>
                <w:rFonts w:ascii="Tahoma" w:hAnsi="Tahoma" w:cs="Tahoma"/>
                <w:sz w:val="18"/>
                <w:szCs w:val="18"/>
              </w:rPr>
              <w:t>januar–december</w:t>
            </w:r>
          </w:p>
        </w:tc>
      </w:tr>
      <w:tr w:rsidR="00D56F06" w:rsidRPr="00BA71D7" w14:paraId="0A02A335" w14:textId="77777777" w:rsidTr="008C1038">
        <w:tc>
          <w:tcPr>
            <w:tcW w:w="1696" w:type="dxa"/>
            <w:vAlign w:val="center"/>
          </w:tcPr>
          <w:p w14:paraId="25107D08" w14:textId="77777777" w:rsidR="00D56F06" w:rsidRPr="00BA71D7" w:rsidRDefault="00D56F06" w:rsidP="008C1038">
            <w:pPr>
              <w:rPr>
                <w:rFonts w:ascii="Tahoma" w:hAnsi="Tahoma" w:cs="Tahoma"/>
                <w:sz w:val="18"/>
                <w:szCs w:val="18"/>
              </w:rPr>
            </w:pPr>
            <w:r w:rsidRPr="00BA71D7">
              <w:rPr>
                <w:rFonts w:ascii="Tahoma" w:hAnsi="Tahoma" w:cs="Tahoma"/>
                <w:sz w:val="18"/>
                <w:szCs w:val="18"/>
              </w:rPr>
              <w:lastRenderedPageBreak/>
              <w:t>Nosilec</w:t>
            </w:r>
          </w:p>
        </w:tc>
        <w:tc>
          <w:tcPr>
            <w:tcW w:w="7366" w:type="dxa"/>
            <w:vAlign w:val="center"/>
          </w:tcPr>
          <w:p w14:paraId="04995947" w14:textId="71A18890" w:rsidR="00D56F06" w:rsidRPr="00BA71D7" w:rsidRDefault="00D56F06" w:rsidP="005251ED">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prometne policije</w:t>
            </w:r>
            <w:r w:rsidR="005251ED">
              <w:rPr>
                <w:rFonts w:ascii="Tahoma" w:hAnsi="Tahoma" w:cs="Tahoma"/>
                <w:sz w:val="18"/>
                <w:szCs w:val="18"/>
              </w:rPr>
              <w:t>.</w:t>
            </w:r>
          </w:p>
        </w:tc>
      </w:tr>
      <w:tr w:rsidR="00D56F06" w:rsidRPr="00BA71D7" w14:paraId="7BEB5D12" w14:textId="77777777" w:rsidTr="008C1038">
        <w:tc>
          <w:tcPr>
            <w:tcW w:w="1696" w:type="dxa"/>
            <w:vAlign w:val="center"/>
          </w:tcPr>
          <w:p w14:paraId="223BD464" w14:textId="77777777" w:rsidR="00D56F06" w:rsidRPr="00BA71D7" w:rsidRDefault="00D56F06"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C4FB347" w14:textId="62EA34F0" w:rsidR="00D56F06" w:rsidRPr="00BA71D7" w:rsidRDefault="00D56F06" w:rsidP="00E72B86">
            <w:pPr>
              <w:pStyle w:val="Odstavekseznama"/>
              <w:numPr>
                <w:ilvl w:val="0"/>
                <w:numId w:val="121"/>
              </w:numPr>
              <w:rPr>
                <w:rFonts w:ascii="Tahoma" w:hAnsi="Tahoma" w:cs="Tahoma"/>
                <w:sz w:val="18"/>
                <w:szCs w:val="18"/>
              </w:rPr>
            </w:pPr>
            <w:r w:rsidRPr="00BA71D7">
              <w:rPr>
                <w:rFonts w:ascii="Tahoma" w:hAnsi="Tahoma" w:cs="Tahoma"/>
                <w:sz w:val="18"/>
                <w:szCs w:val="18"/>
              </w:rPr>
              <w:t xml:space="preserve">Generalna policijska uprava, Uprava uniformirane policije, Center za </w:t>
            </w:r>
            <w:proofErr w:type="spellStart"/>
            <w:r w:rsidRPr="00BA71D7">
              <w:rPr>
                <w:rFonts w:ascii="Tahoma" w:hAnsi="Tahoma" w:cs="Tahoma"/>
                <w:sz w:val="18"/>
                <w:szCs w:val="18"/>
              </w:rPr>
              <w:t>prekrškovne</w:t>
            </w:r>
            <w:proofErr w:type="spellEnd"/>
            <w:r w:rsidRPr="00BA71D7">
              <w:rPr>
                <w:rFonts w:ascii="Tahoma" w:hAnsi="Tahoma" w:cs="Tahoma"/>
                <w:sz w:val="18"/>
                <w:szCs w:val="18"/>
              </w:rPr>
              <w:t xml:space="preserve"> zadeve,</w:t>
            </w:r>
          </w:p>
          <w:p w14:paraId="489D986A" w14:textId="51096E4C" w:rsidR="00D56F06" w:rsidRPr="00BA71D7" w:rsidRDefault="00D56F06" w:rsidP="00E72B86">
            <w:pPr>
              <w:pStyle w:val="Odstavekseznama"/>
              <w:numPr>
                <w:ilvl w:val="0"/>
                <w:numId w:val="121"/>
              </w:numPr>
              <w:rPr>
                <w:rFonts w:ascii="Tahoma" w:hAnsi="Tahoma" w:cs="Tahoma"/>
                <w:sz w:val="18"/>
                <w:szCs w:val="18"/>
              </w:rPr>
            </w:pPr>
            <w:r w:rsidRPr="00BA71D7">
              <w:rPr>
                <w:rFonts w:ascii="Tahoma" w:hAnsi="Tahoma" w:cs="Tahoma"/>
                <w:sz w:val="18"/>
                <w:szCs w:val="18"/>
              </w:rPr>
              <w:t>Generalna policijska uprava, Urad za informatiko in telekomunikacije</w:t>
            </w:r>
            <w:r w:rsidR="005251ED">
              <w:rPr>
                <w:rFonts w:ascii="Tahoma" w:hAnsi="Tahoma" w:cs="Tahoma"/>
                <w:sz w:val="18"/>
                <w:szCs w:val="18"/>
              </w:rPr>
              <w:t xml:space="preserve"> ter</w:t>
            </w:r>
          </w:p>
          <w:p w14:paraId="60ECEA74" w14:textId="5C260274" w:rsidR="00D56F06" w:rsidRPr="00BA71D7" w:rsidRDefault="00D56F06" w:rsidP="00E72B86">
            <w:pPr>
              <w:pStyle w:val="Odstavekseznama"/>
              <w:numPr>
                <w:ilvl w:val="0"/>
                <w:numId w:val="121"/>
              </w:numPr>
              <w:rPr>
                <w:rFonts w:ascii="Tahoma" w:hAnsi="Tahoma" w:cs="Tahoma"/>
                <w:sz w:val="18"/>
                <w:szCs w:val="18"/>
              </w:rPr>
            </w:pPr>
            <w:r w:rsidRPr="00BA71D7">
              <w:rPr>
                <w:rFonts w:ascii="Tahoma" w:hAnsi="Tahoma" w:cs="Tahoma"/>
                <w:sz w:val="18"/>
                <w:szCs w:val="18"/>
              </w:rPr>
              <w:t>Ministrstvo za notranje zadeve, Direktorat za policijo in druge varnostne naloge, Sekretariat in Direktorat za logistiko</w:t>
            </w:r>
            <w:r w:rsidR="005251ED">
              <w:rPr>
                <w:rFonts w:ascii="Tahoma" w:hAnsi="Tahoma" w:cs="Tahoma"/>
                <w:sz w:val="18"/>
                <w:szCs w:val="18"/>
              </w:rPr>
              <w:t>.</w:t>
            </w:r>
          </w:p>
        </w:tc>
      </w:tr>
      <w:tr w:rsidR="00D56F06" w:rsidRPr="00BA71D7" w14:paraId="37B52EA6" w14:textId="77777777" w:rsidTr="008C1038">
        <w:tc>
          <w:tcPr>
            <w:tcW w:w="9062" w:type="dxa"/>
            <w:gridSpan w:val="2"/>
            <w:vAlign w:val="center"/>
          </w:tcPr>
          <w:p w14:paraId="0F5E8230" w14:textId="77777777" w:rsidR="00D56F06" w:rsidRPr="00BA71D7" w:rsidRDefault="00D56F06" w:rsidP="008C1038">
            <w:pPr>
              <w:rPr>
                <w:rFonts w:ascii="Tahoma" w:hAnsi="Tahoma" w:cs="Tahoma"/>
                <w:sz w:val="18"/>
                <w:szCs w:val="18"/>
              </w:rPr>
            </w:pPr>
            <w:r w:rsidRPr="00BA71D7">
              <w:rPr>
                <w:rFonts w:ascii="Tahoma" w:hAnsi="Tahoma" w:cs="Tahoma"/>
                <w:sz w:val="18"/>
                <w:szCs w:val="18"/>
              </w:rPr>
              <w:t>Kazalniki uresničitve naloge</w:t>
            </w:r>
          </w:p>
        </w:tc>
      </w:tr>
      <w:tr w:rsidR="00D56F06" w:rsidRPr="00BA71D7" w14:paraId="633571A3" w14:textId="77777777" w:rsidTr="008C1038">
        <w:tc>
          <w:tcPr>
            <w:tcW w:w="9062" w:type="dxa"/>
            <w:gridSpan w:val="2"/>
            <w:vAlign w:val="center"/>
          </w:tcPr>
          <w:p w14:paraId="3CCB6D86" w14:textId="77777777" w:rsidR="00D56F06" w:rsidRPr="00BA71D7" w:rsidRDefault="00D56F06" w:rsidP="003276D2">
            <w:pPr>
              <w:pStyle w:val="Odstavekseznama"/>
              <w:numPr>
                <w:ilvl w:val="0"/>
                <w:numId w:val="68"/>
              </w:numPr>
              <w:rPr>
                <w:rFonts w:ascii="Tahoma" w:hAnsi="Tahoma" w:cs="Tahoma"/>
                <w:sz w:val="18"/>
                <w:szCs w:val="18"/>
              </w:rPr>
            </w:pPr>
            <w:r w:rsidRPr="00BA71D7">
              <w:rPr>
                <w:rFonts w:ascii="Tahoma" w:hAnsi="Tahoma" w:cs="Tahoma"/>
                <w:sz w:val="18"/>
                <w:szCs w:val="18"/>
              </w:rPr>
              <w:t>pripravljen predlog sprememb zakonodaje</w:t>
            </w:r>
          </w:p>
        </w:tc>
      </w:tr>
      <w:tr w:rsidR="00D56F06" w:rsidRPr="00BA71D7" w14:paraId="2CD35D3A" w14:textId="77777777" w:rsidTr="008C1038">
        <w:tc>
          <w:tcPr>
            <w:tcW w:w="9062" w:type="dxa"/>
            <w:gridSpan w:val="2"/>
            <w:vAlign w:val="center"/>
          </w:tcPr>
          <w:p w14:paraId="145570C1" w14:textId="77777777" w:rsidR="00D56F06" w:rsidRPr="00BA71D7" w:rsidRDefault="00D56F06" w:rsidP="003276D2">
            <w:pPr>
              <w:pStyle w:val="Odstavekseznama"/>
              <w:numPr>
                <w:ilvl w:val="0"/>
                <w:numId w:val="68"/>
              </w:numPr>
              <w:rPr>
                <w:rFonts w:ascii="Tahoma" w:hAnsi="Tahoma" w:cs="Tahoma"/>
                <w:sz w:val="18"/>
                <w:szCs w:val="18"/>
              </w:rPr>
            </w:pPr>
            <w:r w:rsidRPr="00BA71D7">
              <w:rPr>
                <w:rFonts w:ascii="Tahoma" w:hAnsi="Tahoma" w:cs="Tahoma"/>
                <w:sz w:val="18"/>
                <w:szCs w:val="18"/>
              </w:rPr>
              <w:t>optimizirani procesni sistemi, ki avtomatsko obdelujejo podatke o prekoračitvah hitrosti, po sprejetju sprememb zakonodaje</w:t>
            </w:r>
          </w:p>
        </w:tc>
      </w:tr>
    </w:tbl>
    <w:p w14:paraId="5B758673" w14:textId="0E03312C" w:rsidR="00CE0806" w:rsidRPr="00BA71D7" w:rsidRDefault="00CE0806" w:rsidP="00BB1DEF">
      <w:pPr>
        <w:jc w:val="both"/>
        <w:rPr>
          <w:rFonts w:ascii="Tahoma" w:hAnsi="Tahoma" w:cs="Tahoma"/>
          <w:szCs w:val="20"/>
        </w:rPr>
      </w:pPr>
    </w:p>
    <w:p w14:paraId="52E3CD3F" w14:textId="77777777" w:rsidR="00B7479C" w:rsidRPr="00BA71D7" w:rsidRDefault="00B7479C">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4D6255" w:rsidRPr="00BA71D7" w14:paraId="5B2D36F2" w14:textId="77777777" w:rsidTr="00952715">
        <w:tc>
          <w:tcPr>
            <w:tcW w:w="9062" w:type="dxa"/>
            <w:gridSpan w:val="3"/>
            <w:vAlign w:val="center"/>
          </w:tcPr>
          <w:p w14:paraId="61BAED44" w14:textId="2B39B1C6" w:rsidR="004D6255" w:rsidRPr="00BA71D7" w:rsidRDefault="002F132F" w:rsidP="0062360A">
            <w:pPr>
              <w:pStyle w:val="Naslov2"/>
              <w:outlineLvl w:val="1"/>
            </w:pPr>
            <w:r w:rsidRPr="00BA71D7">
              <w:lastRenderedPageBreak/>
              <w:t xml:space="preserve">Izboljšati </w:t>
            </w:r>
            <w:r w:rsidR="004D6255" w:rsidRPr="00BA71D7">
              <w:t>delovanj</w:t>
            </w:r>
            <w:r w:rsidRPr="00BA71D7">
              <w:t>e</w:t>
            </w:r>
            <w:r w:rsidR="004D6255" w:rsidRPr="00BA71D7">
              <w:t xml:space="preserve"> policije v Nacionalnem centru za upravljanje prometa</w:t>
            </w:r>
            <w:r w:rsidR="00D7330C" w:rsidRPr="00BA71D7">
              <w:rPr>
                <w:rStyle w:val="Sprotnaopomba-sklic"/>
              </w:rPr>
              <w:footnoteReference w:id="48"/>
            </w:r>
          </w:p>
        </w:tc>
      </w:tr>
      <w:tr w:rsidR="004D6255" w:rsidRPr="00BA71D7" w14:paraId="0799A9D6" w14:textId="77777777" w:rsidTr="00952715">
        <w:tc>
          <w:tcPr>
            <w:tcW w:w="2265" w:type="dxa"/>
            <w:vAlign w:val="center"/>
          </w:tcPr>
          <w:p w14:paraId="70A1DBAB" w14:textId="77777777" w:rsidR="004D6255" w:rsidRPr="00BA71D7" w:rsidRDefault="004D6255" w:rsidP="00934E11">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3CBC4F31" w14:textId="4D5B05C9" w:rsidR="00A6424E" w:rsidRPr="00BA71D7" w:rsidRDefault="00A6424E" w:rsidP="00934E11">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T</w:t>
            </w:r>
            <w:r w:rsidR="00934E11" w:rsidRPr="00BA71D7">
              <w:rPr>
                <w:rFonts w:ascii="Tahoma" w:hAnsi="Tahoma" w:cs="Tahoma"/>
                <w:color w:val="000000" w:themeColor="text1"/>
                <w:sz w:val="18"/>
                <w:szCs w:val="18"/>
              </w:rPr>
              <w:t xml:space="preserve">emeljna usmeritev MNZ </w:t>
            </w:r>
            <w:r w:rsidR="003F7367" w:rsidRPr="00BA71D7">
              <w:rPr>
                <w:rFonts w:ascii="Tahoma" w:hAnsi="Tahoma" w:cs="Tahoma"/>
                <w:color w:val="000000" w:themeColor="text1"/>
                <w:sz w:val="18"/>
                <w:szCs w:val="18"/>
              </w:rPr>
              <w:t>(</w:t>
            </w:r>
            <w:r w:rsidR="004D6255" w:rsidRPr="00BA71D7">
              <w:rPr>
                <w:rFonts w:ascii="Tahoma" w:hAnsi="Tahoma" w:cs="Tahoma"/>
                <w:color w:val="000000" w:themeColor="text1"/>
                <w:sz w:val="18"/>
                <w:szCs w:val="18"/>
              </w:rPr>
              <w:t>četrta alineja 3</w:t>
            </w:r>
            <w:r w:rsidR="00140A0A" w:rsidRPr="00BA71D7">
              <w:rPr>
                <w:rFonts w:ascii="Tahoma" w:hAnsi="Tahoma" w:cs="Tahoma"/>
                <w:color w:val="000000" w:themeColor="text1"/>
                <w:sz w:val="18"/>
                <w:szCs w:val="18"/>
              </w:rPr>
              <w:t>. strateškega cilja</w:t>
            </w:r>
            <w:r w:rsidR="003F7367" w:rsidRPr="00BA71D7">
              <w:rPr>
                <w:rFonts w:ascii="Tahoma" w:hAnsi="Tahoma" w:cs="Tahoma"/>
                <w:color w:val="000000" w:themeColor="text1"/>
                <w:sz w:val="18"/>
                <w:szCs w:val="18"/>
              </w:rPr>
              <w:t>)</w:t>
            </w:r>
            <w:r w:rsidR="004D6255" w:rsidRPr="00BA71D7">
              <w:rPr>
                <w:rFonts w:ascii="Tahoma" w:hAnsi="Tahoma" w:cs="Tahoma"/>
                <w:color w:val="000000" w:themeColor="text1"/>
                <w:sz w:val="18"/>
                <w:szCs w:val="18"/>
              </w:rPr>
              <w:t xml:space="preserve">, da policija mora: </w:t>
            </w:r>
          </w:p>
          <w:p w14:paraId="139CCDCC" w14:textId="2AA9D403" w:rsidR="004D6255" w:rsidRPr="00BA71D7" w:rsidRDefault="00934E11" w:rsidP="00B7479C">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okrepiti delovanje policije v NCUP na način, da se bodo policisti v NCUP aktivno vključevali v izvajanje nalog policije na avtocestah in hitrih cestah, da bi nevarne voznike čim prej odkrili in izločili iz prometa</w:t>
            </w:r>
            <w:r w:rsidR="002F132F" w:rsidRPr="00BA71D7">
              <w:rPr>
                <w:rFonts w:ascii="Tahoma" w:hAnsi="Tahoma" w:cs="Tahoma"/>
                <w:sz w:val="18"/>
                <w:szCs w:val="18"/>
              </w:rPr>
              <w:t>;</w:t>
            </w:r>
          </w:p>
          <w:p w14:paraId="50374491" w14:textId="04306408" w:rsidR="000B658A" w:rsidRPr="00BA71D7" w:rsidRDefault="000B658A" w:rsidP="000B658A">
            <w:pPr>
              <w:numPr>
                <w:ilvl w:val="0"/>
                <w:numId w:val="1"/>
              </w:numPr>
              <w:tabs>
                <w:tab w:val="clear" w:pos="360"/>
              </w:tabs>
              <w:rPr>
                <w:rFonts w:ascii="Tahoma" w:hAnsi="Tahoma" w:cs="Tahoma"/>
                <w:sz w:val="18"/>
                <w:szCs w:val="18"/>
              </w:rPr>
            </w:pPr>
            <w:r w:rsidRPr="00BA71D7">
              <w:rPr>
                <w:rFonts w:ascii="Tahoma" w:hAnsi="Tahoma" w:cs="Tahoma"/>
                <w:sz w:val="18"/>
                <w:szCs w:val="18"/>
              </w:rPr>
              <w:t>Resolucija o nacionalnem programu varnosti cestnega prometa in</w:t>
            </w:r>
          </w:p>
          <w:p w14:paraId="3863AC62" w14:textId="77777777" w:rsidR="002F132F" w:rsidRPr="00BA71D7" w:rsidRDefault="002F132F" w:rsidP="00934E11">
            <w:pPr>
              <w:numPr>
                <w:ilvl w:val="0"/>
                <w:numId w:val="1"/>
              </w:numPr>
              <w:rPr>
                <w:rFonts w:ascii="Tahoma" w:hAnsi="Tahoma" w:cs="Tahoma"/>
                <w:sz w:val="18"/>
                <w:szCs w:val="18"/>
              </w:rPr>
            </w:pPr>
            <w:r w:rsidRPr="00BA71D7">
              <w:rPr>
                <w:rFonts w:ascii="Tahoma" w:hAnsi="Tahoma" w:cs="Tahoma"/>
                <w:sz w:val="18"/>
                <w:szCs w:val="18"/>
              </w:rPr>
              <w:t>četrti kazalnik 3. strateškega cilja:</w:t>
            </w:r>
          </w:p>
          <w:p w14:paraId="0C7535B2" w14:textId="70DD7829" w:rsidR="002F132F" w:rsidRPr="00BA71D7" w:rsidRDefault="002F132F" w:rsidP="00B7479C">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izdelana metodologija merjenja uspešnosti dela policistov v NCUP.</w:t>
            </w:r>
          </w:p>
        </w:tc>
      </w:tr>
      <w:tr w:rsidR="004D6255" w:rsidRPr="00BA71D7" w14:paraId="0151D8D4" w14:textId="77777777" w:rsidTr="00952715">
        <w:tc>
          <w:tcPr>
            <w:tcW w:w="2265" w:type="dxa"/>
            <w:vAlign w:val="center"/>
          </w:tcPr>
          <w:p w14:paraId="2D1524C0" w14:textId="77777777" w:rsidR="004D6255" w:rsidRPr="00BA71D7" w:rsidRDefault="004D6255" w:rsidP="00934E11">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1F2FA175" w14:textId="612E5ECC" w:rsidR="004D6255" w:rsidRPr="00BA71D7" w:rsidRDefault="00A2723F" w:rsidP="00A2723F">
            <w:pPr>
              <w:jc w:val="both"/>
              <w:rPr>
                <w:rFonts w:ascii="Tahoma" w:hAnsi="Tahoma" w:cs="Tahoma"/>
                <w:sz w:val="18"/>
                <w:szCs w:val="18"/>
              </w:rPr>
            </w:pPr>
            <w:r w:rsidRPr="00BA71D7">
              <w:rPr>
                <w:rFonts w:ascii="Tahoma" w:hAnsi="Tahoma" w:cs="Tahoma"/>
                <w:color w:val="000000" w:themeColor="text1"/>
                <w:sz w:val="18"/>
                <w:szCs w:val="18"/>
              </w:rPr>
              <w:t>Generalna policijska uprava, Uprava avtocestne policije</w:t>
            </w:r>
          </w:p>
        </w:tc>
      </w:tr>
      <w:tr w:rsidR="004D6255" w:rsidRPr="00BA71D7" w14:paraId="69DC2224" w14:textId="77777777" w:rsidTr="00952715">
        <w:tc>
          <w:tcPr>
            <w:tcW w:w="2265" w:type="dxa"/>
            <w:vAlign w:val="center"/>
          </w:tcPr>
          <w:p w14:paraId="3BF7EFE4" w14:textId="77777777" w:rsidR="004D6255" w:rsidRPr="00BA71D7" w:rsidRDefault="004D6255" w:rsidP="00934E11">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31BAE47B" w14:textId="7FCB3915" w:rsidR="004D6255" w:rsidRPr="00BA71D7" w:rsidRDefault="00A2723F" w:rsidP="00934E11">
            <w:pPr>
              <w:jc w:val="both"/>
              <w:rPr>
                <w:rFonts w:ascii="Tahoma" w:hAnsi="Tahoma" w:cs="Tahoma"/>
                <w:sz w:val="18"/>
                <w:szCs w:val="18"/>
              </w:rPr>
            </w:pPr>
            <w:r w:rsidRPr="00BA71D7">
              <w:rPr>
                <w:rFonts w:ascii="Tahoma" w:hAnsi="Tahoma" w:cs="Tahoma"/>
                <w:color w:val="000000" w:themeColor="text1"/>
                <w:sz w:val="18"/>
                <w:szCs w:val="18"/>
              </w:rPr>
              <w:t>Generalna policijska uprava, Uprava uniformirane policije ter Urad za informatiko in telekomunikacije</w:t>
            </w:r>
          </w:p>
        </w:tc>
      </w:tr>
      <w:tr w:rsidR="004D6255" w:rsidRPr="00BA71D7" w14:paraId="1F8FF96D" w14:textId="77777777" w:rsidTr="00952715">
        <w:tc>
          <w:tcPr>
            <w:tcW w:w="2265" w:type="dxa"/>
            <w:vAlign w:val="center"/>
          </w:tcPr>
          <w:p w14:paraId="3D16A8A7" w14:textId="77777777" w:rsidR="004D6255" w:rsidRPr="00BA71D7" w:rsidRDefault="004D6255" w:rsidP="00934E11">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2950E5E3" w14:textId="77777777" w:rsidR="004D6255" w:rsidRPr="00BA71D7" w:rsidRDefault="004D6255" w:rsidP="00934E11">
            <w:pPr>
              <w:jc w:val="both"/>
              <w:rPr>
                <w:rFonts w:ascii="Tahoma" w:hAnsi="Tahoma" w:cs="Tahoma"/>
                <w:sz w:val="18"/>
                <w:szCs w:val="18"/>
              </w:rPr>
            </w:pPr>
            <w:r w:rsidRPr="00BA71D7">
              <w:rPr>
                <w:rFonts w:ascii="Tahoma" w:hAnsi="Tahoma" w:cs="Tahoma"/>
                <w:sz w:val="18"/>
                <w:szCs w:val="18"/>
              </w:rPr>
              <w:t>2023–2027</w:t>
            </w:r>
          </w:p>
        </w:tc>
      </w:tr>
      <w:tr w:rsidR="004D6255" w:rsidRPr="00BA71D7" w14:paraId="0230FCFF" w14:textId="77777777" w:rsidTr="00952715">
        <w:tc>
          <w:tcPr>
            <w:tcW w:w="4531" w:type="dxa"/>
            <w:gridSpan w:val="2"/>
            <w:vAlign w:val="center"/>
          </w:tcPr>
          <w:p w14:paraId="71609AC5" w14:textId="75BED80A" w:rsidR="004D6255" w:rsidRPr="00BA71D7" w:rsidRDefault="00A535ED" w:rsidP="00934E11">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221E5F0B" w14:textId="059C44C5" w:rsidR="004D6255" w:rsidRPr="00BA71D7" w:rsidRDefault="004D6255" w:rsidP="00934E11">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934E11" w:rsidRPr="00BA71D7" w14:paraId="78146F18" w14:textId="77777777" w:rsidTr="00952715">
        <w:tc>
          <w:tcPr>
            <w:tcW w:w="4531" w:type="dxa"/>
            <w:gridSpan w:val="2"/>
            <w:vAlign w:val="center"/>
          </w:tcPr>
          <w:p w14:paraId="25091656" w14:textId="0D53F69B" w:rsidR="00934E11" w:rsidRPr="00BA71D7" w:rsidRDefault="00934E11" w:rsidP="00D856FA">
            <w:pPr>
              <w:pStyle w:val="Odstavekseznama"/>
              <w:numPr>
                <w:ilvl w:val="0"/>
                <w:numId w:val="10"/>
              </w:numPr>
              <w:ind w:left="317" w:hanging="284"/>
              <w:rPr>
                <w:rFonts w:ascii="Tahoma" w:hAnsi="Tahoma" w:cs="Tahoma"/>
                <w:sz w:val="18"/>
                <w:szCs w:val="18"/>
              </w:rPr>
            </w:pPr>
            <w:r w:rsidRPr="00BA71D7">
              <w:rPr>
                <w:rFonts w:ascii="Tahoma" w:hAnsi="Tahoma" w:cs="Tahoma"/>
                <w:sz w:val="18"/>
                <w:szCs w:val="18"/>
              </w:rPr>
              <w:t>izdelana metodologija merjenja uspešnosti dela policistov v NCUP</w:t>
            </w:r>
          </w:p>
        </w:tc>
        <w:tc>
          <w:tcPr>
            <w:tcW w:w="4531" w:type="dxa"/>
            <w:vAlign w:val="center"/>
          </w:tcPr>
          <w:p w14:paraId="12547986" w14:textId="77777777" w:rsidR="00FD0264" w:rsidRPr="00BA71D7" w:rsidRDefault="00FD0264" w:rsidP="00FD0264">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Uprave avtocestne policije o izdelani metodologiji, ki bo temeljila na:</w:t>
            </w:r>
          </w:p>
          <w:p w14:paraId="1F22428C" w14:textId="1B577979" w:rsidR="00FD0264" w:rsidRPr="00BA71D7" w:rsidRDefault="00FD0264" w:rsidP="00351DF5">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spremljanju pretočnosti prometa</w:t>
            </w:r>
            <w:r w:rsidR="00351DF5" w:rsidRPr="00BA71D7">
              <w:rPr>
                <w:rFonts w:ascii="Tahoma" w:hAnsi="Tahoma" w:cs="Tahoma"/>
                <w:sz w:val="18"/>
                <w:szCs w:val="18"/>
              </w:rPr>
              <w:t xml:space="preserve"> ter</w:t>
            </w:r>
          </w:p>
          <w:p w14:paraId="68AAB5FC" w14:textId="6F9D1A51" w:rsidR="00351DF5" w:rsidRPr="00BA71D7" w:rsidRDefault="00FD0264" w:rsidP="00351DF5">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statističnih podatkih o izsledenih pobegih voznikov prometn</w:t>
            </w:r>
            <w:r w:rsidR="00915C2C" w:rsidRPr="00BA71D7">
              <w:rPr>
                <w:rFonts w:ascii="Tahoma" w:hAnsi="Tahoma" w:cs="Tahoma"/>
                <w:sz w:val="18"/>
                <w:szCs w:val="18"/>
              </w:rPr>
              <w:t>ih nesreč in varnostnih dogodkih</w:t>
            </w:r>
          </w:p>
        </w:tc>
      </w:tr>
      <w:tr w:rsidR="00A1230D" w:rsidRPr="00BA71D7" w14:paraId="66323B0C" w14:textId="77777777" w:rsidTr="00952715">
        <w:tc>
          <w:tcPr>
            <w:tcW w:w="4531" w:type="dxa"/>
            <w:gridSpan w:val="2"/>
            <w:vAlign w:val="center"/>
          </w:tcPr>
          <w:p w14:paraId="065D0013" w14:textId="4F85E3F8" w:rsidR="00A1230D" w:rsidRPr="00BA71D7" w:rsidRDefault="00B7479C" w:rsidP="00D856FA">
            <w:pPr>
              <w:pStyle w:val="Odstavekseznama"/>
              <w:numPr>
                <w:ilvl w:val="0"/>
                <w:numId w:val="10"/>
              </w:numPr>
              <w:ind w:left="317" w:hanging="284"/>
              <w:rPr>
                <w:rFonts w:ascii="Tahoma" w:hAnsi="Tahoma" w:cs="Tahoma"/>
                <w:sz w:val="18"/>
                <w:szCs w:val="18"/>
              </w:rPr>
            </w:pPr>
            <w:r w:rsidRPr="00BA71D7">
              <w:rPr>
                <w:rFonts w:ascii="Tahoma" w:hAnsi="Tahoma" w:cs="Tahoma"/>
                <w:sz w:val="18"/>
                <w:szCs w:val="18"/>
              </w:rPr>
              <w:t>vzpostavljena</w:t>
            </w:r>
            <w:r w:rsidR="00A1230D" w:rsidRPr="00BA71D7">
              <w:rPr>
                <w:rFonts w:ascii="Tahoma" w:hAnsi="Tahoma" w:cs="Tahoma"/>
                <w:sz w:val="18"/>
                <w:szCs w:val="18"/>
              </w:rPr>
              <w:t xml:space="preserve"> aplikativna podpora </w:t>
            </w:r>
            <w:r w:rsidR="00074C5D" w:rsidRPr="00BA71D7">
              <w:rPr>
                <w:rFonts w:ascii="Tahoma" w:hAnsi="Tahoma" w:cs="Tahoma"/>
                <w:sz w:val="18"/>
                <w:szCs w:val="18"/>
              </w:rPr>
              <w:t>merjenju uspešnosti</w:t>
            </w:r>
          </w:p>
        </w:tc>
        <w:tc>
          <w:tcPr>
            <w:tcW w:w="4531" w:type="dxa"/>
            <w:vAlign w:val="center"/>
          </w:tcPr>
          <w:p w14:paraId="38D889FB" w14:textId="50743DDD" w:rsidR="00A1230D" w:rsidRPr="00BA71D7" w:rsidRDefault="00074C5D" w:rsidP="00B7479C">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Uprave avtocestne policije ter Urada za informatiko in telekomunikacije </w:t>
            </w:r>
          </w:p>
        </w:tc>
      </w:tr>
    </w:tbl>
    <w:p w14:paraId="0075689D" w14:textId="507D6CA2" w:rsidR="004D6255" w:rsidRDefault="004D6255" w:rsidP="004D6255">
      <w:pPr>
        <w:jc w:val="both"/>
        <w:rPr>
          <w:rFonts w:ascii="Tahoma" w:hAnsi="Tahoma" w:cs="Tahoma"/>
          <w:szCs w:val="20"/>
        </w:rPr>
      </w:pPr>
    </w:p>
    <w:p w14:paraId="5B09B36B" w14:textId="705B2CC0" w:rsidR="006E2023" w:rsidRPr="008D5D7E" w:rsidRDefault="006E2023" w:rsidP="006E2023">
      <w:pPr>
        <w:pStyle w:val="Naslov1"/>
        <w:rPr>
          <w:color w:val="0070C0"/>
        </w:rPr>
      </w:pPr>
      <w:bookmarkStart w:id="50" w:name="_Toc151563272"/>
      <w:r w:rsidRPr="008D5D7E">
        <w:rPr>
          <w:color w:val="0070C0"/>
        </w:rPr>
        <w:t xml:space="preserve">Letna usmeritev MNZ št. </w:t>
      </w:r>
      <w:r>
        <w:rPr>
          <w:color w:val="0070C0"/>
        </w:rPr>
        <w:t>3.3</w:t>
      </w:r>
      <w:bookmarkEnd w:id="50"/>
    </w:p>
    <w:p w14:paraId="6540F9A4" w14:textId="64BD9A72" w:rsidR="00D56F06" w:rsidRPr="00BA71D7" w:rsidRDefault="00D56F06" w:rsidP="004D6255">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D56F06" w:rsidRPr="00BA71D7" w14:paraId="09890A00" w14:textId="77777777" w:rsidTr="008C1038">
        <w:tc>
          <w:tcPr>
            <w:tcW w:w="9062" w:type="dxa"/>
            <w:gridSpan w:val="2"/>
            <w:vAlign w:val="center"/>
          </w:tcPr>
          <w:p w14:paraId="3D7D433B" w14:textId="722348D1" w:rsidR="00D56F06" w:rsidRPr="00BA71D7" w:rsidRDefault="00D56F06" w:rsidP="00D56F06">
            <w:pPr>
              <w:pStyle w:val="Naslov3"/>
              <w:outlineLvl w:val="2"/>
            </w:pPr>
            <w:r w:rsidRPr="00BA71D7">
              <w:t>Naloga 3.3.1 Vključevanje policistov v Nacionalnem centru za upravljanje prometa v delo operativno-komunikacijskih centrov policijskih uprav in policijskih patrulj</w:t>
            </w:r>
          </w:p>
        </w:tc>
      </w:tr>
      <w:tr w:rsidR="00D56F06" w:rsidRPr="00BA71D7" w14:paraId="79DE49A1" w14:textId="77777777" w:rsidTr="008C1038">
        <w:tc>
          <w:tcPr>
            <w:tcW w:w="1696" w:type="dxa"/>
            <w:vAlign w:val="center"/>
          </w:tcPr>
          <w:p w14:paraId="69515420" w14:textId="77777777" w:rsidR="00D56F06" w:rsidRPr="00BA71D7" w:rsidRDefault="00D56F06"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70153D51" w14:textId="78B526AD" w:rsidR="00D56F06" w:rsidRPr="00BA71D7" w:rsidRDefault="00D56F06" w:rsidP="00E72B86">
            <w:pPr>
              <w:pStyle w:val="Odstavekseznama"/>
              <w:numPr>
                <w:ilvl w:val="0"/>
                <w:numId w:val="121"/>
              </w:numPr>
              <w:rPr>
                <w:rFonts w:ascii="Tahoma" w:hAnsi="Tahoma" w:cs="Tahoma"/>
                <w:sz w:val="18"/>
                <w:szCs w:val="18"/>
              </w:rPr>
            </w:pPr>
            <w:r w:rsidRPr="00BA71D7">
              <w:rPr>
                <w:rFonts w:ascii="Tahoma" w:hAnsi="Tahoma" w:cs="Tahoma"/>
                <w:sz w:val="18"/>
                <w:szCs w:val="18"/>
              </w:rPr>
              <w:t>Letna usmeritev MNZ št. 3.3</w:t>
            </w:r>
            <w:r w:rsidR="003956EF" w:rsidRPr="00BA71D7">
              <w:rPr>
                <w:rFonts w:ascii="Tahoma" w:hAnsi="Tahoma" w:cs="Tahoma"/>
                <w:sz w:val="18"/>
                <w:szCs w:val="18"/>
              </w:rPr>
              <w:t>: Policija mora aktivno sodelovati</w:t>
            </w:r>
            <w:r w:rsidR="00E012D6">
              <w:rPr>
                <w:rFonts w:ascii="Tahoma" w:hAnsi="Tahoma" w:cs="Tahoma"/>
                <w:sz w:val="18"/>
                <w:szCs w:val="18"/>
              </w:rPr>
              <w:t xml:space="preserve"> </w:t>
            </w:r>
            <w:r w:rsidR="003956EF" w:rsidRPr="00BA71D7">
              <w:rPr>
                <w:rFonts w:ascii="Tahoma" w:hAnsi="Tahoma" w:cs="Tahoma"/>
                <w:sz w:val="18"/>
                <w:szCs w:val="18"/>
              </w:rPr>
              <w:t>pri načrtovanju kratkoročnih, srednjeročnih in dolgoročnih ukrepov za preprečevanje daljših zastojev na avtocestah, pri tem mora okrepiti vlogo policistov v Nacionalnem centru za upravljanje prometa</w:t>
            </w:r>
            <w:r w:rsidRPr="00BA71D7">
              <w:rPr>
                <w:rFonts w:ascii="Tahoma" w:hAnsi="Tahoma" w:cs="Tahoma"/>
                <w:sz w:val="18"/>
                <w:szCs w:val="18"/>
              </w:rPr>
              <w:t>.</w:t>
            </w:r>
          </w:p>
        </w:tc>
      </w:tr>
      <w:tr w:rsidR="00D56F06" w:rsidRPr="00BA71D7" w14:paraId="02724466" w14:textId="77777777" w:rsidTr="008C1038">
        <w:tc>
          <w:tcPr>
            <w:tcW w:w="1696" w:type="dxa"/>
            <w:vAlign w:val="center"/>
          </w:tcPr>
          <w:p w14:paraId="5FBB9368" w14:textId="77777777" w:rsidR="00D56F06" w:rsidRPr="00BA71D7" w:rsidRDefault="00D56F06"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3A12E89B" w14:textId="77777777" w:rsidR="00D56F06" w:rsidRPr="00BA71D7" w:rsidRDefault="00D56F06" w:rsidP="008C1038">
            <w:pPr>
              <w:rPr>
                <w:rFonts w:ascii="Tahoma" w:hAnsi="Tahoma" w:cs="Tahoma"/>
                <w:sz w:val="18"/>
                <w:szCs w:val="18"/>
              </w:rPr>
            </w:pPr>
            <w:r w:rsidRPr="00BA71D7">
              <w:rPr>
                <w:rFonts w:ascii="Tahoma" w:hAnsi="Tahoma" w:cs="Tahoma"/>
                <w:sz w:val="18"/>
                <w:szCs w:val="18"/>
              </w:rPr>
              <w:t>januar–december</w:t>
            </w:r>
          </w:p>
        </w:tc>
      </w:tr>
      <w:tr w:rsidR="00D56F06" w:rsidRPr="00BA71D7" w14:paraId="60397F24" w14:textId="77777777" w:rsidTr="008C1038">
        <w:tc>
          <w:tcPr>
            <w:tcW w:w="1696" w:type="dxa"/>
            <w:vAlign w:val="center"/>
          </w:tcPr>
          <w:p w14:paraId="74B6B878" w14:textId="77777777" w:rsidR="00D56F06" w:rsidRPr="00BA71D7" w:rsidRDefault="00D56F06"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20CFD560" w14:textId="0294DA8C" w:rsidR="00D56F06" w:rsidRPr="00BA71D7" w:rsidRDefault="00D56F06" w:rsidP="00E72B86">
            <w:pPr>
              <w:pStyle w:val="Odstavekseznama"/>
              <w:numPr>
                <w:ilvl w:val="0"/>
                <w:numId w:val="121"/>
              </w:numPr>
              <w:rPr>
                <w:rFonts w:ascii="Tahoma" w:hAnsi="Tahoma" w:cs="Tahoma"/>
                <w:sz w:val="18"/>
                <w:szCs w:val="18"/>
              </w:rPr>
            </w:pPr>
            <w:r w:rsidRPr="00BA71D7">
              <w:rPr>
                <w:rFonts w:ascii="Tahoma" w:hAnsi="Tahoma" w:cs="Tahoma"/>
                <w:sz w:val="18"/>
                <w:szCs w:val="18"/>
              </w:rPr>
              <w:t>Generalna policijska uprava, Uprava uniformirane policije, Sektor prometne policije</w:t>
            </w:r>
            <w:r w:rsidR="00637EDD">
              <w:rPr>
                <w:rFonts w:ascii="Tahoma" w:hAnsi="Tahoma" w:cs="Tahoma"/>
                <w:sz w:val="18"/>
                <w:szCs w:val="18"/>
              </w:rPr>
              <w:t>.</w:t>
            </w:r>
          </w:p>
        </w:tc>
      </w:tr>
      <w:tr w:rsidR="00D56F06" w:rsidRPr="00BA71D7" w14:paraId="0AB97573" w14:textId="77777777" w:rsidTr="008C1038">
        <w:tc>
          <w:tcPr>
            <w:tcW w:w="1696" w:type="dxa"/>
            <w:vAlign w:val="center"/>
          </w:tcPr>
          <w:p w14:paraId="18CF7BEC" w14:textId="77777777" w:rsidR="00D56F06" w:rsidRPr="00BA71D7" w:rsidRDefault="00D56F06"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AD1B92A" w14:textId="23436629" w:rsidR="00D56F06" w:rsidRPr="00BA71D7" w:rsidRDefault="00E62948" w:rsidP="00E72B86">
            <w:pPr>
              <w:pStyle w:val="Odstavekseznama"/>
              <w:numPr>
                <w:ilvl w:val="0"/>
                <w:numId w:val="121"/>
              </w:numPr>
              <w:rPr>
                <w:rFonts w:ascii="Tahoma" w:hAnsi="Tahoma" w:cs="Tahoma"/>
                <w:sz w:val="18"/>
                <w:szCs w:val="18"/>
              </w:rPr>
            </w:pPr>
            <w:r>
              <w:rPr>
                <w:rFonts w:ascii="Tahoma" w:hAnsi="Tahoma" w:cs="Tahoma"/>
                <w:sz w:val="18"/>
                <w:szCs w:val="18"/>
              </w:rPr>
              <w:t>p</w:t>
            </w:r>
            <w:r w:rsidR="00D56F06" w:rsidRPr="00BA71D7">
              <w:rPr>
                <w:rFonts w:ascii="Tahoma" w:hAnsi="Tahoma" w:cs="Tahoma"/>
                <w:sz w:val="18"/>
                <w:szCs w:val="18"/>
              </w:rPr>
              <w:t>olicijske uprave</w:t>
            </w:r>
            <w:r w:rsidR="00637EDD">
              <w:rPr>
                <w:rFonts w:ascii="Tahoma" w:hAnsi="Tahoma" w:cs="Tahoma"/>
                <w:sz w:val="18"/>
                <w:szCs w:val="18"/>
              </w:rPr>
              <w:t>.</w:t>
            </w:r>
          </w:p>
        </w:tc>
      </w:tr>
      <w:tr w:rsidR="00D56F06" w:rsidRPr="00BA71D7" w14:paraId="08ECB999" w14:textId="77777777" w:rsidTr="008C1038">
        <w:tc>
          <w:tcPr>
            <w:tcW w:w="9062" w:type="dxa"/>
            <w:gridSpan w:val="2"/>
            <w:vAlign w:val="center"/>
          </w:tcPr>
          <w:p w14:paraId="07DB738E" w14:textId="77777777" w:rsidR="00D56F06" w:rsidRPr="00BA71D7" w:rsidRDefault="00D56F06" w:rsidP="008C1038">
            <w:pPr>
              <w:rPr>
                <w:rFonts w:ascii="Tahoma" w:hAnsi="Tahoma" w:cs="Tahoma"/>
                <w:sz w:val="18"/>
                <w:szCs w:val="18"/>
              </w:rPr>
            </w:pPr>
            <w:r w:rsidRPr="00BA71D7">
              <w:rPr>
                <w:rFonts w:ascii="Tahoma" w:hAnsi="Tahoma" w:cs="Tahoma"/>
                <w:sz w:val="18"/>
                <w:szCs w:val="18"/>
              </w:rPr>
              <w:t>Kazalniki uresničitve naloge</w:t>
            </w:r>
          </w:p>
        </w:tc>
      </w:tr>
      <w:tr w:rsidR="00D56F06" w:rsidRPr="00BA71D7" w14:paraId="0FD9FDCB" w14:textId="77777777" w:rsidTr="008C1038">
        <w:tc>
          <w:tcPr>
            <w:tcW w:w="9062" w:type="dxa"/>
            <w:gridSpan w:val="2"/>
            <w:vAlign w:val="center"/>
          </w:tcPr>
          <w:p w14:paraId="7C98E018" w14:textId="77777777" w:rsidR="00D56F06" w:rsidRPr="00BA71D7" w:rsidRDefault="00D56F06" w:rsidP="003276D2">
            <w:pPr>
              <w:pStyle w:val="Odstavekseznama"/>
              <w:numPr>
                <w:ilvl w:val="0"/>
                <w:numId w:val="69"/>
              </w:numPr>
              <w:rPr>
                <w:rFonts w:ascii="Tahoma" w:hAnsi="Tahoma" w:cs="Tahoma"/>
                <w:sz w:val="18"/>
                <w:szCs w:val="18"/>
              </w:rPr>
            </w:pPr>
            <w:r w:rsidRPr="00BA71D7">
              <w:rPr>
                <w:rFonts w:ascii="Tahoma" w:hAnsi="Tahoma" w:cs="Tahoma"/>
                <w:sz w:val="18"/>
                <w:szCs w:val="18"/>
              </w:rPr>
              <w:t>število aktivnosti</w:t>
            </w:r>
          </w:p>
        </w:tc>
      </w:tr>
      <w:tr w:rsidR="00FF6FF6" w:rsidRPr="00BA71D7" w14:paraId="7E4BDFC3" w14:textId="77777777" w:rsidTr="008C1038">
        <w:tc>
          <w:tcPr>
            <w:tcW w:w="9062" w:type="dxa"/>
            <w:gridSpan w:val="2"/>
            <w:vAlign w:val="center"/>
          </w:tcPr>
          <w:p w14:paraId="5510BDBD" w14:textId="06722CF0" w:rsidR="00FF6FF6" w:rsidRPr="00BA71D7" w:rsidRDefault="00FF6FF6" w:rsidP="003276D2">
            <w:pPr>
              <w:pStyle w:val="Odstavekseznama"/>
              <w:numPr>
                <w:ilvl w:val="0"/>
                <w:numId w:val="69"/>
              </w:numPr>
              <w:rPr>
                <w:rFonts w:ascii="Tahoma" w:hAnsi="Tahoma" w:cs="Tahoma"/>
                <w:sz w:val="18"/>
                <w:szCs w:val="18"/>
              </w:rPr>
            </w:pPr>
            <w:r w:rsidRPr="00FF6FF6">
              <w:rPr>
                <w:rFonts w:ascii="Tahoma" w:hAnsi="Tahoma" w:cs="Tahoma"/>
                <w:sz w:val="18"/>
                <w:szCs w:val="18"/>
              </w:rPr>
              <w:t>število zasedenih delovnih mest</w:t>
            </w:r>
          </w:p>
        </w:tc>
      </w:tr>
    </w:tbl>
    <w:p w14:paraId="58DB066B" w14:textId="77777777" w:rsidR="00D56F06" w:rsidRPr="00BA71D7" w:rsidRDefault="00D56F06" w:rsidP="004D6255">
      <w:pPr>
        <w:jc w:val="both"/>
        <w:rPr>
          <w:rFonts w:ascii="Tahoma" w:hAnsi="Tahoma" w:cs="Tahoma"/>
          <w:szCs w:val="20"/>
        </w:rPr>
      </w:pPr>
    </w:p>
    <w:p w14:paraId="02A1989A" w14:textId="77777777" w:rsidR="004362A6" w:rsidRPr="00BA71D7" w:rsidRDefault="004362A6" w:rsidP="00BB1DEF">
      <w:pPr>
        <w:rPr>
          <w:rFonts w:ascii="Tahoma" w:hAnsi="Tahoma" w:cs="Tahoma"/>
          <w:szCs w:val="20"/>
        </w:rPr>
      </w:pPr>
      <w:r w:rsidRPr="00BA71D7">
        <w:rPr>
          <w:rFonts w:ascii="Tahoma" w:hAnsi="Tahoma" w:cs="Tahoma"/>
          <w:szCs w:val="20"/>
        </w:rPr>
        <w:br w:type="page"/>
      </w:r>
    </w:p>
    <w:tbl>
      <w:tblPr>
        <w:tblStyle w:val="Tabelamrea"/>
        <w:tblW w:w="0" w:type="auto"/>
        <w:tblLook w:val="04A0" w:firstRow="1" w:lastRow="0" w:firstColumn="1" w:lastColumn="0" w:noHBand="0" w:noVBand="1"/>
      </w:tblPr>
      <w:tblGrid>
        <w:gridCol w:w="2265"/>
        <w:gridCol w:w="2266"/>
        <w:gridCol w:w="4531"/>
      </w:tblGrid>
      <w:tr w:rsidR="004362A6" w:rsidRPr="00FE3B00" w14:paraId="0F11B783" w14:textId="77777777" w:rsidTr="00D81ACC">
        <w:tc>
          <w:tcPr>
            <w:tcW w:w="9062" w:type="dxa"/>
            <w:gridSpan w:val="3"/>
            <w:vAlign w:val="center"/>
          </w:tcPr>
          <w:p w14:paraId="0C680EF0" w14:textId="77777777" w:rsidR="004362A6" w:rsidRPr="00FE3B00" w:rsidRDefault="00402123" w:rsidP="0062360A">
            <w:pPr>
              <w:pStyle w:val="Naslov2"/>
              <w:numPr>
                <w:ilvl w:val="0"/>
                <w:numId w:val="2"/>
              </w:numPr>
              <w:outlineLvl w:val="1"/>
              <w:rPr>
                <w:color w:val="C00000"/>
              </w:rPr>
            </w:pPr>
            <w:r w:rsidRPr="00FE3B00">
              <w:rPr>
                <w:color w:val="C00000"/>
              </w:rPr>
              <w:lastRenderedPageBreak/>
              <w:t>VZDRŽEVANJE VARNOSTI DRŽAVNE IN ZUNANJE MEJE EVROPSKE UNIJE TER PREPREČEVANJE NEZAKONITIH MIGRACIJ</w:t>
            </w:r>
          </w:p>
        </w:tc>
      </w:tr>
      <w:tr w:rsidR="006D5064" w:rsidRPr="00BA71D7" w14:paraId="30B8DD00" w14:textId="77777777" w:rsidTr="00D81ACC">
        <w:tc>
          <w:tcPr>
            <w:tcW w:w="2265" w:type="dxa"/>
            <w:vAlign w:val="center"/>
          </w:tcPr>
          <w:p w14:paraId="35B9E83B" w14:textId="77777777" w:rsidR="006D5064" w:rsidRPr="00BA71D7" w:rsidRDefault="006D5064" w:rsidP="00BB1DEF">
            <w:pPr>
              <w:rPr>
                <w:rFonts w:ascii="Tahoma" w:hAnsi="Tahoma" w:cs="Tahoma"/>
                <w:b/>
                <w:sz w:val="18"/>
                <w:szCs w:val="18"/>
              </w:rPr>
            </w:pPr>
            <w:r w:rsidRPr="00BA71D7">
              <w:rPr>
                <w:rFonts w:ascii="Tahoma" w:hAnsi="Tahoma" w:cs="Tahoma"/>
                <w:b/>
                <w:sz w:val="18"/>
                <w:szCs w:val="18"/>
              </w:rPr>
              <w:t>Nosilec cilja</w:t>
            </w:r>
          </w:p>
        </w:tc>
        <w:tc>
          <w:tcPr>
            <w:tcW w:w="6797" w:type="dxa"/>
            <w:gridSpan w:val="2"/>
            <w:vAlign w:val="center"/>
          </w:tcPr>
          <w:p w14:paraId="380EF424" w14:textId="77777777" w:rsidR="006D5064" w:rsidRPr="00BA71D7" w:rsidRDefault="006D5064" w:rsidP="00BB1DEF">
            <w:pPr>
              <w:rPr>
                <w:rFonts w:ascii="Tahoma" w:hAnsi="Tahoma" w:cs="Tahoma"/>
                <w:sz w:val="18"/>
                <w:szCs w:val="18"/>
              </w:rPr>
            </w:pPr>
            <w:r w:rsidRPr="00BA71D7">
              <w:rPr>
                <w:rFonts w:ascii="Tahoma" w:hAnsi="Tahoma" w:cs="Tahoma"/>
                <w:sz w:val="18"/>
                <w:szCs w:val="18"/>
              </w:rPr>
              <w:t xml:space="preserve">Generalna policijska uprava, Uprava uniformirane policije </w:t>
            </w:r>
          </w:p>
        </w:tc>
      </w:tr>
      <w:tr w:rsidR="006D5064" w:rsidRPr="00BA71D7" w14:paraId="4235822C" w14:textId="77777777" w:rsidTr="00D81ACC">
        <w:tc>
          <w:tcPr>
            <w:tcW w:w="2265" w:type="dxa"/>
            <w:vAlign w:val="center"/>
          </w:tcPr>
          <w:p w14:paraId="3F030D43" w14:textId="77777777" w:rsidR="006D5064" w:rsidRPr="00BA71D7" w:rsidRDefault="006D5064" w:rsidP="00BB1DEF">
            <w:pPr>
              <w:rPr>
                <w:rFonts w:ascii="Tahoma" w:hAnsi="Tahoma" w:cs="Tahoma"/>
                <w:b/>
                <w:sz w:val="18"/>
                <w:szCs w:val="18"/>
              </w:rPr>
            </w:pPr>
            <w:r w:rsidRPr="00BA71D7">
              <w:rPr>
                <w:rFonts w:ascii="Tahoma" w:hAnsi="Tahoma" w:cs="Tahoma"/>
                <w:b/>
                <w:sz w:val="18"/>
                <w:szCs w:val="18"/>
              </w:rPr>
              <w:t>Sonosilci</w:t>
            </w:r>
          </w:p>
        </w:tc>
        <w:tc>
          <w:tcPr>
            <w:tcW w:w="6797" w:type="dxa"/>
            <w:gridSpan w:val="2"/>
            <w:vAlign w:val="center"/>
          </w:tcPr>
          <w:p w14:paraId="73208905" w14:textId="78E80DE6" w:rsidR="006D5064" w:rsidRPr="00BA71D7" w:rsidRDefault="006D5064" w:rsidP="009B5DFC">
            <w:pPr>
              <w:rPr>
                <w:rFonts w:ascii="Tahoma" w:hAnsi="Tahoma" w:cs="Tahoma"/>
                <w:sz w:val="18"/>
                <w:szCs w:val="18"/>
              </w:rPr>
            </w:pPr>
            <w:r w:rsidRPr="00BA71D7">
              <w:rPr>
                <w:rFonts w:ascii="Tahoma" w:hAnsi="Tahoma" w:cs="Tahoma"/>
                <w:sz w:val="18"/>
                <w:szCs w:val="18"/>
              </w:rPr>
              <w:t xml:space="preserve">Generalna policijska uprava, Uprava kriminalistične policije, Urad za informatiko in telekomunikacije, Služba generalnega direktorja policije ter Ministrstvo za notranje zadeve, </w:t>
            </w:r>
            <w:r w:rsidR="009B5DFC" w:rsidRPr="00BA71D7">
              <w:rPr>
                <w:rFonts w:ascii="Tahoma" w:hAnsi="Tahoma" w:cs="Tahoma"/>
                <w:sz w:val="18"/>
                <w:szCs w:val="18"/>
              </w:rPr>
              <w:t>Sekretariat</w:t>
            </w:r>
          </w:p>
        </w:tc>
      </w:tr>
      <w:tr w:rsidR="00D81ACC" w:rsidRPr="00BA71D7" w14:paraId="591742F6" w14:textId="77777777" w:rsidTr="00D81ACC">
        <w:tc>
          <w:tcPr>
            <w:tcW w:w="4531" w:type="dxa"/>
            <w:gridSpan w:val="2"/>
            <w:vAlign w:val="center"/>
          </w:tcPr>
          <w:p w14:paraId="4E58D6D3" w14:textId="0129A599" w:rsidR="00D81ACC" w:rsidRPr="00BA71D7" w:rsidRDefault="004F7B5F" w:rsidP="004F7B5F">
            <w:pPr>
              <w:jc w:val="center"/>
              <w:rPr>
                <w:rFonts w:ascii="Tahoma" w:hAnsi="Tahoma" w:cs="Tahoma"/>
                <w:b/>
                <w:sz w:val="18"/>
                <w:szCs w:val="18"/>
              </w:rPr>
            </w:pPr>
            <w:r w:rsidRPr="00BA71D7">
              <w:rPr>
                <w:rFonts w:ascii="Tahoma" w:hAnsi="Tahoma" w:cs="Tahoma"/>
                <w:b/>
                <w:sz w:val="18"/>
                <w:szCs w:val="18"/>
              </w:rPr>
              <w:t xml:space="preserve">Kazalniki uresničevanja cilja </w:t>
            </w:r>
          </w:p>
        </w:tc>
        <w:tc>
          <w:tcPr>
            <w:tcW w:w="4531" w:type="dxa"/>
            <w:vAlign w:val="center"/>
          </w:tcPr>
          <w:p w14:paraId="41363EE2" w14:textId="77777777" w:rsidR="00D81ACC" w:rsidRPr="00BA71D7" w:rsidRDefault="00D81ACC" w:rsidP="00BB1DEF">
            <w:pPr>
              <w:jc w:val="center"/>
              <w:rPr>
                <w:rFonts w:ascii="Tahoma" w:hAnsi="Tahoma" w:cs="Tahoma"/>
                <w:b/>
                <w:sz w:val="18"/>
                <w:szCs w:val="18"/>
              </w:rPr>
            </w:pPr>
            <w:r w:rsidRPr="00BA71D7">
              <w:rPr>
                <w:rFonts w:ascii="Tahoma" w:hAnsi="Tahoma" w:cs="Tahoma"/>
                <w:b/>
                <w:sz w:val="18"/>
                <w:szCs w:val="18"/>
              </w:rPr>
              <w:t>Način spremljanja</w:t>
            </w:r>
          </w:p>
        </w:tc>
      </w:tr>
      <w:tr w:rsidR="006D5064" w:rsidRPr="00BA71D7" w14:paraId="72A1B6E4" w14:textId="77777777" w:rsidTr="00D81ACC">
        <w:tc>
          <w:tcPr>
            <w:tcW w:w="4531" w:type="dxa"/>
            <w:gridSpan w:val="2"/>
            <w:vAlign w:val="center"/>
          </w:tcPr>
          <w:p w14:paraId="6C70AF8E" w14:textId="33D8B675" w:rsidR="006D5064" w:rsidRPr="00BA71D7" w:rsidRDefault="006D5064" w:rsidP="00AE6172">
            <w:pPr>
              <w:numPr>
                <w:ilvl w:val="0"/>
                <w:numId w:val="1"/>
              </w:numPr>
              <w:rPr>
                <w:rFonts w:ascii="Tahoma" w:hAnsi="Tahoma" w:cs="Tahoma"/>
                <w:sz w:val="18"/>
                <w:szCs w:val="18"/>
              </w:rPr>
            </w:pPr>
            <w:r w:rsidRPr="00BA71D7">
              <w:rPr>
                <w:rFonts w:ascii="Tahoma" w:hAnsi="Tahoma" w:cs="Tahoma"/>
                <w:sz w:val="18"/>
                <w:szCs w:val="18"/>
              </w:rPr>
              <w:t xml:space="preserve">število upoštevanih priporočil pristojnih institucij </w:t>
            </w:r>
          </w:p>
        </w:tc>
        <w:tc>
          <w:tcPr>
            <w:tcW w:w="4531" w:type="dxa"/>
            <w:vAlign w:val="center"/>
          </w:tcPr>
          <w:p w14:paraId="3A0BD2C6" w14:textId="766FCC3B" w:rsidR="006D5064" w:rsidRPr="00BA71D7" w:rsidRDefault="00AE6172" w:rsidP="00043AD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r w:rsidR="00043AD7" w:rsidRPr="00BA71D7">
              <w:rPr>
                <w:rFonts w:ascii="Tahoma" w:hAnsi="Tahoma" w:cs="Tahoma"/>
                <w:sz w:val="18"/>
                <w:szCs w:val="18"/>
              </w:rPr>
              <w:t xml:space="preserve"> in</w:t>
            </w:r>
            <w:r w:rsidRPr="00BA71D7">
              <w:rPr>
                <w:rFonts w:ascii="Tahoma" w:hAnsi="Tahoma" w:cs="Tahoma"/>
                <w:sz w:val="18"/>
                <w:szCs w:val="18"/>
              </w:rPr>
              <w:t xml:space="preserve"> Uprave kriminalistične policije</w:t>
            </w:r>
            <w:r w:rsidR="00043AD7" w:rsidRPr="00BA71D7">
              <w:rPr>
                <w:rStyle w:val="Sprotnaopomba-sklic"/>
                <w:rFonts w:cs="Tahoma"/>
                <w:sz w:val="18"/>
                <w:szCs w:val="18"/>
              </w:rPr>
              <w:footnoteReference w:id="49"/>
            </w:r>
          </w:p>
        </w:tc>
      </w:tr>
      <w:tr w:rsidR="006D5064" w:rsidRPr="00BA71D7" w14:paraId="3214EEDF" w14:textId="77777777" w:rsidTr="00D81ACC">
        <w:tc>
          <w:tcPr>
            <w:tcW w:w="4531" w:type="dxa"/>
            <w:gridSpan w:val="2"/>
            <w:vAlign w:val="center"/>
          </w:tcPr>
          <w:p w14:paraId="40F2352D" w14:textId="16DB921B" w:rsidR="006D5064" w:rsidRPr="00BA71D7" w:rsidRDefault="006D5064" w:rsidP="00AE6172">
            <w:pPr>
              <w:numPr>
                <w:ilvl w:val="0"/>
                <w:numId w:val="1"/>
              </w:numPr>
              <w:rPr>
                <w:rFonts w:ascii="Tahoma" w:hAnsi="Tahoma" w:cs="Tahoma"/>
                <w:sz w:val="18"/>
                <w:szCs w:val="18"/>
              </w:rPr>
            </w:pPr>
            <w:r w:rsidRPr="00BA71D7">
              <w:rPr>
                <w:rFonts w:ascii="Tahoma" w:hAnsi="Tahoma" w:cs="Tahoma"/>
                <w:sz w:val="18"/>
                <w:szCs w:val="18"/>
              </w:rPr>
              <w:t>uspeš</w:t>
            </w:r>
            <w:r w:rsidR="00AE6172" w:rsidRPr="00BA71D7">
              <w:rPr>
                <w:rFonts w:ascii="Tahoma" w:hAnsi="Tahoma" w:cs="Tahoma"/>
                <w:sz w:val="18"/>
                <w:szCs w:val="18"/>
              </w:rPr>
              <w:t>na uvedba sistemov EES in ETIAS</w:t>
            </w:r>
          </w:p>
        </w:tc>
        <w:tc>
          <w:tcPr>
            <w:tcW w:w="4531" w:type="dxa"/>
            <w:vAlign w:val="center"/>
          </w:tcPr>
          <w:p w14:paraId="7A769AF7" w14:textId="77777777" w:rsidR="00AE6172" w:rsidRPr="00BA71D7" w:rsidRDefault="00AE6172" w:rsidP="002915C7">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Evropske komisije in/ali agencije </w:t>
            </w:r>
            <w:proofErr w:type="spellStart"/>
            <w:r w:rsidRPr="00BA71D7">
              <w:rPr>
                <w:rFonts w:ascii="Tahoma" w:hAnsi="Tahoma" w:cs="Tahoma"/>
                <w:sz w:val="18"/>
                <w:szCs w:val="18"/>
              </w:rPr>
              <w:t>eu</w:t>
            </w:r>
            <w:proofErr w:type="spellEnd"/>
            <w:r w:rsidRPr="00BA71D7">
              <w:rPr>
                <w:rFonts w:ascii="Tahoma" w:hAnsi="Tahoma" w:cs="Tahoma"/>
                <w:sz w:val="18"/>
                <w:szCs w:val="18"/>
              </w:rPr>
              <w:t>-LISA</w:t>
            </w:r>
          </w:p>
          <w:p w14:paraId="1BB05F08" w14:textId="2DBD4291" w:rsidR="006D5064" w:rsidRPr="00BA71D7" w:rsidRDefault="009E418B" w:rsidP="002915C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 Uprave kriminalistične policije</w:t>
            </w:r>
            <w:r w:rsidR="00AE6172" w:rsidRPr="00BA71D7">
              <w:rPr>
                <w:rFonts w:ascii="Tahoma" w:hAnsi="Tahoma" w:cs="Tahoma"/>
                <w:sz w:val="18"/>
                <w:szCs w:val="18"/>
              </w:rPr>
              <w:t xml:space="preserve"> </w:t>
            </w:r>
            <w:r w:rsidR="003F7367" w:rsidRPr="00BA71D7">
              <w:rPr>
                <w:rFonts w:ascii="Tahoma" w:hAnsi="Tahoma" w:cs="Tahoma"/>
                <w:sz w:val="18"/>
                <w:szCs w:val="18"/>
              </w:rPr>
              <w:t>(</w:t>
            </w:r>
            <w:r w:rsidR="00AE6172" w:rsidRPr="00BA71D7">
              <w:rPr>
                <w:rFonts w:ascii="Tahoma" w:hAnsi="Tahoma" w:cs="Tahoma"/>
                <w:sz w:val="18"/>
                <w:szCs w:val="18"/>
              </w:rPr>
              <w:t>za ETIAS</w:t>
            </w:r>
            <w:r w:rsidR="003F7367" w:rsidRPr="00BA71D7">
              <w:rPr>
                <w:rFonts w:ascii="Tahoma" w:hAnsi="Tahoma" w:cs="Tahoma"/>
                <w:sz w:val="18"/>
                <w:szCs w:val="18"/>
              </w:rPr>
              <w:t>)</w:t>
            </w:r>
            <w:r w:rsidRPr="00BA71D7">
              <w:rPr>
                <w:rFonts w:ascii="Tahoma" w:hAnsi="Tahoma" w:cs="Tahoma"/>
                <w:sz w:val="18"/>
                <w:szCs w:val="18"/>
              </w:rPr>
              <w:t xml:space="preserve"> in Uprave uniformirane policije</w:t>
            </w:r>
            <w:r w:rsidR="00AE6172" w:rsidRPr="00BA71D7">
              <w:rPr>
                <w:rFonts w:ascii="Tahoma" w:hAnsi="Tahoma" w:cs="Tahoma"/>
                <w:sz w:val="18"/>
                <w:szCs w:val="18"/>
              </w:rPr>
              <w:t xml:space="preserve"> </w:t>
            </w:r>
            <w:r w:rsidR="003F7367" w:rsidRPr="00BA71D7">
              <w:rPr>
                <w:rFonts w:ascii="Tahoma" w:hAnsi="Tahoma" w:cs="Tahoma"/>
                <w:sz w:val="18"/>
                <w:szCs w:val="18"/>
              </w:rPr>
              <w:t>(</w:t>
            </w:r>
            <w:r w:rsidR="00AE6172" w:rsidRPr="00BA71D7">
              <w:rPr>
                <w:rFonts w:ascii="Tahoma" w:hAnsi="Tahoma" w:cs="Tahoma"/>
                <w:sz w:val="18"/>
                <w:szCs w:val="18"/>
              </w:rPr>
              <w:t>za EES</w:t>
            </w:r>
            <w:r w:rsidR="003F7367" w:rsidRPr="00BA71D7">
              <w:rPr>
                <w:rFonts w:ascii="Tahoma" w:hAnsi="Tahoma" w:cs="Tahoma"/>
                <w:sz w:val="18"/>
                <w:szCs w:val="18"/>
              </w:rPr>
              <w:t>)</w:t>
            </w:r>
          </w:p>
          <w:p w14:paraId="26EECC00" w14:textId="44F02456" w:rsidR="009E418B" w:rsidRPr="00BA71D7" w:rsidRDefault="009E418B" w:rsidP="00AE6172">
            <w:pPr>
              <w:pStyle w:val="Odstavekseznama"/>
              <w:numPr>
                <w:ilvl w:val="0"/>
                <w:numId w:val="1"/>
              </w:numPr>
              <w:rPr>
                <w:rFonts w:ascii="Tahoma" w:hAnsi="Tahoma" w:cs="Tahoma"/>
                <w:sz w:val="18"/>
                <w:szCs w:val="18"/>
              </w:rPr>
            </w:pPr>
            <w:r w:rsidRPr="00BA71D7">
              <w:rPr>
                <w:rFonts w:ascii="Tahoma" w:hAnsi="Tahoma" w:cs="Tahoma"/>
                <w:sz w:val="18"/>
                <w:szCs w:val="18"/>
              </w:rPr>
              <w:t>projektna dokumentacija</w:t>
            </w:r>
          </w:p>
        </w:tc>
      </w:tr>
      <w:tr w:rsidR="006D5064" w:rsidRPr="00BA71D7" w14:paraId="3221DDF1" w14:textId="77777777" w:rsidTr="00D81ACC">
        <w:tc>
          <w:tcPr>
            <w:tcW w:w="4531" w:type="dxa"/>
            <w:gridSpan w:val="2"/>
            <w:vAlign w:val="center"/>
          </w:tcPr>
          <w:p w14:paraId="681CB6CD" w14:textId="26094709" w:rsidR="006D5064" w:rsidRPr="00BA71D7" w:rsidRDefault="006D5064" w:rsidP="00AE6172">
            <w:pPr>
              <w:numPr>
                <w:ilvl w:val="0"/>
                <w:numId w:val="1"/>
              </w:numPr>
              <w:rPr>
                <w:rFonts w:ascii="Tahoma" w:hAnsi="Tahoma" w:cs="Tahoma"/>
                <w:sz w:val="18"/>
                <w:szCs w:val="18"/>
              </w:rPr>
            </w:pPr>
            <w:r w:rsidRPr="00BA71D7">
              <w:rPr>
                <w:rFonts w:ascii="Tahoma" w:hAnsi="Tahoma" w:cs="Tahoma"/>
                <w:sz w:val="18"/>
                <w:szCs w:val="18"/>
              </w:rPr>
              <w:t>vzpostavljena Nacionalni koordina</w:t>
            </w:r>
            <w:r w:rsidR="00AE6172" w:rsidRPr="00BA71D7">
              <w:rPr>
                <w:rFonts w:ascii="Tahoma" w:hAnsi="Tahoma" w:cs="Tahoma"/>
                <w:sz w:val="18"/>
                <w:szCs w:val="18"/>
              </w:rPr>
              <w:t xml:space="preserve">cijski center in sistem </w:t>
            </w:r>
            <w:proofErr w:type="spellStart"/>
            <w:r w:rsidR="00AE6172" w:rsidRPr="00BA71D7">
              <w:rPr>
                <w:rFonts w:ascii="Tahoma" w:hAnsi="Tahoma" w:cs="Tahoma"/>
                <w:sz w:val="18"/>
                <w:szCs w:val="18"/>
              </w:rPr>
              <w:t>Eurosur</w:t>
            </w:r>
            <w:proofErr w:type="spellEnd"/>
          </w:p>
        </w:tc>
        <w:tc>
          <w:tcPr>
            <w:tcW w:w="4531" w:type="dxa"/>
            <w:vAlign w:val="center"/>
          </w:tcPr>
          <w:p w14:paraId="6329596F" w14:textId="77777777" w:rsidR="006D5064" w:rsidRPr="00BA71D7" w:rsidRDefault="00AE6172" w:rsidP="002915C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p w14:paraId="309DD5DA" w14:textId="6F56230C" w:rsidR="00AE6172" w:rsidRPr="00BA71D7" w:rsidRDefault="00757BC2" w:rsidP="00CE4B46">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Službe generalnega direktorja policije in Ministrstva za notranje zadeve, Sekretariata, Urada za organizacijo in kadre o spremembi Akta o notranji organizaciji, sistemizaciji, delovnih mestih in nazivih v Policiji, ki se nanašajo na </w:t>
            </w:r>
            <w:r w:rsidR="00DE77B4" w:rsidRPr="00BA71D7">
              <w:rPr>
                <w:rFonts w:ascii="Tahoma" w:hAnsi="Tahoma" w:cs="Tahoma"/>
                <w:color w:val="000000" w:themeColor="text1"/>
                <w:sz w:val="18"/>
                <w:szCs w:val="18"/>
              </w:rPr>
              <w:t>navedeni</w:t>
            </w:r>
            <w:r w:rsidR="00C4528B" w:rsidRPr="00BA71D7">
              <w:rPr>
                <w:rFonts w:ascii="Tahoma" w:hAnsi="Tahoma" w:cs="Tahoma"/>
                <w:color w:val="000000" w:themeColor="text1"/>
                <w:sz w:val="18"/>
                <w:szCs w:val="18"/>
              </w:rPr>
              <w:t xml:space="preserve"> enoti</w:t>
            </w:r>
          </w:p>
        </w:tc>
      </w:tr>
      <w:tr w:rsidR="006D5064" w:rsidRPr="00BA71D7" w14:paraId="6DC6EBE0" w14:textId="77777777" w:rsidTr="00D81ACC">
        <w:tc>
          <w:tcPr>
            <w:tcW w:w="4531" w:type="dxa"/>
            <w:gridSpan w:val="2"/>
            <w:vAlign w:val="center"/>
          </w:tcPr>
          <w:p w14:paraId="584C46E8" w14:textId="5B3516DB" w:rsidR="006D5064" w:rsidRPr="00BA71D7" w:rsidRDefault="006D5064" w:rsidP="00ED5BCB">
            <w:pPr>
              <w:numPr>
                <w:ilvl w:val="0"/>
                <w:numId w:val="1"/>
              </w:numPr>
              <w:rPr>
                <w:rFonts w:ascii="Tahoma" w:hAnsi="Tahoma" w:cs="Tahoma"/>
                <w:sz w:val="18"/>
                <w:szCs w:val="18"/>
              </w:rPr>
            </w:pPr>
            <w:r w:rsidRPr="00BA71D7">
              <w:rPr>
                <w:rFonts w:ascii="Tahoma" w:hAnsi="Tahoma" w:cs="Tahoma"/>
                <w:sz w:val="18"/>
                <w:szCs w:val="18"/>
              </w:rPr>
              <w:t>pozitivno razmerje izvajanja izravnalnih ukrepov iz 35.b člen</w:t>
            </w:r>
            <w:r w:rsidR="00ED5BCB" w:rsidRPr="00BA71D7">
              <w:rPr>
                <w:rFonts w:ascii="Tahoma" w:hAnsi="Tahoma" w:cs="Tahoma"/>
                <w:sz w:val="18"/>
                <w:szCs w:val="18"/>
              </w:rPr>
              <w:t>a Zakona o nadzoru državne meje</w:t>
            </w:r>
          </w:p>
        </w:tc>
        <w:tc>
          <w:tcPr>
            <w:tcW w:w="4531" w:type="dxa"/>
            <w:vAlign w:val="center"/>
          </w:tcPr>
          <w:p w14:paraId="0FE46BAC" w14:textId="77777777" w:rsidR="006D5064" w:rsidRPr="00BA71D7" w:rsidRDefault="00A958BA" w:rsidP="00A958BA">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iz aplikacije Statistika – Tekoča statistika – Meja in tujci – Izravnalni ukrepi – </w:t>
            </w:r>
            <w:r w:rsidR="00ED5BCB" w:rsidRPr="00BA71D7">
              <w:rPr>
                <w:rFonts w:ascii="Tahoma" w:hAnsi="Tahoma" w:cs="Tahoma"/>
                <w:sz w:val="18"/>
                <w:szCs w:val="18"/>
              </w:rPr>
              <w:t>IZUKR01 in IZUKR02</w:t>
            </w:r>
          </w:p>
          <w:p w14:paraId="014922C1" w14:textId="60CF6FBE" w:rsidR="00ED5BCB" w:rsidRPr="00BA71D7" w:rsidRDefault="00ED5BCB" w:rsidP="00A958BA">
            <w:pPr>
              <w:pStyle w:val="Odstavekseznama"/>
              <w:numPr>
                <w:ilvl w:val="0"/>
                <w:numId w:val="1"/>
              </w:numPr>
              <w:rPr>
                <w:rFonts w:ascii="Tahoma" w:hAnsi="Tahoma" w:cs="Tahoma"/>
                <w:sz w:val="18"/>
                <w:szCs w:val="18"/>
              </w:rPr>
            </w:pPr>
            <w:r w:rsidRPr="00BA71D7">
              <w:rPr>
                <w:rFonts w:ascii="Tahoma" w:hAnsi="Tahoma" w:cs="Tahoma"/>
                <w:sz w:val="18"/>
                <w:szCs w:val="18"/>
              </w:rPr>
              <w:t>podatki policijskih uprav</w:t>
            </w:r>
          </w:p>
        </w:tc>
      </w:tr>
      <w:tr w:rsidR="006D5064" w:rsidRPr="00BA71D7" w14:paraId="5FB34A66" w14:textId="77777777" w:rsidTr="00D81ACC">
        <w:tc>
          <w:tcPr>
            <w:tcW w:w="4531" w:type="dxa"/>
            <w:gridSpan w:val="2"/>
            <w:vAlign w:val="center"/>
          </w:tcPr>
          <w:p w14:paraId="0353DF33" w14:textId="45899590" w:rsidR="006D5064" w:rsidRPr="00BA71D7" w:rsidRDefault="006D5064" w:rsidP="00ED5BCB">
            <w:pPr>
              <w:numPr>
                <w:ilvl w:val="0"/>
                <w:numId w:val="1"/>
              </w:numPr>
              <w:rPr>
                <w:rFonts w:ascii="Tahoma" w:hAnsi="Tahoma" w:cs="Tahoma"/>
                <w:sz w:val="18"/>
                <w:szCs w:val="18"/>
              </w:rPr>
            </w:pPr>
            <w:r w:rsidRPr="00BA71D7">
              <w:rPr>
                <w:rFonts w:ascii="Tahoma" w:hAnsi="Tahoma" w:cs="Tahoma"/>
                <w:sz w:val="18"/>
                <w:szCs w:val="18"/>
              </w:rPr>
              <w:t>vzpostavljeno delovanje P</w:t>
            </w:r>
            <w:r w:rsidR="005D7654" w:rsidRPr="00BA71D7">
              <w:rPr>
                <w:rFonts w:ascii="Tahoma" w:hAnsi="Tahoma" w:cs="Tahoma"/>
                <w:sz w:val="18"/>
                <w:szCs w:val="18"/>
              </w:rPr>
              <w:t>olicijske postaje za izravnalne ukrepe</w:t>
            </w:r>
            <w:r w:rsidR="00ED5BCB" w:rsidRPr="00BA71D7">
              <w:rPr>
                <w:rFonts w:ascii="Tahoma" w:hAnsi="Tahoma" w:cs="Tahoma"/>
                <w:sz w:val="18"/>
                <w:szCs w:val="18"/>
              </w:rPr>
              <w:t xml:space="preserve"> Novo mesto</w:t>
            </w:r>
          </w:p>
        </w:tc>
        <w:tc>
          <w:tcPr>
            <w:tcW w:w="4531" w:type="dxa"/>
            <w:vAlign w:val="center"/>
          </w:tcPr>
          <w:p w14:paraId="636B86B3" w14:textId="7C8A1F2E" w:rsidR="002F242A" w:rsidRPr="00BA71D7" w:rsidRDefault="002F242A" w:rsidP="00923583">
            <w:pPr>
              <w:pStyle w:val="Odstavekseznama"/>
              <w:numPr>
                <w:ilvl w:val="0"/>
                <w:numId w:val="1"/>
              </w:numPr>
              <w:rPr>
                <w:rFonts w:ascii="Tahoma" w:hAnsi="Tahoma" w:cs="Tahoma"/>
                <w:sz w:val="18"/>
                <w:szCs w:val="18"/>
              </w:rPr>
            </w:pPr>
            <w:r w:rsidRPr="00BA71D7">
              <w:rPr>
                <w:rFonts w:ascii="Tahoma" w:hAnsi="Tahoma" w:cs="Tahoma"/>
                <w:sz w:val="18"/>
                <w:szCs w:val="18"/>
              </w:rPr>
              <w:t>podatki Ministrstva za notranje zadeve, Sekretariata, Urada za organizacijo in kadre</w:t>
            </w:r>
            <w:r w:rsidR="00923583" w:rsidRPr="00BA71D7">
              <w:rPr>
                <w:rFonts w:ascii="Tahoma" w:hAnsi="Tahoma" w:cs="Tahoma"/>
                <w:sz w:val="18"/>
                <w:szCs w:val="18"/>
              </w:rPr>
              <w:t xml:space="preserve"> o zasedenosti delovnih mest in o postopkih za njihov</w:t>
            </w:r>
            <w:r w:rsidR="00C4528B" w:rsidRPr="00BA71D7">
              <w:rPr>
                <w:rFonts w:ascii="Tahoma" w:hAnsi="Tahoma" w:cs="Tahoma"/>
                <w:sz w:val="18"/>
                <w:szCs w:val="18"/>
              </w:rPr>
              <w:t>o</w:t>
            </w:r>
            <w:r w:rsidR="00923583" w:rsidRPr="00BA71D7">
              <w:rPr>
                <w:rFonts w:ascii="Tahoma" w:hAnsi="Tahoma" w:cs="Tahoma"/>
                <w:sz w:val="18"/>
                <w:szCs w:val="18"/>
              </w:rPr>
              <w:t xml:space="preserve"> zasedbo v navedeni enoti</w:t>
            </w:r>
          </w:p>
          <w:p w14:paraId="43A6590E" w14:textId="1B41C821" w:rsidR="00ED5BCB" w:rsidRPr="00BA71D7" w:rsidRDefault="00ED5BCB" w:rsidP="00ED5BCB">
            <w:pPr>
              <w:pStyle w:val="Odstavekseznama"/>
              <w:numPr>
                <w:ilvl w:val="0"/>
                <w:numId w:val="1"/>
              </w:numPr>
              <w:rPr>
                <w:rFonts w:ascii="Tahoma" w:hAnsi="Tahoma" w:cs="Tahoma"/>
                <w:sz w:val="18"/>
                <w:szCs w:val="18"/>
              </w:rPr>
            </w:pPr>
            <w:r w:rsidRPr="00BA71D7">
              <w:rPr>
                <w:rFonts w:ascii="Tahoma" w:hAnsi="Tahoma" w:cs="Tahoma"/>
                <w:sz w:val="18"/>
                <w:szCs w:val="18"/>
              </w:rPr>
              <w:t>podatki Policijske uprave Novo mesto</w:t>
            </w:r>
          </w:p>
        </w:tc>
      </w:tr>
      <w:tr w:rsidR="006D5064" w:rsidRPr="00BA71D7" w14:paraId="547D1E6E" w14:textId="77777777" w:rsidTr="00D81ACC">
        <w:tc>
          <w:tcPr>
            <w:tcW w:w="4531" w:type="dxa"/>
            <w:gridSpan w:val="2"/>
            <w:vAlign w:val="center"/>
          </w:tcPr>
          <w:p w14:paraId="7C3A1380" w14:textId="795FF69B" w:rsidR="006D5064" w:rsidRPr="00BA71D7" w:rsidRDefault="006D5064" w:rsidP="00725627">
            <w:pPr>
              <w:numPr>
                <w:ilvl w:val="0"/>
                <w:numId w:val="1"/>
              </w:numPr>
              <w:rPr>
                <w:rFonts w:ascii="Tahoma" w:hAnsi="Tahoma" w:cs="Tahoma"/>
                <w:sz w:val="18"/>
                <w:szCs w:val="18"/>
              </w:rPr>
            </w:pPr>
            <w:r w:rsidRPr="00BA71D7">
              <w:rPr>
                <w:rFonts w:ascii="Tahoma" w:hAnsi="Tahoma" w:cs="Tahoma"/>
                <w:sz w:val="18"/>
                <w:szCs w:val="18"/>
              </w:rPr>
              <w:t xml:space="preserve">nadgradnja tehničnega varovanja državne meje s tehničnimi sredstvi </w:t>
            </w:r>
            <w:r w:rsidR="003F7367" w:rsidRPr="00BA71D7">
              <w:rPr>
                <w:rFonts w:ascii="Tahoma" w:hAnsi="Tahoma" w:cs="Tahoma"/>
                <w:sz w:val="18"/>
                <w:szCs w:val="18"/>
              </w:rPr>
              <w:t>(</w:t>
            </w:r>
            <w:proofErr w:type="spellStart"/>
            <w:r w:rsidRPr="00BA71D7">
              <w:rPr>
                <w:rFonts w:ascii="Tahoma" w:hAnsi="Tahoma" w:cs="Tahoma"/>
                <w:sz w:val="18"/>
                <w:szCs w:val="18"/>
              </w:rPr>
              <w:t>videonadzorni</w:t>
            </w:r>
            <w:proofErr w:type="spellEnd"/>
            <w:r w:rsidRPr="00BA71D7">
              <w:rPr>
                <w:rFonts w:ascii="Tahoma" w:hAnsi="Tahoma" w:cs="Tahoma"/>
                <w:sz w:val="18"/>
                <w:szCs w:val="18"/>
              </w:rPr>
              <w:t xml:space="preserve"> sistemi, mobilne kamere, brezpilotni </w:t>
            </w:r>
            <w:proofErr w:type="spellStart"/>
            <w:r w:rsidRPr="00BA71D7">
              <w:rPr>
                <w:rFonts w:ascii="Tahoma" w:hAnsi="Tahoma" w:cs="Tahoma"/>
                <w:sz w:val="18"/>
                <w:szCs w:val="18"/>
              </w:rPr>
              <w:t>letalniki</w:t>
            </w:r>
            <w:proofErr w:type="spellEnd"/>
            <w:r w:rsidRPr="00BA71D7">
              <w:rPr>
                <w:rFonts w:ascii="Tahoma" w:hAnsi="Tahoma" w:cs="Tahoma"/>
                <w:sz w:val="18"/>
                <w:szCs w:val="18"/>
              </w:rPr>
              <w:t xml:space="preserve"> ipd.</w:t>
            </w:r>
            <w:r w:rsidR="003F7367" w:rsidRPr="00BA71D7">
              <w:rPr>
                <w:rFonts w:ascii="Tahoma" w:hAnsi="Tahoma" w:cs="Tahoma"/>
                <w:sz w:val="18"/>
                <w:szCs w:val="18"/>
              </w:rPr>
              <w:t>)</w:t>
            </w:r>
            <w:r w:rsidRPr="00BA71D7">
              <w:rPr>
                <w:rFonts w:ascii="Tahoma" w:hAnsi="Tahoma" w:cs="Tahoma"/>
                <w:sz w:val="18"/>
                <w:szCs w:val="18"/>
              </w:rPr>
              <w:t>, ki bodo nadomeš</w:t>
            </w:r>
            <w:r w:rsidR="00725627" w:rsidRPr="00BA71D7">
              <w:rPr>
                <w:rFonts w:ascii="Tahoma" w:hAnsi="Tahoma" w:cs="Tahoma"/>
                <w:sz w:val="18"/>
                <w:szCs w:val="18"/>
              </w:rPr>
              <w:t>čala odstranjene tehnične ovire</w:t>
            </w:r>
          </w:p>
        </w:tc>
        <w:tc>
          <w:tcPr>
            <w:tcW w:w="4531" w:type="dxa"/>
            <w:vAlign w:val="center"/>
          </w:tcPr>
          <w:p w14:paraId="425CB4AC" w14:textId="47AB22C8" w:rsidR="002915C7" w:rsidRPr="00BA71D7" w:rsidRDefault="002915C7" w:rsidP="002915C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 in Uprave uniformirane policije</w:t>
            </w:r>
            <w:r w:rsidR="002F242A" w:rsidRPr="00BA71D7">
              <w:rPr>
                <w:rFonts w:ascii="Tahoma" w:hAnsi="Tahoma" w:cs="Tahoma"/>
                <w:sz w:val="18"/>
                <w:szCs w:val="18"/>
              </w:rPr>
              <w:t xml:space="preserve"> </w:t>
            </w:r>
            <w:r w:rsidR="006E0E92" w:rsidRPr="00BA71D7">
              <w:rPr>
                <w:rFonts w:ascii="Tahoma" w:hAnsi="Tahoma" w:cs="Tahoma"/>
                <w:sz w:val="18"/>
                <w:szCs w:val="18"/>
              </w:rPr>
              <w:t>o nadgrajenem tehničnem varovanju meje</w:t>
            </w:r>
          </w:p>
          <w:p w14:paraId="5B0B1DA5" w14:textId="05A5394F" w:rsidR="006D5064" w:rsidRPr="00BA71D7" w:rsidRDefault="00DA4D45" w:rsidP="009B5DFC">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Ministrstva za notranje zadeve, </w:t>
            </w:r>
            <w:r w:rsidR="009B5DFC" w:rsidRPr="00BA71D7">
              <w:rPr>
                <w:rFonts w:ascii="Tahoma" w:hAnsi="Tahoma" w:cs="Tahoma"/>
                <w:sz w:val="18"/>
                <w:szCs w:val="18"/>
              </w:rPr>
              <w:t>Sekretariata</w:t>
            </w:r>
            <w:r w:rsidRPr="00BA71D7">
              <w:rPr>
                <w:rFonts w:ascii="Tahoma" w:hAnsi="Tahoma" w:cs="Tahoma"/>
                <w:sz w:val="18"/>
                <w:szCs w:val="18"/>
              </w:rPr>
              <w:t xml:space="preserve"> </w:t>
            </w:r>
            <w:r w:rsidR="006E0E92" w:rsidRPr="00BA71D7">
              <w:rPr>
                <w:rFonts w:ascii="Tahoma" w:hAnsi="Tahoma" w:cs="Tahoma"/>
                <w:sz w:val="18"/>
                <w:szCs w:val="18"/>
              </w:rPr>
              <w:t>o nakupu in dobavi tehnične opreme za varovanje državne meje</w:t>
            </w:r>
            <w:r w:rsidR="009B5DFC" w:rsidRPr="00BA71D7">
              <w:rPr>
                <w:rFonts w:ascii="Tahoma" w:hAnsi="Tahoma" w:cs="Tahoma"/>
                <w:sz w:val="18"/>
                <w:szCs w:val="18"/>
              </w:rPr>
              <w:t xml:space="preserve"> </w:t>
            </w:r>
            <w:r w:rsidR="003F7367" w:rsidRPr="00BA71D7">
              <w:rPr>
                <w:rFonts w:ascii="Tahoma" w:hAnsi="Tahoma" w:cs="Tahoma"/>
                <w:sz w:val="18"/>
                <w:szCs w:val="18"/>
              </w:rPr>
              <w:t>(</w:t>
            </w:r>
            <w:r w:rsidR="009B5DFC" w:rsidRPr="00BA71D7">
              <w:rPr>
                <w:rFonts w:ascii="Tahoma" w:hAnsi="Tahoma" w:cs="Tahoma"/>
                <w:sz w:val="18"/>
                <w:szCs w:val="18"/>
              </w:rPr>
              <w:t>osnovna sredstva</w:t>
            </w:r>
            <w:r w:rsidR="003F7367" w:rsidRPr="00BA71D7">
              <w:rPr>
                <w:rFonts w:ascii="Tahoma" w:hAnsi="Tahoma" w:cs="Tahoma"/>
                <w:sz w:val="18"/>
                <w:szCs w:val="18"/>
              </w:rPr>
              <w:t>)</w:t>
            </w:r>
          </w:p>
        </w:tc>
      </w:tr>
      <w:tr w:rsidR="006D5064" w:rsidRPr="00BA71D7" w14:paraId="1C81EFF8" w14:textId="77777777" w:rsidTr="00D81ACC">
        <w:tc>
          <w:tcPr>
            <w:tcW w:w="4531" w:type="dxa"/>
            <w:gridSpan w:val="2"/>
            <w:vAlign w:val="center"/>
          </w:tcPr>
          <w:p w14:paraId="5F05337B" w14:textId="3EE6F25D" w:rsidR="006D5064" w:rsidRPr="00BA71D7" w:rsidRDefault="006D5064" w:rsidP="00D1076B">
            <w:pPr>
              <w:numPr>
                <w:ilvl w:val="0"/>
                <w:numId w:val="1"/>
              </w:numPr>
              <w:rPr>
                <w:rFonts w:ascii="Tahoma" w:hAnsi="Tahoma" w:cs="Tahoma"/>
                <w:sz w:val="18"/>
                <w:szCs w:val="18"/>
              </w:rPr>
            </w:pPr>
            <w:r w:rsidRPr="00BA71D7">
              <w:rPr>
                <w:rFonts w:ascii="Tahoma" w:hAnsi="Tahoma" w:cs="Tahoma"/>
                <w:sz w:val="18"/>
                <w:szCs w:val="18"/>
              </w:rPr>
              <w:t>izvedene aktivnosti in ukrep</w:t>
            </w:r>
            <w:r w:rsidR="00D1076B" w:rsidRPr="00BA71D7">
              <w:rPr>
                <w:rFonts w:ascii="Tahoma" w:hAnsi="Tahoma" w:cs="Tahoma"/>
                <w:sz w:val="18"/>
                <w:szCs w:val="18"/>
              </w:rPr>
              <w:t>i, opredeljeni z IBM strategijo</w:t>
            </w:r>
          </w:p>
        </w:tc>
        <w:tc>
          <w:tcPr>
            <w:tcW w:w="4531" w:type="dxa"/>
            <w:vAlign w:val="center"/>
          </w:tcPr>
          <w:p w14:paraId="6594E77F" w14:textId="3495F935" w:rsidR="006D5064" w:rsidRPr="00BA71D7" w:rsidRDefault="00725627" w:rsidP="0072562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6D5064" w:rsidRPr="00BA71D7" w14:paraId="7B1DDB2C" w14:textId="77777777" w:rsidTr="00D81ACC">
        <w:tc>
          <w:tcPr>
            <w:tcW w:w="4531" w:type="dxa"/>
            <w:gridSpan w:val="2"/>
            <w:vAlign w:val="center"/>
          </w:tcPr>
          <w:p w14:paraId="3FDFC819" w14:textId="4C8BF348" w:rsidR="006D5064" w:rsidRPr="00BA71D7" w:rsidRDefault="006D5064" w:rsidP="00870348">
            <w:pPr>
              <w:numPr>
                <w:ilvl w:val="0"/>
                <w:numId w:val="1"/>
              </w:numPr>
              <w:rPr>
                <w:rFonts w:ascii="Tahoma" w:hAnsi="Tahoma" w:cs="Tahoma"/>
                <w:sz w:val="18"/>
                <w:szCs w:val="18"/>
              </w:rPr>
            </w:pPr>
            <w:r w:rsidRPr="00BA71D7">
              <w:rPr>
                <w:rFonts w:ascii="Tahoma" w:hAnsi="Tahoma" w:cs="Tahoma"/>
                <w:sz w:val="18"/>
                <w:szCs w:val="18"/>
              </w:rPr>
              <w:t>ažurirani načrti aktivnosti policije ob vključitv</w:t>
            </w:r>
            <w:r w:rsidR="00870348" w:rsidRPr="00BA71D7">
              <w:rPr>
                <w:rFonts w:ascii="Tahoma" w:hAnsi="Tahoma" w:cs="Tahoma"/>
                <w:sz w:val="18"/>
                <w:szCs w:val="18"/>
              </w:rPr>
              <w:t>i Hrvaške v schengensko območje</w:t>
            </w:r>
          </w:p>
        </w:tc>
        <w:tc>
          <w:tcPr>
            <w:tcW w:w="4531" w:type="dxa"/>
            <w:vAlign w:val="center"/>
          </w:tcPr>
          <w:p w14:paraId="070C3A1B" w14:textId="103D02C6" w:rsidR="006D5064" w:rsidRPr="00BA71D7" w:rsidRDefault="00D1076B" w:rsidP="00D1076B">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6D5064" w:rsidRPr="00BA71D7" w14:paraId="27CD7489" w14:textId="77777777" w:rsidTr="00D81ACC">
        <w:tc>
          <w:tcPr>
            <w:tcW w:w="4531" w:type="dxa"/>
            <w:gridSpan w:val="2"/>
            <w:vAlign w:val="center"/>
          </w:tcPr>
          <w:p w14:paraId="436E1E1F" w14:textId="7A999088" w:rsidR="006D5064" w:rsidRPr="00BA71D7" w:rsidRDefault="006D5064" w:rsidP="00870348">
            <w:pPr>
              <w:numPr>
                <w:ilvl w:val="0"/>
                <w:numId w:val="1"/>
              </w:numPr>
              <w:rPr>
                <w:rFonts w:ascii="Tahoma" w:hAnsi="Tahoma" w:cs="Tahoma"/>
                <w:sz w:val="18"/>
                <w:szCs w:val="18"/>
              </w:rPr>
            </w:pPr>
            <w:r w:rsidRPr="00BA71D7">
              <w:rPr>
                <w:rFonts w:ascii="Tahoma" w:hAnsi="Tahoma" w:cs="Tahoma"/>
                <w:sz w:val="18"/>
                <w:szCs w:val="18"/>
              </w:rPr>
              <w:t xml:space="preserve">izvedba ukrepov za vzdrževanje visoke ravni varnosti prebivalcev in premoženja v Sloveniji s preprečevanjem nezakonitih migracij ter </w:t>
            </w:r>
            <w:r w:rsidRPr="00BA71D7">
              <w:rPr>
                <w:rFonts w:ascii="Tahoma" w:hAnsi="Tahoma" w:cs="Tahoma"/>
                <w:sz w:val="18"/>
                <w:szCs w:val="18"/>
              </w:rPr>
              <w:lastRenderedPageBreak/>
              <w:t>preprečevanjem in odkrivanjem čezmejne kriminalitete po morebitni ukinitvi mejnih kontrol na meji z Republiko Hrvaško</w:t>
            </w:r>
          </w:p>
        </w:tc>
        <w:tc>
          <w:tcPr>
            <w:tcW w:w="4531" w:type="dxa"/>
            <w:vAlign w:val="center"/>
          </w:tcPr>
          <w:p w14:paraId="157B76B8" w14:textId="77777777" w:rsidR="00D1076B" w:rsidRPr="00BA71D7" w:rsidRDefault="00D1076B" w:rsidP="002915C7">
            <w:pPr>
              <w:pStyle w:val="Odstavekseznama"/>
              <w:numPr>
                <w:ilvl w:val="0"/>
                <w:numId w:val="1"/>
              </w:numPr>
              <w:rPr>
                <w:rFonts w:ascii="Tahoma" w:hAnsi="Tahoma" w:cs="Tahoma"/>
                <w:sz w:val="18"/>
                <w:szCs w:val="18"/>
              </w:rPr>
            </w:pPr>
            <w:r w:rsidRPr="00BA71D7">
              <w:rPr>
                <w:rFonts w:ascii="Tahoma" w:hAnsi="Tahoma" w:cs="Tahoma"/>
                <w:sz w:val="18"/>
                <w:szCs w:val="18"/>
              </w:rPr>
              <w:lastRenderedPageBreak/>
              <w:t xml:space="preserve">podatki Generalne policijske uprave, Uprave uniformirane policije, Uprave kriminalistične </w:t>
            </w:r>
            <w:r w:rsidRPr="00BA71D7">
              <w:rPr>
                <w:rFonts w:ascii="Tahoma" w:hAnsi="Tahoma" w:cs="Tahoma"/>
                <w:sz w:val="18"/>
                <w:szCs w:val="18"/>
              </w:rPr>
              <w:lastRenderedPageBreak/>
              <w:t>policije</w:t>
            </w:r>
            <w:r w:rsidRPr="00BA71D7">
              <w:rPr>
                <w:rFonts w:ascii="Tahoma" w:hAnsi="Tahoma" w:cs="Tahoma"/>
                <w:color w:val="000000" w:themeColor="text1"/>
                <w:sz w:val="18"/>
                <w:szCs w:val="18"/>
              </w:rPr>
              <w:t xml:space="preserve"> in </w:t>
            </w:r>
            <w:r w:rsidRPr="00BA71D7">
              <w:rPr>
                <w:rFonts w:ascii="Tahoma" w:hAnsi="Tahoma" w:cs="Tahoma"/>
                <w:sz w:val="18"/>
                <w:szCs w:val="18"/>
              </w:rPr>
              <w:t>Urada za informatiko in telekomunikacije</w:t>
            </w:r>
            <w:r w:rsidRPr="00BA71D7">
              <w:rPr>
                <w:rFonts w:ascii="Tahoma" w:hAnsi="Tahoma" w:cs="Tahoma"/>
                <w:color w:val="000000" w:themeColor="text1"/>
                <w:sz w:val="18"/>
                <w:szCs w:val="18"/>
              </w:rPr>
              <w:t xml:space="preserve">, vodstva policije, </w:t>
            </w:r>
          </w:p>
          <w:p w14:paraId="5D49F0BB" w14:textId="0C67D5BD" w:rsidR="006D5064" w:rsidRPr="00BA71D7" w:rsidRDefault="00D1076B" w:rsidP="00320AC3">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Ministrstva za notranje zadeve,</w:t>
            </w:r>
            <w:r w:rsidR="007C13E4" w:rsidRPr="00BA71D7">
              <w:rPr>
                <w:rFonts w:ascii="Tahoma" w:hAnsi="Tahoma" w:cs="Tahoma"/>
                <w:color w:val="000000" w:themeColor="text1"/>
                <w:sz w:val="18"/>
                <w:szCs w:val="18"/>
              </w:rPr>
              <w:t xml:space="preserve"> </w:t>
            </w:r>
            <w:r w:rsidR="00DA4D45" w:rsidRPr="00BA71D7">
              <w:rPr>
                <w:rFonts w:ascii="Tahoma" w:hAnsi="Tahoma" w:cs="Tahoma"/>
                <w:sz w:val="18"/>
                <w:szCs w:val="18"/>
              </w:rPr>
              <w:t xml:space="preserve">Sekretariata </w:t>
            </w:r>
            <w:r w:rsidR="00D065D7" w:rsidRPr="00BA71D7">
              <w:rPr>
                <w:rFonts w:ascii="Tahoma" w:hAnsi="Tahoma" w:cs="Tahoma"/>
                <w:sz w:val="18"/>
                <w:szCs w:val="18"/>
              </w:rPr>
              <w:t>o kadrih, ki so na voljo za spremenjen način dela</w:t>
            </w:r>
            <w:r w:rsidR="009B5DFC" w:rsidRPr="00BA71D7">
              <w:rPr>
                <w:rFonts w:ascii="Tahoma" w:hAnsi="Tahoma" w:cs="Tahoma"/>
                <w:sz w:val="18"/>
                <w:szCs w:val="18"/>
              </w:rPr>
              <w:t>,</w:t>
            </w:r>
            <w:r w:rsidR="00D065D7" w:rsidRPr="00BA71D7">
              <w:rPr>
                <w:rFonts w:ascii="Tahoma" w:hAnsi="Tahoma" w:cs="Tahoma"/>
                <w:sz w:val="18"/>
                <w:szCs w:val="18"/>
              </w:rPr>
              <w:t xml:space="preserve"> </w:t>
            </w:r>
            <w:r w:rsidR="00DA4D45" w:rsidRPr="00BA71D7">
              <w:rPr>
                <w:rFonts w:ascii="Tahoma" w:hAnsi="Tahoma" w:cs="Tahoma"/>
                <w:sz w:val="18"/>
                <w:szCs w:val="18"/>
              </w:rPr>
              <w:t xml:space="preserve">in </w:t>
            </w:r>
            <w:r w:rsidR="00D065D7" w:rsidRPr="00BA71D7">
              <w:rPr>
                <w:rFonts w:ascii="Tahoma" w:hAnsi="Tahoma" w:cs="Tahoma"/>
                <w:sz w:val="18"/>
                <w:szCs w:val="18"/>
              </w:rPr>
              <w:t>o nabavljeni tehnični opremi za izvajanje izravnalnih ukrepov</w:t>
            </w:r>
          </w:p>
          <w:p w14:paraId="72865DE8" w14:textId="146E3D1C" w:rsidR="006C0047" w:rsidRPr="00BA71D7" w:rsidRDefault="006C0047" w:rsidP="006C004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na podlagi rezultatov izvedene javnomnenjske raziskave o ocenah in stališčih prebivalcev Slovenije o delu policije v 2024 in 2026</w:t>
            </w:r>
          </w:p>
        </w:tc>
      </w:tr>
      <w:tr w:rsidR="006D5064" w:rsidRPr="00BA71D7" w14:paraId="33365F49" w14:textId="77777777" w:rsidTr="00D81ACC">
        <w:tc>
          <w:tcPr>
            <w:tcW w:w="4531" w:type="dxa"/>
            <w:gridSpan w:val="2"/>
            <w:vAlign w:val="center"/>
          </w:tcPr>
          <w:p w14:paraId="0FFC6AF0" w14:textId="49B132F8" w:rsidR="006D5064" w:rsidRPr="00BA71D7" w:rsidRDefault="006D5064" w:rsidP="00870348">
            <w:pPr>
              <w:numPr>
                <w:ilvl w:val="0"/>
                <w:numId w:val="1"/>
              </w:numPr>
              <w:rPr>
                <w:rFonts w:ascii="Tahoma" w:hAnsi="Tahoma" w:cs="Tahoma"/>
                <w:sz w:val="18"/>
                <w:szCs w:val="18"/>
              </w:rPr>
            </w:pPr>
            <w:r w:rsidRPr="00BA71D7">
              <w:rPr>
                <w:rFonts w:ascii="Tahoma" w:hAnsi="Tahoma" w:cs="Tahoma"/>
                <w:sz w:val="18"/>
                <w:szCs w:val="18"/>
              </w:rPr>
              <w:lastRenderedPageBreak/>
              <w:t>posodabljanje kontingentnega načrta</w:t>
            </w:r>
          </w:p>
        </w:tc>
        <w:tc>
          <w:tcPr>
            <w:tcW w:w="4531" w:type="dxa"/>
            <w:vAlign w:val="center"/>
          </w:tcPr>
          <w:p w14:paraId="619F3162" w14:textId="0D891CE4" w:rsidR="006D5064" w:rsidRPr="00BA71D7" w:rsidRDefault="00870348" w:rsidP="002915C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6D5064" w:rsidRPr="00BA71D7" w14:paraId="5A152BBB" w14:textId="77777777" w:rsidTr="00D81ACC">
        <w:tc>
          <w:tcPr>
            <w:tcW w:w="4531" w:type="dxa"/>
            <w:gridSpan w:val="2"/>
            <w:vAlign w:val="center"/>
          </w:tcPr>
          <w:p w14:paraId="47F22F76" w14:textId="666F871B" w:rsidR="006D5064" w:rsidRPr="00BA71D7" w:rsidRDefault="006D5064" w:rsidP="009640AA">
            <w:pPr>
              <w:numPr>
                <w:ilvl w:val="0"/>
                <w:numId w:val="1"/>
              </w:numPr>
              <w:rPr>
                <w:rFonts w:ascii="Tahoma" w:hAnsi="Tahoma" w:cs="Tahoma"/>
                <w:sz w:val="18"/>
                <w:szCs w:val="18"/>
              </w:rPr>
            </w:pPr>
            <w:r w:rsidRPr="00BA71D7">
              <w:rPr>
                <w:rFonts w:ascii="Tahoma" w:hAnsi="Tahoma" w:cs="Tahoma"/>
                <w:sz w:val="18"/>
                <w:szCs w:val="18"/>
              </w:rPr>
              <w:t>število tujcev, vključenih v projekt skupne s</w:t>
            </w:r>
            <w:r w:rsidR="009640AA" w:rsidRPr="00BA71D7">
              <w:rPr>
                <w:rFonts w:ascii="Tahoma" w:hAnsi="Tahoma" w:cs="Tahoma"/>
                <w:sz w:val="18"/>
                <w:szCs w:val="18"/>
              </w:rPr>
              <w:t>toritve za ponovno vključevanje</w:t>
            </w:r>
          </w:p>
        </w:tc>
        <w:tc>
          <w:tcPr>
            <w:tcW w:w="4531" w:type="dxa"/>
            <w:vAlign w:val="center"/>
          </w:tcPr>
          <w:p w14:paraId="55D8B29E" w14:textId="77777777" w:rsidR="006D5064" w:rsidRPr="00BA71D7" w:rsidRDefault="00870348" w:rsidP="002915C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p w14:paraId="3113A7B2" w14:textId="262E7898" w:rsidR="00CD17A7" w:rsidRPr="00BA71D7" w:rsidRDefault="00CD17A7" w:rsidP="00F63E89">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pridobljeni prek platforme IES-RIAT </w:t>
            </w:r>
            <w:r w:rsidR="003F7367" w:rsidRPr="00BA71D7">
              <w:rPr>
                <w:rFonts w:ascii="Tahoma" w:hAnsi="Tahoma" w:cs="Tahoma"/>
                <w:sz w:val="18"/>
                <w:szCs w:val="18"/>
              </w:rPr>
              <w:t>(</w:t>
            </w:r>
            <w:r w:rsidRPr="003572C1">
              <w:rPr>
                <w:rFonts w:ascii="Tahoma" w:hAnsi="Tahoma" w:cs="Tahoma"/>
                <w:sz w:val="18"/>
                <w:szCs w:val="18"/>
              </w:rPr>
              <w:t>angl.</w:t>
            </w:r>
            <w:r w:rsidRPr="00BA71D7">
              <w:rPr>
                <w:rFonts w:ascii="Tahoma" w:hAnsi="Tahoma" w:cs="Tahoma"/>
                <w:i/>
                <w:sz w:val="18"/>
                <w:szCs w:val="18"/>
              </w:rPr>
              <w:t xml:space="preserve"> </w:t>
            </w:r>
            <w:proofErr w:type="spellStart"/>
            <w:r w:rsidRPr="00BA71D7">
              <w:rPr>
                <w:rFonts w:ascii="Tahoma" w:hAnsi="Tahoma" w:cs="Tahoma"/>
                <w:i/>
                <w:sz w:val="18"/>
                <w:szCs w:val="18"/>
              </w:rPr>
              <w:t>Information</w:t>
            </w:r>
            <w:proofErr w:type="spellEnd"/>
            <w:r w:rsidRPr="00BA71D7">
              <w:rPr>
                <w:rFonts w:ascii="Tahoma" w:hAnsi="Tahoma" w:cs="Tahoma"/>
                <w:i/>
                <w:sz w:val="18"/>
                <w:szCs w:val="18"/>
              </w:rPr>
              <w:t xml:space="preserve"> Exchange </w:t>
            </w:r>
            <w:proofErr w:type="spellStart"/>
            <w:r w:rsidRPr="00BA71D7">
              <w:rPr>
                <w:rFonts w:ascii="Tahoma" w:hAnsi="Tahoma" w:cs="Tahoma"/>
                <w:i/>
                <w:sz w:val="18"/>
                <w:szCs w:val="18"/>
              </w:rPr>
              <w:t>System</w:t>
            </w:r>
            <w:proofErr w:type="spellEnd"/>
            <w:r w:rsidR="00F63E89" w:rsidRPr="00BA71D7">
              <w:rPr>
                <w:rFonts w:ascii="Tahoma" w:hAnsi="Tahoma" w:cs="Tahoma"/>
                <w:i/>
                <w:sz w:val="18"/>
                <w:szCs w:val="18"/>
              </w:rPr>
              <w:t>;</w:t>
            </w:r>
            <w:r w:rsidR="00AC1305" w:rsidRPr="00BA71D7">
              <w:rPr>
                <w:rFonts w:ascii="Tahoma" w:hAnsi="Tahoma" w:cs="Tahoma"/>
                <w:i/>
                <w:sz w:val="18"/>
                <w:szCs w:val="18"/>
              </w:rPr>
              <w:t xml:space="preserve"> </w:t>
            </w:r>
            <w:proofErr w:type="spellStart"/>
            <w:r w:rsidRPr="00BA71D7">
              <w:rPr>
                <w:rFonts w:ascii="Tahoma" w:hAnsi="Tahoma" w:cs="Tahoma"/>
                <w:i/>
                <w:sz w:val="18"/>
                <w:szCs w:val="18"/>
              </w:rPr>
              <w:t>Reintegration</w:t>
            </w:r>
            <w:proofErr w:type="spellEnd"/>
            <w:r w:rsidRPr="00BA71D7">
              <w:rPr>
                <w:rFonts w:ascii="Tahoma" w:hAnsi="Tahoma" w:cs="Tahoma"/>
                <w:i/>
                <w:sz w:val="18"/>
                <w:szCs w:val="18"/>
              </w:rPr>
              <w:t xml:space="preserve"> </w:t>
            </w:r>
            <w:proofErr w:type="spellStart"/>
            <w:r w:rsidRPr="00BA71D7">
              <w:rPr>
                <w:rFonts w:ascii="Tahoma" w:hAnsi="Tahoma" w:cs="Tahoma"/>
                <w:i/>
                <w:sz w:val="18"/>
                <w:szCs w:val="18"/>
              </w:rPr>
              <w:t>Assistance</w:t>
            </w:r>
            <w:proofErr w:type="spellEnd"/>
            <w:r w:rsidRPr="00BA71D7">
              <w:rPr>
                <w:rFonts w:ascii="Tahoma" w:hAnsi="Tahoma" w:cs="Tahoma"/>
                <w:i/>
                <w:sz w:val="18"/>
                <w:szCs w:val="18"/>
              </w:rPr>
              <w:t xml:space="preserve"> </w:t>
            </w:r>
            <w:proofErr w:type="spellStart"/>
            <w:r w:rsidRPr="00BA71D7">
              <w:rPr>
                <w:rFonts w:ascii="Tahoma" w:hAnsi="Tahoma" w:cs="Tahoma"/>
                <w:i/>
                <w:sz w:val="18"/>
                <w:szCs w:val="18"/>
              </w:rPr>
              <w:t>Tool</w:t>
            </w:r>
            <w:proofErr w:type="spellEnd"/>
            <w:r w:rsidR="003572C1">
              <w:rPr>
                <w:rFonts w:ascii="Tahoma" w:hAnsi="Tahoma" w:cs="Tahoma"/>
                <w:sz w:val="18"/>
                <w:szCs w:val="18"/>
              </w:rPr>
              <w:t>)</w:t>
            </w:r>
          </w:p>
        </w:tc>
      </w:tr>
      <w:tr w:rsidR="006D5064" w:rsidRPr="00BA71D7" w14:paraId="02A2DB83" w14:textId="77777777" w:rsidTr="00D81ACC">
        <w:tc>
          <w:tcPr>
            <w:tcW w:w="4531" w:type="dxa"/>
            <w:gridSpan w:val="2"/>
            <w:vAlign w:val="center"/>
          </w:tcPr>
          <w:p w14:paraId="793B9D7D" w14:textId="42252E5D" w:rsidR="006D5064" w:rsidRPr="00BA71D7" w:rsidRDefault="006D5064" w:rsidP="002915C7">
            <w:pPr>
              <w:numPr>
                <w:ilvl w:val="0"/>
                <w:numId w:val="1"/>
              </w:numPr>
              <w:rPr>
                <w:rFonts w:ascii="Tahoma" w:hAnsi="Tahoma" w:cs="Tahoma"/>
                <w:sz w:val="18"/>
                <w:szCs w:val="18"/>
              </w:rPr>
            </w:pPr>
            <w:r w:rsidRPr="00BA71D7">
              <w:rPr>
                <w:rFonts w:ascii="Tahoma" w:hAnsi="Tahoma" w:cs="Tahoma"/>
                <w:sz w:val="18"/>
                <w:szCs w:val="18"/>
              </w:rPr>
              <w:t xml:space="preserve">uspešna nadgradnja IT-aplikacij, povezanih z nezakonitimi </w:t>
            </w:r>
            <w:r w:rsidR="009640AA" w:rsidRPr="00BA71D7">
              <w:rPr>
                <w:rFonts w:ascii="Tahoma" w:hAnsi="Tahoma" w:cs="Tahoma"/>
                <w:sz w:val="18"/>
                <w:szCs w:val="18"/>
              </w:rPr>
              <w:t>migracijami in vračanjem tujcev</w:t>
            </w:r>
          </w:p>
        </w:tc>
        <w:tc>
          <w:tcPr>
            <w:tcW w:w="4531" w:type="dxa"/>
            <w:vAlign w:val="center"/>
          </w:tcPr>
          <w:p w14:paraId="7F15CE93" w14:textId="681F5CF8" w:rsidR="006D5064" w:rsidRPr="00BA71D7" w:rsidRDefault="00870348" w:rsidP="002915C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in Urada za informatiko in telekomunikacije</w:t>
            </w:r>
          </w:p>
        </w:tc>
      </w:tr>
    </w:tbl>
    <w:p w14:paraId="3CCBD8AD" w14:textId="77777777" w:rsidR="004362A6" w:rsidRPr="00BA71D7" w:rsidRDefault="004362A6" w:rsidP="00BB1DEF">
      <w:pPr>
        <w:jc w:val="both"/>
        <w:rPr>
          <w:rFonts w:ascii="Tahoma" w:hAnsi="Tahoma" w:cs="Tahoma"/>
          <w:szCs w:val="20"/>
        </w:rPr>
      </w:pPr>
    </w:p>
    <w:p w14:paraId="6D7C9391" w14:textId="77777777" w:rsidR="009C6C49" w:rsidRPr="00BA71D7" w:rsidRDefault="009C6C49">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C6C49" w:rsidRPr="00BA71D7" w14:paraId="247BD169" w14:textId="77777777" w:rsidTr="00D81ACC">
        <w:tc>
          <w:tcPr>
            <w:tcW w:w="9062" w:type="dxa"/>
            <w:gridSpan w:val="3"/>
            <w:vAlign w:val="center"/>
          </w:tcPr>
          <w:p w14:paraId="1D2B62D9" w14:textId="33E82FBF" w:rsidR="006D5064" w:rsidRPr="00BA71D7" w:rsidRDefault="009C6C49" w:rsidP="0062360A">
            <w:pPr>
              <w:pStyle w:val="Naslov2"/>
              <w:outlineLvl w:val="1"/>
            </w:pPr>
            <w:r w:rsidRPr="00BA71D7">
              <w:lastRenderedPageBreak/>
              <w:t>Učinkovit nadzor državne meje</w:t>
            </w:r>
          </w:p>
        </w:tc>
      </w:tr>
      <w:tr w:rsidR="009C6C49" w:rsidRPr="00BA71D7" w14:paraId="2E568944" w14:textId="77777777" w:rsidTr="00D81ACC">
        <w:tc>
          <w:tcPr>
            <w:tcW w:w="2265" w:type="dxa"/>
            <w:vAlign w:val="center"/>
          </w:tcPr>
          <w:p w14:paraId="3D1D73EC" w14:textId="77777777" w:rsidR="009C6C49" w:rsidRPr="00BA71D7" w:rsidRDefault="009C6C49" w:rsidP="009C6C49">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532B8E4D" w14:textId="3FF047F5"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Temeljne usmeritve MNZ </w:t>
            </w:r>
            <w:r w:rsidR="003F7367" w:rsidRPr="00BA71D7">
              <w:rPr>
                <w:rFonts w:ascii="Tahoma" w:hAnsi="Tahoma" w:cs="Tahoma"/>
                <w:sz w:val="18"/>
                <w:szCs w:val="18"/>
              </w:rPr>
              <w:t>(</w:t>
            </w:r>
            <w:r w:rsidRPr="00BA71D7">
              <w:rPr>
                <w:rFonts w:ascii="Tahoma" w:hAnsi="Tahoma" w:cs="Tahoma"/>
                <w:sz w:val="18"/>
                <w:szCs w:val="18"/>
              </w:rPr>
              <w:t>prva, druga, tretja, peta, osma in dvanajsta alinea 4.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48FF10D0" w14:textId="76B75361" w:rsidR="009C6C49" w:rsidRPr="00BA71D7" w:rsidRDefault="009C6C49" w:rsidP="0092358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v postopkih s tujci dosledno spoštovati človekove pravice in temeljne svoboščine ter upoštevati pr</w:t>
            </w:r>
            <w:r w:rsidR="007E5F0F" w:rsidRPr="00BA71D7">
              <w:rPr>
                <w:rFonts w:ascii="Tahoma" w:hAnsi="Tahoma" w:cs="Tahoma"/>
                <w:sz w:val="18"/>
                <w:szCs w:val="18"/>
              </w:rPr>
              <w:t>iporočila pristojnih institucij,</w:t>
            </w:r>
          </w:p>
          <w:p w14:paraId="7C34EA87" w14:textId="6A3F2C84" w:rsidR="009C6C49" w:rsidRPr="00BA71D7" w:rsidRDefault="009C6C49" w:rsidP="0092358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integrirati nacionalne sisteme z </w:t>
            </w:r>
            <w:proofErr w:type="spellStart"/>
            <w:r w:rsidRPr="00BA71D7">
              <w:rPr>
                <w:rFonts w:ascii="Tahoma" w:hAnsi="Tahoma" w:cs="Tahoma"/>
                <w:sz w:val="18"/>
                <w:szCs w:val="18"/>
              </w:rPr>
              <w:t>interoperabilnostnimi</w:t>
            </w:r>
            <w:proofErr w:type="spellEnd"/>
            <w:r w:rsidRPr="00BA71D7">
              <w:rPr>
                <w:rFonts w:ascii="Tahoma" w:hAnsi="Tahoma" w:cs="Tahoma"/>
                <w:sz w:val="18"/>
                <w:szCs w:val="18"/>
              </w:rPr>
              <w:t xml:space="preserve"> sistemi EU na podlagi načrtovane uvedbe sistema vstopa in izstopa </w:t>
            </w:r>
            <w:r w:rsidR="003F7367" w:rsidRPr="00BA71D7">
              <w:rPr>
                <w:rFonts w:ascii="Tahoma" w:hAnsi="Tahoma" w:cs="Tahoma"/>
                <w:sz w:val="18"/>
                <w:szCs w:val="18"/>
              </w:rPr>
              <w:t>(</w:t>
            </w:r>
            <w:r w:rsidRPr="00BA71D7">
              <w:rPr>
                <w:rFonts w:ascii="Tahoma" w:hAnsi="Tahoma" w:cs="Tahoma"/>
                <w:sz w:val="18"/>
                <w:szCs w:val="18"/>
              </w:rPr>
              <w:t>EES</w:t>
            </w:r>
            <w:r w:rsidR="003F7367" w:rsidRPr="00BA71D7">
              <w:rPr>
                <w:rFonts w:ascii="Tahoma" w:hAnsi="Tahoma" w:cs="Tahoma"/>
                <w:sz w:val="18"/>
                <w:szCs w:val="18"/>
              </w:rPr>
              <w:t>)</w:t>
            </w:r>
            <w:r w:rsidRPr="00BA71D7">
              <w:rPr>
                <w:rFonts w:ascii="Tahoma" w:hAnsi="Tahoma" w:cs="Tahoma"/>
                <w:sz w:val="18"/>
                <w:szCs w:val="18"/>
              </w:rPr>
              <w:t xml:space="preserve"> v letu 2022 in sistema potovalnih informacij in dovoljenj ETIAS </w:t>
            </w:r>
            <w:r w:rsidR="00B70845" w:rsidRPr="00BA71D7">
              <w:rPr>
                <w:rFonts w:ascii="Tahoma" w:hAnsi="Tahoma" w:cs="Tahoma"/>
                <w:sz w:val="18"/>
                <w:szCs w:val="18"/>
              </w:rPr>
              <w:t>v letu 2023,</w:t>
            </w:r>
            <w:r w:rsidR="00B70845" w:rsidRPr="00BA71D7">
              <w:rPr>
                <w:rStyle w:val="Sprotnaopomba-sklic"/>
                <w:rFonts w:cs="Tahoma"/>
                <w:sz w:val="18"/>
                <w:szCs w:val="18"/>
              </w:rPr>
              <w:footnoteReference w:id="50"/>
            </w:r>
          </w:p>
          <w:p w14:paraId="15163D9F" w14:textId="0BB1DA79" w:rsidR="009C6C49" w:rsidRPr="00BA71D7" w:rsidRDefault="009C6C49" w:rsidP="0092358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vzpostaviti Nacionalni koordinacijski center </w:t>
            </w:r>
            <w:proofErr w:type="spellStart"/>
            <w:r w:rsidRPr="00BA71D7">
              <w:rPr>
                <w:rFonts w:ascii="Tahoma" w:hAnsi="Tahoma" w:cs="Tahoma"/>
                <w:sz w:val="18"/>
                <w:szCs w:val="18"/>
              </w:rPr>
              <w:t>Eurosur</w:t>
            </w:r>
            <w:proofErr w:type="spellEnd"/>
            <w:r w:rsidRPr="00BA71D7">
              <w:rPr>
                <w:rFonts w:ascii="Tahoma" w:hAnsi="Tahoma" w:cs="Tahoma"/>
                <w:sz w:val="18"/>
                <w:szCs w:val="18"/>
              </w:rPr>
              <w:t>, skladno z novo pravno podlago,</w:t>
            </w:r>
          </w:p>
          <w:p w14:paraId="63E337CA" w14:textId="1E323C7F" w:rsidR="009C6C49" w:rsidRPr="00BA71D7" w:rsidRDefault="009C6C49" w:rsidP="0092358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 vidika odstranjevanja začasnih tehničnih ovir predlagati nadgradnjo tehničnega varovanja državne meje,</w:t>
            </w:r>
          </w:p>
          <w:p w14:paraId="1EE036D9" w14:textId="48C0581D" w:rsidR="009C6C49" w:rsidRPr="00BA71D7" w:rsidRDefault="009C6C49" w:rsidP="0092358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za obvladovanje množičnih nedovoljenih migracij ob spremenjenih varnostnih razmerah usklajevati ter po potrebi dopolnjevati kontingentni načrt v sodelovanju z drugimi državnimi organi, institucija</w:t>
            </w:r>
            <w:r w:rsidR="00B70845" w:rsidRPr="00BA71D7">
              <w:rPr>
                <w:rFonts w:ascii="Tahoma" w:hAnsi="Tahoma" w:cs="Tahoma"/>
                <w:sz w:val="18"/>
                <w:szCs w:val="18"/>
              </w:rPr>
              <w:t>mi in nevladnimi organizacijami,</w:t>
            </w:r>
          </w:p>
          <w:p w14:paraId="1AA4DCFB" w14:textId="281D6213" w:rsidR="009C6C49" w:rsidRPr="00BA71D7" w:rsidRDefault="009C6C49" w:rsidP="0092358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stremeti k posodobitvi IT-aplikacij v povezavi z nezakonitimi </w:t>
            </w:r>
            <w:r w:rsidR="00B70845" w:rsidRPr="00BA71D7">
              <w:rPr>
                <w:rFonts w:ascii="Tahoma" w:hAnsi="Tahoma" w:cs="Tahoma"/>
                <w:sz w:val="18"/>
                <w:szCs w:val="18"/>
              </w:rPr>
              <w:t>migracijami in vračanjem tujcev;</w:t>
            </w:r>
          </w:p>
          <w:p w14:paraId="41BE3ADC" w14:textId="11A0F154"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2018/1240 Evropskega parlamenta in Sveta z dne 12. septembra 2018 o vzpostavitvi Evropskega sistema za potovalne informacije in odobritve </w:t>
            </w:r>
            <w:r w:rsidR="003F7367" w:rsidRPr="00BA71D7">
              <w:rPr>
                <w:rFonts w:ascii="Tahoma" w:hAnsi="Tahoma" w:cs="Tahoma"/>
                <w:sz w:val="18"/>
                <w:szCs w:val="18"/>
              </w:rPr>
              <w:t>(</w:t>
            </w:r>
            <w:r w:rsidRPr="00BA71D7">
              <w:rPr>
                <w:rFonts w:ascii="Tahoma" w:hAnsi="Tahoma" w:cs="Tahoma"/>
                <w:sz w:val="18"/>
                <w:szCs w:val="18"/>
              </w:rPr>
              <w:t>ETIAS</w:t>
            </w:r>
            <w:r w:rsidR="003F7367" w:rsidRPr="00BA71D7">
              <w:rPr>
                <w:rFonts w:ascii="Tahoma" w:hAnsi="Tahoma" w:cs="Tahoma"/>
                <w:sz w:val="18"/>
                <w:szCs w:val="18"/>
              </w:rPr>
              <w:t>)</w:t>
            </w:r>
            <w:r w:rsidRPr="00BA71D7">
              <w:rPr>
                <w:rFonts w:ascii="Tahoma" w:hAnsi="Tahoma" w:cs="Tahoma"/>
                <w:sz w:val="18"/>
                <w:szCs w:val="18"/>
              </w:rPr>
              <w:t xml:space="preserve"> ter spremembi uredb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št. 1077/2011,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št. 515/2014,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2016/399,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2016/1624 in </w:t>
            </w:r>
            <w:r w:rsidR="003F7367" w:rsidRPr="00BA71D7">
              <w:rPr>
                <w:rFonts w:ascii="Tahoma" w:hAnsi="Tahoma" w:cs="Tahoma"/>
                <w:sz w:val="18"/>
                <w:szCs w:val="18"/>
              </w:rPr>
              <w:t>(</w:t>
            </w:r>
            <w:r w:rsidR="002C679F" w:rsidRPr="00BA71D7">
              <w:rPr>
                <w:rFonts w:ascii="Tahoma" w:hAnsi="Tahoma" w:cs="Tahoma"/>
                <w:sz w:val="18"/>
                <w:szCs w:val="18"/>
              </w:rPr>
              <w:t>EU</w:t>
            </w:r>
            <w:r w:rsidR="003F7367" w:rsidRPr="00BA71D7">
              <w:rPr>
                <w:rFonts w:ascii="Tahoma" w:hAnsi="Tahoma" w:cs="Tahoma"/>
                <w:sz w:val="18"/>
                <w:szCs w:val="18"/>
              </w:rPr>
              <w:t>)</w:t>
            </w:r>
            <w:r w:rsidR="002C679F" w:rsidRPr="00BA71D7">
              <w:rPr>
                <w:rFonts w:ascii="Tahoma" w:hAnsi="Tahoma" w:cs="Tahoma"/>
                <w:sz w:val="18"/>
                <w:szCs w:val="18"/>
              </w:rPr>
              <w:t xml:space="preserve"> 2017/2226;</w:t>
            </w:r>
          </w:p>
          <w:p w14:paraId="39E4F42C" w14:textId="231094A1"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2018/1861 Evropskega parlamenta in Sveta z dne 28. novembra 2018 o vzpostavitvi, delovanju in uporabi schengenskega informacijskega sistema </w:t>
            </w:r>
            <w:r w:rsidR="003F7367" w:rsidRPr="00BA71D7">
              <w:rPr>
                <w:rFonts w:ascii="Tahoma" w:hAnsi="Tahoma" w:cs="Tahoma"/>
                <w:sz w:val="18"/>
                <w:szCs w:val="18"/>
              </w:rPr>
              <w:t>(</w:t>
            </w:r>
            <w:r w:rsidRPr="00BA71D7">
              <w:rPr>
                <w:rFonts w:ascii="Tahoma" w:hAnsi="Tahoma" w:cs="Tahoma"/>
                <w:sz w:val="18"/>
                <w:szCs w:val="18"/>
              </w:rPr>
              <w:t>SIS</w:t>
            </w:r>
            <w:r w:rsidR="003F7367" w:rsidRPr="00BA71D7">
              <w:rPr>
                <w:rFonts w:ascii="Tahoma" w:hAnsi="Tahoma" w:cs="Tahoma"/>
                <w:sz w:val="18"/>
                <w:szCs w:val="18"/>
              </w:rPr>
              <w:t>)</w:t>
            </w:r>
            <w:r w:rsidRPr="00BA71D7">
              <w:rPr>
                <w:rFonts w:ascii="Tahoma" w:hAnsi="Tahoma" w:cs="Tahoma"/>
                <w:sz w:val="18"/>
                <w:szCs w:val="18"/>
              </w:rPr>
              <w:t xml:space="preserve"> na področju mejnih kontrol, o spremembi Konvencije o izvajanju Schengenskega sporazuma ter o spremembi in razvelja</w:t>
            </w:r>
            <w:r w:rsidR="002C679F" w:rsidRPr="00BA71D7">
              <w:rPr>
                <w:rFonts w:ascii="Tahoma" w:hAnsi="Tahoma" w:cs="Tahoma"/>
                <w:sz w:val="18"/>
                <w:szCs w:val="18"/>
              </w:rPr>
              <w:t xml:space="preserve">vitvi Uredbe </w:t>
            </w:r>
            <w:r w:rsidR="003F7367" w:rsidRPr="00BA71D7">
              <w:rPr>
                <w:rFonts w:ascii="Tahoma" w:hAnsi="Tahoma" w:cs="Tahoma"/>
                <w:sz w:val="18"/>
                <w:szCs w:val="18"/>
              </w:rPr>
              <w:t>(</w:t>
            </w:r>
            <w:r w:rsidR="002C679F" w:rsidRPr="00BA71D7">
              <w:rPr>
                <w:rFonts w:ascii="Tahoma" w:hAnsi="Tahoma" w:cs="Tahoma"/>
                <w:sz w:val="18"/>
                <w:szCs w:val="18"/>
              </w:rPr>
              <w:t>ES</w:t>
            </w:r>
            <w:r w:rsidR="003F7367" w:rsidRPr="00BA71D7">
              <w:rPr>
                <w:rFonts w:ascii="Tahoma" w:hAnsi="Tahoma" w:cs="Tahoma"/>
                <w:sz w:val="18"/>
                <w:szCs w:val="18"/>
              </w:rPr>
              <w:t>)</w:t>
            </w:r>
            <w:r w:rsidR="002C679F" w:rsidRPr="00BA71D7">
              <w:rPr>
                <w:rFonts w:ascii="Tahoma" w:hAnsi="Tahoma" w:cs="Tahoma"/>
                <w:sz w:val="18"/>
                <w:szCs w:val="18"/>
              </w:rPr>
              <w:t xml:space="preserve"> št. 1987/2006;</w:t>
            </w:r>
          </w:p>
          <w:p w14:paraId="1F780531" w14:textId="0B10FFBE" w:rsidR="009C6C49" w:rsidRPr="00BA71D7" w:rsidRDefault="005D5A68" w:rsidP="00923583">
            <w:pPr>
              <w:pStyle w:val="Odstavekseznama"/>
              <w:numPr>
                <w:ilvl w:val="0"/>
                <w:numId w:val="1"/>
              </w:numPr>
              <w:rPr>
                <w:rFonts w:ascii="Tahoma" w:hAnsi="Tahoma" w:cs="Tahoma"/>
                <w:sz w:val="18"/>
                <w:szCs w:val="18"/>
              </w:rPr>
            </w:pPr>
            <w:hyperlink r:id="rId22" w:history="1">
              <w:r w:rsidR="009C6C49" w:rsidRPr="00BA71D7">
                <w:rPr>
                  <w:rFonts w:ascii="Tahoma" w:hAnsi="Tahoma" w:cs="Tahoma"/>
                  <w:sz w:val="18"/>
                  <w:szCs w:val="18"/>
                </w:rPr>
                <w:t>Uredba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2017/2226 o vzpostavitvi sistema vstopa/izstopa </w:t>
              </w:r>
              <w:r w:rsidR="003F7367" w:rsidRPr="00BA71D7">
                <w:rPr>
                  <w:rFonts w:ascii="Tahoma" w:hAnsi="Tahoma" w:cs="Tahoma"/>
                  <w:sz w:val="18"/>
                  <w:szCs w:val="18"/>
                </w:rPr>
                <w:t>(</w:t>
              </w:r>
              <w:r w:rsidR="009C6C49" w:rsidRPr="00BA71D7">
                <w:rPr>
                  <w:rFonts w:ascii="Tahoma" w:hAnsi="Tahoma" w:cs="Tahoma"/>
                  <w:sz w:val="18"/>
                  <w:szCs w:val="18"/>
                </w:rPr>
                <w:t>SVI</w:t>
              </w:r>
              <w:r w:rsidR="003F7367" w:rsidRPr="00BA71D7">
                <w:rPr>
                  <w:rFonts w:ascii="Tahoma" w:hAnsi="Tahoma" w:cs="Tahoma"/>
                  <w:sz w:val="18"/>
                  <w:szCs w:val="18"/>
                </w:rPr>
                <w:t>)</w:t>
              </w:r>
              <w:r w:rsidR="009C6C49" w:rsidRPr="00BA71D7">
                <w:rPr>
                  <w:rFonts w:ascii="Tahoma" w:hAnsi="Tahoma" w:cs="Tahoma"/>
                  <w:sz w:val="18"/>
                  <w:szCs w:val="18"/>
                </w:rPr>
                <w:t xml:space="preserve"> za evidentiranje podatkov o državljanih držav zunaj EU pri prehajanju zunanjih meja EU</w:t>
              </w:r>
            </w:hyperlink>
            <w:r w:rsidR="002C679F" w:rsidRPr="00BA71D7">
              <w:rPr>
                <w:rFonts w:ascii="Tahoma" w:hAnsi="Tahoma" w:cs="Tahoma"/>
                <w:sz w:val="18"/>
                <w:szCs w:val="18"/>
              </w:rPr>
              <w:t>;</w:t>
            </w:r>
          </w:p>
          <w:p w14:paraId="5A6BEE09" w14:textId="0ADDB8B8" w:rsidR="009C6C49" w:rsidRPr="00BA71D7" w:rsidRDefault="002C679F" w:rsidP="00923583">
            <w:pPr>
              <w:pStyle w:val="Odstavekseznama"/>
              <w:numPr>
                <w:ilvl w:val="0"/>
                <w:numId w:val="1"/>
              </w:numPr>
              <w:rPr>
                <w:rFonts w:ascii="Tahoma" w:hAnsi="Tahoma" w:cs="Tahoma"/>
                <w:sz w:val="18"/>
                <w:szCs w:val="18"/>
              </w:rPr>
            </w:pPr>
            <w:r w:rsidRPr="00BA71D7">
              <w:rPr>
                <w:rFonts w:ascii="Tahoma" w:hAnsi="Tahoma" w:cs="Tahoma"/>
                <w:sz w:val="18"/>
                <w:szCs w:val="18"/>
              </w:rPr>
              <w:t>Uredba</w:t>
            </w:r>
            <w:r w:rsidR="009C6C49" w:rsidRPr="00BA71D7">
              <w:rPr>
                <w:rFonts w:ascii="Tahoma" w:hAnsi="Tahoma" w:cs="Tahoma"/>
                <w:sz w:val="18"/>
                <w:szCs w:val="18"/>
              </w:rPr>
              <w:t xml:space="preserve">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2019/817 </w:t>
            </w:r>
            <w:r w:rsidRPr="00BA71D7">
              <w:rPr>
                <w:rFonts w:ascii="Tahoma" w:hAnsi="Tahoma" w:cs="Tahoma"/>
                <w:sz w:val="18"/>
                <w:szCs w:val="18"/>
              </w:rPr>
              <w:t xml:space="preserve">Evropskega parlamenta in Sveta </w:t>
            </w:r>
            <w:r w:rsidR="009C6C49" w:rsidRPr="00BA71D7">
              <w:rPr>
                <w:rFonts w:ascii="Tahoma" w:hAnsi="Tahoma" w:cs="Tahoma"/>
                <w:sz w:val="18"/>
                <w:szCs w:val="18"/>
              </w:rPr>
              <w:t xml:space="preserve">z dne 20. maja 2019 o vzpostavitvi okvira za </w:t>
            </w:r>
            <w:proofErr w:type="spellStart"/>
            <w:r w:rsidR="009C6C49" w:rsidRPr="00BA71D7">
              <w:rPr>
                <w:rFonts w:ascii="Tahoma" w:hAnsi="Tahoma" w:cs="Tahoma"/>
                <w:sz w:val="18"/>
                <w:szCs w:val="18"/>
              </w:rPr>
              <w:t>interoperabilnost</w:t>
            </w:r>
            <w:proofErr w:type="spellEnd"/>
            <w:r w:rsidR="009C6C49" w:rsidRPr="00BA71D7">
              <w:rPr>
                <w:rFonts w:ascii="Tahoma" w:hAnsi="Tahoma" w:cs="Tahoma"/>
                <w:sz w:val="18"/>
                <w:szCs w:val="18"/>
              </w:rPr>
              <w:t xml:space="preserve"> informacijskih sistemov EU na področju meja in vizumov ter spremembi uredb </w:t>
            </w:r>
            <w:r w:rsidR="003F7367" w:rsidRPr="00BA71D7">
              <w:rPr>
                <w:rFonts w:ascii="Tahoma" w:hAnsi="Tahoma" w:cs="Tahoma"/>
                <w:sz w:val="18"/>
                <w:szCs w:val="18"/>
              </w:rPr>
              <w:t>(</w:t>
            </w:r>
            <w:r w:rsidR="009C6C49" w:rsidRPr="00BA71D7">
              <w:rPr>
                <w:rFonts w:ascii="Tahoma" w:hAnsi="Tahoma" w:cs="Tahoma"/>
                <w:sz w:val="18"/>
                <w:szCs w:val="18"/>
              </w:rPr>
              <w:t>ES</w:t>
            </w:r>
            <w:r w:rsidR="003F7367" w:rsidRPr="00BA71D7">
              <w:rPr>
                <w:rFonts w:ascii="Tahoma" w:hAnsi="Tahoma" w:cs="Tahoma"/>
                <w:sz w:val="18"/>
                <w:szCs w:val="18"/>
              </w:rPr>
              <w:t>)</w:t>
            </w:r>
            <w:r w:rsidR="009C6C49" w:rsidRPr="00BA71D7">
              <w:rPr>
                <w:rFonts w:ascii="Tahoma" w:hAnsi="Tahoma" w:cs="Tahoma"/>
                <w:sz w:val="18"/>
                <w:szCs w:val="18"/>
              </w:rPr>
              <w:t xml:space="preserve"> št. 767/2008,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2016/399,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2017/2226,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2018/1240,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2018/1726 in </w:t>
            </w:r>
            <w:r w:rsidR="003F7367" w:rsidRPr="00BA71D7">
              <w:rPr>
                <w:rFonts w:ascii="Tahoma" w:hAnsi="Tahoma" w:cs="Tahoma"/>
                <w:sz w:val="18"/>
                <w:szCs w:val="18"/>
              </w:rPr>
              <w:t>(</w:t>
            </w:r>
            <w:r w:rsidR="009C6C49" w:rsidRPr="00BA71D7">
              <w:rPr>
                <w:rFonts w:ascii="Tahoma" w:hAnsi="Tahoma" w:cs="Tahoma"/>
                <w:sz w:val="18"/>
                <w:szCs w:val="18"/>
              </w:rPr>
              <w:t>EU</w:t>
            </w:r>
            <w:r w:rsidR="003F7367" w:rsidRPr="00BA71D7">
              <w:rPr>
                <w:rFonts w:ascii="Tahoma" w:hAnsi="Tahoma" w:cs="Tahoma"/>
                <w:sz w:val="18"/>
                <w:szCs w:val="18"/>
              </w:rPr>
              <w:t>)</w:t>
            </w:r>
            <w:r w:rsidR="009C6C49" w:rsidRPr="00BA71D7">
              <w:rPr>
                <w:rFonts w:ascii="Tahoma" w:hAnsi="Tahoma" w:cs="Tahoma"/>
                <w:sz w:val="18"/>
                <w:szCs w:val="18"/>
              </w:rPr>
              <w:t xml:space="preserve"> 2018/1861 Evropskega parlamenta in Sveta ter Odločbe Sveta 2004/512/ES in Sklepa Sveta 2008/633/PNZ</w:t>
            </w:r>
            <w:r w:rsidRPr="00BA71D7">
              <w:rPr>
                <w:rFonts w:ascii="Tahoma" w:hAnsi="Tahoma" w:cs="Tahoma"/>
                <w:sz w:val="18"/>
                <w:szCs w:val="18"/>
              </w:rPr>
              <w:t>;</w:t>
            </w:r>
          </w:p>
          <w:p w14:paraId="7997A2D0" w14:textId="401C3403"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2019/1896 Evropskega Parlamenta in Sveta z dne 13. novembra 2019 o evropski mejni in obalni straži ter razveljavitvi uredb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št. 1052/2013 in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2016/1624</w:t>
            </w:r>
            <w:r w:rsidR="002C679F" w:rsidRPr="00BA71D7">
              <w:rPr>
                <w:rFonts w:ascii="Tahoma" w:hAnsi="Tahoma" w:cs="Tahoma"/>
                <w:sz w:val="18"/>
                <w:szCs w:val="18"/>
              </w:rPr>
              <w:t>;</w:t>
            </w:r>
          </w:p>
          <w:p w14:paraId="494DF3B5" w14:textId="6DDC3F08"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Izvedbena Uredba Komisije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2021/581 z dne 9. aprila 2021 o slikah razmer Evropskega sistema varovanja meja </w:t>
            </w:r>
            <w:r w:rsidR="003F7367" w:rsidRPr="00BA71D7">
              <w:rPr>
                <w:rFonts w:ascii="Tahoma" w:hAnsi="Tahoma" w:cs="Tahoma"/>
                <w:sz w:val="18"/>
                <w:szCs w:val="18"/>
              </w:rPr>
              <w:t>(</w:t>
            </w:r>
            <w:r w:rsidRPr="00BA71D7">
              <w:rPr>
                <w:rFonts w:ascii="Tahoma" w:hAnsi="Tahoma" w:cs="Tahoma"/>
                <w:sz w:val="18"/>
                <w:szCs w:val="18"/>
              </w:rPr>
              <w:t>EUROSUR</w:t>
            </w:r>
            <w:r w:rsidR="003F7367" w:rsidRPr="00BA71D7">
              <w:rPr>
                <w:rFonts w:ascii="Tahoma" w:hAnsi="Tahoma" w:cs="Tahoma"/>
                <w:sz w:val="18"/>
                <w:szCs w:val="18"/>
              </w:rPr>
              <w:t>)</w:t>
            </w:r>
            <w:r w:rsidR="002C679F" w:rsidRPr="00BA71D7">
              <w:rPr>
                <w:rFonts w:ascii="Tahoma" w:hAnsi="Tahoma" w:cs="Tahoma"/>
                <w:sz w:val="18"/>
                <w:szCs w:val="18"/>
              </w:rPr>
              <w:t>;</w:t>
            </w:r>
          </w:p>
          <w:p w14:paraId="4E8B4131" w14:textId="7E3138E7"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 »Kakovost</w:t>
            </w:r>
            <w:r w:rsidR="002C679F" w:rsidRPr="00BA71D7">
              <w:rPr>
                <w:rFonts w:ascii="Tahoma" w:hAnsi="Tahoma" w:cs="Tahoma"/>
                <w:sz w:val="18"/>
                <w:szCs w:val="18"/>
              </w:rPr>
              <w:t>na policija za varno Slovenijo«;</w:t>
            </w:r>
          </w:p>
          <w:p w14:paraId="5673183A" w14:textId="41937108" w:rsidR="009C6C49" w:rsidRPr="00BA71D7" w:rsidRDefault="009C6C49" w:rsidP="00923583">
            <w:pPr>
              <w:pStyle w:val="Odstavekseznama"/>
              <w:numPr>
                <w:ilvl w:val="0"/>
                <w:numId w:val="1"/>
              </w:numPr>
              <w:rPr>
                <w:rFonts w:ascii="Tahoma" w:hAnsi="Tahoma" w:cs="Tahoma"/>
                <w:sz w:val="18"/>
                <w:szCs w:val="18"/>
              </w:rPr>
            </w:pPr>
            <w:r w:rsidRPr="00BA71D7">
              <w:rPr>
                <w:rFonts w:ascii="Tahoma" w:hAnsi="Tahoma" w:cs="Tahoma"/>
                <w:sz w:val="18"/>
                <w:szCs w:val="18"/>
              </w:rPr>
              <w:t>spremembe in dopolnitve Zakonika o schengenskih mejah</w:t>
            </w:r>
            <w:r w:rsidR="002C679F" w:rsidRPr="00BA71D7">
              <w:rPr>
                <w:rFonts w:ascii="Tahoma" w:hAnsi="Tahoma" w:cs="Tahoma"/>
                <w:sz w:val="18"/>
                <w:szCs w:val="18"/>
              </w:rPr>
              <w:t>;</w:t>
            </w:r>
          </w:p>
          <w:p w14:paraId="55BAC53C" w14:textId="7127909E" w:rsidR="002C679F" w:rsidRPr="00BA71D7" w:rsidRDefault="002C679F" w:rsidP="00923583">
            <w:pPr>
              <w:pStyle w:val="Odstavekseznama"/>
              <w:numPr>
                <w:ilvl w:val="0"/>
                <w:numId w:val="1"/>
              </w:numPr>
              <w:rPr>
                <w:rFonts w:ascii="Tahoma" w:hAnsi="Tahoma" w:cs="Tahoma"/>
                <w:sz w:val="18"/>
                <w:szCs w:val="18"/>
              </w:rPr>
            </w:pPr>
            <w:r w:rsidRPr="00BA71D7">
              <w:rPr>
                <w:rFonts w:ascii="Tahoma" w:hAnsi="Tahoma" w:cs="Tahoma"/>
                <w:sz w:val="18"/>
                <w:szCs w:val="18"/>
              </w:rPr>
              <w:t>prvi, drugi, tretji, šesti, deseti in dvanajsti kazalnik 4. strateškega cilja:</w:t>
            </w:r>
          </w:p>
          <w:p w14:paraId="51D26CEF" w14:textId="1CC702F7" w:rsidR="002C679F" w:rsidRPr="00BA71D7" w:rsidRDefault="002C679F" w:rsidP="002C679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število upoštevanih priporočil pristojnih institucij,</w:t>
            </w:r>
          </w:p>
          <w:p w14:paraId="10A9F2BB" w14:textId="35A2E822" w:rsidR="002C679F" w:rsidRPr="00BA71D7" w:rsidRDefault="002C679F" w:rsidP="002C679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uspešna uvedba sistemov EES in ETIAS,</w:t>
            </w:r>
          </w:p>
          <w:p w14:paraId="62D1A49B" w14:textId="66307558" w:rsidR="002C679F" w:rsidRPr="00BA71D7" w:rsidRDefault="002C679F" w:rsidP="002C679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vzpostavljena Nacionalni koordinacijski center in sistem </w:t>
            </w:r>
            <w:proofErr w:type="spellStart"/>
            <w:r w:rsidRPr="00BA71D7">
              <w:rPr>
                <w:rFonts w:ascii="Tahoma" w:hAnsi="Tahoma" w:cs="Tahoma"/>
                <w:sz w:val="18"/>
                <w:szCs w:val="18"/>
              </w:rPr>
              <w:t>Eurosur</w:t>
            </w:r>
            <w:proofErr w:type="spellEnd"/>
            <w:r w:rsidRPr="00BA71D7">
              <w:rPr>
                <w:rFonts w:ascii="Tahoma" w:hAnsi="Tahoma" w:cs="Tahoma"/>
                <w:sz w:val="18"/>
                <w:szCs w:val="18"/>
              </w:rPr>
              <w:t xml:space="preserve">, </w:t>
            </w:r>
          </w:p>
          <w:p w14:paraId="03A669E9" w14:textId="638A865C" w:rsidR="002C679F" w:rsidRPr="00BA71D7" w:rsidRDefault="002C679F" w:rsidP="002C679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lastRenderedPageBreak/>
              <w:t xml:space="preserve">nadgradnja tehničnega varovanja državne meje s tehničnimi sredstvi </w:t>
            </w:r>
            <w:r w:rsidR="003F7367" w:rsidRPr="00BA71D7">
              <w:rPr>
                <w:rFonts w:ascii="Tahoma" w:hAnsi="Tahoma" w:cs="Tahoma"/>
                <w:sz w:val="18"/>
                <w:szCs w:val="18"/>
              </w:rPr>
              <w:t>(</w:t>
            </w:r>
            <w:proofErr w:type="spellStart"/>
            <w:r w:rsidRPr="00BA71D7">
              <w:rPr>
                <w:rFonts w:ascii="Tahoma" w:hAnsi="Tahoma" w:cs="Tahoma"/>
                <w:sz w:val="18"/>
                <w:szCs w:val="18"/>
              </w:rPr>
              <w:t>videonadzorni</w:t>
            </w:r>
            <w:proofErr w:type="spellEnd"/>
            <w:r w:rsidRPr="00BA71D7">
              <w:rPr>
                <w:rFonts w:ascii="Tahoma" w:hAnsi="Tahoma" w:cs="Tahoma"/>
                <w:sz w:val="18"/>
                <w:szCs w:val="18"/>
              </w:rPr>
              <w:t xml:space="preserve"> sistemi, mobilne kamere, brezpilotni </w:t>
            </w:r>
            <w:proofErr w:type="spellStart"/>
            <w:r w:rsidRPr="00BA71D7">
              <w:rPr>
                <w:rFonts w:ascii="Tahoma" w:hAnsi="Tahoma" w:cs="Tahoma"/>
                <w:sz w:val="18"/>
                <w:szCs w:val="18"/>
              </w:rPr>
              <w:t>letalniki</w:t>
            </w:r>
            <w:proofErr w:type="spellEnd"/>
            <w:r w:rsidRPr="00BA71D7">
              <w:rPr>
                <w:rFonts w:ascii="Tahoma" w:hAnsi="Tahoma" w:cs="Tahoma"/>
                <w:sz w:val="18"/>
                <w:szCs w:val="18"/>
              </w:rPr>
              <w:t xml:space="preserve"> ipd.</w:t>
            </w:r>
            <w:r w:rsidR="003F7367" w:rsidRPr="00BA71D7">
              <w:rPr>
                <w:rFonts w:ascii="Tahoma" w:hAnsi="Tahoma" w:cs="Tahoma"/>
                <w:sz w:val="18"/>
                <w:szCs w:val="18"/>
              </w:rPr>
              <w:t>)</w:t>
            </w:r>
            <w:r w:rsidRPr="00BA71D7">
              <w:rPr>
                <w:rFonts w:ascii="Tahoma" w:hAnsi="Tahoma" w:cs="Tahoma"/>
                <w:sz w:val="18"/>
                <w:szCs w:val="18"/>
              </w:rPr>
              <w:t>, ki bodo nadomeščala odstranjene tehnične ovire,</w:t>
            </w:r>
          </w:p>
          <w:p w14:paraId="31CC0E5A" w14:textId="5163D721" w:rsidR="002C679F" w:rsidRPr="00BA71D7" w:rsidRDefault="002C679F" w:rsidP="002C679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posodabljanje kontingentnega načrta</w:t>
            </w:r>
            <w:r w:rsidR="00E62948">
              <w:rPr>
                <w:rFonts w:ascii="Tahoma" w:hAnsi="Tahoma" w:cs="Tahoma"/>
                <w:sz w:val="18"/>
                <w:szCs w:val="18"/>
              </w:rPr>
              <w:t>,</w:t>
            </w:r>
          </w:p>
          <w:p w14:paraId="44DEB1C4" w14:textId="7E1E262C" w:rsidR="002C679F" w:rsidRPr="00BA71D7" w:rsidRDefault="002C679F" w:rsidP="002C679F">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uspešna nadgradnja IT-aplikacij, povezanih z nezakonitimi migracijami in vračanjem tujcev.</w:t>
            </w:r>
          </w:p>
        </w:tc>
      </w:tr>
      <w:tr w:rsidR="009C6C49" w:rsidRPr="00BA71D7" w14:paraId="6378EA88" w14:textId="77777777" w:rsidTr="00D81ACC">
        <w:tc>
          <w:tcPr>
            <w:tcW w:w="2265" w:type="dxa"/>
            <w:vAlign w:val="center"/>
          </w:tcPr>
          <w:p w14:paraId="48DCC01B" w14:textId="77777777" w:rsidR="009C6C49" w:rsidRPr="00BA71D7" w:rsidRDefault="009C6C49" w:rsidP="009C6C49">
            <w:pPr>
              <w:jc w:val="both"/>
              <w:rPr>
                <w:rFonts w:ascii="Tahoma" w:hAnsi="Tahoma" w:cs="Tahoma"/>
                <w:b/>
                <w:color w:val="000000" w:themeColor="text1"/>
                <w:sz w:val="18"/>
                <w:szCs w:val="18"/>
              </w:rPr>
            </w:pPr>
            <w:r w:rsidRPr="00BA71D7">
              <w:rPr>
                <w:rFonts w:ascii="Tahoma" w:hAnsi="Tahoma" w:cs="Tahoma"/>
                <w:b/>
                <w:color w:val="000000" w:themeColor="text1"/>
                <w:sz w:val="18"/>
                <w:szCs w:val="18"/>
              </w:rPr>
              <w:lastRenderedPageBreak/>
              <w:t>Nosilec</w:t>
            </w:r>
          </w:p>
        </w:tc>
        <w:tc>
          <w:tcPr>
            <w:tcW w:w="6797" w:type="dxa"/>
            <w:gridSpan w:val="2"/>
            <w:vAlign w:val="center"/>
          </w:tcPr>
          <w:p w14:paraId="57C2B3CF" w14:textId="48079B3A" w:rsidR="009C6C49" w:rsidRPr="00BA71D7" w:rsidRDefault="009C6C49" w:rsidP="00757BC2">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w:t>
            </w:r>
            <w:r w:rsidR="00A74E14" w:rsidRPr="00BA71D7">
              <w:rPr>
                <w:rFonts w:ascii="Tahoma" w:hAnsi="Tahoma" w:cs="Tahoma"/>
                <w:color w:val="000000" w:themeColor="text1"/>
                <w:sz w:val="18"/>
                <w:szCs w:val="18"/>
              </w:rPr>
              <w:t>a, Uprava uniformirane policije</w:t>
            </w:r>
            <w:r w:rsidRPr="00BA71D7">
              <w:rPr>
                <w:rFonts w:ascii="Tahoma" w:hAnsi="Tahoma" w:cs="Tahoma"/>
                <w:color w:val="000000" w:themeColor="text1"/>
                <w:sz w:val="18"/>
                <w:szCs w:val="18"/>
              </w:rPr>
              <w:t xml:space="preserve"> </w:t>
            </w:r>
          </w:p>
        </w:tc>
      </w:tr>
      <w:tr w:rsidR="009C6C49" w:rsidRPr="00BA71D7" w14:paraId="136255F7" w14:textId="77777777" w:rsidTr="00D81ACC">
        <w:tc>
          <w:tcPr>
            <w:tcW w:w="2265" w:type="dxa"/>
            <w:vAlign w:val="center"/>
          </w:tcPr>
          <w:p w14:paraId="30CA578C" w14:textId="77777777" w:rsidR="009C6C49" w:rsidRPr="00BA71D7" w:rsidRDefault="009C6C49" w:rsidP="009C6C49">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798406D2" w14:textId="06A3F91E" w:rsidR="00757BC2" w:rsidRPr="00BA71D7" w:rsidRDefault="009C6C49" w:rsidP="00757BC2">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Generalna policijska uprava, </w:t>
            </w:r>
            <w:r w:rsidR="00757BC2" w:rsidRPr="00BA71D7">
              <w:rPr>
                <w:rFonts w:ascii="Tahoma" w:hAnsi="Tahoma" w:cs="Tahoma"/>
                <w:sz w:val="18"/>
                <w:szCs w:val="18"/>
              </w:rPr>
              <w:t>Uprava kriminalistične policije, Urad za informatiko in telekomunikacije</w:t>
            </w:r>
            <w:r w:rsidR="002E076F" w:rsidRPr="00BA71D7">
              <w:rPr>
                <w:rFonts w:ascii="Tahoma" w:hAnsi="Tahoma" w:cs="Tahoma"/>
                <w:sz w:val="18"/>
                <w:szCs w:val="18"/>
              </w:rPr>
              <w:t xml:space="preserve"> ter</w:t>
            </w:r>
            <w:r w:rsidR="00757BC2" w:rsidRPr="00BA71D7">
              <w:rPr>
                <w:rFonts w:ascii="Tahoma" w:hAnsi="Tahoma" w:cs="Tahoma"/>
                <w:sz w:val="18"/>
                <w:szCs w:val="18"/>
              </w:rPr>
              <w:t xml:space="preserve"> Služba generalnega direktorja policije</w:t>
            </w:r>
            <w:r w:rsidR="002E076F" w:rsidRPr="00BA71D7">
              <w:rPr>
                <w:rFonts w:ascii="Tahoma" w:hAnsi="Tahoma" w:cs="Tahoma"/>
                <w:sz w:val="18"/>
                <w:szCs w:val="18"/>
              </w:rPr>
              <w:t>,</w:t>
            </w:r>
            <w:r w:rsidR="00043AD7" w:rsidRPr="00BA71D7">
              <w:rPr>
                <w:rStyle w:val="Sprotnaopomba-sklic"/>
                <w:rFonts w:cs="Tahoma"/>
                <w:sz w:val="18"/>
                <w:szCs w:val="18"/>
              </w:rPr>
              <w:footnoteReference w:id="51"/>
            </w:r>
          </w:p>
          <w:p w14:paraId="4BE88B5F" w14:textId="54FAD783" w:rsidR="009C6C49" w:rsidRPr="00BA71D7" w:rsidRDefault="00757BC2" w:rsidP="00757BC2">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Delovna skupina za izvedbo projekta </w:t>
            </w:r>
            <w:proofErr w:type="spellStart"/>
            <w:r w:rsidRPr="00BA71D7">
              <w:rPr>
                <w:rFonts w:ascii="Tahoma" w:hAnsi="Tahoma" w:cs="Tahoma"/>
                <w:sz w:val="18"/>
                <w:szCs w:val="18"/>
              </w:rPr>
              <w:t>interoperabilnosti</w:t>
            </w:r>
            <w:proofErr w:type="spellEnd"/>
            <w:r w:rsidRPr="00BA71D7">
              <w:rPr>
                <w:rFonts w:ascii="Tahoma" w:hAnsi="Tahoma" w:cs="Tahoma"/>
                <w:sz w:val="18"/>
                <w:szCs w:val="18"/>
              </w:rPr>
              <w:t xml:space="preserve"> in Delovna skupina za implementacijo sistema vstopa in izstopa</w:t>
            </w:r>
            <w:r w:rsidR="000C37CE" w:rsidRPr="00BA71D7">
              <w:rPr>
                <w:rFonts w:ascii="Tahoma" w:hAnsi="Tahoma" w:cs="Tahoma"/>
                <w:sz w:val="18"/>
                <w:szCs w:val="18"/>
              </w:rPr>
              <w:t>,</w:t>
            </w:r>
          </w:p>
          <w:p w14:paraId="362AA4E4" w14:textId="6924B0BD" w:rsidR="000C37CE" w:rsidRPr="00BA71D7" w:rsidRDefault="000C37CE" w:rsidP="00757BC2">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policijske uprave</w:t>
            </w:r>
            <w:r w:rsidR="007E5F0F" w:rsidRPr="00BA71D7">
              <w:rPr>
                <w:rFonts w:ascii="Tahoma" w:hAnsi="Tahoma" w:cs="Tahoma"/>
                <w:sz w:val="18"/>
                <w:szCs w:val="18"/>
              </w:rPr>
              <w:t xml:space="preserve"> in</w:t>
            </w:r>
          </w:p>
          <w:p w14:paraId="5D8D5E2A" w14:textId="53EE537D" w:rsidR="00757BC2" w:rsidRPr="00BA71D7" w:rsidRDefault="00757BC2" w:rsidP="009B5DFC">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Ministrstvo </w:t>
            </w:r>
            <w:r w:rsidR="009B5DFC" w:rsidRPr="00BA71D7">
              <w:rPr>
                <w:rFonts w:ascii="Tahoma" w:hAnsi="Tahoma" w:cs="Tahoma"/>
                <w:sz w:val="18"/>
                <w:szCs w:val="18"/>
              </w:rPr>
              <w:t>za notranje zadeve, Sekretariat</w:t>
            </w:r>
            <w:r w:rsidR="000C37CE" w:rsidRPr="00BA71D7">
              <w:rPr>
                <w:rFonts w:ascii="Tahoma" w:hAnsi="Tahoma" w:cs="Tahoma"/>
                <w:sz w:val="18"/>
                <w:szCs w:val="18"/>
              </w:rPr>
              <w:t>.</w:t>
            </w:r>
          </w:p>
        </w:tc>
      </w:tr>
      <w:tr w:rsidR="009C6C49" w:rsidRPr="00BA71D7" w14:paraId="7198A87D" w14:textId="77777777" w:rsidTr="00D81ACC">
        <w:tc>
          <w:tcPr>
            <w:tcW w:w="2265" w:type="dxa"/>
            <w:vAlign w:val="center"/>
          </w:tcPr>
          <w:p w14:paraId="3E889D01" w14:textId="77777777" w:rsidR="009C6C49" w:rsidRPr="00BA71D7" w:rsidRDefault="009C6C49" w:rsidP="009C6C49">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19FBF2A7" w14:textId="2B73C40F" w:rsidR="009C6C49" w:rsidRPr="00BA71D7" w:rsidRDefault="009C6C49" w:rsidP="009C6C49">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9C6C49" w:rsidRPr="00BA71D7" w14:paraId="142E8416" w14:textId="77777777" w:rsidTr="00D81ACC">
        <w:tc>
          <w:tcPr>
            <w:tcW w:w="4531" w:type="dxa"/>
            <w:gridSpan w:val="2"/>
            <w:vAlign w:val="center"/>
          </w:tcPr>
          <w:p w14:paraId="0884A99E" w14:textId="13BD9F65" w:rsidR="006D5064" w:rsidRPr="00BA71D7" w:rsidRDefault="00A535ED" w:rsidP="00BB1DEF">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646BBC95" w14:textId="54196A4A" w:rsidR="006D5064" w:rsidRPr="00BA71D7" w:rsidRDefault="006D5064" w:rsidP="00BB1DEF">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923583" w:rsidRPr="00BA71D7" w14:paraId="6F05A8D1" w14:textId="77777777" w:rsidTr="00D81ACC">
        <w:tc>
          <w:tcPr>
            <w:tcW w:w="4531" w:type="dxa"/>
            <w:gridSpan w:val="2"/>
            <w:vAlign w:val="center"/>
          </w:tcPr>
          <w:p w14:paraId="578DFF4E" w14:textId="56178374" w:rsidR="00923583" w:rsidRPr="00BA71D7" w:rsidRDefault="00923583" w:rsidP="00D856FA">
            <w:pPr>
              <w:pStyle w:val="Odstavekseznama"/>
              <w:numPr>
                <w:ilvl w:val="0"/>
                <w:numId w:val="11"/>
              </w:numPr>
              <w:ind w:left="306" w:hanging="284"/>
              <w:rPr>
                <w:rFonts w:ascii="Tahoma" w:hAnsi="Tahoma" w:cs="Tahoma"/>
                <w:color w:val="000000" w:themeColor="text1"/>
                <w:sz w:val="18"/>
                <w:szCs w:val="18"/>
              </w:rPr>
            </w:pPr>
            <w:r w:rsidRPr="00BA71D7">
              <w:rPr>
                <w:rFonts w:ascii="Tahoma" w:hAnsi="Tahoma" w:cs="Tahoma"/>
                <w:color w:val="000000" w:themeColor="text1"/>
                <w:sz w:val="18"/>
                <w:szCs w:val="18"/>
              </w:rPr>
              <w:t xml:space="preserve">število upoštevanih priporočil pristojnih institucij </w:t>
            </w:r>
          </w:p>
        </w:tc>
        <w:tc>
          <w:tcPr>
            <w:tcW w:w="4531" w:type="dxa"/>
            <w:vAlign w:val="center"/>
          </w:tcPr>
          <w:p w14:paraId="7D883FD4" w14:textId="1CD1EFB8" w:rsidR="00923583" w:rsidRPr="00BA71D7" w:rsidRDefault="00923583" w:rsidP="00043AD7">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r w:rsidR="00043AD7" w:rsidRPr="00BA71D7">
              <w:rPr>
                <w:rFonts w:ascii="Tahoma" w:hAnsi="Tahoma" w:cs="Tahoma"/>
                <w:sz w:val="18"/>
                <w:szCs w:val="18"/>
              </w:rPr>
              <w:t xml:space="preserve"> in</w:t>
            </w:r>
            <w:r w:rsidRPr="00BA71D7">
              <w:rPr>
                <w:rFonts w:ascii="Tahoma" w:hAnsi="Tahoma" w:cs="Tahoma"/>
                <w:sz w:val="18"/>
                <w:szCs w:val="18"/>
              </w:rPr>
              <w:t xml:space="preserve"> Uprave kriminalistične policije</w:t>
            </w:r>
            <w:r w:rsidR="00043AD7" w:rsidRPr="00BA71D7">
              <w:rPr>
                <w:rStyle w:val="Sprotnaopomba-sklic"/>
                <w:rFonts w:cs="Tahoma"/>
                <w:sz w:val="18"/>
                <w:szCs w:val="18"/>
              </w:rPr>
              <w:footnoteReference w:id="52"/>
            </w:r>
          </w:p>
        </w:tc>
      </w:tr>
      <w:tr w:rsidR="009C6C49" w:rsidRPr="00BA71D7" w14:paraId="3B891014" w14:textId="77777777" w:rsidTr="00D81ACC">
        <w:tc>
          <w:tcPr>
            <w:tcW w:w="4531" w:type="dxa"/>
            <w:gridSpan w:val="2"/>
            <w:vAlign w:val="center"/>
          </w:tcPr>
          <w:p w14:paraId="472A3D0E" w14:textId="60047BB8" w:rsidR="009C6C49" w:rsidRPr="00BA71D7" w:rsidRDefault="00EC2F82" w:rsidP="00D856FA">
            <w:pPr>
              <w:pStyle w:val="Odstavekseznama"/>
              <w:numPr>
                <w:ilvl w:val="0"/>
                <w:numId w:val="1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uvedena</w:t>
            </w:r>
            <w:r w:rsidR="009C6C49" w:rsidRPr="00BA71D7">
              <w:rPr>
                <w:rFonts w:ascii="Tahoma" w:hAnsi="Tahoma" w:cs="Tahoma"/>
                <w:color w:val="000000" w:themeColor="text1"/>
                <w:sz w:val="18"/>
                <w:szCs w:val="18"/>
              </w:rPr>
              <w:t xml:space="preserve"> sistem</w:t>
            </w:r>
            <w:r w:rsidRPr="00BA71D7">
              <w:rPr>
                <w:rFonts w:ascii="Tahoma" w:hAnsi="Tahoma" w:cs="Tahoma"/>
                <w:color w:val="000000" w:themeColor="text1"/>
                <w:sz w:val="18"/>
                <w:szCs w:val="18"/>
              </w:rPr>
              <w:t>a</w:t>
            </w:r>
            <w:r w:rsidR="009C6C49" w:rsidRPr="00BA71D7">
              <w:rPr>
                <w:rFonts w:ascii="Tahoma" w:hAnsi="Tahoma" w:cs="Tahoma"/>
                <w:color w:val="000000" w:themeColor="text1"/>
                <w:sz w:val="18"/>
                <w:szCs w:val="18"/>
              </w:rPr>
              <w:t xml:space="preserve"> EES in ETIAS</w:t>
            </w:r>
          </w:p>
        </w:tc>
        <w:tc>
          <w:tcPr>
            <w:tcW w:w="4531" w:type="dxa"/>
            <w:vAlign w:val="center"/>
          </w:tcPr>
          <w:p w14:paraId="44E29752" w14:textId="77777777" w:rsidR="00923583" w:rsidRPr="00BA71D7" w:rsidRDefault="00923583"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Evropske komisije in/ali agencije </w:t>
            </w:r>
            <w:proofErr w:type="spellStart"/>
            <w:r w:rsidRPr="00BA71D7">
              <w:rPr>
                <w:rFonts w:ascii="Tahoma" w:hAnsi="Tahoma" w:cs="Tahoma"/>
                <w:sz w:val="18"/>
                <w:szCs w:val="18"/>
              </w:rPr>
              <w:t>eu</w:t>
            </w:r>
            <w:proofErr w:type="spellEnd"/>
            <w:r w:rsidRPr="00BA71D7">
              <w:rPr>
                <w:rFonts w:ascii="Tahoma" w:hAnsi="Tahoma" w:cs="Tahoma"/>
                <w:sz w:val="18"/>
                <w:szCs w:val="18"/>
              </w:rPr>
              <w:t>-LISA</w:t>
            </w:r>
          </w:p>
          <w:p w14:paraId="43D40539" w14:textId="712E70CF" w:rsidR="00923583" w:rsidRPr="00BA71D7" w:rsidRDefault="00923583" w:rsidP="00923583">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Urada za informatiko in telekomunikacije, Uprave kriminalistične policije </w:t>
            </w:r>
            <w:r w:rsidR="003F7367" w:rsidRPr="00BA71D7">
              <w:rPr>
                <w:rFonts w:ascii="Tahoma" w:hAnsi="Tahoma" w:cs="Tahoma"/>
                <w:sz w:val="18"/>
                <w:szCs w:val="18"/>
              </w:rPr>
              <w:t>(</w:t>
            </w:r>
            <w:r w:rsidRPr="00BA71D7">
              <w:rPr>
                <w:rFonts w:ascii="Tahoma" w:hAnsi="Tahoma" w:cs="Tahoma"/>
                <w:sz w:val="18"/>
                <w:szCs w:val="18"/>
              </w:rPr>
              <w:t>za ETIAS</w:t>
            </w:r>
            <w:r w:rsidR="003F7367" w:rsidRPr="00BA71D7">
              <w:rPr>
                <w:rFonts w:ascii="Tahoma" w:hAnsi="Tahoma" w:cs="Tahoma"/>
                <w:sz w:val="18"/>
                <w:szCs w:val="18"/>
              </w:rPr>
              <w:t>)</w:t>
            </w:r>
            <w:r w:rsidRPr="00BA71D7">
              <w:rPr>
                <w:rFonts w:ascii="Tahoma" w:hAnsi="Tahoma" w:cs="Tahoma"/>
                <w:sz w:val="18"/>
                <w:szCs w:val="18"/>
              </w:rPr>
              <w:t xml:space="preserve"> in Uprave uniformirane policije </w:t>
            </w:r>
            <w:r w:rsidR="003F7367" w:rsidRPr="00BA71D7">
              <w:rPr>
                <w:rFonts w:ascii="Tahoma" w:hAnsi="Tahoma" w:cs="Tahoma"/>
                <w:sz w:val="18"/>
                <w:szCs w:val="18"/>
              </w:rPr>
              <w:t>(</w:t>
            </w:r>
            <w:r w:rsidRPr="00BA71D7">
              <w:rPr>
                <w:rFonts w:ascii="Tahoma" w:hAnsi="Tahoma" w:cs="Tahoma"/>
                <w:sz w:val="18"/>
                <w:szCs w:val="18"/>
              </w:rPr>
              <w:t>za EES</w:t>
            </w:r>
            <w:r w:rsidR="003F7367" w:rsidRPr="00BA71D7">
              <w:rPr>
                <w:rFonts w:ascii="Tahoma" w:hAnsi="Tahoma" w:cs="Tahoma"/>
                <w:sz w:val="18"/>
                <w:szCs w:val="18"/>
              </w:rPr>
              <w:t>)</w:t>
            </w:r>
            <w:r w:rsidR="00A74E14" w:rsidRPr="00BA71D7">
              <w:rPr>
                <w:rFonts w:ascii="Tahoma" w:hAnsi="Tahoma" w:cs="Tahoma"/>
                <w:sz w:val="18"/>
                <w:szCs w:val="18"/>
              </w:rPr>
              <w:t xml:space="preserve"> ter Urada za informatiko in telekomunikacije </w:t>
            </w:r>
            <w:r w:rsidR="003F7367" w:rsidRPr="00BA71D7">
              <w:rPr>
                <w:rFonts w:ascii="Tahoma" w:hAnsi="Tahoma" w:cs="Tahoma"/>
                <w:sz w:val="18"/>
                <w:szCs w:val="18"/>
              </w:rPr>
              <w:t>(</w:t>
            </w:r>
            <w:r w:rsidR="00A74E14" w:rsidRPr="00BA71D7">
              <w:rPr>
                <w:rFonts w:ascii="Tahoma" w:hAnsi="Tahoma" w:cs="Tahoma"/>
                <w:sz w:val="18"/>
                <w:szCs w:val="18"/>
              </w:rPr>
              <w:t>za oba sistema</w:t>
            </w:r>
            <w:r w:rsidR="003F7367" w:rsidRPr="00BA71D7">
              <w:rPr>
                <w:rFonts w:ascii="Tahoma" w:hAnsi="Tahoma" w:cs="Tahoma"/>
                <w:sz w:val="18"/>
                <w:szCs w:val="18"/>
              </w:rPr>
              <w:t>)</w:t>
            </w:r>
          </w:p>
          <w:p w14:paraId="3A7527EA" w14:textId="37D92CC8" w:rsidR="009C6C49" w:rsidRPr="00BA71D7" w:rsidRDefault="00923583" w:rsidP="00923583">
            <w:pPr>
              <w:numPr>
                <w:ilvl w:val="0"/>
                <w:numId w:val="1"/>
              </w:numPr>
              <w:rPr>
                <w:rFonts w:ascii="Tahoma" w:hAnsi="Tahoma" w:cs="Tahoma"/>
                <w:sz w:val="18"/>
                <w:szCs w:val="18"/>
              </w:rPr>
            </w:pPr>
            <w:r w:rsidRPr="00BA71D7">
              <w:rPr>
                <w:rFonts w:ascii="Tahoma" w:hAnsi="Tahoma" w:cs="Tahoma"/>
                <w:sz w:val="18"/>
                <w:szCs w:val="18"/>
              </w:rPr>
              <w:t>projektna dokumentacija</w:t>
            </w:r>
          </w:p>
        </w:tc>
      </w:tr>
      <w:tr w:rsidR="009C6C49" w:rsidRPr="00BA71D7" w14:paraId="48D3113A" w14:textId="77777777" w:rsidTr="00D81ACC">
        <w:tc>
          <w:tcPr>
            <w:tcW w:w="4531" w:type="dxa"/>
            <w:gridSpan w:val="2"/>
            <w:vAlign w:val="center"/>
          </w:tcPr>
          <w:p w14:paraId="143AA177" w14:textId="379865D0" w:rsidR="009C6C49" w:rsidRPr="00BA71D7" w:rsidRDefault="009C6C49" w:rsidP="00D856FA">
            <w:pPr>
              <w:pStyle w:val="Odstavekseznama"/>
              <w:numPr>
                <w:ilvl w:val="0"/>
                <w:numId w:val="1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 xml:space="preserve">vzpostavljena Nacionalni koordinacijski center in sistem </w:t>
            </w:r>
            <w:proofErr w:type="spellStart"/>
            <w:r w:rsidRPr="00BA71D7">
              <w:rPr>
                <w:rFonts w:ascii="Tahoma" w:hAnsi="Tahoma" w:cs="Tahoma"/>
                <w:color w:val="000000" w:themeColor="text1"/>
                <w:sz w:val="18"/>
                <w:szCs w:val="18"/>
              </w:rPr>
              <w:t>Eurosur</w:t>
            </w:r>
            <w:proofErr w:type="spellEnd"/>
          </w:p>
        </w:tc>
        <w:tc>
          <w:tcPr>
            <w:tcW w:w="4531" w:type="dxa"/>
            <w:vAlign w:val="center"/>
          </w:tcPr>
          <w:p w14:paraId="67D022D6" w14:textId="77777777" w:rsidR="00923583" w:rsidRPr="00BA71D7" w:rsidRDefault="00923583" w:rsidP="00923583">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p w14:paraId="28510FAC" w14:textId="4F9C5A1C" w:rsidR="009C6C49" w:rsidRPr="00BA71D7" w:rsidRDefault="00923583" w:rsidP="00CE4B46">
            <w:pPr>
              <w:numPr>
                <w:ilvl w:val="0"/>
                <w:numId w:val="1"/>
              </w:numPr>
              <w:rPr>
                <w:rFonts w:ascii="Tahoma" w:hAnsi="Tahoma" w:cs="Tahoma"/>
                <w:sz w:val="18"/>
                <w:szCs w:val="18"/>
              </w:rPr>
            </w:pPr>
            <w:r w:rsidRPr="00BA71D7">
              <w:rPr>
                <w:rFonts w:ascii="Tahoma" w:hAnsi="Tahoma" w:cs="Tahoma"/>
                <w:color w:val="000000" w:themeColor="text1"/>
                <w:sz w:val="18"/>
                <w:szCs w:val="18"/>
              </w:rPr>
              <w:t>podatki Generalne policijske uprave, Službe generalnega direktorja policije in Ministrstva za notranje zadeve</w:t>
            </w:r>
            <w:r w:rsidR="00757BC2" w:rsidRPr="00BA71D7">
              <w:rPr>
                <w:rFonts w:ascii="Tahoma" w:hAnsi="Tahoma" w:cs="Tahoma"/>
                <w:color w:val="000000" w:themeColor="text1"/>
                <w:sz w:val="18"/>
                <w:szCs w:val="18"/>
              </w:rPr>
              <w:t>, Sekretariat</w:t>
            </w:r>
            <w:r w:rsidR="00CE4B46" w:rsidRPr="00BA71D7">
              <w:rPr>
                <w:rFonts w:ascii="Tahoma" w:hAnsi="Tahoma" w:cs="Tahoma"/>
                <w:color w:val="000000" w:themeColor="text1"/>
                <w:sz w:val="18"/>
                <w:szCs w:val="18"/>
              </w:rPr>
              <w:t>a</w:t>
            </w:r>
            <w:r w:rsidR="00757BC2" w:rsidRPr="00BA71D7">
              <w:rPr>
                <w:rFonts w:ascii="Tahoma" w:hAnsi="Tahoma" w:cs="Tahoma"/>
                <w:color w:val="000000" w:themeColor="text1"/>
                <w:sz w:val="18"/>
                <w:szCs w:val="18"/>
              </w:rPr>
              <w:t>, Urada za organizacijo in kadre</w:t>
            </w:r>
            <w:r w:rsidRPr="00BA71D7">
              <w:rPr>
                <w:rFonts w:ascii="Tahoma" w:hAnsi="Tahoma" w:cs="Tahoma"/>
                <w:color w:val="000000" w:themeColor="text1"/>
                <w:sz w:val="18"/>
                <w:szCs w:val="18"/>
              </w:rPr>
              <w:t xml:space="preserve"> o spremembi Akta o notranji organizaciji, sistemizaciji, delovnih mestih in nazivih v Policiji, ki se nanašajo na </w:t>
            </w:r>
            <w:r w:rsidR="00DE77B4" w:rsidRPr="00BA71D7">
              <w:rPr>
                <w:rFonts w:ascii="Tahoma" w:hAnsi="Tahoma" w:cs="Tahoma"/>
                <w:color w:val="000000" w:themeColor="text1"/>
                <w:sz w:val="18"/>
                <w:szCs w:val="18"/>
              </w:rPr>
              <w:t xml:space="preserve">navedeni </w:t>
            </w:r>
            <w:r w:rsidR="00C4528B" w:rsidRPr="00BA71D7">
              <w:rPr>
                <w:rFonts w:ascii="Tahoma" w:hAnsi="Tahoma" w:cs="Tahoma"/>
                <w:color w:val="000000" w:themeColor="text1"/>
                <w:sz w:val="18"/>
                <w:szCs w:val="18"/>
              </w:rPr>
              <w:t>enoti</w:t>
            </w:r>
          </w:p>
        </w:tc>
      </w:tr>
      <w:tr w:rsidR="009C6C49" w:rsidRPr="00BA71D7" w14:paraId="726EAEE4" w14:textId="77777777" w:rsidTr="00D81ACC">
        <w:tc>
          <w:tcPr>
            <w:tcW w:w="4531" w:type="dxa"/>
            <w:gridSpan w:val="2"/>
            <w:vAlign w:val="center"/>
          </w:tcPr>
          <w:p w14:paraId="3500765E" w14:textId="35046FF2" w:rsidR="009C6C49" w:rsidRPr="00BA71D7" w:rsidRDefault="00EC2F82" w:rsidP="00D856FA">
            <w:pPr>
              <w:pStyle w:val="Odstavekseznama"/>
              <w:numPr>
                <w:ilvl w:val="0"/>
                <w:numId w:val="1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 xml:space="preserve">izvedena </w:t>
            </w:r>
            <w:r w:rsidR="009C6C49" w:rsidRPr="00BA71D7">
              <w:rPr>
                <w:rFonts w:ascii="Tahoma" w:hAnsi="Tahoma" w:cs="Tahoma"/>
                <w:color w:val="000000" w:themeColor="text1"/>
                <w:sz w:val="18"/>
                <w:szCs w:val="18"/>
              </w:rPr>
              <w:t xml:space="preserve">nadgradnja tehničnega varovanja državne meje s tehničnimi sredstvi </w:t>
            </w:r>
            <w:r w:rsidR="003F7367" w:rsidRPr="00BA71D7">
              <w:rPr>
                <w:rFonts w:ascii="Tahoma" w:hAnsi="Tahoma" w:cs="Tahoma"/>
                <w:color w:val="000000" w:themeColor="text1"/>
                <w:sz w:val="18"/>
                <w:szCs w:val="18"/>
              </w:rPr>
              <w:t>(</w:t>
            </w:r>
            <w:proofErr w:type="spellStart"/>
            <w:r w:rsidR="009C6C49" w:rsidRPr="00BA71D7">
              <w:rPr>
                <w:rFonts w:ascii="Tahoma" w:hAnsi="Tahoma" w:cs="Tahoma"/>
                <w:color w:val="000000" w:themeColor="text1"/>
                <w:sz w:val="18"/>
                <w:szCs w:val="18"/>
              </w:rPr>
              <w:t>videonadzorni</w:t>
            </w:r>
            <w:proofErr w:type="spellEnd"/>
            <w:r w:rsidR="009C6C49" w:rsidRPr="00BA71D7">
              <w:rPr>
                <w:rFonts w:ascii="Tahoma" w:hAnsi="Tahoma" w:cs="Tahoma"/>
                <w:color w:val="000000" w:themeColor="text1"/>
                <w:sz w:val="18"/>
                <w:szCs w:val="18"/>
              </w:rPr>
              <w:t xml:space="preserve"> sistemi, mobilne kamere, brezpilotni </w:t>
            </w:r>
            <w:proofErr w:type="spellStart"/>
            <w:r w:rsidR="009C6C49" w:rsidRPr="00BA71D7">
              <w:rPr>
                <w:rFonts w:ascii="Tahoma" w:hAnsi="Tahoma" w:cs="Tahoma"/>
                <w:color w:val="000000" w:themeColor="text1"/>
                <w:sz w:val="18"/>
                <w:szCs w:val="18"/>
              </w:rPr>
              <w:t>letalniki</w:t>
            </w:r>
            <w:proofErr w:type="spellEnd"/>
            <w:r w:rsidR="009C6C49" w:rsidRPr="00BA71D7">
              <w:rPr>
                <w:rFonts w:ascii="Tahoma" w:hAnsi="Tahoma" w:cs="Tahoma"/>
                <w:color w:val="000000" w:themeColor="text1"/>
                <w:sz w:val="18"/>
                <w:szCs w:val="18"/>
              </w:rPr>
              <w:t xml:space="preserve"> ipd.</w:t>
            </w:r>
            <w:r w:rsidR="003F7367" w:rsidRPr="00BA71D7">
              <w:rPr>
                <w:rFonts w:ascii="Tahoma" w:hAnsi="Tahoma" w:cs="Tahoma"/>
                <w:color w:val="000000" w:themeColor="text1"/>
                <w:sz w:val="18"/>
                <w:szCs w:val="18"/>
              </w:rPr>
              <w:t>)</w:t>
            </w:r>
            <w:r w:rsidR="009C6C49" w:rsidRPr="00BA71D7">
              <w:rPr>
                <w:rFonts w:ascii="Tahoma" w:hAnsi="Tahoma" w:cs="Tahoma"/>
                <w:color w:val="000000" w:themeColor="text1"/>
                <w:sz w:val="18"/>
                <w:szCs w:val="18"/>
              </w:rPr>
              <w:t xml:space="preserve">, ki bodo nadomeščala odstranjene tehnične ovire </w:t>
            </w:r>
          </w:p>
        </w:tc>
        <w:tc>
          <w:tcPr>
            <w:tcW w:w="4531" w:type="dxa"/>
            <w:vAlign w:val="center"/>
          </w:tcPr>
          <w:p w14:paraId="52DCED27" w14:textId="77777777" w:rsidR="002B435E" w:rsidRPr="00BA71D7" w:rsidRDefault="002B435E" w:rsidP="002B435E">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 in Uprave uniformirane policije o nadgrajenem tehničnem varovanju meje</w:t>
            </w:r>
          </w:p>
          <w:p w14:paraId="6DC9D148" w14:textId="7EDFC0B8" w:rsidR="009C6C49" w:rsidRPr="00BA71D7" w:rsidRDefault="009B5DFC" w:rsidP="002B435E">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Ministrstva za notranje zadeve, Sekretariata o nakupu in dobavi tehnične opreme za varovanje državne meje </w:t>
            </w:r>
            <w:r w:rsidR="003F7367" w:rsidRPr="00BA71D7">
              <w:rPr>
                <w:rFonts w:ascii="Tahoma" w:hAnsi="Tahoma" w:cs="Tahoma"/>
                <w:sz w:val="18"/>
                <w:szCs w:val="18"/>
              </w:rPr>
              <w:t>(</w:t>
            </w:r>
            <w:r w:rsidRPr="00BA71D7">
              <w:rPr>
                <w:rFonts w:ascii="Tahoma" w:hAnsi="Tahoma" w:cs="Tahoma"/>
                <w:sz w:val="18"/>
                <w:szCs w:val="18"/>
              </w:rPr>
              <w:t>osnovna sredstva</w:t>
            </w:r>
            <w:r w:rsidR="003F7367" w:rsidRPr="00BA71D7">
              <w:rPr>
                <w:rFonts w:ascii="Tahoma" w:hAnsi="Tahoma" w:cs="Tahoma"/>
                <w:sz w:val="18"/>
                <w:szCs w:val="18"/>
              </w:rPr>
              <w:t>)</w:t>
            </w:r>
          </w:p>
        </w:tc>
      </w:tr>
      <w:tr w:rsidR="002B435E" w:rsidRPr="00BA71D7" w14:paraId="6A4AFD22" w14:textId="77777777" w:rsidTr="00D81ACC">
        <w:tc>
          <w:tcPr>
            <w:tcW w:w="4531" w:type="dxa"/>
            <w:gridSpan w:val="2"/>
            <w:vAlign w:val="center"/>
          </w:tcPr>
          <w:p w14:paraId="1B3844DC" w14:textId="045952D3" w:rsidR="002B435E" w:rsidRPr="00BA71D7" w:rsidRDefault="005B3DE1" w:rsidP="00D856FA">
            <w:pPr>
              <w:pStyle w:val="Odstavekseznama"/>
              <w:numPr>
                <w:ilvl w:val="0"/>
                <w:numId w:val="1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posodo</w:t>
            </w:r>
            <w:r w:rsidR="002B435E" w:rsidRPr="00BA71D7">
              <w:rPr>
                <w:rFonts w:ascii="Tahoma" w:hAnsi="Tahoma" w:cs="Tahoma"/>
                <w:color w:val="000000" w:themeColor="text1"/>
                <w:sz w:val="18"/>
                <w:szCs w:val="18"/>
              </w:rPr>
              <w:t>b</w:t>
            </w:r>
            <w:r w:rsidR="00EC2F82" w:rsidRPr="00BA71D7">
              <w:rPr>
                <w:rFonts w:ascii="Tahoma" w:hAnsi="Tahoma" w:cs="Tahoma"/>
                <w:color w:val="000000" w:themeColor="text1"/>
                <w:sz w:val="18"/>
                <w:szCs w:val="18"/>
              </w:rPr>
              <w:t>ljen</w:t>
            </w:r>
            <w:r w:rsidR="002B435E" w:rsidRPr="00BA71D7">
              <w:rPr>
                <w:rFonts w:ascii="Tahoma" w:hAnsi="Tahoma" w:cs="Tahoma"/>
                <w:color w:val="000000" w:themeColor="text1"/>
                <w:sz w:val="18"/>
                <w:szCs w:val="18"/>
              </w:rPr>
              <w:t xml:space="preserve"> kontingentn</w:t>
            </w:r>
            <w:r w:rsidR="00EC2F82" w:rsidRPr="00BA71D7">
              <w:rPr>
                <w:rFonts w:ascii="Tahoma" w:hAnsi="Tahoma" w:cs="Tahoma"/>
                <w:color w:val="000000" w:themeColor="text1"/>
                <w:sz w:val="18"/>
                <w:szCs w:val="18"/>
              </w:rPr>
              <w:t>i</w:t>
            </w:r>
            <w:r w:rsidR="002B435E" w:rsidRPr="00BA71D7">
              <w:rPr>
                <w:rFonts w:ascii="Tahoma" w:hAnsi="Tahoma" w:cs="Tahoma"/>
                <w:color w:val="000000" w:themeColor="text1"/>
                <w:sz w:val="18"/>
                <w:szCs w:val="18"/>
              </w:rPr>
              <w:t xml:space="preserve"> načrt</w:t>
            </w:r>
          </w:p>
        </w:tc>
        <w:tc>
          <w:tcPr>
            <w:tcW w:w="4531" w:type="dxa"/>
            <w:vAlign w:val="center"/>
          </w:tcPr>
          <w:p w14:paraId="58B67247" w14:textId="46E3A723" w:rsidR="002B435E" w:rsidRPr="00BA71D7" w:rsidRDefault="002B435E" w:rsidP="002B435E">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2B435E" w:rsidRPr="00BA71D7" w14:paraId="23AE3BF6" w14:textId="77777777" w:rsidTr="00D81ACC">
        <w:tc>
          <w:tcPr>
            <w:tcW w:w="4531" w:type="dxa"/>
            <w:gridSpan w:val="2"/>
            <w:vAlign w:val="center"/>
          </w:tcPr>
          <w:p w14:paraId="59DDFE68" w14:textId="50EF08F3" w:rsidR="002B435E" w:rsidRPr="00BA71D7" w:rsidRDefault="002B435E" w:rsidP="00D856FA">
            <w:pPr>
              <w:pStyle w:val="Odstavekseznama"/>
              <w:numPr>
                <w:ilvl w:val="0"/>
                <w:numId w:val="1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nadgra</w:t>
            </w:r>
            <w:r w:rsidR="00EC2F82" w:rsidRPr="00BA71D7">
              <w:rPr>
                <w:rFonts w:ascii="Tahoma" w:hAnsi="Tahoma" w:cs="Tahoma"/>
                <w:color w:val="000000" w:themeColor="text1"/>
                <w:sz w:val="18"/>
                <w:szCs w:val="18"/>
              </w:rPr>
              <w:t>jene</w:t>
            </w:r>
            <w:r w:rsidRPr="00BA71D7">
              <w:rPr>
                <w:rFonts w:ascii="Tahoma" w:hAnsi="Tahoma" w:cs="Tahoma"/>
                <w:color w:val="000000" w:themeColor="text1"/>
                <w:sz w:val="18"/>
                <w:szCs w:val="18"/>
              </w:rPr>
              <w:t xml:space="preserve"> IT-aplikacij</w:t>
            </w:r>
            <w:r w:rsidR="00EC2F82" w:rsidRPr="00BA71D7">
              <w:rPr>
                <w:rFonts w:ascii="Tahoma" w:hAnsi="Tahoma" w:cs="Tahoma"/>
                <w:color w:val="000000" w:themeColor="text1"/>
                <w:sz w:val="18"/>
                <w:szCs w:val="18"/>
              </w:rPr>
              <w:t>e</w:t>
            </w:r>
            <w:r w:rsidRPr="00BA71D7">
              <w:rPr>
                <w:rFonts w:ascii="Tahoma" w:hAnsi="Tahoma" w:cs="Tahoma"/>
                <w:color w:val="000000" w:themeColor="text1"/>
                <w:sz w:val="18"/>
                <w:szCs w:val="18"/>
              </w:rPr>
              <w:t>, povezan</w:t>
            </w:r>
            <w:r w:rsidR="00EC2F82" w:rsidRPr="00BA71D7">
              <w:rPr>
                <w:rFonts w:ascii="Tahoma" w:hAnsi="Tahoma" w:cs="Tahoma"/>
                <w:color w:val="000000" w:themeColor="text1"/>
                <w:sz w:val="18"/>
                <w:szCs w:val="18"/>
              </w:rPr>
              <w:t>e</w:t>
            </w:r>
            <w:r w:rsidRPr="00BA71D7">
              <w:rPr>
                <w:rFonts w:ascii="Tahoma" w:hAnsi="Tahoma" w:cs="Tahoma"/>
                <w:color w:val="000000" w:themeColor="text1"/>
                <w:sz w:val="18"/>
                <w:szCs w:val="18"/>
              </w:rPr>
              <w:t xml:space="preserve"> z nezakonitimi migracijami in vračanjem tujcev </w:t>
            </w:r>
          </w:p>
        </w:tc>
        <w:tc>
          <w:tcPr>
            <w:tcW w:w="4531" w:type="dxa"/>
            <w:vAlign w:val="center"/>
          </w:tcPr>
          <w:p w14:paraId="3475BBB1" w14:textId="44BA7392" w:rsidR="002B435E" w:rsidRPr="00BA71D7" w:rsidRDefault="002B435E" w:rsidP="002B435E">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in Urada za informatiko in telekomunikacije</w:t>
            </w:r>
          </w:p>
        </w:tc>
      </w:tr>
    </w:tbl>
    <w:tbl>
      <w:tblPr>
        <w:tblStyle w:val="Tabelamrea1"/>
        <w:tblW w:w="0" w:type="auto"/>
        <w:tblLook w:val="04A0" w:firstRow="1" w:lastRow="0" w:firstColumn="1" w:lastColumn="0" w:noHBand="0" w:noVBand="1"/>
      </w:tblPr>
      <w:tblGrid>
        <w:gridCol w:w="1696"/>
        <w:gridCol w:w="7366"/>
      </w:tblGrid>
      <w:tr w:rsidR="003956EF" w:rsidRPr="00BA71D7" w14:paraId="74DF274B" w14:textId="77777777" w:rsidTr="008C1038">
        <w:tc>
          <w:tcPr>
            <w:tcW w:w="9062" w:type="dxa"/>
            <w:gridSpan w:val="2"/>
            <w:vAlign w:val="center"/>
          </w:tcPr>
          <w:p w14:paraId="54CA6DB2" w14:textId="352BBA2A" w:rsidR="003956EF" w:rsidRPr="00BA71D7" w:rsidRDefault="003956EF" w:rsidP="0020233D">
            <w:pPr>
              <w:pStyle w:val="Naslov3"/>
              <w:outlineLvl w:val="2"/>
            </w:pPr>
            <w:r w:rsidRPr="00BA71D7">
              <w:lastRenderedPageBreak/>
              <w:t xml:space="preserve">Naloga 4.1.1 </w:t>
            </w:r>
            <w:r w:rsidR="0020233D" w:rsidRPr="00BA71D7">
              <w:t>Nadaljevanje</w:t>
            </w:r>
            <w:r w:rsidRPr="00BA71D7">
              <w:t xml:space="preserve"> z ukrepi za vzpostavitev in delovanje sistema vstopa in izstopa </w:t>
            </w:r>
            <w:r w:rsidR="00BA7A28" w:rsidRPr="00BA71D7">
              <w:t>(</w:t>
            </w:r>
            <w:r w:rsidRPr="00BA71D7">
              <w:t>EES/SVI</w:t>
            </w:r>
            <w:r w:rsidR="00BA7A28" w:rsidRPr="00BA71D7">
              <w:t>)</w:t>
            </w:r>
          </w:p>
        </w:tc>
      </w:tr>
      <w:tr w:rsidR="003956EF" w:rsidRPr="00BA71D7" w14:paraId="497EF5F3" w14:textId="77777777" w:rsidTr="008C1038">
        <w:tc>
          <w:tcPr>
            <w:tcW w:w="1696" w:type="dxa"/>
            <w:vAlign w:val="center"/>
          </w:tcPr>
          <w:p w14:paraId="2FF35C16" w14:textId="77777777" w:rsidR="003956EF" w:rsidRPr="00BA71D7" w:rsidRDefault="003956EF"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3B4AB288" w14:textId="575AAA5F" w:rsidR="003956EF" w:rsidRPr="00BA71D7" w:rsidRDefault="00262995" w:rsidP="003956EF">
            <w:pPr>
              <w:pStyle w:val="Odstavekseznama"/>
              <w:numPr>
                <w:ilvl w:val="0"/>
                <w:numId w:val="1"/>
              </w:numPr>
              <w:rPr>
                <w:rFonts w:ascii="Tahoma" w:hAnsi="Tahoma" w:cs="Tahoma"/>
                <w:sz w:val="18"/>
                <w:szCs w:val="18"/>
              </w:rPr>
            </w:pPr>
            <w:r w:rsidRPr="00BA71D7">
              <w:rPr>
                <w:rFonts w:ascii="Tahoma" w:hAnsi="Tahoma" w:cs="Tahoma"/>
                <w:sz w:val="18"/>
                <w:szCs w:val="18"/>
              </w:rPr>
              <w:t>D</w:t>
            </w:r>
            <w:r w:rsidR="003956EF" w:rsidRPr="00BA71D7">
              <w:rPr>
                <w:rFonts w:ascii="Tahoma" w:hAnsi="Tahoma" w:cs="Tahoma"/>
                <w:sz w:val="18"/>
                <w:szCs w:val="18"/>
              </w:rPr>
              <w:t>rugi kazalnik 4. strateškega cilja</w:t>
            </w:r>
            <w:r w:rsidR="0020233D" w:rsidRPr="00BA71D7">
              <w:rPr>
                <w:rFonts w:ascii="Tahoma" w:hAnsi="Tahoma" w:cs="Tahoma"/>
                <w:sz w:val="18"/>
                <w:szCs w:val="18"/>
              </w:rPr>
              <w:t xml:space="preserve"> in programa 4.1</w:t>
            </w:r>
            <w:r w:rsidR="003956EF" w:rsidRPr="00BA71D7">
              <w:rPr>
                <w:rFonts w:ascii="Tahoma" w:hAnsi="Tahoma" w:cs="Tahoma"/>
                <w:sz w:val="18"/>
                <w:szCs w:val="18"/>
              </w:rPr>
              <w:t>: uspešna uvedba sistemov EES in ETIAS;</w:t>
            </w:r>
          </w:p>
          <w:p w14:paraId="6600334C" w14:textId="28FC5350" w:rsidR="003956EF" w:rsidRPr="00BA71D7" w:rsidRDefault="003956EF" w:rsidP="003956EF">
            <w:pPr>
              <w:pStyle w:val="Odstavekseznama"/>
              <w:numPr>
                <w:ilvl w:val="0"/>
                <w:numId w:val="1"/>
              </w:numPr>
              <w:rPr>
                <w:rFonts w:ascii="Tahoma" w:hAnsi="Tahoma" w:cs="Tahoma"/>
                <w:sz w:val="18"/>
                <w:szCs w:val="18"/>
              </w:rPr>
            </w:pPr>
            <w:r w:rsidRPr="00BA71D7">
              <w:rPr>
                <w:rFonts w:ascii="Tahoma" w:hAnsi="Tahoma" w:cs="Tahoma"/>
                <w:sz w:val="18"/>
                <w:szCs w:val="18"/>
              </w:rPr>
              <w:t xml:space="preserve">deseti kazalnik programa 6.7: vzpostavljena nacionalna rešitev </w:t>
            </w:r>
            <w:proofErr w:type="spellStart"/>
            <w:r w:rsidRPr="00BA71D7">
              <w:rPr>
                <w:rFonts w:ascii="Tahoma" w:hAnsi="Tahoma" w:cs="Tahoma"/>
                <w:sz w:val="18"/>
                <w:szCs w:val="18"/>
              </w:rPr>
              <w:t>Entry-Exit</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System</w:t>
            </w:r>
            <w:proofErr w:type="spellEnd"/>
            <w:r w:rsidRPr="00BA71D7">
              <w:rPr>
                <w:rFonts w:ascii="Tahoma" w:hAnsi="Tahoma" w:cs="Tahoma"/>
                <w:sz w:val="18"/>
                <w:szCs w:val="18"/>
              </w:rPr>
              <w:t xml:space="preserve"> </w:t>
            </w:r>
            <w:r w:rsidR="00BA7A28" w:rsidRPr="00BA71D7">
              <w:rPr>
                <w:rFonts w:ascii="Tahoma" w:hAnsi="Tahoma" w:cs="Tahoma"/>
                <w:sz w:val="18"/>
                <w:szCs w:val="18"/>
              </w:rPr>
              <w:t>(</w:t>
            </w:r>
            <w:r w:rsidRPr="00BA71D7">
              <w:rPr>
                <w:rFonts w:ascii="Tahoma" w:hAnsi="Tahoma" w:cs="Tahoma"/>
                <w:sz w:val="18"/>
                <w:szCs w:val="18"/>
              </w:rPr>
              <w:t>EES</w:t>
            </w:r>
            <w:r w:rsidR="00BA7A28" w:rsidRPr="00BA71D7">
              <w:rPr>
                <w:rFonts w:ascii="Tahoma" w:hAnsi="Tahoma" w:cs="Tahoma"/>
                <w:sz w:val="18"/>
                <w:szCs w:val="18"/>
              </w:rPr>
              <w:t>)</w:t>
            </w:r>
            <w:r w:rsidRPr="00BA71D7">
              <w:rPr>
                <w:rFonts w:ascii="Tahoma" w:hAnsi="Tahoma" w:cs="Tahoma"/>
                <w:sz w:val="18"/>
                <w:szCs w:val="18"/>
              </w:rPr>
              <w:t xml:space="preserve"> in nacionalna rešitev </w:t>
            </w:r>
            <w:proofErr w:type="spellStart"/>
            <w:r w:rsidRPr="00BA71D7">
              <w:rPr>
                <w:rFonts w:ascii="Tahoma" w:hAnsi="Tahoma" w:cs="Tahoma"/>
                <w:sz w:val="18"/>
                <w:szCs w:val="18"/>
              </w:rPr>
              <w:t>European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Travel</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Information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and</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Authorisation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System</w:t>
            </w:r>
            <w:proofErr w:type="spellEnd"/>
            <w:r w:rsidRPr="00BA71D7">
              <w:rPr>
                <w:rFonts w:ascii="Tahoma" w:hAnsi="Tahoma" w:cs="Tahoma"/>
                <w:sz w:val="18"/>
                <w:szCs w:val="18"/>
              </w:rPr>
              <w:t xml:space="preserve"> </w:t>
            </w:r>
            <w:r w:rsidR="00BA7A28" w:rsidRPr="00BA71D7">
              <w:rPr>
                <w:rFonts w:ascii="Tahoma" w:hAnsi="Tahoma" w:cs="Tahoma"/>
                <w:sz w:val="18"/>
                <w:szCs w:val="18"/>
              </w:rPr>
              <w:t>(</w:t>
            </w:r>
            <w:r w:rsidRPr="00BA71D7">
              <w:rPr>
                <w:rFonts w:ascii="Tahoma" w:hAnsi="Tahoma" w:cs="Tahoma"/>
                <w:sz w:val="18"/>
                <w:szCs w:val="18"/>
              </w:rPr>
              <w:t>ETIAS</w:t>
            </w:r>
            <w:r w:rsidR="00BA7A28" w:rsidRPr="00BA71D7">
              <w:rPr>
                <w:rFonts w:ascii="Tahoma" w:hAnsi="Tahoma" w:cs="Tahoma"/>
                <w:sz w:val="18"/>
                <w:szCs w:val="18"/>
              </w:rPr>
              <w:t>)</w:t>
            </w:r>
            <w:r w:rsidRPr="00BA71D7">
              <w:rPr>
                <w:rFonts w:ascii="Tahoma" w:hAnsi="Tahoma" w:cs="Tahoma"/>
                <w:sz w:val="18"/>
                <w:szCs w:val="18"/>
              </w:rPr>
              <w:t xml:space="preserve"> ter izvedba projekta </w:t>
            </w:r>
            <w:proofErr w:type="spellStart"/>
            <w:r w:rsidRPr="00BA71D7">
              <w:rPr>
                <w:rFonts w:ascii="Tahoma" w:hAnsi="Tahoma" w:cs="Tahoma"/>
                <w:sz w:val="18"/>
                <w:szCs w:val="18"/>
              </w:rPr>
              <w:t>Interoperabilnost</w:t>
            </w:r>
            <w:proofErr w:type="spellEnd"/>
            <w:r w:rsidRPr="00BA71D7">
              <w:rPr>
                <w:rFonts w:ascii="Tahoma" w:hAnsi="Tahoma" w:cs="Tahoma"/>
                <w:sz w:val="18"/>
                <w:szCs w:val="18"/>
              </w:rPr>
              <w:t xml:space="preserve"> EU sistemov;</w:t>
            </w:r>
          </w:p>
          <w:p w14:paraId="30BCE21F" w14:textId="77777777" w:rsidR="003956EF" w:rsidRPr="00BA71D7" w:rsidRDefault="003956EF" w:rsidP="003956EF">
            <w:pPr>
              <w:pStyle w:val="Odstavekseznama"/>
              <w:numPr>
                <w:ilvl w:val="0"/>
                <w:numId w:val="1"/>
              </w:numPr>
              <w:rPr>
                <w:rFonts w:ascii="Tahoma" w:hAnsi="Tahoma" w:cs="Tahoma"/>
                <w:sz w:val="18"/>
                <w:szCs w:val="18"/>
              </w:rPr>
            </w:pPr>
            <w:r w:rsidRPr="00BA71D7">
              <w:rPr>
                <w:rFonts w:ascii="Tahoma" w:hAnsi="Tahoma" w:cs="Tahoma"/>
                <w:sz w:val="18"/>
                <w:szCs w:val="18"/>
              </w:rPr>
              <w:t>Strategija informacijskega telekomunikacijskega sistema Policije 2021–2027 št. 385-8/2021 z dne 18. januarja 2021;</w:t>
            </w:r>
          </w:p>
          <w:p w14:paraId="07B22066" w14:textId="77777777" w:rsidR="00262995" w:rsidRPr="00BA71D7" w:rsidRDefault="003956EF" w:rsidP="00262995">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BA7A28" w:rsidRPr="00BA71D7">
              <w:rPr>
                <w:rFonts w:ascii="Tahoma" w:hAnsi="Tahoma" w:cs="Tahoma"/>
                <w:sz w:val="18"/>
                <w:szCs w:val="18"/>
              </w:rPr>
              <w:t>(</w:t>
            </w:r>
            <w:r w:rsidRPr="00BA71D7">
              <w:rPr>
                <w:rFonts w:ascii="Tahoma" w:hAnsi="Tahoma" w:cs="Tahoma"/>
                <w:sz w:val="18"/>
                <w:szCs w:val="18"/>
              </w:rPr>
              <w:t>EU</w:t>
            </w:r>
            <w:r w:rsidR="00BA7A28" w:rsidRPr="00BA71D7">
              <w:rPr>
                <w:rFonts w:ascii="Tahoma" w:hAnsi="Tahoma" w:cs="Tahoma"/>
                <w:sz w:val="18"/>
                <w:szCs w:val="18"/>
              </w:rPr>
              <w:t>)</w:t>
            </w:r>
            <w:r w:rsidRPr="00BA71D7">
              <w:rPr>
                <w:rFonts w:ascii="Tahoma" w:hAnsi="Tahoma" w:cs="Tahoma"/>
                <w:sz w:val="18"/>
                <w:szCs w:val="18"/>
              </w:rPr>
              <w:t xml:space="preserve"> 2017/2226 Evropskega parlamenta in Sveta z dne 30. novembra 2017 o vzpostavitvi sistema vstopa/izstopa </w:t>
            </w:r>
            <w:r w:rsidR="00BA7A28" w:rsidRPr="00BA71D7">
              <w:rPr>
                <w:rFonts w:ascii="Tahoma" w:hAnsi="Tahoma" w:cs="Tahoma"/>
                <w:sz w:val="18"/>
                <w:szCs w:val="18"/>
              </w:rPr>
              <w:t>(</w:t>
            </w:r>
            <w:r w:rsidRPr="00BA71D7">
              <w:rPr>
                <w:rFonts w:ascii="Tahoma" w:hAnsi="Tahoma" w:cs="Tahoma"/>
                <w:sz w:val="18"/>
                <w:szCs w:val="18"/>
              </w:rPr>
              <w:t>EES</w:t>
            </w:r>
            <w:r w:rsidR="00BA7A28" w:rsidRPr="00BA71D7">
              <w:rPr>
                <w:rFonts w:ascii="Tahoma" w:hAnsi="Tahoma" w:cs="Tahoma"/>
                <w:sz w:val="18"/>
                <w:szCs w:val="18"/>
              </w:rPr>
              <w:t>)</w:t>
            </w:r>
            <w:r w:rsidRPr="00BA71D7">
              <w:rPr>
                <w:rFonts w:ascii="Tahoma" w:hAnsi="Tahoma" w:cs="Tahoma"/>
                <w:sz w:val="18"/>
                <w:szCs w:val="18"/>
              </w:rPr>
              <w:t xml:space="preserve"> za evidentiranje vstopnih in izstopnih podatkov ter podatkov o zavrnitvi vstopa državljanov tretjih držav, ki prečkajo zunanje meje države članice in določitev pogojev za dostop do EES za namene kazenskega pregona</w:t>
            </w:r>
            <w:r w:rsidR="00262995" w:rsidRPr="00BA71D7">
              <w:rPr>
                <w:rFonts w:ascii="Tahoma" w:hAnsi="Tahoma" w:cs="Tahoma"/>
                <w:sz w:val="18"/>
                <w:szCs w:val="18"/>
              </w:rPr>
              <w:t xml:space="preserve"> ter</w:t>
            </w:r>
          </w:p>
          <w:p w14:paraId="26208AF1" w14:textId="75C7F78C" w:rsidR="003956EF" w:rsidRPr="00BA71D7" w:rsidRDefault="00262995" w:rsidP="00A1223E">
            <w:pPr>
              <w:pStyle w:val="Odstavekseznama"/>
              <w:numPr>
                <w:ilvl w:val="0"/>
                <w:numId w:val="1"/>
              </w:numPr>
              <w:rPr>
                <w:rFonts w:ascii="Tahoma" w:hAnsi="Tahoma" w:cs="Tahoma"/>
                <w:sz w:val="18"/>
                <w:szCs w:val="18"/>
              </w:rPr>
            </w:pPr>
            <w:r w:rsidRPr="00BA71D7">
              <w:rPr>
                <w:rFonts w:ascii="Tahoma" w:hAnsi="Tahoma" w:cs="Tahoma"/>
                <w:sz w:val="18"/>
                <w:szCs w:val="18"/>
              </w:rPr>
              <w:t xml:space="preserve">nadaljevanje naloge 4.3.1 </w:t>
            </w:r>
            <w:r w:rsidR="00A1223E">
              <w:rPr>
                <w:rFonts w:ascii="Tahoma" w:hAnsi="Tahoma" w:cs="Tahoma"/>
                <w:sz w:val="18"/>
                <w:szCs w:val="18"/>
              </w:rPr>
              <w:t xml:space="preserve">ter </w:t>
            </w:r>
            <w:r w:rsidRPr="00BA71D7">
              <w:rPr>
                <w:rFonts w:ascii="Tahoma" w:hAnsi="Tahoma" w:cs="Tahoma"/>
                <w:sz w:val="18"/>
                <w:szCs w:val="18"/>
              </w:rPr>
              <w:t xml:space="preserve">prenos naloge 6.10.4 iz Načrta dela policije 2022 </w:t>
            </w:r>
            <w:r w:rsidR="00A1223E">
              <w:rPr>
                <w:rFonts w:ascii="Tahoma" w:hAnsi="Tahoma" w:cs="Tahoma"/>
                <w:sz w:val="18"/>
                <w:szCs w:val="18"/>
              </w:rPr>
              <w:t>in</w:t>
            </w:r>
            <w:r w:rsidRPr="00BA71D7">
              <w:rPr>
                <w:rFonts w:ascii="Tahoma" w:hAnsi="Tahoma" w:cs="Tahoma"/>
                <w:sz w:val="18"/>
                <w:szCs w:val="18"/>
              </w:rPr>
              <w:t xml:space="preserve"> </w:t>
            </w:r>
            <w:r w:rsidR="00CA51AC" w:rsidRPr="00CA51AC">
              <w:rPr>
                <w:rFonts w:ascii="Tahoma" w:hAnsi="Tahoma" w:cs="Tahoma"/>
                <w:b/>
                <w:sz w:val="18"/>
                <w:szCs w:val="18"/>
              </w:rPr>
              <w:t>prenos</w:t>
            </w:r>
            <w:r w:rsidR="00CA51AC">
              <w:rPr>
                <w:rFonts w:ascii="Tahoma" w:hAnsi="Tahoma" w:cs="Tahoma"/>
                <w:sz w:val="18"/>
                <w:szCs w:val="18"/>
              </w:rPr>
              <w:t xml:space="preserve"> </w:t>
            </w:r>
            <w:r w:rsidRPr="00CA51AC">
              <w:rPr>
                <w:rFonts w:ascii="Tahoma" w:hAnsi="Tahoma" w:cs="Tahoma"/>
                <w:b/>
                <w:sz w:val="18"/>
                <w:szCs w:val="18"/>
              </w:rPr>
              <w:t>naloge 4.1.3 iz Načrta dela policije za leto 2023</w:t>
            </w:r>
            <w:r w:rsidRPr="00BA71D7">
              <w:rPr>
                <w:rFonts w:ascii="Tahoma" w:hAnsi="Tahoma" w:cs="Tahoma"/>
                <w:sz w:val="18"/>
                <w:szCs w:val="18"/>
              </w:rPr>
              <w:t>.</w:t>
            </w:r>
          </w:p>
        </w:tc>
      </w:tr>
      <w:tr w:rsidR="003956EF" w:rsidRPr="00BA71D7" w14:paraId="16EAAAA6" w14:textId="77777777" w:rsidTr="008C1038">
        <w:tc>
          <w:tcPr>
            <w:tcW w:w="1696" w:type="dxa"/>
            <w:vAlign w:val="center"/>
          </w:tcPr>
          <w:p w14:paraId="26AE402C" w14:textId="77777777" w:rsidR="003956EF" w:rsidRPr="00BA71D7" w:rsidRDefault="003956EF"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5E0AA1C" w14:textId="77777777" w:rsidR="003956EF" w:rsidRPr="00BA71D7" w:rsidRDefault="003956EF" w:rsidP="008C1038">
            <w:pPr>
              <w:rPr>
                <w:rFonts w:ascii="Tahoma" w:hAnsi="Tahoma" w:cs="Tahoma"/>
                <w:sz w:val="18"/>
                <w:szCs w:val="18"/>
              </w:rPr>
            </w:pPr>
            <w:r w:rsidRPr="00BA71D7">
              <w:rPr>
                <w:rFonts w:ascii="Tahoma" w:hAnsi="Tahoma" w:cs="Tahoma"/>
                <w:sz w:val="18"/>
                <w:szCs w:val="18"/>
              </w:rPr>
              <w:t>januar–december</w:t>
            </w:r>
          </w:p>
        </w:tc>
      </w:tr>
      <w:tr w:rsidR="003956EF" w:rsidRPr="00BA71D7" w14:paraId="157AB9F5" w14:textId="77777777" w:rsidTr="008C1038">
        <w:tc>
          <w:tcPr>
            <w:tcW w:w="1696" w:type="dxa"/>
            <w:vAlign w:val="center"/>
          </w:tcPr>
          <w:p w14:paraId="43A157CE" w14:textId="77777777" w:rsidR="003956EF" w:rsidRPr="00BA71D7" w:rsidRDefault="003956EF"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1FB247D7" w14:textId="3D13250B" w:rsidR="003956EF" w:rsidRPr="00BA71D7" w:rsidRDefault="003956EF" w:rsidP="00C5251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C52512">
              <w:rPr>
                <w:rFonts w:ascii="Tahoma" w:hAnsi="Tahoma" w:cs="Tahoma"/>
                <w:sz w:val="18"/>
                <w:szCs w:val="18"/>
              </w:rPr>
              <w:t>.</w:t>
            </w:r>
          </w:p>
        </w:tc>
      </w:tr>
      <w:tr w:rsidR="003956EF" w:rsidRPr="00BA71D7" w14:paraId="485F2CF2" w14:textId="77777777" w:rsidTr="008C1038">
        <w:tc>
          <w:tcPr>
            <w:tcW w:w="1696" w:type="dxa"/>
            <w:vAlign w:val="center"/>
          </w:tcPr>
          <w:p w14:paraId="203C9DFC" w14:textId="77777777" w:rsidR="003956EF" w:rsidRPr="00BA71D7" w:rsidRDefault="003956EF"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508585F1" w14:textId="77777777" w:rsidR="003956EF" w:rsidRPr="00BA71D7" w:rsidRDefault="003956EF"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Generalna policijska uprava, Služba generalnega direktorja policije, Urad za informatiko in telekomunikacije in Policijska akademija ter </w:t>
            </w:r>
          </w:p>
          <w:p w14:paraId="2D704DA3" w14:textId="3F8CAFE2" w:rsidR="003956EF" w:rsidRPr="00BA71D7" w:rsidRDefault="003956EF" w:rsidP="00E33A2C">
            <w:pPr>
              <w:pStyle w:val="Odstavekseznama"/>
              <w:numPr>
                <w:ilvl w:val="0"/>
                <w:numId w:val="1"/>
              </w:numPr>
              <w:rPr>
                <w:rFonts w:ascii="Tahoma" w:hAnsi="Tahoma" w:cs="Tahoma"/>
                <w:sz w:val="18"/>
                <w:szCs w:val="18"/>
              </w:rPr>
            </w:pPr>
            <w:r w:rsidRPr="00BA71D7">
              <w:rPr>
                <w:rFonts w:ascii="Tahoma" w:hAnsi="Tahoma" w:cs="Tahoma"/>
                <w:sz w:val="18"/>
                <w:szCs w:val="18"/>
              </w:rPr>
              <w:t xml:space="preserve">Ministrstvo za notranje zadeve, Sekretariat, Urad za organizacijo in kadre </w:t>
            </w:r>
            <w:r w:rsidR="00E33A2C">
              <w:rPr>
                <w:rFonts w:ascii="Tahoma" w:hAnsi="Tahoma" w:cs="Tahoma"/>
                <w:sz w:val="18"/>
                <w:szCs w:val="18"/>
              </w:rPr>
              <w:t>ter</w:t>
            </w:r>
            <w:r w:rsidRPr="00BA71D7">
              <w:rPr>
                <w:rFonts w:ascii="Tahoma" w:hAnsi="Tahoma" w:cs="Tahoma"/>
                <w:sz w:val="18"/>
                <w:szCs w:val="18"/>
              </w:rPr>
              <w:t xml:space="preserve"> Urad za javna naročila in nabavo.</w:t>
            </w:r>
          </w:p>
        </w:tc>
      </w:tr>
      <w:tr w:rsidR="003956EF" w:rsidRPr="00BA71D7" w14:paraId="3336B3BF" w14:textId="77777777" w:rsidTr="008C1038">
        <w:tc>
          <w:tcPr>
            <w:tcW w:w="9062" w:type="dxa"/>
            <w:gridSpan w:val="2"/>
            <w:vAlign w:val="center"/>
          </w:tcPr>
          <w:p w14:paraId="064C2BBD" w14:textId="77777777" w:rsidR="003956EF" w:rsidRPr="00BA71D7" w:rsidRDefault="003956EF" w:rsidP="008C1038">
            <w:pPr>
              <w:rPr>
                <w:rFonts w:ascii="Tahoma" w:hAnsi="Tahoma" w:cs="Tahoma"/>
                <w:sz w:val="18"/>
                <w:szCs w:val="18"/>
              </w:rPr>
            </w:pPr>
            <w:r w:rsidRPr="00BA71D7">
              <w:rPr>
                <w:rFonts w:ascii="Tahoma" w:hAnsi="Tahoma" w:cs="Tahoma"/>
                <w:sz w:val="18"/>
                <w:szCs w:val="18"/>
              </w:rPr>
              <w:t>Kazalniki uresničitve naloge</w:t>
            </w:r>
          </w:p>
        </w:tc>
      </w:tr>
      <w:tr w:rsidR="003956EF" w:rsidRPr="00BA71D7" w14:paraId="4766B509" w14:textId="77777777" w:rsidTr="008C1038">
        <w:tc>
          <w:tcPr>
            <w:tcW w:w="9062" w:type="dxa"/>
            <w:gridSpan w:val="2"/>
            <w:vAlign w:val="center"/>
          </w:tcPr>
          <w:p w14:paraId="549A882B" w14:textId="4E75242F" w:rsidR="003956EF" w:rsidRPr="00BA71D7" w:rsidRDefault="003956EF" w:rsidP="003276D2">
            <w:pPr>
              <w:pStyle w:val="Odstavekseznama"/>
              <w:numPr>
                <w:ilvl w:val="0"/>
                <w:numId w:val="70"/>
              </w:numPr>
              <w:rPr>
                <w:rFonts w:ascii="Tahoma" w:hAnsi="Tahoma" w:cs="Tahoma"/>
                <w:sz w:val="18"/>
                <w:szCs w:val="18"/>
              </w:rPr>
            </w:pPr>
            <w:r w:rsidRPr="00BA71D7">
              <w:rPr>
                <w:rFonts w:ascii="Tahoma" w:hAnsi="Tahoma" w:cs="Tahoma"/>
                <w:sz w:val="18"/>
                <w:szCs w:val="18"/>
              </w:rPr>
              <w:t xml:space="preserve">dodatno število kosov nameščene tehnične mobilne opreme za preverjanje po sistemu EES </w:t>
            </w:r>
            <w:r w:rsidR="00BA7A28" w:rsidRPr="00BA71D7">
              <w:rPr>
                <w:rFonts w:ascii="Tahoma" w:hAnsi="Tahoma" w:cs="Tahoma"/>
                <w:sz w:val="18"/>
                <w:szCs w:val="18"/>
              </w:rPr>
              <w:t>(</w:t>
            </w:r>
            <w:r w:rsidR="00A13E8C" w:rsidRPr="00BA71D7">
              <w:rPr>
                <w:rFonts w:ascii="Tahoma" w:hAnsi="Tahoma" w:cs="Tahoma"/>
                <w:sz w:val="18"/>
                <w:szCs w:val="18"/>
              </w:rPr>
              <w:t>Uprava uniformirane policije</w:t>
            </w:r>
            <w:r w:rsidR="00BA7A28" w:rsidRPr="00BA71D7">
              <w:rPr>
                <w:rFonts w:ascii="Tahoma" w:hAnsi="Tahoma" w:cs="Tahoma"/>
                <w:sz w:val="18"/>
                <w:szCs w:val="18"/>
              </w:rPr>
              <w:t>)</w:t>
            </w:r>
          </w:p>
        </w:tc>
      </w:tr>
      <w:tr w:rsidR="003956EF" w:rsidRPr="00BA71D7" w14:paraId="76C64239" w14:textId="77777777" w:rsidTr="008C1038">
        <w:tc>
          <w:tcPr>
            <w:tcW w:w="9062" w:type="dxa"/>
            <w:gridSpan w:val="2"/>
            <w:vAlign w:val="center"/>
          </w:tcPr>
          <w:p w14:paraId="4A3BE4D3" w14:textId="57B4F055" w:rsidR="003956EF" w:rsidRPr="00BA71D7" w:rsidRDefault="003956EF" w:rsidP="003276D2">
            <w:pPr>
              <w:pStyle w:val="Odstavekseznama"/>
              <w:numPr>
                <w:ilvl w:val="0"/>
                <w:numId w:val="70"/>
              </w:numPr>
              <w:rPr>
                <w:rFonts w:ascii="Tahoma" w:hAnsi="Tahoma" w:cs="Tahoma"/>
                <w:sz w:val="18"/>
                <w:szCs w:val="18"/>
              </w:rPr>
            </w:pPr>
            <w:r w:rsidRPr="00BA71D7">
              <w:rPr>
                <w:rFonts w:ascii="Tahoma" w:hAnsi="Tahoma" w:cs="Tahoma"/>
                <w:sz w:val="18"/>
                <w:szCs w:val="18"/>
              </w:rPr>
              <w:t>število izvedenih usposabljanj</w:t>
            </w:r>
            <w:r w:rsidR="00A13E8C" w:rsidRPr="00BA71D7">
              <w:rPr>
                <w:rFonts w:ascii="Tahoma" w:hAnsi="Tahoma" w:cs="Tahoma"/>
                <w:sz w:val="18"/>
                <w:szCs w:val="18"/>
              </w:rPr>
              <w:t xml:space="preserve"> </w:t>
            </w:r>
            <w:r w:rsidR="00BA7A28" w:rsidRPr="00BA71D7">
              <w:rPr>
                <w:rFonts w:ascii="Tahoma" w:hAnsi="Tahoma" w:cs="Tahoma"/>
                <w:sz w:val="18"/>
                <w:szCs w:val="18"/>
              </w:rPr>
              <w:t>(</w:t>
            </w:r>
            <w:r w:rsidR="00A13E8C" w:rsidRPr="00BA71D7">
              <w:rPr>
                <w:rFonts w:ascii="Tahoma" w:hAnsi="Tahoma" w:cs="Tahoma"/>
                <w:sz w:val="18"/>
                <w:szCs w:val="18"/>
              </w:rPr>
              <w:t>Uprava uniformirane policije</w:t>
            </w:r>
            <w:r w:rsidR="00BA7A28" w:rsidRPr="00BA71D7">
              <w:rPr>
                <w:rFonts w:ascii="Tahoma" w:hAnsi="Tahoma" w:cs="Tahoma"/>
                <w:sz w:val="18"/>
                <w:szCs w:val="18"/>
              </w:rPr>
              <w:t>)</w:t>
            </w:r>
          </w:p>
        </w:tc>
      </w:tr>
      <w:tr w:rsidR="003956EF" w:rsidRPr="00BA71D7" w14:paraId="0252F6DD" w14:textId="77777777" w:rsidTr="008C1038">
        <w:tc>
          <w:tcPr>
            <w:tcW w:w="9062" w:type="dxa"/>
            <w:gridSpan w:val="2"/>
            <w:vAlign w:val="center"/>
          </w:tcPr>
          <w:p w14:paraId="2EE7812A" w14:textId="4442B822" w:rsidR="003956EF" w:rsidRPr="00BA71D7" w:rsidRDefault="003956EF" w:rsidP="003276D2">
            <w:pPr>
              <w:pStyle w:val="Odstavekseznama"/>
              <w:numPr>
                <w:ilvl w:val="0"/>
                <w:numId w:val="70"/>
              </w:numPr>
              <w:rPr>
                <w:rFonts w:ascii="Tahoma" w:hAnsi="Tahoma" w:cs="Tahoma"/>
                <w:sz w:val="18"/>
                <w:szCs w:val="18"/>
              </w:rPr>
            </w:pPr>
            <w:r w:rsidRPr="00BA71D7">
              <w:rPr>
                <w:rFonts w:ascii="Tahoma" w:hAnsi="Tahoma" w:cs="Tahoma"/>
                <w:sz w:val="18"/>
                <w:szCs w:val="18"/>
              </w:rPr>
              <w:t>število usposobljenih multiplikatorjev</w:t>
            </w:r>
            <w:r w:rsidR="00A13E8C" w:rsidRPr="00BA71D7">
              <w:rPr>
                <w:rFonts w:ascii="Tahoma" w:hAnsi="Tahoma" w:cs="Tahoma"/>
                <w:sz w:val="18"/>
                <w:szCs w:val="18"/>
              </w:rPr>
              <w:t xml:space="preserve"> </w:t>
            </w:r>
            <w:r w:rsidR="00BA7A28" w:rsidRPr="00BA71D7">
              <w:rPr>
                <w:rFonts w:ascii="Tahoma" w:hAnsi="Tahoma" w:cs="Tahoma"/>
                <w:sz w:val="18"/>
                <w:szCs w:val="18"/>
              </w:rPr>
              <w:t>(</w:t>
            </w:r>
            <w:r w:rsidR="00A13E8C" w:rsidRPr="00BA71D7">
              <w:rPr>
                <w:rFonts w:ascii="Tahoma" w:hAnsi="Tahoma" w:cs="Tahoma"/>
                <w:sz w:val="18"/>
                <w:szCs w:val="18"/>
              </w:rPr>
              <w:t>Uprava uniformirane policije</w:t>
            </w:r>
            <w:r w:rsidR="00BA7A28" w:rsidRPr="00BA71D7">
              <w:rPr>
                <w:rFonts w:ascii="Tahoma" w:hAnsi="Tahoma" w:cs="Tahoma"/>
                <w:sz w:val="18"/>
                <w:szCs w:val="18"/>
              </w:rPr>
              <w:t>)</w:t>
            </w:r>
          </w:p>
        </w:tc>
      </w:tr>
      <w:tr w:rsidR="003956EF" w:rsidRPr="00BA71D7" w14:paraId="61F29BE7" w14:textId="77777777" w:rsidTr="008C1038">
        <w:tc>
          <w:tcPr>
            <w:tcW w:w="9062" w:type="dxa"/>
            <w:gridSpan w:val="2"/>
          </w:tcPr>
          <w:p w14:paraId="43D51E27" w14:textId="3D2CC68F" w:rsidR="003956EF" w:rsidRPr="00BA71D7" w:rsidRDefault="003956EF" w:rsidP="003276D2">
            <w:pPr>
              <w:pStyle w:val="Odstavekseznama"/>
              <w:numPr>
                <w:ilvl w:val="0"/>
                <w:numId w:val="70"/>
              </w:numPr>
              <w:rPr>
                <w:rFonts w:ascii="Tahoma" w:hAnsi="Tahoma" w:cs="Tahoma"/>
                <w:sz w:val="18"/>
                <w:szCs w:val="18"/>
              </w:rPr>
            </w:pPr>
            <w:r w:rsidRPr="00BA71D7">
              <w:rPr>
                <w:rFonts w:ascii="Tahoma" w:hAnsi="Tahoma" w:cs="Tahoma"/>
                <w:sz w:val="18"/>
                <w:szCs w:val="18"/>
              </w:rPr>
              <w:t xml:space="preserve">število zasedanj delovne skupine za implementacijo sistema vstopa in izstopa </w:t>
            </w:r>
            <w:r w:rsidR="00BA7A28" w:rsidRPr="00BA71D7">
              <w:rPr>
                <w:rFonts w:ascii="Tahoma" w:hAnsi="Tahoma" w:cs="Tahoma"/>
                <w:sz w:val="18"/>
                <w:szCs w:val="18"/>
              </w:rPr>
              <w:t>(</w:t>
            </w:r>
            <w:r w:rsidRPr="00BA71D7">
              <w:rPr>
                <w:rFonts w:ascii="Tahoma" w:hAnsi="Tahoma" w:cs="Tahoma"/>
                <w:sz w:val="18"/>
                <w:szCs w:val="18"/>
              </w:rPr>
              <w:t>Uprava uniformirane policije</w:t>
            </w:r>
            <w:r w:rsidR="00BA7A28" w:rsidRPr="00BA71D7">
              <w:rPr>
                <w:rFonts w:ascii="Tahoma" w:hAnsi="Tahoma" w:cs="Tahoma"/>
                <w:sz w:val="18"/>
                <w:szCs w:val="18"/>
              </w:rPr>
              <w:t>)</w:t>
            </w:r>
          </w:p>
        </w:tc>
      </w:tr>
      <w:tr w:rsidR="003956EF" w:rsidRPr="00BA71D7" w14:paraId="34C55B0E" w14:textId="77777777" w:rsidTr="008C1038">
        <w:tc>
          <w:tcPr>
            <w:tcW w:w="9062" w:type="dxa"/>
            <w:gridSpan w:val="2"/>
          </w:tcPr>
          <w:p w14:paraId="3353E6AD" w14:textId="5CF45E43" w:rsidR="003956EF" w:rsidRPr="00BA71D7" w:rsidRDefault="003956EF" w:rsidP="003276D2">
            <w:pPr>
              <w:pStyle w:val="Odstavekseznama"/>
              <w:numPr>
                <w:ilvl w:val="0"/>
                <w:numId w:val="70"/>
              </w:numPr>
              <w:rPr>
                <w:rFonts w:ascii="Tahoma" w:hAnsi="Tahoma" w:cs="Tahoma"/>
                <w:sz w:val="18"/>
                <w:szCs w:val="18"/>
              </w:rPr>
            </w:pPr>
            <w:r w:rsidRPr="00BA71D7">
              <w:rPr>
                <w:rFonts w:ascii="Tahoma" w:hAnsi="Tahoma" w:cs="Tahoma"/>
                <w:sz w:val="18"/>
                <w:szCs w:val="18"/>
              </w:rPr>
              <w:t xml:space="preserve">izvedeni sklepi delovne skupine za implementacijo sistema vstopa in izstopa </w:t>
            </w:r>
            <w:r w:rsidR="00BA7A28" w:rsidRPr="00BA71D7">
              <w:rPr>
                <w:rFonts w:ascii="Tahoma" w:hAnsi="Tahoma" w:cs="Tahoma"/>
                <w:sz w:val="18"/>
                <w:szCs w:val="18"/>
              </w:rPr>
              <w:t>(</w:t>
            </w:r>
            <w:r w:rsidRPr="00BA71D7">
              <w:rPr>
                <w:rFonts w:ascii="Tahoma" w:hAnsi="Tahoma" w:cs="Tahoma"/>
                <w:sz w:val="18"/>
                <w:szCs w:val="18"/>
              </w:rPr>
              <w:t>Uprava uniformirane policije</w:t>
            </w:r>
            <w:r w:rsidR="00BA7A28" w:rsidRPr="00BA71D7">
              <w:rPr>
                <w:rFonts w:ascii="Tahoma" w:hAnsi="Tahoma" w:cs="Tahoma"/>
                <w:sz w:val="18"/>
                <w:szCs w:val="18"/>
              </w:rPr>
              <w:t>)</w:t>
            </w:r>
          </w:p>
        </w:tc>
      </w:tr>
      <w:tr w:rsidR="00A13E8C" w:rsidRPr="00BA71D7" w14:paraId="413983A4" w14:textId="77777777" w:rsidTr="00A13E8C">
        <w:tc>
          <w:tcPr>
            <w:tcW w:w="9062" w:type="dxa"/>
            <w:gridSpan w:val="2"/>
          </w:tcPr>
          <w:p w14:paraId="22D42FC6" w14:textId="69C82DE8" w:rsidR="00A13E8C" w:rsidRPr="00BA71D7" w:rsidRDefault="00A13E8C" w:rsidP="003276D2">
            <w:pPr>
              <w:pStyle w:val="Odstavekseznama"/>
              <w:numPr>
                <w:ilvl w:val="0"/>
                <w:numId w:val="70"/>
              </w:numPr>
              <w:rPr>
                <w:rFonts w:ascii="Tahoma" w:hAnsi="Tahoma" w:cs="Tahoma"/>
                <w:sz w:val="18"/>
                <w:szCs w:val="18"/>
              </w:rPr>
            </w:pPr>
            <w:r w:rsidRPr="00BA71D7">
              <w:rPr>
                <w:rFonts w:ascii="Tahoma" w:hAnsi="Tahoma" w:cs="Tahoma"/>
                <w:sz w:val="18"/>
                <w:szCs w:val="18"/>
              </w:rPr>
              <w:t xml:space="preserve">izvedene aktivnosti, skladno s </w:t>
            </w:r>
            <w:proofErr w:type="spellStart"/>
            <w:r w:rsidRPr="00BA71D7">
              <w:rPr>
                <w:rFonts w:ascii="Tahoma" w:hAnsi="Tahoma" w:cs="Tahoma"/>
                <w:sz w:val="18"/>
                <w:szCs w:val="18"/>
              </w:rPr>
              <w:t>časovnico</w:t>
            </w:r>
            <w:proofErr w:type="spellEnd"/>
            <w:r w:rsidRPr="00BA71D7">
              <w:rPr>
                <w:rFonts w:ascii="Tahoma" w:hAnsi="Tahoma" w:cs="Tahoma"/>
                <w:sz w:val="18"/>
                <w:szCs w:val="18"/>
              </w:rPr>
              <w:t xml:space="preserve"> evropskega projekta </w:t>
            </w:r>
            <w:r w:rsidR="00BA7A28" w:rsidRPr="00BA71D7">
              <w:rPr>
                <w:rFonts w:ascii="Tahoma" w:hAnsi="Tahoma" w:cs="Tahoma"/>
                <w:sz w:val="18"/>
                <w:szCs w:val="18"/>
              </w:rPr>
              <w:t>(</w:t>
            </w:r>
            <w:r w:rsidRPr="00BA71D7">
              <w:rPr>
                <w:rFonts w:ascii="Tahoma" w:hAnsi="Tahoma" w:cs="Tahoma"/>
                <w:sz w:val="18"/>
                <w:szCs w:val="18"/>
              </w:rPr>
              <w:t>nabava in instalacija IT opreme, razvoj ustreznih aplikacijskih rešitev, šolanje uporabnikov, izvedba predpisanih testiranj</w:t>
            </w:r>
            <w:r w:rsidR="00BA7A28" w:rsidRPr="00BA71D7">
              <w:rPr>
                <w:rFonts w:ascii="Tahoma" w:hAnsi="Tahoma" w:cs="Tahoma"/>
                <w:sz w:val="18"/>
                <w:szCs w:val="18"/>
              </w:rPr>
              <w:t>)</w:t>
            </w:r>
            <w:r w:rsidRPr="00BA71D7">
              <w:rPr>
                <w:rFonts w:ascii="Tahoma" w:hAnsi="Tahoma" w:cs="Tahoma"/>
                <w:sz w:val="18"/>
                <w:szCs w:val="18"/>
              </w:rPr>
              <w:t xml:space="preserve"> </w:t>
            </w:r>
            <w:r w:rsidR="00BA7A28" w:rsidRPr="00BA71D7">
              <w:rPr>
                <w:rFonts w:ascii="Tahoma" w:hAnsi="Tahoma" w:cs="Tahoma"/>
                <w:sz w:val="18"/>
                <w:szCs w:val="18"/>
              </w:rPr>
              <w:t>(</w:t>
            </w:r>
            <w:r w:rsidRPr="00BA71D7">
              <w:rPr>
                <w:rFonts w:ascii="Tahoma" w:hAnsi="Tahoma" w:cs="Tahoma"/>
                <w:sz w:val="18"/>
                <w:szCs w:val="18"/>
              </w:rPr>
              <w:t>Urad za informatiko in telekomunikacijo</w:t>
            </w:r>
            <w:r w:rsidR="00BA7A28" w:rsidRPr="00BA71D7">
              <w:rPr>
                <w:rFonts w:ascii="Tahoma" w:hAnsi="Tahoma" w:cs="Tahoma"/>
                <w:sz w:val="18"/>
                <w:szCs w:val="18"/>
              </w:rPr>
              <w:t>)</w:t>
            </w:r>
          </w:p>
        </w:tc>
      </w:tr>
      <w:tr w:rsidR="00A13E8C" w:rsidRPr="00BA71D7" w14:paraId="6C414B61" w14:textId="77777777" w:rsidTr="00A13E8C">
        <w:tc>
          <w:tcPr>
            <w:tcW w:w="9062" w:type="dxa"/>
            <w:gridSpan w:val="2"/>
          </w:tcPr>
          <w:p w14:paraId="567BF3B5" w14:textId="33E18B69" w:rsidR="00A13E8C" w:rsidRPr="00BA71D7" w:rsidRDefault="00A13E8C" w:rsidP="003276D2">
            <w:pPr>
              <w:pStyle w:val="Odstavekseznama"/>
              <w:numPr>
                <w:ilvl w:val="0"/>
                <w:numId w:val="70"/>
              </w:numPr>
              <w:rPr>
                <w:rFonts w:ascii="Tahoma" w:hAnsi="Tahoma" w:cs="Tahoma"/>
                <w:sz w:val="18"/>
                <w:szCs w:val="18"/>
              </w:rPr>
            </w:pPr>
            <w:r w:rsidRPr="00BA71D7">
              <w:rPr>
                <w:rFonts w:ascii="Tahoma" w:hAnsi="Tahoma" w:cs="Tahoma"/>
                <w:sz w:val="18"/>
                <w:szCs w:val="18"/>
              </w:rPr>
              <w:t xml:space="preserve">število izdelanih ali posodobljenih storitev in aplikacij </w:t>
            </w:r>
            <w:r w:rsidR="00BA7A28" w:rsidRPr="00BA71D7">
              <w:rPr>
                <w:rFonts w:ascii="Tahoma" w:hAnsi="Tahoma" w:cs="Tahoma"/>
                <w:sz w:val="18"/>
                <w:szCs w:val="18"/>
              </w:rPr>
              <w:t>(</w:t>
            </w:r>
            <w:r w:rsidRPr="00BA71D7">
              <w:rPr>
                <w:rFonts w:ascii="Tahoma" w:hAnsi="Tahoma" w:cs="Tahoma"/>
                <w:sz w:val="18"/>
                <w:szCs w:val="18"/>
              </w:rPr>
              <w:t>SVI – MEKO, zagotovljeni ustrezni dostopi, mobilna rešitev EES</w:t>
            </w:r>
            <w:r w:rsidR="00BA7A28" w:rsidRPr="00BA71D7">
              <w:rPr>
                <w:rFonts w:ascii="Tahoma" w:hAnsi="Tahoma" w:cs="Tahoma"/>
                <w:sz w:val="18"/>
                <w:szCs w:val="18"/>
              </w:rPr>
              <w:t>)</w:t>
            </w:r>
            <w:r w:rsidRPr="00BA71D7">
              <w:rPr>
                <w:rFonts w:ascii="Tahoma" w:hAnsi="Tahoma" w:cs="Tahoma"/>
                <w:sz w:val="18"/>
                <w:szCs w:val="18"/>
              </w:rPr>
              <w:t xml:space="preserve"> </w:t>
            </w:r>
            <w:r w:rsidR="00BA7A28" w:rsidRPr="00BA71D7">
              <w:rPr>
                <w:rFonts w:ascii="Tahoma" w:hAnsi="Tahoma" w:cs="Tahoma"/>
                <w:sz w:val="18"/>
                <w:szCs w:val="18"/>
              </w:rPr>
              <w:t>(</w:t>
            </w:r>
            <w:r w:rsidRPr="00BA71D7">
              <w:rPr>
                <w:rFonts w:ascii="Tahoma" w:hAnsi="Tahoma" w:cs="Tahoma"/>
                <w:sz w:val="18"/>
                <w:szCs w:val="18"/>
              </w:rPr>
              <w:t>Urad za informatiko in telekomunikacijo</w:t>
            </w:r>
            <w:r w:rsidR="00BA7A28" w:rsidRPr="00BA71D7">
              <w:rPr>
                <w:rFonts w:ascii="Tahoma" w:hAnsi="Tahoma" w:cs="Tahoma"/>
                <w:sz w:val="18"/>
                <w:szCs w:val="18"/>
              </w:rPr>
              <w:t>)</w:t>
            </w:r>
          </w:p>
        </w:tc>
      </w:tr>
    </w:tbl>
    <w:p w14:paraId="5E9CB269" w14:textId="0DCB06A6" w:rsidR="004362A6" w:rsidRPr="00BA71D7" w:rsidRDefault="004362A6" w:rsidP="00BB1DEF">
      <w:pPr>
        <w:jc w:val="both"/>
        <w:rPr>
          <w:rFonts w:ascii="Tahoma" w:hAnsi="Tahoma" w:cs="Tahoma"/>
          <w:szCs w:val="20"/>
        </w:rPr>
      </w:pPr>
    </w:p>
    <w:p w14:paraId="1C6212E1" w14:textId="20C5F70D" w:rsidR="00461982" w:rsidRDefault="00461982"/>
    <w:tbl>
      <w:tblPr>
        <w:tblStyle w:val="Tabelamrea"/>
        <w:tblW w:w="0" w:type="auto"/>
        <w:tblLook w:val="04A0" w:firstRow="1" w:lastRow="0" w:firstColumn="1" w:lastColumn="0" w:noHBand="0" w:noVBand="1"/>
      </w:tblPr>
      <w:tblGrid>
        <w:gridCol w:w="1696"/>
        <w:gridCol w:w="7366"/>
      </w:tblGrid>
      <w:tr w:rsidR="00B25C89" w:rsidRPr="00BA71D7" w14:paraId="69EACE1F" w14:textId="77777777" w:rsidTr="008C1038">
        <w:tc>
          <w:tcPr>
            <w:tcW w:w="9062" w:type="dxa"/>
            <w:gridSpan w:val="2"/>
            <w:vAlign w:val="center"/>
          </w:tcPr>
          <w:p w14:paraId="67BA1CAC" w14:textId="37B807E6" w:rsidR="00B25C89" w:rsidRPr="00BA71D7" w:rsidRDefault="00B25C89" w:rsidP="008C1038">
            <w:pPr>
              <w:pStyle w:val="Naslov3"/>
              <w:outlineLvl w:val="2"/>
            </w:pPr>
            <w:r w:rsidRPr="00BA71D7">
              <w:t>Naloga 4.1.2 Izvajanje pilotnega projekta – Nacionalni koordinacijski center</w:t>
            </w:r>
            <w:r w:rsidR="009C2A5E">
              <w:rPr>
                <w:rStyle w:val="Sprotnaopomba-sklic"/>
              </w:rPr>
              <w:footnoteReference w:id="53"/>
            </w:r>
          </w:p>
        </w:tc>
      </w:tr>
      <w:tr w:rsidR="00B25C89" w:rsidRPr="00BA71D7" w14:paraId="2221C043" w14:textId="77777777" w:rsidTr="008C1038">
        <w:tc>
          <w:tcPr>
            <w:tcW w:w="1696" w:type="dxa"/>
            <w:vAlign w:val="center"/>
          </w:tcPr>
          <w:p w14:paraId="6FF25AB8" w14:textId="77777777" w:rsidR="00B25C89" w:rsidRPr="00BA71D7" w:rsidRDefault="00B25C89"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3F8F2E6B" w14:textId="6C33D68D" w:rsidR="00B25C89" w:rsidRPr="00BA71D7" w:rsidRDefault="00B25C89"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 xml:space="preserve"> 2019/1896 Evropskega parlamenta in Sveta z dne 13. novembra 2019 o evropski mejni in obalni straži ter razveljavitvi uredb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 xml:space="preserve"> št. 1052/2013 in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2016/1624;</w:t>
            </w:r>
          </w:p>
          <w:p w14:paraId="72F49629" w14:textId="62EAFD52" w:rsidR="00B25C89" w:rsidRPr="00BA71D7" w:rsidRDefault="00B25C89"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Izvedbena Uredba Komisije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 xml:space="preserve"> 2021/581 z dne 9. aprila 2021 o slikah razmer Evropskega sistema varovanja meja </w:t>
            </w:r>
            <w:r w:rsidR="00D44DBB">
              <w:rPr>
                <w:rFonts w:ascii="Tahoma" w:hAnsi="Tahoma" w:cs="Tahoma"/>
                <w:sz w:val="18"/>
                <w:szCs w:val="18"/>
              </w:rPr>
              <w:t>(</w:t>
            </w:r>
            <w:r w:rsidRPr="00BA71D7">
              <w:rPr>
                <w:rFonts w:ascii="Tahoma" w:hAnsi="Tahoma" w:cs="Tahoma"/>
                <w:sz w:val="18"/>
                <w:szCs w:val="18"/>
              </w:rPr>
              <w:t>EUROSUR</w:t>
            </w:r>
            <w:r w:rsidR="00D44DBB">
              <w:rPr>
                <w:rFonts w:ascii="Tahoma" w:hAnsi="Tahoma" w:cs="Tahoma"/>
                <w:sz w:val="18"/>
                <w:szCs w:val="18"/>
              </w:rPr>
              <w:t>)</w:t>
            </w:r>
            <w:r w:rsidR="00295C99">
              <w:rPr>
                <w:rFonts w:ascii="Tahoma" w:hAnsi="Tahoma" w:cs="Tahoma"/>
                <w:sz w:val="18"/>
                <w:szCs w:val="18"/>
              </w:rPr>
              <w:t>;</w:t>
            </w:r>
            <w:r w:rsidRPr="00BA71D7">
              <w:rPr>
                <w:rFonts w:ascii="Tahoma" w:hAnsi="Tahoma" w:cs="Tahoma"/>
                <w:sz w:val="18"/>
                <w:szCs w:val="18"/>
              </w:rPr>
              <w:t xml:space="preserve"> </w:t>
            </w:r>
          </w:p>
          <w:p w14:paraId="2C319430" w14:textId="77777777" w:rsidR="00B25C89" w:rsidRPr="00BA71D7" w:rsidRDefault="00B25C89" w:rsidP="008C1038">
            <w:pPr>
              <w:pStyle w:val="Odstavekseznama"/>
              <w:numPr>
                <w:ilvl w:val="0"/>
                <w:numId w:val="1"/>
              </w:numPr>
              <w:rPr>
                <w:rFonts w:ascii="Tahoma" w:hAnsi="Tahoma" w:cs="Tahoma"/>
                <w:sz w:val="18"/>
                <w:szCs w:val="18"/>
              </w:rPr>
            </w:pPr>
            <w:r w:rsidRPr="00BA71D7">
              <w:rPr>
                <w:rFonts w:ascii="Tahoma" w:hAnsi="Tahoma" w:cs="Tahoma"/>
                <w:sz w:val="18"/>
                <w:szCs w:val="18"/>
              </w:rPr>
              <w:t>sklep ožjega kolegija Generalnega direktorja policije z dne 14. septembra 2023 in</w:t>
            </w:r>
          </w:p>
          <w:p w14:paraId="050EC17E" w14:textId="77777777" w:rsidR="00B25C89" w:rsidRPr="00BA71D7" w:rsidRDefault="00B25C89"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tretji kazalnik 4. srednjeročnega cilja in programa 4.1: vzpostavljena Nacionalni koordinacijski center in sistem </w:t>
            </w:r>
            <w:proofErr w:type="spellStart"/>
            <w:r w:rsidRPr="00BA71D7">
              <w:rPr>
                <w:rFonts w:ascii="Tahoma" w:hAnsi="Tahoma" w:cs="Tahoma"/>
                <w:sz w:val="18"/>
                <w:szCs w:val="18"/>
              </w:rPr>
              <w:t>Eurosur</w:t>
            </w:r>
            <w:proofErr w:type="spellEnd"/>
            <w:r w:rsidRPr="00BA71D7">
              <w:rPr>
                <w:rFonts w:ascii="Tahoma" w:hAnsi="Tahoma" w:cs="Tahoma"/>
                <w:sz w:val="18"/>
                <w:szCs w:val="18"/>
              </w:rPr>
              <w:t>.</w:t>
            </w:r>
          </w:p>
        </w:tc>
      </w:tr>
      <w:tr w:rsidR="00B25C89" w:rsidRPr="00BA71D7" w14:paraId="27964CC5" w14:textId="77777777" w:rsidTr="008C1038">
        <w:tc>
          <w:tcPr>
            <w:tcW w:w="1696" w:type="dxa"/>
            <w:vAlign w:val="center"/>
          </w:tcPr>
          <w:p w14:paraId="03D99ABE" w14:textId="77777777" w:rsidR="00B25C89" w:rsidRPr="00BA71D7" w:rsidRDefault="00B25C89"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4E121AAD" w14:textId="77777777" w:rsidR="00B25C89" w:rsidRPr="00BA71D7" w:rsidRDefault="00B25C89" w:rsidP="008C1038">
            <w:pPr>
              <w:rPr>
                <w:rFonts w:ascii="Tahoma" w:hAnsi="Tahoma" w:cs="Tahoma"/>
                <w:sz w:val="18"/>
                <w:szCs w:val="18"/>
              </w:rPr>
            </w:pPr>
            <w:r w:rsidRPr="00BA71D7">
              <w:rPr>
                <w:rFonts w:ascii="Tahoma" w:hAnsi="Tahoma" w:cs="Tahoma"/>
                <w:sz w:val="18"/>
                <w:szCs w:val="18"/>
              </w:rPr>
              <w:t>januar–december</w:t>
            </w:r>
          </w:p>
        </w:tc>
      </w:tr>
      <w:tr w:rsidR="00B25C89" w:rsidRPr="00BA71D7" w14:paraId="6559CD61" w14:textId="77777777" w:rsidTr="008C1038">
        <w:tc>
          <w:tcPr>
            <w:tcW w:w="1696" w:type="dxa"/>
            <w:vAlign w:val="center"/>
          </w:tcPr>
          <w:p w14:paraId="4C0BE6F3" w14:textId="77777777" w:rsidR="00B25C89" w:rsidRPr="00BA71D7" w:rsidRDefault="00B25C89"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7FA7D9C1" w14:textId="1CD4E4A0" w:rsidR="00B25C89" w:rsidRPr="00BA71D7" w:rsidRDefault="00B25C89" w:rsidP="00C5251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461982">
              <w:rPr>
                <w:rFonts w:ascii="Tahoma" w:hAnsi="Tahoma" w:cs="Tahoma"/>
                <w:sz w:val="18"/>
                <w:szCs w:val="18"/>
              </w:rPr>
              <w:t>.</w:t>
            </w:r>
          </w:p>
        </w:tc>
      </w:tr>
      <w:tr w:rsidR="00B25C89" w:rsidRPr="00BA71D7" w14:paraId="61CA9206" w14:textId="77777777" w:rsidTr="008C1038">
        <w:tc>
          <w:tcPr>
            <w:tcW w:w="1696" w:type="dxa"/>
            <w:vAlign w:val="center"/>
          </w:tcPr>
          <w:p w14:paraId="4128DD47" w14:textId="77777777" w:rsidR="00B25C89" w:rsidRPr="00BA71D7" w:rsidRDefault="00B25C89" w:rsidP="008C1038">
            <w:pPr>
              <w:rPr>
                <w:rFonts w:ascii="Tahoma" w:hAnsi="Tahoma" w:cs="Tahoma"/>
                <w:sz w:val="18"/>
                <w:szCs w:val="18"/>
              </w:rPr>
            </w:pPr>
            <w:r w:rsidRPr="00BA71D7">
              <w:rPr>
                <w:rFonts w:ascii="Tahoma" w:hAnsi="Tahoma" w:cs="Tahoma"/>
                <w:sz w:val="18"/>
                <w:szCs w:val="18"/>
              </w:rPr>
              <w:lastRenderedPageBreak/>
              <w:t>Sodelujoči</w:t>
            </w:r>
          </w:p>
        </w:tc>
        <w:tc>
          <w:tcPr>
            <w:tcW w:w="7366" w:type="dxa"/>
            <w:vAlign w:val="center"/>
          </w:tcPr>
          <w:p w14:paraId="57BDBADE" w14:textId="77777777" w:rsidR="00B25C89" w:rsidRPr="00BA71D7" w:rsidRDefault="00B25C89" w:rsidP="00C5251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Urad za informatiko in telekomunikacije, Uprava za policijske specialnosti, Operativno-komunikacijski center,</w:t>
            </w:r>
          </w:p>
          <w:p w14:paraId="24B6BAD4" w14:textId="23054303" w:rsidR="00B25C89" w:rsidRPr="00BA71D7" w:rsidRDefault="00C52512" w:rsidP="00C52512">
            <w:pPr>
              <w:pStyle w:val="Odstavekseznama"/>
              <w:numPr>
                <w:ilvl w:val="0"/>
                <w:numId w:val="1"/>
              </w:numPr>
              <w:rPr>
                <w:rFonts w:ascii="Tahoma" w:hAnsi="Tahoma" w:cs="Tahoma"/>
                <w:sz w:val="18"/>
                <w:szCs w:val="18"/>
              </w:rPr>
            </w:pPr>
            <w:r>
              <w:rPr>
                <w:rFonts w:ascii="Tahoma" w:hAnsi="Tahoma" w:cs="Tahoma"/>
                <w:sz w:val="18"/>
                <w:szCs w:val="18"/>
              </w:rPr>
              <w:t>Policijska uprava</w:t>
            </w:r>
            <w:r w:rsidR="00B25C89" w:rsidRPr="00BA71D7">
              <w:rPr>
                <w:rFonts w:ascii="Tahoma" w:hAnsi="Tahoma" w:cs="Tahoma"/>
                <w:sz w:val="18"/>
                <w:szCs w:val="18"/>
              </w:rPr>
              <w:t xml:space="preserve"> Murska Sobota,</w:t>
            </w:r>
          </w:p>
          <w:p w14:paraId="112A2B3D" w14:textId="5DF7EA4F" w:rsidR="00B25C89" w:rsidRPr="00BA71D7" w:rsidRDefault="00B25C89" w:rsidP="00C52512">
            <w:pPr>
              <w:pStyle w:val="Odstavekseznama"/>
              <w:numPr>
                <w:ilvl w:val="0"/>
                <w:numId w:val="1"/>
              </w:numPr>
              <w:rPr>
                <w:rFonts w:ascii="Tahoma" w:hAnsi="Tahoma" w:cs="Tahoma"/>
                <w:sz w:val="18"/>
                <w:szCs w:val="18"/>
              </w:rPr>
            </w:pPr>
            <w:r w:rsidRPr="00BA71D7">
              <w:rPr>
                <w:rFonts w:ascii="Tahoma" w:hAnsi="Tahoma" w:cs="Tahoma"/>
                <w:sz w:val="18"/>
                <w:szCs w:val="18"/>
              </w:rPr>
              <w:t>Ministrstvo za notranje zadeve, Sekretariat in Direktorat za logistiko</w:t>
            </w:r>
            <w:r w:rsidR="00C52512">
              <w:rPr>
                <w:rFonts w:ascii="Tahoma" w:hAnsi="Tahoma" w:cs="Tahoma"/>
                <w:sz w:val="18"/>
                <w:szCs w:val="18"/>
              </w:rPr>
              <w:t xml:space="preserve"> ter</w:t>
            </w:r>
          </w:p>
          <w:p w14:paraId="19C97CEF" w14:textId="47CB2E91" w:rsidR="00B25C89" w:rsidRPr="00BA71D7" w:rsidRDefault="00B25C89" w:rsidP="00C52512">
            <w:pPr>
              <w:pStyle w:val="Odstavekseznama"/>
              <w:numPr>
                <w:ilvl w:val="0"/>
                <w:numId w:val="1"/>
              </w:numPr>
              <w:rPr>
                <w:rFonts w:ascii="Tahoma" w:hAnsi="Tahoma" w:cs="Tahoma"/>
                <w:sz w:val="18"/>
                <w:szCs w:val="18"/>
              </w:rPr>
            </w:pPr>
            <w:r w:rsidRPr="00BA71D7">
              <w:rPr>
                <w:rFonts w:ascii="Tahoma" w:hAnsi="Tahoma" w:cs="Tahoma"/>
                <w:sz w:val="18"/>
                <w:szCs w:val="18"/>
              </w:rPr>
              <w:t xml:space="preserve">agencija </w:t>
            </w:r>
            <w:proofErr w:type="spellStart"/>
            <w:r w:rsidRPr="00BA71D7">
              <w:rPr>
                <w:rFonts w:ascii="Tahoma" w:hAnsi="Tahoma" w:cs="Tahoma"/>
                <w:sz w:val="18"/>
                <w:szCs w:val="18"/>
              </w:rPr>
              <w:t>Frontex</w:t>
            </w:r>
            <w:proofErr w:type="spellEnd"/>
            <w:r w:rsidR="00461982">
              <w:rPr>
                <w:rFonts w:ascii="Tahoma" w:hAnsi="Tahoma" w:cs="Tahoma"/>
                <w:sz w:val="18"/>
                <w:szCs w:val="18"/>
              </w:rPr>
              <w:t>.</w:t>
            </w:r>
          </w:p>
        </w:tc>
      </w:tr>
      <w:tr w:rsidR="00B25C89" w:rsidRPr="00BA71D7" w14:paraId="3D2F35D1" w14:textId="77777777" w:rsidTr="008C1038">
        <w:tc>
          <w:tcPr>
            <w:tcW w:w="9062" w:type="dxa"/>
            <w:gridSpan w:val="2"/>
            <w:vAlign w:val="center"/>
          </w:tcPr>
          <w:p w14:paraId="3350C8AC" w14:textId="77777777" w:rsidR="00B25C89" w:rsidRPr="00BA71D7" w:rsidRDefault="00B25C89" w:rsidP="008C1038">
            <w:pPr>
              <w:rPr>
                <w:rFonts w:ascii="Tahoma" w:hAnsi="Tahoma" w:cs="Tahoma"/>
                <w:sz w:val="18"/>
                <w:szCs w:val="18"/>
              </w:rPr>
            </w:pPr>
            <w:r w:rsidRPr="00BA71D7">
              <w:rPr>
                <w:rFonts w:ascii="Tahoma" w:hAnsi="Tahoma" w:cs="Tahoma"/>
                <w:sz w:val="18"/>
                <w:szCs w:val="18"/>
              </w:rPr>
              <w:t>Kazalniki uresničitve naloge</w:t>
            </w:r>
          </w:p>
        </w:tc>
      </w:tr>
      <w:tr w:rsidR="00B25C89" w:rsidRPr="00BA71D7" w14:paraId="7756720C" w14:textId="77777777" w:rsidTr="008C1038">
        <w:tc>
          <w:tcPr>
            <w:tcW w:w="9062" w:type="dxa"/>
            <w:gridSpan w:val="2"/>
            <w:vAlign w:val="center"/>
          </w:tcPr>
          <w:p w14:paraId="573069C4" w14:textId="77777777" w:rsidR="00B25C89" w:rsidRPr="00BA71D7" w:rsidRDefault="00B25C89" w:rsidP="003276D2">
            <w:pPr>
              <w:pStyle w:val="Odstavekseznama"/>
              <w:numPr>
                <w:ilvl w:val="0"/>
                <w:numId w:val="72"/>
              </w:numPr>
              <w:rPr>
                <w:rFonts w:ascii="Tahoma" w:hAnsi="Tahoma" w:cs="Tahoma"/>
                <w:sz w:val="18"/>
                <w:szCs w:val="18"/>
              </w:rPr>
            </w:pPr>
            <w:r w:rsidRPr="00BA71D7">
              <w:rPr>
                <w:rFonts w:ascii="Tahoma" w:hAnsi="Tahoma" w:cs="Tahoma"/>
                <w:sz w:val="18"/>
                <w:szCs w:val="18"/>
              </w:rPr>
              <w:t>izveden pilotni projekt</w:t>
            </w:r>
          </w:p>
        </w:tc>
      </w:tr>
      <w:tr w:rsidR="00B25C89" w:rsidRPr="00BA71D7" w14:paraId="30B7F365" w14:textId="77777777" w:rsidTr="008C1038">
        <w:tc>
          <w:tcPr>
            <w:tcW w:w="9062" w:type="dxa"/>
            <w:gridSpan w:val="2"/>
            <w:vAlign w:val="center"/>
          </w:tcPr>
          <w:p w14:paraId="4A621B23" w14:textId="77777777" w:rsidR="00B25C89" w:rsidRPr="00BA71D7" w:rsidRDefault="00B25C89" w:rsidP="003276D2">
            <w:pPr>
              <w:pStyle w:val="Odstavekseznama"/>
              <w:numPr>
                <w:ilvl w:val="0"/>
                <w:numId w:val="72"/>
              </w:numPr>
              <w:rPr>
                <w:rFonts w:ascii="Tahoma" w:hAnsi="Tahoma" w:cs="Tahoma"/>
                <w:sz w:val="18"/>
                <w:szCs w:val="18"/>
              </w:rPr>
            </w:pPr>
            <w:r w:rsidRPr="00BA71D7">
              <w:rPr>
                <w:rFonts w:ascii="Tahoma" w:hAnsi="Tahoma" w:cs="Tahoma"/>
                <w:sz w:val="18"/>
                <w:szCs w:val="18"/>
              </w:rPr>
              <w:t>evalviran pilotni projekt</w:t>
            </w:r>
          </w:p>
        </w:tc>
      </w:tr>
    </w:tbl>
    <w:p w14:paraId="13DC1BE8" w14:textId="77777777" w:rsidR="00B25C89" w:rsidRPr="00BA71D7" w:rsidRDefault="00B25C89" w:rsidP="00BB1DEF">
      <w:pPr>
        <w:jc w:val="both"/>
        <w:rPr>
          <w:rFonts w:ascii="Tahoma" w:hAnsi="Tahoma" w:cs="Tahoma"/>
          <w:szCs w:val="20"/>
        </w:rPr>
      </w:pPr>
    </w:p>
    <w:p w14:paraId="09F701D4" w14:textId="77777777" w:rsidR="003956EF" w:rsidRPr="00BA71D7" w:rsidRDefault="003956EF" w:rsidP="00BB1DEF">
      <w:pPr>
        <w:jc w:val="both"/>
        <w:rPr>
          <w:rFonts w:ascii="Tahoma" w:hAnsi="Tahoma" w:cs="Tahoma"/>
          <w:szCs w:val="20"/>
        </w:rPr>
      </w:pPr>
    </w:p>
    <w:p w14:paraId="5004E017" w14:textId="57C70A6E" w:rsidR="0062425A" w:rsidRPr="00BA71D7" w:rsidRDefault="0062425A" w:rsidP="0062425A">
      <w:pPr>
        <w:spacing w:line="240" w:lineRule="exact"/>
        <w:rPr>
          <w:rFonts w:ascii="Tahoma" w:hAnsi="Tahoma" w:cs="Tahoma"/>
          <w:sz w:val="18"/>
          <w:szCs w:val="18"/>
        </w:rPr>
      </w:pPr>
    </w:p>
    <w:p w14:paraId="4099CEB2" w14:textId="75D4E9AD" w:rsidR="001F4EE5" w:rsidRPr="00BA71D7" w:rsidRDefault="001F4EE5">
      <w:pPr>
        <w:rPr>
          <w:rFonts w:ascii="Tahoma" w:hAnsi="Tahoma" w:cs="Tahoma"/>
        </w:rPr>
      </w:pPr>
    </w:p>
    <w:p w14:paraId="1AFAEFA3" w14:textId="77777777" w:rsidR="00BA7A28" w:rsidRPr="00BA71D7" w:rsidRDefault="00BA7A28">
      <w:pPr>
        <w:rPr>
          <w:rFonts w:ascii="Tahoma" w:hAnsi="Tahoma" w:cs="Tahoma"/>
        </w:rPr>
      </w:pPr>
      <w:r w:rsidRPr="00BA71D7">
        <w:rPr>
          <w:rFonts w:ascii="Tahoma" w:hAnsi="Tahoma" w:cs="Tahoma"/>
          <w:b/>
        </w:rPr>
        <w:br w:type="page"/>
      </w:r>
    </w:p>
    <w:tbl>
      <w:tblPr>
        <w:tblStyle w:val="Tabelamrea"/>
        <w:tblW w:w="0" w:type="auto"/>
        <w:tblLook w:val="04A0" w:firstRow="1" w:lastRow="0" w:firstColumn="1" w:lastColumn="0" w:noHBand="0" w:noVBand="1"/>
      </w:tblPr>
      <w:tblGrid>
        <w:gridCol w:w="2265"/>
        <w:gridCol w:w="2266"/>
        <w:gridCol w:w="4531"/>
      </w:tblGrid>
      <w:tr w:rsidR="005C1E85" w:rsidRPr="00BA71D7" w14:paraId="7CD08914" w14:textId="77777777" w:rsidTr="00D73227">
        <w:tc>
          <w:tcPr>
            <w:tcW w:w="9062" w:type="dxa"/>
            <w:gridSpan w:val="3"/>
            <w:vAlign w:val="center"/>
          </w:tcPr>
          <w:p w14:paraId="27E7A5CE" w14:textId="55543826" w:rsidR="005C1E85" w:rsidRPr="00BA71D7" w:rsidRDefault="005C1E85" w:rsidP="0062360A">
            <w:pPr>
              <w:pStyle w:val="Naslov2"/>
              <w:outlineLvl w:val="1"/>
            </w:pPr>
            <w:r w:rsidRPr="00BA71D7">
              <w:lastRenderedPageBreak/>
              <w:t>Učinkovito izvajanje izravnalnih ukrepov</w:t>
            </w:r>
          </w:p>
        </w:tc>
      </w:tr>
      <w:tr w:rsidR="005C1E85" w:rsidRPr="00BA71D7" w14:paraId="1463D261" w14:textId="77777777" w:rsidTr="00D73227">
        <w:tc>
          <w:tcPr>
            <w:tcW w:w="2265" w:type="dxa"/>
            <w:vAlign w:val="center"/>
          </w:tcPr>
          <w:p w14:paraId="6727BBC6" w14:textId="77777777" w:rsidR="005C1E85" w:rsidRPr="00BA71D7" w:rsidRDefault="005C1E85" w:rsidP="00D73227">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7A5B9057" w14:textId="0DD7DC01" w:rsidR="005C1E85" w:rsidRPr="00BA71D7" w:rsidRDefault="00824FD4" w:rsidP="00D73227">
            <w:pPr>
              <w:pStyle w:val="Odstavekseznama"/>
              <w:numPr>
                <w:ilvl w:val="0"/>
                <w:numId w:val="1"/>
              </w:numPr>
              <w:rPr>
                <w:rFonts w:ascii="Tahoma" w:hAnsi="Tahoma" w:cs="Tahoma"/>
                <w:sz w:val="18"/>
                <w:szCs w:val="18"/>
              </w:rPr>
            </w:pPr>
            <w:r w:rsidRPr="00BA71D7">
              <w:rPr>
                <w:rFonts w:ascii="Tahoma" w:hAnsi="Tahoma" w:cs="Tahoma"/>
                <w:sz w:val="18"/>
                <w:szCs w:val="18"/>
              </w:rPr>
              <w:t>Temeljna</w:t>
            </w:r>
            <w:r w:rsidR="005C1E85" w:rsidRPr="00BA71D7">
              <w:rPr>
                <w:rFonts w:ascii="Tahoma" w:hAnsi="Tahoma" w:cs="Tahoma"/>
                <w:sz w:val="18"/>
                <w:szCs w:val="18"/>
              </w:rPr>
              <w:t xml:space="preserve"> usmerit</w:t>
            </w:r>
            <w:r w:rsidRPr="00BA71D7">
              <w:rPr>
                <w:rFonts w:ascii="Tahoma" w:hAnsi="Tahoma" w:cs="Tahoma"/>
                <w:sz w:val="18"/>
                <w:szCs w:val="18"/>
              </w:rPr>
              <w:t>e</w:t>
            </w:r>
            <w:r w:rsidR="005C1E85" w:rsidRPr="00BA71D7">
              <w:rPr>
                <w:rFonts w:ascii="Tahoma" w:hAnsi="Tahoma" w:cs="Tahoma"/>
                <w:sz w:val="18"/>
                <w:szCs w:val="18"/>
              </w:rPr>
              <w:t xml:space="preserve">v MNZ </w:t>
            </w:r>
            <w:r w:rsidR="003F7367" w:rsidRPr="00BA71D7">
              <w:rPr>
                <w:rFonts w:ascii="Tahoma" w:hAnsi="Tahoma" w:cs="Tahoma"/>
                <w:sz w:val="18"/>
                <w:szCs w:val="18"/>
              </w:rPr>
              <w:t>(</w:t>
            </w:r>
            <w:r w:rsidR="005C1E85" w:rsidRPr="00BA71D7">
              <w:rPr>
                <w:rFonts w:ascii="Tahoma" w:hAnsi="Tahoma" w:cs="Tahoma"/>
                <w:sz w:val="18"/>
                <w:szCs w:val="18"/>
              </w:rPr>
              <w:t>četrta alinea 4. strateškega cilja</w:t>
            </w:r>
            <w:r w:rsidR="003F7367" w:rsidRPr="00BA71D7">
              <w:rPr>
                <w:rFonts w:ascii="Tahoma" w:hAnsi="Tahoma" w:cs="Tahoma"/>
                <w:sz w:val="18"/>
                <w:szCs w:val="18"/>
              </w:rPr>
              <w:t>)</w:t>
            </w:r>
            <w:r w:rsidR="005C1E85" w:rsidRPr="00BA71D7">
              <w:rPr>
                <w:rFonts w:ascii="Tahoma" w:hAnsi="Tahoma" w:cs="Tahoma"/>
                <w:sz w:val="18"/>
                <w:szCs w:val="18"/>
              </w:rPr>
              <w:t>, da policija mora:</w:t>
            </w:r>
          </w:p>
          <w:p w14:paraId="27DC521A" w14:textId="35604D03" w:rsidR="005C1E85" w:rsidRPr="00BA71D7" w:rsidRDefault="005C1E85" w:rsidP="00D7322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zagotoviti izvajanje izravnalnih ukrepov v skladu z njihovim namenom in načelom sorazmernosti, saj gre v primeru policijskih pooblastil iz 35.b člena Zakona o nadzoru državne meje </w:t>
            </w:r>
            <w:r w:rsidR="003F7367" w:rsidRPr="00BA71D7">
              <w:rPr>
                <w:rFonts w:ascii="Tahoma" w:hAnsi="Tahoma" w:cs="Tahoma"/>
                <w:sz w:val="18"/>
                <w:szCs w:val="18"/>
              </w:rPr>
              <w:t>(</w:t>
            </w:r>
            <w:r w:rsidRPr="00BA71D7">
              <w:rPr>
                <w:rFonts w:ascii="Tahoma" w:hAnsi="Tahoma" w:cs="Tahoma"/>
                <w:sz w:val="18"/>
                <w:szCs w:val="18"/>
              </w:rPr>
              <w:t>kontrola osebe, pregled prevoznega sredstva in stvari</w:t>
            </w:r>
            <w:r w:rsidR="003F7367" w:rsidRPr="00BA71D7">
              <w:rPr>
                <w:rFonts w:ascii="Tahoma" w:hAnsi="Tahoma" w:cs="Tahoma"/>
                <w:sz w:val="18"/>
                <w:szCs w:val="18"/>
              </w:rPr>
              <w:t>)</w:t>
            </w:r>
            <w:r w:rsidRPr="00BA71D7">
              <w:rPr>
                <w:rFonts w:ascii="Tahoma" w:hAnsi="Tahoma" w:cs="Tahoma"/>
                <w:sz w:val="18"/>
                <w:szCs w:val="18"/>
              </w:rPr>
              <w:t xml:space="preserve"> za globo</w:t>
            </w:r>
            <w:r w:rsidR="00824FD4" w:rsidRPr="00BA71D7">
              <w:rPr>
                <w:rFonts w:ascii="Tahoma" w:hAnsi="Tahoma" w:cs="Tahoma"/>
                <w:sz w:val="18"/>
                <w:szCs w:val="18"/>
              </w:rPr>
              <w:t>k poseg v zasebnost posameznika;</w:t>
            </w:r>
          </w:p>
          <w:p w14:paraId="0F549F73" w14:textId="77777777" w:rsidR="005C1E85" w:rsidRPr="00BA71D7" w:rsidRDefault="005C1E85" w:rsidP="00D73227">
            <w:pPr>
              <w:pStyle w:val="Odstavekseznama"/>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p>
          <w:p w14:paraId="0BDF46CC" w14:textId="368C8AC4" w:rsidR="005C1E85" w:rsidRPr="00BA71D7" w:rsidRDefault="00824FD4" w:rsidP="00D73227">
            <w:pPr>
              <w:pStyle w:val="Odstavekseznama"/>
              <w:numPr>
                <w:ilvl w:val="0"/>
                <w:numId w:val="1"/>
              </w:numPr>
              <w:rPr>
                <w:rFonts w:ascii="Tahoma" w:hAnsi="Tahoma" w:cs="Tahoma"/>
                <w:sz w:val="18"/>
                <w:szCs w:val="18"/>
              </w:rPr>
            </w:pPr>
            <w:r w:rsidRPr="00BA71D7">
              <w:rPr>
                <w:rFonts w:ascii="Tahoma" w:hAnsi="Tahoma" w:cs="Tahoma"/>
                <w:sz w:val="18"/>
                <w:szCs w:val="18"/>
              </w:rPr>
              <w:t>č</w:t>
            </w:r>
            <w:r w:rsidR="005C1E85" w:rsidRPr="00BA71D7">
              <w:rPr>
                <w:rFonts w:ascii="Tahoma" w:hAnsi="Tahoma" w:cs="Tahoma"/>
                <w:sz w:val="18"/>
                <w:szCs w:val="18"/>
              </w:rPr>
              <w:t>etrti</w:t>
            </w:r>
            <w:r w:rsidRPr="00BA71D7">
              <w:rPr>
                <w:rFonts w:ascii="Tahoma" w:hAnsi="Tahoma" w:cs="Tahoma"/>
                <w:sz w:val="18"/>
                <w:szCs w:val="18"/>
              </w:rPr>
              <w:t xml:space="preserve"> in </w:t>
            </w:r>
            <w:r w:rsidR="005C1E85" w:rsidRPr="00BA71D7">
              <w:rPr>
                <w:rFonts w:ascii="Tahoma" w:hAnsi="Tahoma" w:cs="Tahoma"/>
                <w:sz w:val="18"/>
                <w:szCs w:val="18"/>
              </w:rPr>
              <w:t>peti kazalnik 4. strateškega cilja:</w:t>
            </w:r>
          </w:p>
          <w:p w14:paraId="5F8716CD" w14:textId="71B28F79" w:rsidR="005C1E85" w:rsidRPr="00BA71D7" w:rsidRDefault="005C1E85" w:rsidP="00D73227">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pozitivno razmerje izvajanja izravnalnih ukrepov iz 35.b člen</w:t>
            </w:r>
            <w:r w:rsidR="00824FD4" w:rsidRPr="00BA71D7">
              <w:rPr>
                <w:rFonts w:ascii="Tahoma" w:hAnsi="Tahoma" w:cs="Tahoma"/>
                <w:sz w:val="18"/>
                <w:szCs w:val="18"/>
              </w:rPr>
              <w:t>a Zakona o nadzoru državne meje in</w:t>
            </w:r>
          </w:p>
          <w:p w14:paraId="6FBF2E65" w14:textId="6ABBAB9D" w:rsidR="005C1E85" w:rsidRPr="00BA71D7" w:rsidRDefault="005C1E85" w:rsidP="00824FD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vzpostav</w:t>
            </w:r>
            <w:r w:rsidR="00824FD4" w:rsidRPr="00BA71D7">
              <w:rPr>
                <w:rFonts w:ascii="Tahoma" w:hAnsi="Tahoma" w:cs="Tahoma"/>
                <w:sz w:val="18"/>
                <w:szCs w:val="18"/>
              </w:rPr>
              <w:t>ljeno delovanje PPIU Novo mesto</w:t>
            </w:r>
            <w:r w:rsidRPr="00BA71D7">
              <w:rPr>
                <w:rFonts w:ascii="Tahoma" w:hAnsi="Tahoma" w:cs="Tahoma"/>
                <w:sz w:val="18"/>
                <w:szCs w:val="18"/>
              </w:rPr>
              <w:t>.</w:t>
            </w:r>
          </w:p>
        </w:tc>
      </w:tr>
      <w:tr w:rsidR="005C1E85" w:rsidRPr="00BA71D7" w14:paraId="1F631E6F" w14:textId="77777777" w:rsidTr="00D73227">
        <w:tc>
          <w:tcPr>
            <w:tcW w:w="2265" w:type="dxa"/>
            <w:vAlign w:val="center"/>
          </w:tcPr>
          <w:p w14:paraId="548A861D" w14:textId="77777777" w:rsidR="005C1E85" w:rsidRPr="00BA71D7" w:rsidRDefault="005C1E85" w:rsidP="00D73227">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6147ED2F" w14:textId="77777777" w:rsidR="005C1E85" w:rsidRPr="00BA71D7" w:rsidRDefault="005C1E85" w:rsidP="00D73227">
            <w:p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Generalna policijska uprava, Uprava uniformirane policije </w:t>
            </w:r>
          </w:p>
        </w:tc>
      </w:tr>
      <w:tr w:rsidR="005C1E85" w:rsidRPr="00BA71D7" w14:paraId="368BB722" w14:textId="77777777" w:rsidTr="00D73227">
        <w:tc>
          <w:tcPr>
            <w:tcW w:w="2265" w:type="dxa"/>
            <w:vAlign w:val="center"/>
          </w:tcPr>
          <w:p w14:paraId="3893538E" w14:textId="77777777" w:rsidR="005C1E85" w:rsidRPr="00BA71D7" w:rsidRDefault="005C1E85" w:rsidP="00D73227">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06F93027" w14:textId="795A865E" w:rsidR="005C1E85" w:rsidRPr="00BA71D7" w:rsidRDefault="00410B08" w:rsidP="00D73227">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Generalna policijska uprava, notranje organizacijske enote</w:t>
            </w:r>
            <w:r w:rsidR="00122FDD" w:rsidRPr="00BA71D7">
              <w:rPr>
                <w:rFonts w:ascii="Tahoma" w:hAnsi="Tahoma" w:cs="Tahoma"/>
                <w:sz w:val="18"/>
                <w:szCs w:val="18"/>
              </w:rPr>
              <w:t>,</w:t>
            </w:r>
          </w:p>
          <w:p w14:paraId="733BDEE1" w14:textId="2B1DB8CF" w:rsidR="005C1E85" w:rsidRPr="00BA71D7" w:rsidRDefault="005C1E85" w:rsidP="00D73227">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Policijska uprava Novo mesto in druge policijske uprave</w:t>
            </w:r>
            <w:r w:rsidR="00824FD4" w:rsidRPr="00BA71D7">
              <w:rPr>
                <w:rFonts w:ascii="Tahoma" w:hAnsi="Tahoma" w:cs="Tahoma"/>
                <w:sz w:val="18"/>
                <w:szCs w:val="18"/>
              </w:rPr>
              <w:t xml:space="preserve"> </w:t>
            </w:r>
            <w:r w:rsidR="00295C99">
              <w:rPr>
                <w:rFonts w:ascii="Tahoma" w:hAnsi="Tahoma" w:cs="Tahoma"/>
                <w:sz w:val="18"/>
                <w:szCs w:val="18"/>
              </w:rPr>
              <w:t>ter</w:t>
            </w:r>
          </w:p>
          <w:p w14:paraId="5AE24C08" w14:textId="77777777" w:rsidR="005C1E85" w:rsidRPr="00BA71D7" w:rsidRDefault="005C1E85" w:rsidP="00D73227">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Ministrstvo za notranje zadeve, Sekretariat.</w:t>
            </w:r>
          </w:p>
        </w:tc>
      </w:tr>
      <w:tr w:rsidR="005C1E85" w:rsidRPr="00BA71D7" w14:paraId="0565E644" w14:textId="77777777" w:rsidTr="00D73227">
        <w:tc>
          <w:tcPr>
            <w:tcW w:w="2265" w:type="dxa"/>
            <w:vAlign w:val="center"/>
          </w:tcPr>
          <w:p w14:paraId="28FD603B" w14:textId="77777777" w:rsidR="005C1E85" w:rsidRPr="00BA71D7" w:rsidRDefault="005C1E85" w:rsidP="00D73227">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1B6178D9" w14:textId="77777777" w:rsidR="005C1E85" w:rsidRPr="00BA71D7" w:rsidRDefault="005C1E85" w:rsidP="00D73227">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5C1E85" w:rsidRPr="00BA71D7" w14:paraId="275CD08E" w14:textId="77777777" w:rsidTr="00D73227">
        <w:tc>
          <w:tcPr>
            <w:tcW w:w="4531" w:type="dxa"/>
            <w:gridSpan w:val="2"/>
            <w:vAlign w:val="center"/>
          </w:tcPr>
          <w:p w14:paraId="313F727B" w14:textId="77777777" w:rsidR="005C1E85" w:rsidRPr="00BA71D7" w:rsidRDefault="005C1E85" w:rsidP="00D73227">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6A179FDD" w14:textId="5D88E435" w:rsidR="005C1E85" w:rsidRPr="00BA71D7" w:rsidRDefault="005C1E85" w:rsidP="00D73227">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5C1E85" w:rsidRPr="00BA71D7" w14:paraId="3F15DCE9" w14:textId="77777777" w:rsidTr="00D73227">
        <w:tc>
          <w:tcPr>
            <w:tcW w:w="4531" w:type="dxa"/>
            <w:gridSpan w:val="2"/>
            <w:vAlign w:val="center"/>
          </w:tcPr>
          <w:p w14:paraId="72D4722A" w14:textId="77777777" w:rsidR="005C1E85" w:rsidRPr="00BA71D7" w:rsidRDefault="005C1E85" w:rsidP="00F75005">
            <w:pPr>
              <w:pStyle w:val="Odstavekseznama"/>
              <w:numPr>
                <w:ilvl w:val="0"/>
                <w:numId w:val="4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pozitivno razmerje izvajanja izravnalnih ukrepov iz 35.b člena Zakona o nadzoru državne meje po spremembi Zakona o nadzoru državne meje po pridružitvi Republike Hrvaške v schengensko območje</w:t>
            </w:r>
          </w:p>
        </w:tc>
        <w:tc>
          <w:tcPr>
            <w:tcW w:w="4531" w:type="dxa"/>
            <w:vAlign w:val="center"/>
          </w:tcPr>
          <w:p w14:paraId="5B2C9C6F" w14:textId="77777777" w:rsidR="005C1E85" w:rsidRPr="00BA71D7" w:rsidRDefault="005C1E85" w:rsidP="00D73227">
            <w:pPr>
              <w:pStyle w:val="Odstavekseznama"/>
              <w:numPr>
                <w:ilvl w:val="0"/>
                <w:numId w:val="1"/>
              </w:numPr>
              <w:rPr>
                <w:rFonts w:ascii="Tahoma" w:hAnsi="Tahoma" w:cs="Tahoma"/>
                <w:sz w:val="18"/>
                <w:szCs w:val="18"/>
              </w:rPr>
            </w:pPr>
            <w:r w:rsidRPr="00BA71D7">
              <w:rPr>
                <w:rFonts w:ascii="Tahoma" w:hAnsi="Tahoma" w:cs="Tahoma"/>
                <w:sz w:val="18"/>
                <w:szCs w:val="18"/>
              </w:rPr>
              <w:t>podatki iz aplikacije Statistika – Tekoča statistika – Meja in tujci – Izravnalni ukrepi – IZUKR01 in IZUKR02</w:t>
            </w:r>
          </w:p>
          <w:p w14:paraId="597A2CCF" w14:textId="77777777" w:rsidR="005C1E85" w:rsidRPr="00BA71D7" w:rsidRDefault="005C1E85" w:rsidP="00D73227">
            <w:pPr>
              <w:numPr>
                <w:ilvl w:val="0"/>
                <w:numId w:val="1"/>
              </w:numPr>
              <w:jc w:val="both"/>
              <w:rPr>
                <w:rFonts w:ascii="Tahoma" w:hAnsi="Tahoma" w:cs="Tahoma"/>
                <w:sz w:val="18"/>
                <w:szCs w:val="18"/>
              </w:rPr>
            </w:pPr>
            <w:r w:rsidRPr="00BA71D7">
              <w:rPr>
                <w:rFonts w:ascii="Tahoma" w:hAnsi="Tahoma" w:cs="Tahoma"/>
                <w:sz w:val="18"/>
                <w:szCs w:val="18"/>
              </w:rPr>
              <w:t>podatki policijskih uprav</w:t>
            </w:r>
          </w:p>
        </w:tc>
      </w:tr>
      <w:tr w:rsidR="005C1E85" w:rsidRPr="00BA71D7" w14:paraId="68423016" w14:textId="77777777" w:rsidTr="00D73227">
        <w:tc>
          <w:tcPr>
            <w:tcW w:w="4531" w:type="dxa"/>
            <w:gridSpan w:val="2"/>
            <w:vAlign w:val="center"/>
          </w:tcPr>
          <w:p w14:paraId="44C8BD12" w14:textId="77777777" w:rsidR="005C1E85" w:rsidRPr="00BA71D7" w:rsidRDefault="005C1E85" w:rsidP="00F75005">
            <w:pPr>
              <w:pStyle w:val="Odstavekseznama"/>
              <w:numPr>
                <w:ilvl w:val="0"/>
                <w:numId w:val="41"/>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vzpostavljeno delovanje Policijske postaje za izravnalne ukrepe Novo mesto</w:t>
            </w:r>
          </w:p>
        </w:tc>
        <w:tc>
          <w:tcPr>
            <w:tcW w:w="4531" w:type="dxa"/>
            <w:vAlign w:val="center"/>
          </w:tcPr>
          <w:p w14:paraId="640A40FD" w14:textId="77777777" w:rsidR="005C1E85" w:rsidRPr="00BA71D7" w:rsidRDefault="005C1E85" w:rsidP="00D73227">
            <w:pPr>
              <w:pStyle w:val="Odstavekseznama"/>
              <w:numPr>
                <w:ilvl w:val="0"/>
                <w:numId w:val="1"/>
              </w:numPr>
              <w:rPr>
                <w:rFonts w:ascii="Tahoma" w:hAnsi="Tahoma" w:cs="Tahoma"/>
                <w:sz w:val="18"/>
                <w:szCs w:val="18"/>
              </w:rPr>
            </w:pPr>
            <w:r w:rsidRPr="00BA71D7">
              <w:rPr>
                <w:rFonts w:ascii="Tahoma" w:hAnsi="Tahoma" w:cs="Tahoma"/>
                <w:sz w:val="18"/>
                <w:szCs w:val="18"/>
              </w:rPr>
              <w:t>podatki Ministrstva za notranje zadeve, Sekretariata, Urada za organizacijo in kadre o zasedenosti delovnih mest in o postopkih za njihovo zasedbo v navedeni enoti</w:t>
            </w:r>
          </w:p>
          <w:p w14:paraId="786C27DD" w14:textId="77777777" w:rsidR="005C1E85" w:rsidRPr="00BA71D7" w:rsidRDefault="005C1E85" w:rsidP="00D73227">
            <w:pPr>
              <w:pStyle w:val="Odstavekseznama"/>
              <w:numPr>
                <w:ilvl w:val="0"/>
                <w:numId w:val="1"/>
              </w:numPr>
              <w:rPr>
                <w:rFonts w:ascii="Tahoma" w:hAnsi="Tahoma" w:cs="Tahoma"/>
                <w:sz w:val="18"/>
                <w:szCs w:val="18"/>
              </w:rPr>
            </w:pPr>
            <w:r w:rsidRPr="00BA71D7">
              <w:rPr>
                <w:rFonts w:ascii="Tahoma" w:hAnsi="Tahoma" w:cs="Tahoma"/>
                <w:sz w:val="18"/>
                <w:szCs w:val="18"/>
              </w:rPr>
              <w:t>podatki Policijske uprave Novo mesto</w:t>
            </w:r>
          </w:p>
        </w:tc>
      </w:tr>
    </w:tbl>
    <w:p w14:paraId="0C9796C1" w14:textId="6D4040CB" w:rsidR="0062425A" w:rsidRDefault="0062425A">
      <w:pPr>
        <w:rPr>
          <w:rFonts w:ascii="Tahoma" w:hAnsi="Tahoma" w:cs="Tahoma"/>
        </w:rPr>
      </w:pPr>
    </w:p>
    <w:p w14:paraId="602156C1" w14:textId="77777777" w:rsidR="006E2023" w:rsidRPr="008D5D7E" w:rsidRDefault="006E2023" w:rsidP="006E2023">
      <w:pPr>
        <w:pStyle w:val="Naslov1"/>
        <w:rPr>
          <w:color w:val="0070C0"/>
        </w:rPr>
      </w:pPr>
      <w:bookmarkStart w:id="51" w:name="_Toc151563273"/>
      <w:r w:rsidRPr="008D5D7E">
        <w:rPr>
          <w:color w:val="0070C0"/>
        </w:rPr>
        <w:t xml:space="preserve">Letna usmeritev MNZ št. </w:t>
      </w:r>
      <w:r>
        <w:rPr>
          <w:color w:val="0070C0"/>
        </w:rPr>
        <w:t>4.1</w:t>
      </w:r>
      <w:bookmarkEnd w:id="51"/>
    </w:p>
    <w:p w14:paraId="403A43A7" w14:textId="77777777" w:rsidR="00BA7A28" w:rsidRPr="00BA71D7" w:rsidRDefault="00BA7A28">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BA7A28" w:rsidRPr="00BA71D7" w14:paraId="2E9F55A4" w14:textId="77777777" w:rsidTr="008C1038">
        <w:tc>
          <w:tcPr>
            <w:tcW w:w="9062" w:type="dxa"/>
            <w:gridSpan w:val="2"/>
            <w:vAlign w:val="center"/>
          </w:tcPr>
          <w:p w14:paraId="0B7BFCD6" w14:textId="46DD675F" w:rsidR="00BA7A28" w:rsidRPr="00BA71D7" w:rsidRDefault="00BA7A28" w:rsidP="00997196">
            <w:pPr>
              <w:pStyle w:val="Naslov3"/>
              <w:outlineLvl w:val="2"/>
            </w:pPr>
            <w:r w:rsidRPr="00BA71D7">
              <w:t xml:space="preserve">Naloga 4.2.1 Izvajanje poostrenih nadzorov </w:t>
            </w:r>
            <w:r w:rsidR="00997196" w:rsidRPr="00BA71D7">
              <w:t>za odkrivanje in preprečevanje</w:t>
            </w:r>
            <w:r w:rsidRPr="00BA71D7">
              <w:t xml:space="preserve"> nedovoljenih prehodov</w:t>
            </w:r>
          </w:p>
        </w:tc>
      </w:tr>
      <w:tr w:rsidR="00BA7A28" w:rsidRPr="00BA71D7" w14:paraId="0A7C0DA9" w14:textId="77777777" w:rsidTr="008C1038">
        <w:tc>
          <w:tcPr>
            <w:tcW w:w="1696" w:type="dxa"/>
            <w:vAlign w:val="center"/>
          </w:tcPr>
          <w:p w14:paraId="31A53B63" w14:textId="77777777" w:rsidR="00BA7A28" w:rsidRPr="00BA71D7" w:rsidRDefault="00BA7A28"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2AE41165" w14:textId="462FC421" w:rsidR="00BA7A28" w:rsidRPr="00BA71D7" w:rsidRDefault="00BA7A28" w:rsidP="00E33A2C">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4.1: Policija mora sočasno z odstranjevanjem ograje na meji redno spremljati in prilagajati operativne načrte varovanja državnih meja. Nadzor se mora okrepiti na območjih, ki pomenijo povečano tveganje za nedovoljene migracije.</w:t>
            </w:r>
          </w:p>
        </w:tc>
      </w:tr>
      <w:tr w:rsidR="00BA7A28" w:rsidRPr="00BA71D7" w14:paraId="5B3FBFD3" w14:textId="77777777" w:rsidTr="008C1038">
        <w:tc>
          <w:tcPr>
            <w:tcW w:w="1696" w:type="dxa"/>
            <w:vAlign w:val="center"/>
          </w:tcPr>
          <w:p w14:paraId="5424C830" w14:textId="77777777" w:rsidR="00BA7A28" w:rsidRPr="00BA71D7" w:rsidRDefault="00BA7A28"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2220B155" w14:textId="77777777" w:rsidR="00BA7A28" w:rsidRPr="00BA71D7" w:rsidRDefault="00BA7A28" w:rsidP="008C1038">
            <w:pPr>
              <w:rPr>
                <w:rFonts w:ascii="Tahoma" w:hAnsi="Tahoma" w:cs="Tahoma"/>
                <w:sz w:val="18"/>
                <w:szCs w:val="18"/>
              </w:rPr>
            </w:pPr>
            <w:r w:rsidRPr="00BA71D7">
              <w:rPr>
                <w:rFonts w:ascii="Tahoma" w:hAnsi="Tahoma" w:cs="Tahoma"/>
                <w:sz w:val="18"/>
                <w:szCs w:val="18"/>
              </w:rPr>
              <w:t>januar–december</w:t>
            </w:r>
          </w:p>
        </w:tc>
      </w:tr>
      <w:tr w:rsidR="00BA7A28" w:rsidRPr="00BA71D7" w14:paraId="2D325D12" w14:textId="77777777" w:rsidTr="008C1038">
        <w:tc>
          <w:tcPr>
            <w:tcW w:w="1696" w:type="dxa"/>
            <w:vAlign w:val="center"/>
          </w:tcPr>
          <w:p w14:paraId="37AEF977" w14:textId="77777777" w:rsidR="00BA7A28" w:rsidRPr="00BA71D7" w:rsidRDefault="00BA7A28"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4EA50EB7" w14:textId="314D9CD7" w:rsidR="00BA7A28" w:rsidRPr="00BA71D7" w:rsidRDefault="00BA7A28" w:rsidP="00E33A2C">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E33A2C">
              <w:rPr>
                <w:rFonts w:ascii="Tahoma" w:hAnsi="Tahoma" w:cs="Tahoma"/>
                <w:sz w:val="18"/>
                <w:szCs w:val="18"/>
              </w:rPr>
              <w:t>.</w:t>
            </w:r>
          </w:p>
        </w:tc>
      </w:tr>
      <w:tr w:rsidR="00BA7A28" w:rsidRPr="00BA71D7" w14:paraId="52F998CE" w14:textId="77777777" w:rsidTr="008C1038">
        <w:tc>
          <w:tcPr>
            <w:tcW w:w="1696" w:type="dxa"/>
            <w:vAlign w:val="center"/>
          </w:tcPr>
          <w:p w14:paraId="0029462C" w14:textId="77777777" w:rsidR="00BA7A28" w:rsidRPr="00BA71D7" w:rsidRDefault="00BA7A28"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F1F23B7" w14:textId="0486E3C2" w:rsidR="00BA7A28" w:rsidRPr="00CC490C" w:rsidRDefault="00BA7A28" w:rsidP="00B36B7B">
            <w:pPr>
              <w:pStyle w:val="Odstavekseznama"/>
              <w:numPr>
                <w:ilvl w:val="0"/>
                <w:numId w:val="1"/>
              </w:numPr>
              <w:rPr>
                <w:rFonts w:ascii="Tahoma" w:hAnsi="Tahoma" w:cs="Tahoma"/>
                <w:sz w:val="18"/>
                <w:szCs w:val="18"/>
              </w:rPr>
            </w:pPr>
            <w:r w:rsidRPr="00CC490C">
              <w:rPr>
                <w:rFonts w:ascii="Tahoma" w:hAnsi="Tahoma" w:cs="Tahoma"/>
                <w:sz w:val="18"/>
                <w:szCs w:val="18"/>
              </w:rPr>
              <w:t>Generalna policijska uprava, Urad za informatiko in telekomunikacije,</w:t>
            </w:r>
            <w:r w:rsidR="00CC490C" w:rsidRPr="00CC490C">
              <w:rPr>
                <w:rFonts w:ascii="Tahoma" w:hAnsi="Tahoma" w:cs="Tahoma"/>
                <w:sz w:val="18"/>
                <w:szCs w:val="18"/>
              </w:rPr>
              <w:t xml:space="preserve"> </w:t>
            </w:r>
            <w:r w:rsidRPr="00CC490C">
              <w:rPr>
                <w:rFonts w:ascii="Tahoma" w:hAnsi="Tahoma" w:cs="Tahoma"/>
                <w:sz w:val="18"/>
                <w:szCs w:val="18"/>
              </w:rPr>
              <w:t>Uprava za policijske specialnosti,</w:t>
            </w:r>
            <w:r w:rsidR="00CC490C" w:rsidRPr="00CC490C">
              <w:rPr>
                <w:rFonts w:ascii="Tahoma" w:hAnsi="Tahoma" w:cs="Tahoma"/>
                <w:sz w:val="18"/>
                <w:szCs w:val="18"/>
              </w:rPr>
              <w:t xml:space="preserve"> </w:t>
            </w:r>
            <w:r w:rsidRPr="00CC490C">
              <w:rPr>
                <w:rFonts w:ascii="Tahoma" w:hAnsi="Tahoma" w:cs="Tahoma"/>
                <w:sz w:val="18"/>
                <w:szCs w:val="18"/>
              </w:rPr>
              <w:t xml:space="preserve">Letalska policijska enota </w:t>
            </w:r>
            <w:r w:rsidR="00295C99">
              <w:rPr>
                <w:rFonts w:ascii="Tahoma" w:hAnsi="Tahoma" w:cs="Tahoma"/>
                <w:sz w:val="18"/>
                <w:szCs w:val="18"/>
              </w:rPr>
              <w:t>in</w:t>
            </w:r>
          </w:p>
          <w:p w14:paraId="18AA2928" w14:textId="77777777" w:rsidR="00BA7A28" w:rsidRPr="00BA71D7" w:rsidRDefault="00BA7A28" w:rsidP="008C1038">
            <w:pPr>
              <w:pStyle w:val="Odstavekseznama"/>
              <w:numPr>
                <w:ilvl w:val="0"/>
                <w:numId w:val="1"/>
              </w:numPr>
              <w:rPr>
                <w:rFonts w:ascii="Tahoma" w:hAnsi="Tahoma" w:cs="Tahoma"/>
                <w:sz w:val="18"/>
                <w:szCs w:val="18"/>
              </w:rPr>
            </w:pPr>
            <w:r w:rsidRPr="00BA71D7">
              <w:rPr>
                <w:rFonts w:ascii="Tahoma" w:hAnsi="Tahoma" w:cs="Tahoma"/>
                <w:sz w:val="18"/>
                <w:szCs w:val="18"/>
              </w:rPr>
              <w:t>policijske uprave.</w:t>
            </w:r>
          </w:p>
        </w:tc>
      </w:tr>
      <w:tr w:rsidR="00BA7A28" w:rsidRPr="00BA71D7" w14:paraId="4B6084D2" w14:textId="77777777" w:rsidTr="008C1038">
        <w:tc>
          <w:tcPr>
            <w:tcW w:w="9062" w:type="dxa"/>
            <w:gridSpan w:val="2"/>
            <w:vAlign w:val="center"/>
          </w:tcPr>
          <w:p w14:paraId="4C67F64B" w14:textId="77777777" w:rsidR="00BA7A28" w:rsidRPr="00BA71D7" w:rsidRDefault="00BA7A28" w:rsidP="008C1038">
            <w:pPr>
              <w:rPr>
                <w:rFonts w:ascii="Tahoma" w:hAnsi="Tahoma" w:cs="Tahoma"/>
                <w:sz w:val="18"/>
                <w:szCs w:val="18"/>
              </w:rPr>
            </w:pPr>
            <w:r w:rsidRPr="00BA71D7">
              <w:rPr>
                <w:rFonts w:ascii="Tahoma" w:hAnsi="Tahoma" w:cs="Tahoma"/>
                <w:sz w:val="18"/>
                <w:szCs w:val="18"/>
              </w:rPr>
              <w:t>Kazalniki uresničitve naloge</w:t>
            </w:r>
          </w:p>
        </w:tc>
      </w:tr>
      <w:tr w:rsidR="00BA7A28" w:rsidRPr="00BA71D7" w14:paraId="7A2E962F" w14:textId="77777777" w:rsidTr="008C1038">
        <w:tc>
          <w:tcPr>
            <w:tcW w:w="9062" w:type="dxa"/>
            <w:gridSpan w:val="2"/>
            <w:vAlign w:val="center"/>
          </w:tcPr>
          <w:p w14:paraId="50D44381" w14:textId="4AF81AC1" w:rsidR="00BA7A28" w:rsidRPr="00BA71D7" w:rsidRDefault="00BA7A28" w:rsidP="00AA0EE7">
            <w:pPr>
              <w:pStyle w:val="Odstavekseznama"/>
              <w:numPr>
                <w:ilvl w:val="0"/>
                <w:numId w:val="71"/>
              </w:numPr>
              <w:rPr>
                <w:rFonts w:ascii="Tahoma" w:hAnsi="Tahoma" w:cs="Tahoma"/>
                <w:sz w:val="18"/>
                <w:szCs w:val="18"/>
              </w:rPr>
            </w:pPr>
            <w:r w:rsidRPr="00BA71D7">
              <w:rPr>
                <w:rFonts w:ascii="Tahoma" w:hAnsi="Tahoma" w:cs="Tahoma"/>
                <w:sz w:val="18"/>
                <w:szCs w:val="18"/>
              </w:rPr>
              <w:t>število poostrenih nadzorov (</w:t>
            </w:r>
            <w:r w:rsidR="00AA0EE7">
              <w:rPr>
                <w:rFonts w:ascii="Tahoma" w:hAnsi="Tahoma" w:cs="Tahoma"/>
                <w:sz w:val="18"/>
                <w:szCs w:val="18"/>
              </w:rPr>
              <w:t xml:space="preserve">o realizaciji se poroča </w:t>
            </w:r>
            <w:r w:rsidRPr="00BA71D7">
              <w:rPr>
                <w:rFonts w:ascii="Tahoma" w:hAnsi="Tahoma" w:cs="Tahoma"/>
                <w:sz w:val="18"/>
                <w:szCs w:val="18"/>
              </w:rPr>
              <w:t>ob polletju in ob koncu leta</w:t>
            </w:r>
            <w:r w:rsidR="00677326" w:rsidRPr="00BA71D7">
              <w:rPr>
                <w:rFonts w:ascii="Tahoma" w:hAnsi="Tahoma" w:cs="Tahoma"/>
                <w:sz w:val="18"/>
                <w:szCs w:val="18"/>
              </w:rPr>
              <w:t xml:space="preserve"> 2024</w:t>
            </w:r>
            <w:r w:rsidRPr="00BA71D7">
              <w:rPr>
                <w:rFonts w:ascii="Tahoma" w:hAnsi="Tahoma" w:cs="Tahoma"/>
                <w:sz w:val="18"/>
                <w:szCs w:val="18"/>
              </w:rPr>
              <w:t>)</w:t>
            </w:r>
          </w:p>
        </w:tc>
      </w:tr>
      <w:tr w:rsidR="00BA7A28" w:rsidRPr="00BA71D7" w14:paraId="26E06B4D" w14:textId="77777777" w:rsidTr="008C1038">
        <w:tc>
          <w:tcPr>
            <w:tcW w:w="9062" w:type="dxa"/>
            <w:gridSpan w:val="2"/>
            <w:vAlign w:val="center"/>
          </w:tcPr>
          <w:p w14:paraId="68447F9C" w14:textId="15730AEC" w:rsidR="00BA7A28" w:rsidRPr="00BA71D7" w:rsidRDefault="00BA7A28" w:rsidP="003276D2">
            <w:pPr>
              <w:pStyle w:val="Odstavekseznama"/>
              <w:numPr>
                <w:ilvl w:val="0"/>
                <w:numId w:val="71"/>
              </w:numPr>
              <w:rPr>
                <w:rFonts w:ascii="Tahoma" w:hAnsi="Tahoma" w:cs="Tahoma"/>
                <w:sz w:val="18"/>
                <w:szCs w:val="18"/>
              </w:rPr>
            </w:pPr>
            <w:r w:rsidRPr="00BA71D7">
              <w:rPr>
                <w:rFonts w:ascii="Tahoma" w:hAnsi="Tahoma" w:cs="Tahoma"/>
                <w:sz w:val="18"/>
                <w:szCs w:val="18"/>
              </w:rPr>
              <w:t>število mešanih patrulj (</w:t>
            </w:r>
            <w:r w:rsidR="00AA0EE7">
              <w:rPr>
                <w:rFonts w:ascii="Tahoma" w:hAnsi="Tahoma" w:cs="Tahoma"/>
                <w:sz w:val="18"/>
                <w:szCs w:val="18"/>
              </w:rPr>
              <w:t xml:space="preserve">o realizaciji se poroča </w:t>
            </w:r>
            <w:r w:rsidRPr="00BA71D7">
              <w:rPr>
                <w:rFonts w:ascii="Tahoma" w:hAnsi="Tahoma" w:cs="Tahoma"/>
                <w:sz w:val="18"/>
                <w:szCs w:val="18"/>
              </w:rPr>
              <w:t>ob polletju in ob koncu leta</w:t>
            </w:r>
            <w:r w:rsidR="00677326" w:rsidRPr="00BA71D7">
              <w:rPr>
                <w:rFonts w:ascii="Tahoma" w:hAnsi="Tahoma" w:cs="Tahoma"/>
                <w:sz w:val="18"/>
                <w:szCs w:val="18"/>
              </w:rPr>
              <w:t xml:space="preserve"> 2024</w:t>
            </w:r>
            <w:r w:rsidRPr="00BA71D7">
              <w:rPr>
                <w:rFonts w:ascii="Tahoma" w:hAnsi="Tahoma" w:cs="Tahoma"/>
                <w:sz w:val="18"/>
                <w:szCs w:val="18"/>
              </w:rPr>
              <w:t>)</w:t>
            </w:r>
          </w:p>
        </w:tc>
      </w:tr>
    </w:tbl>
    <w:p w14:paraId="04BDD466" w14:textId="79539EB8" w:rsidR="0062425A" w:rsidRPr="00BA71D7" w:rsidRDefault="0062425A">
      <w:pPr>
        <w:rPr>
          <w:rFonts w:ascii="Tahoma" w:hAnsi="Tahoma" w:cs="Tahoma"/>
        </w:rPr>
      </w:pPr>
    </w:p>
    <w:p w14:paraId="07937A15" w14:textId="07F95EFD" w:rsidR="005B6A1B" w:rsidRPr="00BA71D7" w:rsidRDefault="005B6A1B">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23583" w:rsidRPr="00BA71D7" w14:paraId="455797F4" w14:textId="77777777" w:rsidTr="00D81ACC">
        <w:tc>
          <w:tcPr>
            <w:tcW w:w="9062" w:type="dxa"/>
            <w:gridSpan w:val="3"/>
            <w:vAlign w:val="center"/>
          </w:tcPr>
          <w:p w14:paraId="7E0C9FB3" w14:textId="71273119" w:rsidR="006D5064" w:rsidRPr="00BA71D7" w:rsidRDefault="00923583" w:rsidP="0062360A">
            <w:pPr>
              <w:pStyle w:val="Naslov2"/>
              <w:outlineLvl w:val="1"/>
            </w:pPr>
            <w:r w:rsidRPr="00BA71D7">
              <w:lastRenderedPageBreak/>
              <w:t xml:space="preserve">Sodelovanje pri dejavnostih agencije </w:t>
            </w:r>
            <w:proofErr w:type="spellStart"/>
            <w:r w:rsidRPr="00BA71D7">
              <w:t>Frontex</w:t>
            </w:r>
            <w:proofErr w:type="spellEnd"/>
          </w:p>
        </w:tc>
      </w:tr>
      <w:tr w:rsidR="00923583" w:rsidRPr="00BA71D7" w14:paraId="07510F37" w14:textId="77777777" w:rsidTr="00D81ACC">
        <w:tc>
          <w:tcPr>
            <w:tcW w:w="2265" w:type="dxa"/>
            <w:vAlign w:val="center"/>
          </w:tcPr>
          <w:p w14:paraId="4C6D4448" w14:textId="77777777" w:rsidR="00923583" w:rsidRPr="00BA71D7" w:rsidRDefault="00923583" w:rsidP="00923583">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4471F565" w14:textId="27DF273E" w:rsidR="00923583" w:rsidRPr="00BA71D7" w:rsidRDefault="007429A2" w:rsidP="006F34E6">
            <w:pPr>
              <w:pStyle w:val="Odstavekseznama"/>
              <w:numPr>
                <w:ilvl w:val="0"/>
                <w:numId w:val="1"/>
              </w:numPr>
              <w:rPr>
                <w:rFonts w:ascii="Tahoma" w:hAnsi="Tahoma" w:cs="Tahoma"/>
                <w:sz w:val="18"/>
                <w:szCs w:val="18"/>
              </w:rPr>
            </w:pPr>
            <w:r w:rsidRPr="00BA71D7">
              <w:rPr>
                <w:rFonts w:ascii="Tahoma" w:hAnsi="Tahoma" w:cs="Tahoma"/>
                <w:sz w:val="18"/>
                <w:szCs w:val="18"/>
              </w:rPr>
              <w:t>Temeljne</w:t>
            </w:r>
            <w:r w:rsidR="00923583" w:rsidRPr="00BA71D7">
              <w:rPr>
                <w:rFonts w:ascii="Tahoma" w:hAnsi="Tahoma" w:cs="Tahoma"/>
                <w:sz w:val="18"/>
                <w:szCs w:val="18"/>
              </w:rPr>
              <w:t xml:space="preserve"> usmerit</w:t>
            </w:r>
            <w:r w:rsidRPr="00BA71D7">
              <w:rPr>
                <w:rFonts w:ascii="Tahoma" w:hAnsi="Tahoma" w:cs="Tahoma"/>
                <w:sz w:val="18"/>
                <w:szCs w:val="18"/>
              </w:rPr>
              <w:t>v</w:t>
            </w:r>
            <w:r w:rsidR="00923583" w:rsidRPr="00BA71D7">
              <w:rPr>
                <w:rFonts w:ascii="Tahoma" w:hAnsi="Tahoma" w:cs="Tahoma"/>
                <w:sz w:val="18"/>
                <w:szCs w:val="18"/>
              </w:rPr>
              <w:t xml:space="preserve">e MNZ </w:t>
            </w:r>
            <w:r w:rsidR="003F7367" w:rsidRPr="00BA71D7">
              <w:rPr>
                <w:rFonts w:ascii="Tahoma" w:hAnsi="Tahoma" w:cs="Tahoma"/>
                <w:sz w:val="18"/>
                <w:szCs w:val="18"/>
              </w:rPr>
              <w:t>(</w:t>
            </w:r>
            <w:r w:rsidR="00923583" w:rsidRPr="00BA71D7">
              <w:rPr>
                <w:rFonts w:ascii="Tahoma" w:hAnsi="Tahoma" w:cs="Tahoma"/>
                <w:sz w:val="18"/>
                <w:szCs w:val="18"/>
              </w:rPr>
              <w:t xml:space="preserve">šesta, deseta in enajsta alinea 4. </w:t>
            </w:r>
            <w:r w:rsidR="006F34E6" w:rsidRPr="00BA71D7">
              <w:rPr>
                <w:rFonts w:ascii="Tahoma" w:hAnsi="Tahoma" w:cs="Tahoma"/>
                <w:sz w:val="18"/>
                <w:szCs w:val="18"/>
              </w:rPr>
              <w:t xml:space="preserve">strateškega </w:t>
            </w:r>
            <w:r w:rsidR="00923583" w:rsidRPr="00BA71D7">
              <w:rPr>
                <w:rFonts w:ascii="Tahoma" w:hAnsi="Tahoma" w:cs="Tahoma"/>
                <w:sz w:val="18"/>
                <w:szCs w:val="18"/>
              </w:rPr>
              <w:t>cilja</w:t>
            </w:r>
            <w:r w:rsidR="003F7367" w:rsidRPr="00BA71D7">
              <w:rPr>
                <w:rFonts w:ascii="Tahoma" w:hAnsi="Tahoma" w:cs="Tahoma"/>
                <w:sz w:val="18"/>
                <w:szCs w:val="18"/>
              </w:rPr>
              <w:t>)</w:t>
            </w:r>
            <w:r w:rsidR="00923583" w:rsidRPr="00BA71D7">
              <w:rPr>
                <w:rFonts w:ascii="Tahoma" w:hAnsi="Tahoma" w:cs="Tahoma"/>
                <w:sz w:val="18"/>
                <w:szCs w:val="18"/>
              </w:rPr>
              <w:t>, da policija mora:</w:t>
            </w:r>
          </w:p>
          <w:p w14:paraId="62E0094B" w14:textId="12288947" w:rsidR="00923583" w:rsidRPr="00BA71D7" w:rsidRDefault="00923583" w:rsidP="006F34E6">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kot glavni koordinator za izvajanje IBM strategije zagotoviti izvedbo vseh aktivnosti in ukrepov, opredeljenih s strategijo</w:t>
            </w:r>
            <w:r w:rsidR="006F34E6" w:rsidRPr="00BA71D7">
              <w:rPr>
                <w:rFonts w:ascii="Tahoma" w:hAnsi="Tahoma" w:cs="Tahoma"/>
                <w:sz w:val="18"/>
                <w:szCs w:val="18"/>
              </w:rPr>
              <w:t>,</w:t>
            </w:r>
          </w:p>
          <w:p w14:paraId="47D167C6" w14:textId="205088DE" w:rsidR="00923583" w:rsidRPr="00BA71D7" w:rsidRDefault="00923583" w:rsidP="006F34E6">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zaradi omejevanja in preprečevanja nedovoljenih migracij ter čezmejne kriminalitete nadaljevati sodelovanje z agencijo </w:t>
            </w:r>
            <w:proofErr w:type="spellStart"/>
            <w:r w:rsidRPr="00BA71D7">
              <w:rPr>
                <w:rFonts w:ascii="Tahoma" w:hAnsi="Tahoma" w:cs="Tahoma"/>
                <w:sz w:val="18"/>
                <w:szCs w:val="18"/>
              </w:rPr>
              <w:t>Frontex</w:t>
            </w:r>
            <w:proofErr w:type="spellEnd"/>
            <w:r w:rsidRPr="00BA71D7">
              <w:rPr>
                <w:rFonts w:ascii="Tahoma" w:hAnsi="Tahoma" w:cs="Tahoma"/>
                <w:sz w:val="18"/>
                <w:szCs w:val="18"/>
              </w:rPr>
              <w:t>, s policijami sosednjih držav in drugih držav članic EU, zlasti s policijami držav JV Evrope</w:t>
            </w:r>
            <w:r w:rsidR="006F34E6" w:rsidRPr="00BA71D7">
              <w:rPr>
                <w:rFonts w:ascii="Tahoma" w:hAnsi="Tahoma" w:cs="Tahoma"/>
                <w:sz w:val="18"/>
                <w:szCs w:val="18"/>
              </w:rPr>
              <w:t xml:space="preserve"> in</w:t>
            </w:r>
          </w:p>
          <w:p w14:paraId="4786F57D" w14:textId="50A1EB1A" w:rsidR="00923583" w:rsidRPr="00BA71D7" w:rsidRDefault="00923583" w:rsidP="006F34E6">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slediti strategiji EU glede izvajanja projektov prostovoljnega vračanja in reintegracije tujcev v njihove izvorne države in s tem učinkovito, humano in trajnostno vrnitev državljanov tretjih držav</w:t>
            </w:r>
            <w:r w:rsidR="006F34E6" w:rsidRPr="00BA71D7">
              <w:rPr>
                <w:rFonts w:ascii="Tahoma" w:hAnsi="Tahoma" w:cs="Tahoma"/>
                <w:sz w:val="18"/>
                <w:szCs w:val="18"/>
              </w:rPr>
              <w:t>;</w:t>
            </w:r>
          </w:p>
          <w:p w14:paraId="1F849F18" w14:textId="77D8E6B0" w:rsidR="00923583" w:rsidRPr="00BA71D7" w:rsidRDefault="00923583" w:rsidP="006F34E6">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2019/1896 Evropskega Parlamenta in Sveta z dne 13. novembra 2019 o evropski mejni in obalni straži ter razveljavitvi uredb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št. 1052/2013 in </w:t>
            </w:r>
            <w:r w:rsidR="003F7367" w:rsidRPr="00BA71D7">
              <w:rPr>
                <w:rFonts w:ascii="Tahoma" w:hAnsi="Tahoma" w:cs="Tahoma"/>
                <w:sz w:val="18"/>
                <w:szCs w:val="18"/>
              </w:rPr>
              <w:t>(</w:t>
            </w:r>
            <w:r w:rsidRPr="00BA71D7">
              <w:rPr>
                <w:rFonts w:ascii="Tahoma" w:hAnsi="Tahoma" w:cs="Tahoma"/>
                <w:sz w:val="18"/>
                <w:szCs w:val="18"/>
              </w:rPr>
              <w:t>EU</w:t>
            </w:r>
            <w:r w:rsidR="003F7367" w:rsidRPr="00BA71D7">
              <w:rPr>
                <w:rFonts w:ascii="Tahoma" w:hAnsi="Tahoma" w:cs="Tahoma"/>
                <w:sz w:val="18"/>
                <w:szCs w:val="18"/>
              </w:rPr>
              <w:t>)</w:t>
            </w:r>
            <w:r w:rsidRPr="00BA71D7">
              <w:rPr>
                <w:rFonts w:ascii="Tahoma" w:hAnsi="Tahoma" w:cs="Tahoma"/>
                <w:sz w:val="18"/>
                <w:szCs w:val="18"/>
              </w:rPr>
              <w:t xml:space="preserve"> 2016/1624</w:t>
            </w:r>
            <w:r w:rsidR="006F34E6" w:rsidRPr="00BA71D7">
              <w:rPr>
                <w:rFonts w:ascii="Tahoma" w:hAnsi="Tahoma" w:cs="Tahoma"/>
                <w:sz w:val="18"/>
                <w:szCs w:val="18"/>
              </w:rPr>
              <w:t>;</w:t>
            </w:r>
          </w:p>
          <w:p w14:paraId="2993C9B4" w14:textId="23BDE3CB" w:rsidR="00923583" w:rsidRPr="00BA71D7" w:rsidRDefault="00923583" w:rsidP="006F34E6">
            <w:pPr>
              <w:pStyle w:val="Odstavekseznama"/>
              <w:numPr>
                <w:ilvl w:val="0"/>
                <w:numId w:val="1"/>
              </w:numPr>
              <w:rPr>
                <w:rFonts w:ascii="Tahoma" w:hAnsi="Tahoma" w:cs="Tahoma"/>
                <w:sz w:val="18"/>
                <w:szCs w:val="18"/>
              </w:rPr>
            </w:pPr>
            <w:r w:rsidRPr="00BA71D7">
              <w:rPr>
                <w:rFonts w:ascii="Tahoma" w:hAnsi="Tahoma" w:cs="Tahoma"/>
                <w:sz w:val="18"/>
                <w:szCs w:val="18"/>
              </w:rPr>
              <w:t xml:space="preserve">EU </w:t>
            </w:r>
            <w:proofErr w:type="spellStart"/>
            <w:r w:rsidRPr="00BA71D7">
              <w:rPr>
                <w:rFonts w:ascii="Tahoma" w:hAnsi="Tahoma" w:cs="Tahoma"/>
                <w:sz w:val="18"/>
                <w:szCs w:val="18"/>
              </w:rPr>
              <w:t>Strategy</w:t>
            </w:r>
            <w:proofErr w:type="spellEnd"/>
            <w:r w:rsidRPr="00BA71D7">
              <w:rPr>
                <w:rFonts w:ascii="Tahoma" w:hAnsi="Tahoma" w:cs="Tahoma"/>
                <w:sz w:val="18"/>
                <w:szCs w:val="18"/>
              </w:rPr>
              <w:t xml:space="preserve"> on </w:t>
            </w:r>
            <w:proofErr w:type="spellStart"/>
            <w:r w:rsidRPr="00BA71D7">
              <w:rPr>
                <w:rFonts w:ascii="Tahoma" w:hAnsi="Tahoma" w:cs="Tahoma"/>
                <w:sz w:val="18"/>
                <w:szCs w:val="18"/>
              </w:rPr>
              <w:t>voluntary</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return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and</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reintegration</w:t>
            </w:r>
            <w:proofErr w:type="spellEnd"/>
            <w:r w:rsidRPr="00BA71D7">
              <w:rPr>
                <w:rFonts w:ascii="Tahoma" w:hAnsi="Tahoma" w:cs="Tahoma"/>
                <w:sz w:val="18"/>
                <w:szCs w:val="18"/>
              </w:rPr>
              <w:t xml:space="preserve"> </w:t>
            </w:r>
            <w:r w:rsidR="003F7367" w:rsidRPr="00BA71D7">
              <w:rPr>
                <w:rFonts w:ascii="Tahoma" w:hAnsi="Tahoma" w:cs="Tahoma"/>
                <w:sz w:val="18"/>
                <w:szCs w:val="18"/>
              </w:rPr>
              <w:t>(</w:t>
            </w:r>
            <w:r w:rsidRPr="00BA71D7">
              <w:rPr>
                <w:rFonts w:ascii="Tahoma" w:hAnsi="Tahoma" w:cs="Tahoma"/>
                <w:sz w:val="18"/>
                <w:szCs w:val="18"/>
              </w:rPr>
              <w:t>SWD 2021/121</w:t>
            </w:r>
            <w:r w:rsidR="003F7367" w:rsidRPr="00BA71D7">
              <w:rPr>
                <w:rFonts w:ascii="Tahoma" w:hAnsi="Tahoma" w:cs="Tahoma"/>
                <w:sz w:val="18"/>
                <w:szCs w:val="18"/>
              </w:rPr>
              <w:t>)</w:t>
            </w:r>
            <w:r w:rsidR="006F34E6" w:rsidRPr="00BA71D7">
              <w:rPr>
                <w:rFonts w:ascii="Tahoma" w:hAnsi="Tahoma" w:cs="Tahoma"/>
                <w:sz w:val="18"/>
                <w:szCs w:val="18"/>
              </w:rPr>
              <w:t xml:space="preserve"> in</w:t>
            </w:r>
          </w:p>
          <w:p w14:paraId="0633ABC3" w14:textId="6D181839" w:rsidR="006F34E6" w:rsidRPr="00BA71D7" w:rsidRDefault="006F34E6" w:rsidP="00B845CD">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sedmi kazalnik 4. strateškega cilja: izvedene aktivnosti in ukrepi, opredeljeni z IBM strategijo</w:t>
            </w:r>
            <w:r w:rsidR="00295C99">
              <w:rPr>
                <w:rFonts w:ascii="Tahoma" w:hAnsi="Tahoma" w:cs="Tahoma"/>
                <w:sz w:val="18"/>
                <w:szCs w:val="18"/>
              </w:rPr>
              <w:t>.</w:t>
            </w:r>
          </w:p>
        </w:tc>
      </w:tr>
      <w:tr w:rsidR="00923583" w:rsidRPr="00BA71D7" w14:paraId="16DD06BB" w14:textId="77777777" w:rsidTr="00D81ACC">
        <w:tc>
          <w:tcPr>
            <w:tcW w:w="2265" w:type="dxa"/>
            <w:vAlign w:val="center"/>
          </w:tcPr>
          <w:p w14:paraId="4BC16D5F" w14:textId="77777777" w:rsidR="00923583" w:rsidRPr="00BA71D7" w:rsidRDefault="00923583" w:rsidP="00923583">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568DBEC9" w14:textId="651322C6" w:rsidR="00923583" w:rsidRPr="00BA71D7" w:rsidRDefault="00923583" w:rsidP="00923583">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923583" w:rsidRPr="00BA71D7" w14:paraId="293AFB30" w14:textId="77777777" w:rsidTr="00D81ACC">
        <w:tc>
          <w:tcPr>
            <w:tcW w:w="2265" w:type="dxa"/>
            <w:vAlign w:val="center"/>
          </w:tcPr>
          <w:p w14:paraId="3857E204" w14:textId="77777777" w:rsidR="00923583" w:rsidRPr="00BA71D7" w:rsidRDefault="00923583" w:rsidP="00923583">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0BF39304" w14:textId="77777777" w:rsidR="0081152D" w:rsidRPr="00BA71D7" w:rsidRDefault="00923583" w:rsidP="0081152D">
            <w:pPr>
              <w:pStyle w:val="Odstavekseznama"/>
              <w:numPr>
                <w:ilvl w:val="0"/>
                <w:numId w:val="1"/>
              </w:numPr>
              <w:rPr>
                <w:rFonts w:ascii="Tahoma" w:hAnsi="Tahoma" w:cs="Tahoma"/>
                <w:sz w:val="18"/>
                <w:szCs w:val="18"/>
              </w:rPr>
            </w:pPr>
            <w:r w:rsidRPr="00BA71D7">
              <w:rPr>
                <w:rFonts w:ascii="Tahoma" w:hAnsi="Tahoma" w:cs="Tahoma"/>
                <w:sz w:val="18"/>
                <w:szCs w:val="18"/>
              </w:rPr>
              <w:t xml:space="preserve">Generalna policijska uprava, Služba generalnega direktorja policije, </w:t>
            </w:r>
          </w:p>
          <w:p w14:paraId="78AAC61D" w14:textId="77777777" w:rsidR="0081152D" w:rsidRPr="00BA71D7" w:rsidRDefault="00923583" w:rsidP="0081152D">
            <w:pPr>
              <w:pStyle w:val="Odstavekseznama"/>
              <w:numPr>
                <w:ilvl w:val="0"/>
                <w:numId w:val="1"/>
              </w:numPr>
              <w:rPr>
                <w:rFonts w:ascii="Tahoma" w:hAnsi="Tahoma" w:cs="Tahoma"/>
                <w:sz w:val="18"/>
                <w:szCs w:val="18"/>
              </w:rPr>
            </w:pPr>
            <w:r w:rsidRPr="00BA71D7">
              <w:rPr>
                <w:rFonts w:ascii="Tahoma" w:hAnsi="Tahoma" w:cs="Tahoma"/>
                <w:sz w:val="18"/>
                <w:szCs w:val="18"/>
              </w:rPr>
              <w:t xml:space="preserve">policijske uprave in </w:t>
            </w:r>
          </w:p>
          <w:p w14:paraId="1E868221" w14:textId="7CB55301" w:rsidR="00923583" w:rsidRPr="00BA71D7" w:rsidRDefault="00923583" w:rsidP="0081152D">
            <w:pPr>
              <w:pStyle w:val="Odstavekseznama"/>
              <w:numPr>
                <w:ilvl w:val="0"/>
                <w:numId w:val="1"/>
              </w:numPr>
              <w:rPr>
                <w:rFonts w:ascii="Tahoma" w:hAnsi="Tahoma" w:cs="Tahoma"/>
                <w:sz w:val="18"/>
                <w:szCs w:val="18"/>
              </w:rPr>
            </w:pPr>
            <w:r w:rsidRPr="00BA71D7">
              <w:rPr>
                <w:rFonts w:ascii="Tahoma" w:hAnsi="Tahoma" w:cs="Tahoma"/>
                <w:sz w:val="18"/>
                <w:szCs w:val="18"/>
              </w:rPr>
              <w:t>Ministrstvo za notranje zadeve</w:t>
            </w:r>
            <w:r w:rsidR="00A74E14" w:rsidRPr="00BA71D7">
              <w:rPr>
                <w:rFonts w:ascii="Tahoma" w:hAnsi="Tahoma" w:cs="Tahoma"/>
                <w:sz w:val="18"/>
                <w:szCs w:val="18"/>
              </w:rPr>
              <w:t>, Direktorat za migracije</w:t>
            </w:r>
            <w:r w:rsidR="00E33A2C">
              <w:rPr>
                <w:rFonts w:ascii="Tahoma" w:hAnsi="Tahoma" w:cs="Tahoma"/>
                <w:sz w:val="18"/>
                <w:szCs w:val="18"/>
              </w:rPr>
              <w:t>.</w:t>
            </w:r>
          </w:p>
        </w:tc>
      </w:tr>
      <w:tr w:rsidR="00923583" w:rsidRPr="00BA71D7" w14:paraId="2A497BF3" w14:textId="77777777" w:rsidTr="00D81ACC">
        <w:tc>
          <w:tcPr>
            <w:tcW w:w="2265" w:type="dxa"/>
            <w:vAlign w:val="center"/>
          </w:tcPr>
          <w:p w14:paraId="56C33A0D" w14:textId="77777777" w:rsidR="006D5064" w:rsidRPr="00BA71D7" w:rsidRDefault="006D5064" w:rsidP="00923583">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1A96E7DB" w14:textId="481CAE3C" w:rsidR="006D5064" w:rsidRPr="00BA71D7" w:rsidRDefault="006D5064" w:rsidP="00923583">
            <w:pPr>
              <w:jc w:val="both"/>
              <w:rPr>
                <w:rFonts w:ascii="Tahoma" w:hAnsi="Tahoma" w:cs="Tahoma"/>
                <w:color w:val="000000" w:themeColor="text1"/>
                <w:sz w:val="18"/>
                <w:szCs w:val="18"/>
              </w:rPr>
            </w:pPr>
            <w:r w:rsidRPr="00BA71D7">
              <w:rPr>
                <w:rFonts w:ascii="Tahoma" w:hAnsi="Tahoma" w:cs="Tahoma"/>
                <w:color w:val="000000" w:themeColor="text1"/>
                <w:sz w:val="18"/>
                <w:szCs w:val="18"/>
              </w:rPr>
              <w:t>202</w:t>
            </w:r>
            <w:r w:rsidR="00923583" w:rsidRPr="00BA71D7">
              <w:rPr>
                <w:rFonts w:ascii="Tahoma" w:hAnsi="Tahoma" w:cs="Tahoma"/>
                <w:color w:val="000000" w:themeColor="text1"/>
                <w:sz w:val="18"/>
                <w:szCs w:val="18"/>
              </w:rPr>
              <w:t>3</w:t>
            </w:r>
            <w:r w:rsidRPr="00BA71D7">
              <w:rPr>
                <w:rFonts w:ascii="Tahoma" w:hAnsi="Tahoma" w:cs="Tahoma"/>
                <w:color w:val="000000" w:themeColor="text1"/>
                <w:sz w:val="18"/>
                <w:szCs w:val="18"/>
              </w:rPr>
              <w:t>–202</w:t>
            </w:r>
            <w:r w:rsidR="00923583" w:rsidRPr="00BA71D7">
              <w:rPr>
                <w:rFonts w:ascii="Tahoma" w:hAnsi="Tahoma" w:cs="Tahoma"/>
                <w:color w:val="000000" w:themeColor="text1"/>
                <w:sz w:val="18"/>
                <w:szCs w:val="18"/>
              </w:rPr>
              <w:t>7</w:t>
            </w:r>
          </w:p>
        </w:tc>
      </w:tr>
      <w:tr w:rsidR="00923583" w:rsidRPr="00BA71D7" w14:paraId="58F44404" w14:textId="77777777" w:rsidTr="00D81ACC">
        <w:tc>
          <w:tcPr>
            <w:tcW w:w="4531" w:type="dxa"/>
            <w:gridSpan w:val="2"/>
            <w:vAlign w:val="center"/>
          </w:tcPr>
          <w:p w14:paraId="6024E660" w14:textId="37695F13" w:rsidR="006D5064" w:rsidRPr="00BA71D7" w:rsidRDefault="00A535ED" w:rsidP="00923583">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02A6ED8F" w14:textId="00216233" w:rsidR="006D5064" w:rsidRPr="00BA71D7" w:rsidRDefault="006D5064" w:rsidP="00923583">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923583" w:rsidRPr="00BA71D7" w14:paraId="4E0919FB" w14:textId="77777777" w:rsidTr="00D81ACC">
        <w:tc>
          <w:tcPr>
            <w:tcW w:w="4531" w:type="dxa"/>
            <w:gridSpan w:val="2"/>
            <w:vAlign w:val="center"/>
          </w:tcPr>
          <w:p w14:paraId="2DE228B8" w14:textId="74F26FFD" w:rsidR="00923583" w:rsidRPr="00BA71D7" w:rsidRDefault="00923583" w:rsidP="00D856FA">
            <w:pPr>
              <w:pStyle w:val="Odstavekseznama"/>
              <w:numPr>
                <w:ilvl w:val="0"/>
                <w:numId w:val="12"/>
              </w:numPr>
              <w:ind w:left="306" w:hanging="284"/>
              <w:contextualSpacing w:val="0"/>
              <w:rPr>
                <w:rFonts w:ascii="Tahoma" w:hAnsi="Tahoma" w:cs="Tahoma"/>
                <w:color w:val="000000" w:themeColor="text1"/>
                <w:sz w:val="18"/>
                <w:szCs w:val="18"/>
              </w:rPr>
            </w:pPr>
            <w:r w:rsidRPr="00BA71D7">
              <w:rPr>
                <w:rFonts w:ascii="Tahoma" w:hAnsi="Tahoma" w:cs="Tahoma"/>
                <w:color w:val="000000" w:themeColor="text1"/>
                <w:sz w:val="18"/>
                <w:szCs w:val="18"/>
              </w:rPr>
              <w:t>izvedene aktivnosti in ukrepi, opredeljeni z IBM strategijo</w:t>
            </w:r>
          </w:p>
        </w:tc>
        <w:tc>
          <w:tcPr>
            <w:tcW w:w="4531" w:type="dxa"/>
            <w:vAlign w:val="center"/>
          </w:tcPr>
          <w:p w14:paraId="5840EE76" w14:textId="326A3C3F" w:rsidR="00923583" w:rsidRPr="00BA71D7" w:rsidRDefault="00923583" w:rsidP="00124E1E">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923583" w:rsidRPr="00BA71D7" w14:paraId="7F08A6F0" w14:textId="77777777" w:rsidTr="00D81ACC">
        <w:tc>
          <w:tcPr>
            <w:tcW w:w="4531" w:type="dxa"/>
            <w:gridSpan w:val="2"/>
            <w:vAlign w:val="center"/>
          </w:tcPr>
          <w:p w14:paraId="4E36885A" w14:textId="40C14EA4" w:rsidR="00923583" w:rsidRPr="00BA71D7" w:rsidRDefault="00923583" w:rsidP="00D856FA">
            <w:pPr>
              <w:pStyle w:val="Odstavekseznama"/>
              <w:numPr>
                <w:ilvl w:val="0"/>
                <w:numId w:val="12"/>
              </w:numPr>
              <w:ind w:left="317" w:hanging="284"/>
              <w:contextualSpacing w:val="0"/>
              <w:rPr>
                <w:rFonts w:ascii="Tahoma" w:hAnsi="Tahoma" w:cs="Tahoma"/>
                <w:color w:val="000000" w:themeColor="text1"/>
                <w:sz w:val="18"/>
                <w:szCs w:val="18"/>
              </w:rPr>
            </w:pPr>
            <w:r w:rsidRPr="00BA71D7">
              <w:rPr>
                <w:rFonts w:ascii="Tahoma" w:hAnsi="Tahoma" w:cs="Tahoma"/>
                <w:color w:val="000000" w:themeColor="text1"/>
                <w:sz w:val="18"/>
                <w:szCs w:val="18"/>
              </w:rPr>
              <w:t>število napotenih policistov</w:t>
            </w:r>
            <w:r w:rsidR="00A74E14" w:rsidRPr="00BA71D7">
              <w:rPr>
                <w:rFonts w:ascii="Tahoma" w:hAnsi="Tahoma" w:cs="Tahoma"/>
                <w:color w:val="000000" w:themeColor="text1"/>
                <w:sz w:val="18"/>
                <w:szCs w:val="18"/>
              </w:rPr>
              <w:t xml:space="preserve"> v skupnih operacijah agencije </w:t>
            </w:r>
            <w:proofErr w:type="spellStart"/>
            <w:r w:rsidR="00A74E14" w:rsidRPr="00BA71D7">
              <w:rPr>
                <w:rFonts w:ascii="Tahoma" w:hAnsi="Tahoma" w:cs="Tahoma"/>
                <w:color w:val="000000" w:themeColor="text1"/>
                <w:sz w:val="18"/>
                <w:szCs w:val="18"/>
              </w:rPr>
              <w:t>Frontex</w:t>
            </w:r>
            <w:proofErr w:type="spellEnd"/>
          </w:p>
        </w:tc>
        <w:tc>
          <w:tcPr>
            <w:tcW w:w="4531" w:type="dxa"/>
            <w:vAlign w:val="center"/>
          </w:tcPr>
          <w:p w14:paraId="1D19BA31" w14:textId="2BC4A582" w:rsidR="00923583" w:rsidRPr="00BA71D7" w:rsidRDefault="00124E1E" w:rsidP="00124E1E">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923583" w:rsidRPr="00BA71D7" w14:paraId="2B341004" w14:textId="77777777" w:rsidTr="00D81ACC">
        <w:tc>
          <w:tcPr>
            <w:tcW w:w="4531" w:type="dxa"/>
            <w:gridSpan w:val="2"/>
            <w:vAlign w:val="center"/>
          </w:tcPr>
          <w:p w14:paraId="09F94DC9" w14:textId="537E48A2" w:rsidR="00923583" w:rsidRPr="00BA71D7" w:rsidRDefault="00923583" w:rsidP="00D856FA">
            <w:pPr>
              <w:pStyle w:val="Odstavekseznama"/>
              <w:numPr>
                <w:ilvl w:val="0"/>
                <w:numId w:val="12"/>
              </w:numPr>
              <w:ind w:left="317" w:hanging="284"/>
              <w:contextualSpacing w:val="0"/>
              <w:rPr>
                <w:rFonts w:ascii="Tahoma" w:hAnsi="Tahoma" w:cs="Tahoma"/>
                <w:color w:val="000000" w:themeColor="text1"/>
                <w:sz w:val="18"/>
                <w:szCs w:val="18"/>
              </w:rPr>
            </w:pPr>
            <w:r w:rsidRPr="00BA71D7">
              <w:rPr>
                <w:rFonts w:ascii="Tahoma" w:hAnsi="Tahoma" w:cs="Tahoma"/>
                <w:color w:val="000000" w:themeColor="text1"/>
                <w:sz w:val="18"/>
                <w:szCs w:val="18"/>
              </w:rPr>
              <w:t xml:space="preserve">število tujcev, vključenih v projekt skupne storitve za ponovno vključevanje </w:t>
            </w:r>
            <w:r w:rsidR="003F7367" w:rsidRPr="00BA71D7">
              <w:rPr>
                <w:rFonts w:ascii="Tahoma" w:hAnsi="Tahoma" w:cs="Tahoma"/>
                <w:color w:val="000000" w:themeColor="text1"/>
                <w:sz w:val="18"/>
                <w:szCs w:val="18"/>
              </w:rPr>
              <w:t>(</w:t>
            </w:r>
            <w:proofErr w:type="spellStart"/>
            <w:r w:rsidRPr="00BA71D7">
              <w:rPr>
                <w:rFonts w:ascii="Tahoma" w:hAnsi="Tahoma" w:cs="Tahoma"/>
                <w:i/>
                <w:color w:val="000000" w:themeColor="text1"/>
                <w:sz w:val="18"/>
                <w:szCs w:val="18"/>
              </w:rPr>
              <w:t>Joint</w:t>
            </w:r>
            <w:proofErr w:type="spellEnd"/>
            <w:r w:rsidRPr="00BA71D7">
              <w:rPr>
                <w:rFonts w:ascii="Tahoma" w:hAnsi="Tahoma" w:cs="Tahoma"/>
                <w:i/>
                <w:color w:val="000000" w:themeColor="text1"/>
                <w:sz w:val="18"/>
                <w:szCs w:val="18"/>
              </w:rPr>
              <w:t xml:space="preserve"> </w:t>
            </w:r>
            <w:proofErr w:type="spellStart"/>
            <w:r w:rsidRPr="00BA71D7">
              <w:rPr>
                <w:rFonts w:ascii="Tahoma" w:hAnsi="Tahoma" w:cs="Tahoma"/>
                <w:i/>
                <w:color w:val="000000" w:themeColor="text1"/>
                <w:sz w:val="18"/>
                <w:szCs w:val="18"/>
              </w:rPr>
              <w:t>Return</w:t>
            </w:r>
            <w:proofErr w:type="spellEnd"/>
            <w:r w:rsidRPr="00BA71D7">
              <w:rPr>
                <w:rFonts w:ascii="Tahoma" w:hAnsi="Tahoma" w:cs="Tahoma"/>
                <w:i/>
                <w:color w:val="000000" w:themeColor="text1"/>
                <w:sz w:val="18"/>
                <w:szCs w:val="18"/>
              </w:rPr>
              <w:t xml:space="preserve"> </w:t>
            </w:r>
            <w:proofErr w:type="spellStart"/>
            <w:r w:rsidRPr="00BA71D7">
              <w:rPr>
                <w:rFonts w:ascii="Tahoma" w:hAnsi="Tahoma" w:cs="Tahoma"/>
                <w:i/>
                <w:color w:val="000000" w:themeColor="text1"/>
                <w:sz w:val="18"/>
                <w:szCs w:val="18"/>
              </w:rPr>
              <w:t>Service</w:t>
            </w:r>
            <w:proofErr w:type="spellEnd"/>
            <w:r w:rsidR="003F7367" w:rsidRPr="00BA71D7">
              <w:rPr>
                <w:rFonts w:ascii="Tahoma" w:hAnsi="Tahoma" w:cs="Tahoma"/>
                <w:color w:val="000000" w:themeColor="text1"/>
                <w:sz w:val="18"/>
                <w:szCs w:val="18"/>
              </w:rPr>
              <w:t>)</w:t>
            </w:r>
          </w:p>
        </w:tc>
        <w:tc>
          <w:tcPr>
            <w:tcW w:w="4531" w:type="dxa"/>
            <w:vAlign w:val="center"/>
          </w:tcPr>
          <w:p w14:paraId="6D7125DD" w14:textId="787D74D3" w:rsidR="00124E1E" w:rsidRPr="00BA71D7" w:rsidRDefault="00124E1E" w:rsidP="00124E1E">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p w14:paraId="3C29D097" w14:textId="7AC9AA72" w:rsidR="00923583" w:rsidRPr="00BA71D7" w:rsidRDefault="00923583" w:rsidP="00AC1305">
            <w:pPr>
              <w:pStyle w:val="Odstavekseznama"/>
              <w:numPr>
                <w:ilvl w:val="0"/>
                <w:numId w:val="1"/>
              </w:numPr>
              <w:rPr>
                <w:rFonts w:ascii="Tahoma" w:hAnsi="Tahoma" w:cs="Tahoma"/>
                <w:sz w:val="18"/>
                <w:szCs w:val="18"/>
              </w:rPr>
            </w:pPr>
            <w:r w:rsidRPr="00BA71D7">
              <w:rPr>
                <w:rFonts w:ascii="Tahoma" w:hAnsi="Tahoma" w:cs="Tahoma"/>
                <w:sz w:val="18"/>
                <w:szCs w:val="18"/>
              </w:rPr>
              <w:t>podatki</w:t>
            </w:r>
            <w:r w:rsidR="00124E1E" w:rsidRPr="00BA71D7">
              <w:rPr>
                <w:rFonts w:ascii="Tahoma" w:hAnsi="Tahoma" w:cs="Tahoma"/>
                <w:sz w:val="18"/>
                <w:szCs w:val="18"/>
              </w:rPr>
              <w:t xml:space="preserve">, pridobljeni prek platforme IES-RIAT </w:t>
            </w:r>
            <w:r w:rsidR="003F7367" w:rsidRPr="00BA71D7">
              <w:rPr>
                <w:rFonts w:ascii="Tahoma" w:hAnsi="Tahoma" w:cs="Tahoma"/>
                <w:sz w:val="18"/>
                <w:szCs w:val="18"/>
              </w:rPr>
              <w:t>(</w:t>
            </w:r>
            <w:r w:rsidR="00124E1E" w:rsidRPr="00BA71D7">
              <w:rPr>
                <w:rFonts w:ascii="Tahoma" w:hAnsi="Tahoma" w:cs="Tahoma"/>
                <w:sz w:val="18"/>
                <w:szCs w:val="18"/>
              </w:rPr>
              <w:t>angl.</w:t>
            </w:r>
            <w:r w:rsidR="00124E1E" w:rsidRPr="00BA71D7">
              <w:rPr>
                <w:rFonts w:ascii="Tahoma" w:hAnsi="Tahoma" w:cs="Tahoma"/>
                <w:i/>
                <w:sz w:val="18"/>
                <w:szCs w:val="18"/>
              </w:rPr>
              <w:t xml:space="preserve"> </w:t>
            </w:r>
            <w:proofErr w:type="spellStart"/>
            <w:r w:rsidRPr="00BA71D7">
              <w:rPr>
                <w:rFonts w:ascii="Tahoma" w:hAnsi="Tahoma" w:cs="Tahoma"/>
                <w:i/>
                <w:sz w:val="18"/>
                <w:szCs w:val="18"/>
              </w:rPr>
              <w:t>Information</w:t>
            </w:r>
            <w:proofErr w:type="spellEnd"/>
            <w:r w:rsidRPr="00BA71D7">
              <w:rPr>
                <w:rFonts w:ascii="Tahoma" w:hAnsi="Tahoma" w:cs="Tahoma"/>
                <w:i/>
                <w:sz w:val="18"/>
                <w:szCs w:val="18"/>
              </w:rPr>
              <w:t xml:space="preserve"> Exchange </w:t>
            </w:r>
            <w:proofErr w:type="spellStart"/>
            <w:r w:rsidRPr="00BA71D7">
              <w:rPr>
                <w:rFonts w:ascii="Tahoma" w:hAnsi="Tahoma" w:cs="Tahoma"/>
                <w:i/>
                <w:sz w:val="18"/>
                <w:szCs w:val="18"/>
              </w:rPr>
              <w:t>Syste</w:t>
            </w:r>
            <w:r w:rsidR="00124E1E" w:rsidRPr="00BA71D7">
              <w:rPr>
                <w:rFonts w:ascii="Tahoma" w:hAnsi="Tahoma" w:cs="Tahoma"/>
                <w:i/>
                <w:sz w:val="18"/>
                <w:szCs w:val="18"/>
              </w:rPr>
              <w:t>m</w:t>
            </w:r>
            <w:proofErr w:type="spellEnd"/>
            <w:r w:rsidR="00AC1305" w:rsidRPr="00BA71D7">
              <w:rPr>
                <w:rFonts w:ascii="Tahoma" w:hAnsi="Tahoma" w:cs="Tahoma"/>
                <w:i/>
                <w:sz w:val="18"/>
                <w:szCs w:val="18"/>
              </w:rPr>
              <w:t xml:space="preserve">; </w:t>
            </w:r>
            <w:proofErr w:type="spellStart"/>
            <w:r w:rsidR="00124E1E" w:rsidRPr="00BA71D7">
              <w:rPr>
                <w:rFonts w:ascii="Tahoma" w:hAnsi="Tahoma" w:cs="Tahoma"/>
                <w:i/>
                <w:sz w:val="18"/>
                <w:szCs w:val="18"/>
              </w:rPr>
              <w:t>Reintegration</w:t>
            </w:r>
            <w:proofErr w:type="spellEnd"/>
            <w:r w:rsidR="00124E1E" w:rsidRPr="00BA71D7">
              <w:rPr>
                <w:rFonts w:ascii="Tahoma" w:hAnsi="Tahoma" w:cs="Tahoma"/>
                <w:i/>
                <w:sz w:val="18"/>
                <w:szCs w:val="18"/>
              </w:rPr>
              <w:t xml:space="preserve"> </w:t>
            </w:r>
            <w:proofErr w:type="spellStart"/>
            <w:r w:rsidR="00124E1E" w:rsidRPr="00BA71D7">
              <w:rPr>
                <w:rFonts w:ascii="Tahoma" w:hAnsi="Tahoma" w:cs="Tahoma"/>
                <w:i/>
                <w:sz w:val="18"/>
                <w:szCs w:val="18"/>
              </w:rPr>
              <w:t>Assistance</w:t>
            </w:r>
            <w:proofErr w:type="spellEnd"/>
            <w:r w:rsidR="00124E1E" w:rsidRPr="00BA71D7">
              <w:rPr>
                <w:rFonts w:ascii="Tahoma" w:hAnsi="Tahoma" w:cs="Tahoma"/>
                <w:i/>
                <w:sz w:val="18"/>
                <w:szCs w:val="18"/>
              </w:rPr>
              <w:t xml:space="preserve"> </w:t>
            </w:r>
            <w:proofErr w:type="spellStart"/>
            <w:r w:rsidR="00124E1E" w:rsidRPr="00BA71D7">
              <w:rPr>
                <w:rFonts w:ascii="Tahoma" w:hAnsi="Tahoma" w:cs="Tahoma"/>
                <w:i/>
                <w:sz w:val="18"/>
                <w:szCs w:val="18"/>
              </w:rPr>
              <w:t>Tool</w:t>
            </w:r>
            <w:proofErr w:type="spellEnd"/>
            <w:r w:rsidR="003F7367" w:rsidRPr="00BA71D7">
              <w:rPr>
                <w:rFonts w:ascii="Tahoma" w:hAnsi="Tahoma" w:cs="Tahoma"/>
                <w:sz w:val="18"/>
                <w:szCs w:val="18"/>
              </w:rPr>
              <w:t>)</w:t>
            </w:r>
          </w:p>
        </w:tc>
      </w:tr>
    </w:tbl>
    <w:p w14:paraId="62E4FA67" w14:textId="7A0A072C" w:rsidR="00D84AA6" w:rsidRDefault="00D84AA6" w:rsidP="00A05AE1">
      <w:pPr>
        <w:spacing w:line="240" w:lineRule="exact"/>
        <w:rPr>
          <w:rFonts w:ascii="Tahoma" w:hAnsi="Tahoma" w:cs="Tahoma"/>
          <w:sz w:val="18"/>
          <w:szCs w:val="18"/>
        </w:rPr>
      </w:pPr>
    </w:p>
    <w:p w14:paraId="497C94D3" w14:textId="2DE62B88" w:rsidR="006E2023" w:rsidRPr="008D5D7E" w:rsidRDefault="006E2023" w:rsidP="006E2023">
      <w:pPr>
        <w:pStyle w:val="Naslov1"/>
        <w:rPr>
          <w:color w:val="0070C0"/>
        </w:rPr>
      </w:pPr>
      <w:bookmarkStart w:id="52" w:name="_Toc151563274"/>
      <w:r w:rsidRPr="008D5D7E">
        <w:rPr>
          <w:color w:val="0070C0"/>
        </w:rPr>
        <w:t xml:space="preserve">Letna usmeritev MNZ št. </w:t>
      </w:r>
      <w:r>
        <w:rPr>
          <w:color w:val="0070C0"/>
        </w:rPr>
        <w:t>4.4</w:t>
      </w:r>
      <w:bookmarkEnd w:id="52"/>
    </w:p>
    <w:p w14:paraId="684AC83B" w14:textId="77777777" w:rsidR="00B25C89" w:rsidRPr="00BA71D7" w:rsidRDefault="00B25C89" w:rsidP="00A05AE1">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A05AE1" w:rsidRPr="00BA71D7" w14:paraId="2724678F" w14:textId="77777777" w:rsidTr="008C1038">
        <w:tc>
          <w:tcPr>
            <w:tcW w:w="9062" w:type="dxa"/>
            <w:gridSpan w:val="2"/>
            <w:vAlign w:val="center"/>
          </w:tcPr>
          <w:p w14:paraId="0F255B18" w14:textId="693BB902" w:rsidR="00A05AE1" w:rsidRPr="00BA71D7" w:rsidRDefault="00B25C89" w:rsidP="00D84AA6">
            <w:pPr>
              <w:pStyle w:val="Naslov3"/>
              <w:outlineLvl w:val="2"/>
            </w:pPr>
            <w:r w:rsidRPr="00BA71D7">
              <w:t>Naloga 4.3.1</w:t>
            </w:r>
            <w:r w:rsidR="00A05AE1" w:rsidRPr="00BA71D7">
              <w:t xml:space="preserve"> Posodobitev Strategije skladnega upravljanja državne meje Republike Slovenije </w:t>
            </w:r>
            <w:r w:rsidR="00D44DBB">
              <w:t>(</w:t>
            </w:r>
            <w:r w:rsidR="000A5921">
              <w:t>IBM s</w:t>
            </w:r>
            <w:r w:rsidR="00A05AE1" w:rsidRPr="00BA71D7">
              <w:t>trategija</w:t>
            </w:r>
            <w:r w:rsidR="00D44DBB">
              <w:t>)</w:t>
            </w:r>
            <w:r w:rsidR="00A05AE1" w:rsidRPr="00BA71D7">
              <w:t xml:space="preserve"> in zagotovitev izvedbe vseh aktivnosti in ukrepov za leto 2024, skladno z akcijskim načrtom</w:t>
            </w:r>
          </w:p>
        </w:tc>
      </w:tr>
      <w:tr w:rsidR="00A05AE1" w:rsidRPr="00BA71D7" w14:paraId="2387C509" w14:textId="77777777" w:rsidTr="008C1038">
        <w:tc>
          <w:tcPr>
            <w:tcW w:w="1696" w:type="dxa"/>
            <w:vAlign w:val="center"/>
          </w:tcPr>
          <w:p w14:paraId="3AA5A97F" w14:textId="77777777" w:rsidR="00A05AE1" w:rsidRPr="00BA71D7" w:rsidRDefault="00A05AE1"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0E28C74C" w14:textId="686B9A8C" w:rsidR="00A05AE1" w:rsidRPr="00BA71D7" w:rsidRDefault="00A05AE1" w:rsidP="00B25C89">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4.4</w:t>
            </w:r>
            <w:r w:rsidR="003329A9" w:rsidRPr="00BA71D7">
              <w:rPr>
                <w:rFonts w:ascii="Tahoma" w:hAnsi="Tahoma" w:cs="Tahoma"/>
                <w:sz w:val="18"/>
                <w:szCs w:val="18"/>
              </w:rPr>
              <w:t>: Policija mora kot glavni koordinator za izvajanje Strategije skladnega up</w:t>
            </w:r>
            <w:r w:rsidR="000A5921">
              <w:rPr>
                <w:rFonts w:ascii="Tahoma" w:hAnsi="Tahoma" w:cs="Tahoma"/>
                <w:sz w:val="18"/>
                <w:szCs w:val="18"/>
              </w:rPr>
              <w:t>ravljanja državne meje RS (IBM s</w:t>
            </w:r>
            <w:r w:rsidR="003329A9" w:rsidRPr="00BA71D7">
              <w:rPr>
                <w:rFonts w:ascii="Tahoma" w:hAnsi="Tahoma" w:cs="Tahoma"/>
                <w:sz w:val="18"/>
                <w:szCs w:val="18"/>
              </w:rPr>
              <w:t>trategija),</w:t>
            </w:r>
            <w:r w:rsidR="00E012D6">
              <w:rPr>
                <w:rFonts w:ascii="Tahoma" w:hAnsi="Tahoma" w:cs="Tahoma"/>
                <w:sz w:val="18"/>
                <w:szCs w:val="18"/>
              </w:rPr>
              <w:t xml:space="preserve"> </w:t>
            </w:r>
            <w:r w:rsidR="003329A9" w:rsidRPr="00BA71D7">
              <w:rPr>
                <w:rFonts w:ascii="Tahoma" w:hAnsi="Tahoma" w:cs="Tahoma"/>
                <w:sz w:val="18"/>
                <w:szCs w:val="18"/>
              </w:rPr>
              <w:t>zagotoviti izvedbo vseh aktivnosti in ukrepov za leto 2024, skladno z Akcijskim načrtom za implementacijo strategije skladnega upravljanja državne meje RS (IBM strategija) za obdobje 2021</w:t>
            </w:r>
            <w:r w:rsidR="00B25C89" w:rsidRPr="00BA71D7">
              <w:rPr>
                <w:rFonts w:ascii="Tahoma" w:hAnsi="Tahoma" w:cs="Tahoma"/>
                <w:sz w:val="18"/>
                <w:szCs w:val="18"/>
              </w:rPr>
              <w:t>–2025, ki je priloga strategije, in</w:t>
            </w:r>
          </w:p>
          <w:p w14:paraId="00645118" w14:textId="420AFD05" w:rsidR="00B25C89" w:rsidRPr="00B90ECA" w:rsidRDefault="00B25C89" w:rsidP="00B25C89">
            <w:pPr>
              <w:pStyle w:val="Odstavekseznama"/>
              <w:numPr>
                <w:ilvl w:val="0"/>
                <w:numId w:val="1"/>
              </w:numPr>
              <w:rPr>
                <w:rFonts w:ascii="Tahoma" w:hAnsi="Tahoma" w:cs="Tahoma"/>
                <w:b/>
                <w:sz w:val="18"/>
                <w:szCs w:val="18"/>
              </w:rPr>
            </w:pPr>
            <w:r w:rsidRPr="00B90ECA">
              <w:rPr>
                <w:rFonts w:ascii="Tahoma" w:hAnsi="Tahoma" w:cs="Tahoma"/>
                <w:b/>
                <w:sz w:val="18"/>
                <w:szCs w:val="18"/>
              </w:rPr>
              <w:t>prenos naloge 4.3.1 iz načrta dela policije za leto 2023.</w:t>
            </w:r>
          </w:p>
        </w:tc>
      </w:tr>
      <w:tr w:rsidR="00A05AE1" w:rsidRPr="00BA71D7" w14:paraId="17FA50C9" w14:textId="77777777" w:rsidTr="008C1038">
        <w:tc>
          <w:tcPr>
            <w:tcW w:w="1696" w:type="dxa"/>
            <w:vAlign w:val="center"/>
          </w:tcPr>
          <w:p w14:paraId="2A9EB068" w14:textId="77777777" w:rsidR="00A05AE1" w:rsidRPr="00BA71D7" w:rsidRDefault="00A05AE1"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24E2483F" w14:textId="77777777" w:rsidR="00A05AE1" w:rsidRPr="00BA71D7" w:rsidRDefault="00A05AE1" w:rsidP="008C1038">
            <w:pPr>
              <w:rPr>
                <w:rFonts w:ascii="Tahoma" w:hAnsi="Tahoma" w:cs="Tahoma"/>
                <w:sz w:val="18"/>
                <w:szCs w:val="18"/>
              </w:rPr>
            </w:pPr>
            <w:r w:rsidRPr="00BA71D7">
              <w:rPr>
                <w:rFonts w:ascii="Tahoma" w:hAnsi="Tahoma" w:cs="Tahoma"/>
                <w:sz w:val="18"/>
                <w:szCs w:val="18"/>
              </w:rPr>
              <w:t>januar–december</w:t>
            </w:r>
          </w:p>
        </w:tc>
      </w:tr>
      <w:tr w:rsidR="00A05AE1" w:rsidRPr="00BA71D7" w14:paraId="68F6DD61" w14:textId="77777777" w:rsidTr="008C1038">
        <w:tc>
          <w:tcPr>
            <w:tcW w:w="1696" w:type="dxa"/>
            <w:vAlign w:val="center"/>
          </w:tcPr>
          <w:p w14:paraId="78F9F5D3" w14:textId="77777777" w:rsidR="00A05AE1" w:rsidRPr="00BA71D7" w:rsidRDefault="00A05AE1"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28589272" w14:textId="7963C6D7" w:rsidR="00A05AE1" w:rsidRPr="00BA71D7" w:rsidRDefault="00A05AE1" w:rsidP="0046198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461982">
              <w:rPr>
                <w:rFonts w:ascii="Tahoma" w:hAnsi="Tahoma" w:cs="Tahoma"/>
                <w:sz w:val="18"/>
                <w:szCs w:val="18"/>
              </w:rPr>
              <w:t>.</w:t>
            </w:r>
          </w:p>
        </w:tc>
      </w:tr>
      <w:tr w:rsidR="00A05AE1" w:rsidRPr="00BA71D7" w14:paraId="07695672" w14:textId="77777777" w:rsidTr="008C1038">
        <w:tc>
          <w:tcPr>
            <w:tcW w:w="1696" w:type="dxa"/>
            <w:vAlign w:val="center"/>
          </w:tcPr>
          <w:p w14:paraId="6197B465" w14:textId="77777777" w:rsidR="00A05AE1" w:rsidRPr="00BA71D7" w:rsidRDefault="00A05AE1"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13F05E96" w14:textId="4F6364D3" w:rsidR="00A05AE1" w:rsidRPr="00BA71D7" w:rsidRDefault="00A05AE1" w:rsidP="00461982">
            <w:pPr>
              <w:pStyle w:val="Odstavekseznama"/>
              <w:numPr>
                <w:ilvl w:val="0"/>
                <w:numId w:val="1"/>
              </w:numPr>
              <w:rPr>
                <w:rFonts w:ascii="Tahoma" w:hAnsi="Tahoma" w:cs="Tahoma"/>
                <w:sz w:val="18"/>
                <w:szCs w:val="18"/>
              </w:rPr>
            </w:pPr>
            <w:r w:rsidRPr="00BA71D7">
              <w:rPr>
                <w:rFonts w:ascii="Tahoma" w:hAnsi="Tahoma" w:cs="Tahoma"/>
                <w:sz w:val="18"/>
                <w:szCs w:val="18"/>
              </w:rPr>
              <w:t xml:space="preserve">delovna skupina Vlade Republike Slovenije za implementacijo strategije skladnega upravljanja državne meje Republike Slovenije </w:t>
            </w:r>
            <w:r w:rsidR="00D44DBB">
              <w:rPr>
                <w:rFonts w:ascii="Tahoma" w:hAnsi="Tahoma" w:cs="Tahoma"/>
                <w:sz w:val="18"/>
                <w:szCs w:val="18"/>
              </w:rPr>
              <w:t>(</w:t>
            </w:r>
            <w:r w:rsidRPr="00BA71D7">
              <w:rPr>
                <w:rFonts w:ascii="Tahoma" w:hAnsi="Tahoma" w:cs="Tahoma"/>
                <w:sz w:val="18"/>
                <w:szCs w:val="18"/>
              </w:rPr>
              <w:t>IBM strategija</w:t>
            </w:r>
            <w:r w:rsidR="00D44DBB">
              <w:rPr>
                <w:rFonts w:ascii="Tahoma" w:hAnsi="Tahoma" w:cs="Tahoma"/>
                <w:sz w:val="18"/>
                <w:szCs w:val="18"/>
              </w:rPr>
              <w:t>)</w:t>
            </w:r>
            <w:r w:rsidR="00461982">
              <w:rPr>
                <w:rFonts w:ascii="Tahoma" w:hAnsi="Tahoma" w:cs="Tahoma"/>
                <w:sz w:val="18"/>
                <w:szCs w:val="18"/>
              </w:rPr>
              <w:t>.</w:t>
            </w:r>
          </w:p>
        </w:tc>
      </w:tr>
      <w:tr w:rsidR="00A05AE1" w:rsidRPr="00BA71D7" w14:paraId="1FA138FD" w14:textId="77777777" w:rsidTr="008C1038">
        <w:tc>
          <w:tcPr>
            <w:tcW w:w="9062" w:type="dxa"/>
            <w:gridSpan w:val="2"/>
            <w:vAlign w:val="center"/>
          </w:tcPr>
          <w:p w14:paraId="6F25FE7F" w14:textId="77777777" w:rsidR="00A05AE1" w:rsidRPr="00BA71D7" w:rsidRDefault="00A05AE1" w:rsidP="008C1038">
            <w:pPr>
              <w:rPr>
                <w:rFonts w:ascii="Tahoma" w:hAnsi="Tahoma" w:cs="Tahoma"/>
                <w:sz w:val="18"/>
                <w:szCs w:val="18"/>
              </w:rPr>
            </w:pPr>
            <w:r w:rsidRPr="00BA71D7">
              <w:rPr>
                <w:rFonts w:ascii="Tahoma" w:hAnsi="Tahoma" w:cs="Tahoma"/>
                <w:sz w:val="18"/>
                <w:szCs w:val="18"/>
              </w:rPr>
              <w:t>Kazalniki uresničitve naloge</w:t>
            </w:r>
          </w:p>
        </w:tc>
      </w:tr>
      <w:tr w:rsidR="00A05AE1" w:rsidRPr="00BA71D7" w14:paraId="23DC2716" w14:textId="77777777" w:rsidTr="008C1038">
        <w:tc>
          <w:tcPr>
            <w:tcW w:w="9062" w:type="dxa"/>
            <w:gridSpan w:val="2"/>
            <w:vAlign w:val="center"/>
          </w:tcPr>
          <w:p w14:paraId="0713F64A" w14:textId="64A8ACE5" w:rsidR="00A05AE1" w:rsidRPr="00BA71D7" w:rsidRDefault="003572C1" w:rsidP="003276D2">
            <w:pPr>
              <w:pStyle w:val="Odstavekseznama"/>
              <w:numPr>
                <w:ilvl w:val="0"/>
                <w:numId w:val="73"/>
              </w:numPr>
              <w:rPr>
                <w:rFonts w:ascii="Tahoma" w:hAnsi="Tahoma" w:cs="Tahoma"/>
                <w:sz w:val="18"/>
                <w:szCs w:val="18"/>
              </w:rPr>
            </w:pPr>
            <w:r>
              <w:rPr>
                <w:rFonts w:ascii="Tahoma" w:hAnsi="Tahoma" w:cs="Tahoma"/>
                <w:sz w:val="18"/>
                <w:szCs w:val="18"/>
              </w:rPr>
              <w:t>posodobljena IBM s</w:t>
            </w:r>
            <w:r w:rsidR="00A05AE1" w:rsidRPr="00BA71D7">
              <w:rPr>
                <w:rFonts w:ascii="Tahoma" w:hAnsi="Tahoma" w:cs="Tahoma"/>
                <w:sz w:val="18"/>
                <w:szCs w:val="18"/>
              </w:rPr>
              <w:t>trategija</w:t>
            </w:r>
          </w:p>
        </w:tc>
      </w:tr>
      <w:tr w:rsidR="00A05AE1" w:rsidRPr="00BA71D7" w14:paraId="1D7320F8" w14:textId="77777777" w:rsidTr="008C1038">
        <w:tc>
          <w:tcPr>
            <w:tcW w:w="9062" w:type="dxa"/>
            <w:gridSpan w:val="2"/>
            <w:vAlign w:val="center"/>
          </w:tcPr>
          <w:p w14:paraId="4FD4454B" w14:textId="3447B543" w:rsidR="00A05AE1" w:rsidRPr="00BA71D7" w:rsidRDefault="00474963" w:rsidP="00474963">
            <w:pPr>
              <w:pStyle w:val="Odstavekseznama"/>
              <w:numPr>
                <w:ilvl w:val="0"/>
                <w:numId w:val="73"/>
              </w:numPr>
              <w:rPr>
                <w:rFonts w:ascii="Tahoma" w:hAnsi="Tahoma" w:cs="Tahoma"/>
                <w:sz w:val="18"/>
                <w:szCs w:val="18"/>
              </w:rPr>
            </w:pPr>
            <w:r>
              <w:rPr>
                <w:rFonts w:ascii="Tahoma" w:hAnsi="Tahoma" w:cs="Tahoma"/>
                <w:sz w:val="18"/>
                <w:szCs w:val="18"/>
              </w:rPr>
              <w:t>število (ne)</w:t>
            </w:r>
            <w:r w:rsidR="00A05AE1" w:rsidRPr="00BA71D7">
              <w:rPr>
                <w:rFonts w:ascii="Tahoma" w:hAnsi="Tahoma" w:cs="Tahoma"/>
                <w:sz w:val="18"/>
                <w:szCs w:val="18"/>
              </w:rPr>
              <w:t>izveden</w:t>
            </w:r>
            <w:r>
              <w:rPr>
                <w:rFonts w:ascii="Tahoma" w:hAnsi="Tahoma" w:cs="Tahoma"/>
                <w:sz w:val="18"/>
                <w:szCs w:val="18"/>
              </w:rPr>
              <w:t>ih</w:t>
            </w:r>
            <w:r w:rsidR="00A05AE1" w:rsidRPr="00BA71D7">
              <w:rPr>
                <w:rFonts w:ascii="Tahoma" w:hAnsi="Tahoma" w:cs="Tahoma"/>
                <w:sz w:val="18"/>
                <w:szCs w:val="18"/>
              </w:rPr>
              <w:t xml:space="preserve"> aktivnosti in ukrep</w:t>
            </w:r>
            <w:r>
              <w:rPr>
                <w:rFonts w:ascii="Tahoma" w:hAnsi="Tahoma" w:cs="Tahoma"/>
                <w:sz w:val="18"/>
                <w:szCs w:val="18"/>
              </w:rPr>
              <w:t>ov</w:t>
            </w:r>
            <w:r w:rsidR="00A05AE1" w:rsidRPr="00BA71D7">
              <w:rPr>
                <w:rFonts w:ascii="Tahoma" w:hAnsi="Tahoma" w:cs="Tahoma"/>
                <w:sz w:val="18"/>
                <w:szCs w:val="18"/>
              </w:rPr>
              <w:t xml:space="preserve"> iz akcijskega načrta</w:t>
            </w:r>
          </w:p>
        </w:tc>
      </w:tr>
    </w:tbl>
    <w:p w14:paraId="64C491F3" w14:textId="1ED361F4" w:rsidR="00A05AE1" w:rsidRPr="00BA71D7" w:rsidRDefault="00A05AE1" w:rsidP="00A05AE1">
      <w:pPr>
        <w:spacing w:line="240" w:lineRule="exact"/>
        <w:rPr>
          <w:rFonts w:ascii="Tahoma" w:hAnsi="Tahoma" w:cs="Tahoma"/>
          <w:sz w:val="18"/>
          <w:szCs w:val="18"/>
        </w:rPr>
      </w:pPr>
    </w:p>
    <w:p w14:paraId="2E61811E" w14:textId="77777777" w:rsidR="00D84AA6" w:rsidRPr="00BA71D7" w:rsidRDefault="00D84AA6" w:rsidP="00A05AE1">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A05AE1" w:rsidRPr="00BA71D7" w14:paraId="398E70C5" w14:textId="77777777" w:rsidTr="008C1038">
        <w:tc>
          <w:tcPr>
            <w:tcW w:w="9062" w:type="dxa"/>
            <w:gridSpan w:val="2"/>
            <w:vAlign w:val="center"/>
          </w:tcPr>
          <w:p w14:paraId="641FF888" w14:textId="135022DB" w:rsidR="00A05AE1" w:rsidRPr="00BA71D7" w:rsidRDefault="00B25C89" w:rsidP="00B25C89">
            <w:pPr>
              <w:pStyle w:val="Naslov3"/>
              <w:outlineLvl w:val="2"/>
            </w:pPr>
            <w:r w:rsidRPr="00BA71D7">
              <w:t>Naloga 4.3.2</w:t>
            </w:r>
            <w:r w:rsidR="00A05AE1" w:rsidRPr="00BA71D7">
              <w:t xml:space="preserve"> Sodelovanje v skupnih operacijah agencije </w:t>
            </w:r>
            <w:proofErr w:type="spellStart"/>
            <w:r w:rsidR="00A05AE1" w:rsidRPr="00BA71D7">
              <w:t>Frontex</w:t>
            </w:r>
            <w:proofErr w:type="spellEnd"/>
          </w:p>
        </w:tc>
      </w:tr>
      <w:tr w:rsidR="00A05AE1" w:rsidRPr="00BA71D7" w14:paraId="03F01585" w14:textId="77777777" w:rsidTr="008C1038">
        <w:tc>
          <w:tcPr>
            <w:tcW w:w="1696" w:type="dxa"/>
            <w:vAlign w:val="center"/>
          </w:tcPr>
          <w:p w14:paraId="2888F69B" w14:textId="77777777" w:rsidR="00A05AE1" w:rsidRPr="00BA71D7" w:rsidRDefault="00A05AE1"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29696543" w14:textId="5B93FC4C"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Uredba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 xml:space="preserve"> 2019/1896 Evropskega parlamenta in Sveta z dne 13. novembra 2019 o evropski mejni in obalni straži ter razveljavitvi uredb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 xml:space="preserve"> št. 1052/2013 in </w:t>
            </w:r>
            <w:r w:rsidR="00D44DBB">
              <w:rPr>
                <w:rFonts w:ascii="Tahoma" w:hAnsi="Tahoma" w:cs="Tahoma"/>
                <w:sz w:val="18"/>
                <w:szCs w:val="18"/>
              </w:rPr>
              <w:t>(</w:t>
            </w:r>
            <w:r w:rsidRPr="00BA71D7">
              <w:rPr>
                <w:rFonts w:ascii="Tahoma" w:hAnsi="Tahoma" w:cs="Tahoma"/>
                <w:sz w:val="18"/>
                <w:szCs w:val="18"/>
              </w:rPr>
              <w:t>EU</w:t>
            </w:r>
            <w:r w:rsidR="00D44DBB">
              <w:rPr>
                <w:rFonts w:ascii="Tahoma" w:hAnsi="Tahoma" w:cs="Tahoma"/>
                <w:sz w:val="18"/>
                <w:szCs w:val="18"/>
              </w:rPr>
              <w:t>)</w:t>
            </w:r>
            <w:r w:rsidRPr="00BA71D7">
              <w:rPr>
                <w:rFonts w:ascii="Tahoma" w:hAnsi="Tahoma" w:cs="Tahoma"/>
                <w:sz w:val="18"/>
                <w:szCs w:val="18"/>
              </w:rPr>
              <w:t xml:space="preserve"> 2016/1624;</w:t>
            </w:r>
          </w:p>
          <w:p w14:paraId="4B5E83B8" w14:textId="77777777"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drugi kazalnik 3. progama: število napotenih policistov v skupnih operacijah agencije </w:t>
            </w:r>
            <w:proofErr w:type="spellStart"/>
            <w:r w:rsidRPr="00BA71D7">
              <w:rPr>
                <w:rFonts w:ascii="Tahoma" w:hAnsi="Tahoma" w:cs="Tahoma"/>
                <w:sz w:val="18"/>
                <w:szCs w:val="18"/>
              </w:rPr>
              <w:t>Frontex</w:t>
            </w:r>
            <w:proofErr w:type="spellEnd"/>
            <w:r w:rsidRPr="00BA71D7">
              <w:rPr>
                <w:rFonts w:ascii="Tahoma" w:hAnsi="Tahoma" w:cs="Tahoma"/>
                <w:sz w:val="18"/>
                <w:szCs w:val="18"/>
              </w:rPr>
              <w:t>.</w:t>
            </w:r>
          </w:p>
        </w:tc>
      </w:tr>
      <w:tr w:rsidR="00A05AE1" w:rsidRPr="00BA71D7" w14:paraId="3AED9647" w14:textId="77777777" w:rsidTr="008C1038">
        <w:tc>
          <w:tcPr>
            <w:tcW w:w="1696" w:type="dxa"/>
            <w:vAlign w:val="center"/>
          </w:tcPr>
          <w:p w14:paraId="2C764378" w14:textId="77777777" w:rsidR="00A05AE1" w:rsidRPr="00BA71D7" w:rsidRDefault="00A05AE1"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50071641" w14:textId="77777777" w:rsidR="00A05AE1" w:rsidRPr="00BA71D7" w:rsidRDefault="00A05AE1" w:rsidP="008C1038">
            <w:pPr>
              <w:rPr>
                <w:rFonts w:ascii="Tahoma" w:hAnsi="Tahoma" w:cs="Tahoma"/>
                <w:sz w:val="18"/>
                <w:szCs w:val="18"/>
              </w:rPr>
            </w:pPr>
            <w:r w:rsidRPr="00BA71D7">
              <w:rPr>
                <w:rFonts w:ascii="Tahoma" w:hAnsi="Tahoma" w:cs="Tahoma"/>
                <w:sz w:val="18"/>
                <w:szCs w:val="18"/>
              </w:rPr>
              <w:t>januar–december</w:t>
            </w:r>
          </w:p>
        </w:tc>
      </w:tr>
      <w:tr w:rsidR="00A05AE1" w:rsidRPr="00BA71D7" w14:paraId="5C773918" w14:textId="77777777" w:rsidTr="008C1038">
        <w:tc>
          <w:tcPr>
            <w:tcW w:w="1696" w:type="dxa"/>
            <w:vAlign w:val="center"/>
          </w:tcPr>
          <w:p w14:paraId="47AAF364" w14:textId="77777777" w:rsidR="00A05AE1" w:rsidRPr="00BA71D7" w:rsidRDefault="00A05AE1"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044815C1" w14:textId="72A7D6CD" w:rsidR="00A05AE1" w:rsidRPr="00BA71D7" w:rsidRDefault="00A05AE1" w:rsidP="005F0EE1">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5F0EE1">
              <w:rPr>
                <w:rFonts w:ascii="Tahoma" w:hAnsi="Tahoma" w:cs="Tahoma"/>
                <w:sz w:val="18"/>
                <w:szCs w:val="18"/>
              </w:rPr>
              <w:t>.</w:t>
            </w:r>
          </w:p>
        </w:tc>
      </w:tr>
      <w:tr w:rsidR="00A05AE1" w:rsidRPr="00BA71D7" w14:paraId="00E18228" w14:textId="77777777" w:rsidTr="008C1038">
        <w:tc>
          <w:tcPr>
            <w:tcW w:w="1696" w:type="dxa"/>
            <w:vAlign w:val="center"/>
          </w:tcPr>
          <w:p w14:paraId="64D63F75" w14:textId="77777777" w:rsidR="00A05AE1" w:rsidRPr="00BA71D7" w:rsidRDefault="00A05AE1"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A4D615F" w14:textId="77777777"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Generalna policijska uprava, notranje organizacijske enote, </w:t>
            </w:r>
          </w:p>
          <w:p w14:paraId="559D2246" w14:textId="77777777"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policijske uprave in policijske postaje ter</w:t>
            </w:r>
          </w:p>
          <w:p w14:paraId="0838AA14" w14:textId="77777777"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agencija </w:t>
            </w:r>
            <w:proofErr w:type="spellStart"/>
            <w:r w:rsidRPr="00BA71D7">
              <w:rPr>
                <w:rFonts w:ascii="Tahoma" w:hAnsi="Tahoma" w:cs="Tahoma"/>
                <w:sz w:val="18"/>
                <w:szCs w:val="18"/>
              </w:rPr>
              <w:t>Frontex</w:t>
            </w:r>
            <w:proofErr w:type="spellEnd"/>
            <w:r w:rsidRPr="00BA71D7">
              <w:rPr>
                <w:rFonts w:ascii="Tahoma" w:hAnsi="Tahoma" w:cs="Tahoma"/>
                <w:sz w:val="18"/>
                <w:szCs w:val="18"/>
              </w:rPr>
              <w:t xml:space="preserve"> in druge države članice Evropske unije.</w:t>
            </w:r>
          </w:p>
        </w:tc>
      </w:tr>
      <w:tr w:rsidR="00A05AE1" w:rsidRPr="00BA71D7" w14:paraId="6507867B" w14:textId="77777777" w:rsidTr="008C1038">
        <w:tc>
          <w:tcPr>
            <w:tcW w:w="9062" w:type="dxa"/>
            <w:gridSpan w:val="2"/>
            <w:vAlign w:val="center"/>
          </w:tcPr>
          <w:p w14:paraId="664AF78B" w14:textId="77777777" w:rsidR="00A05AE1" w:rsidRPr="00BA71D7" w:rsidRDefault="00A05AE1" w:rsidP="008C1038">
            <w:pPr>
              <w:rPr>
                <w:rFonts w:ascii="Tahoma" w:hAnsi="Tahoma" w:cs="Tahoma"/>
                <w:sz w:val="18"/>
                <w:szCs w:val="18"/>
              </w:rPr>
            </w:pPr>
            <w:r w:rsidRPr="00BA71D7">
              <w:rPr>
                <w:rFonts w:ascii="Tahoma" w:hAnsi="Tahoma" w:cs="Tahoma"/>
                <w:sz w:val="18"/>
                <w:szCs w:val="18"/>
              </w:rPr>
              <w:t>Kazalniki uresničitve naloge</w:t>
            </w:r>
          </w:p>
        </w:tc>
      </w:tr>
      <w:tr w:rsidR="00A05AE1" w:rsidRPr="00BA71D7" w14:paraId="794B7313" w14:textId="77777777" w:rsidTr="008C1038">
        <w:tc>
          <w:tcPr>
            <w:tcW w:w="9062" w:type="dxa"/>
            <w:gridSpan w:val="2"/>
            <w:vAlign w:val="center"/>
          </w:tcPr>
          <w:p w14:paraId="6CBF1311" w14:textId="77777777" w:rsidR="00A05AE1" w:rsidRPr="00BA71D7" w:rsidRDefault="00A05AE1" w:rsidP="003276D2">
            <w:pPr>
              <w:pStyle w:val="Odstavekseznama"/>
              <w:numPr>
                <w:ilvl w:val="0"/>
                <w:numId w:val="74"/>
              </w:numPr>
              <w:rPr>
                <w:rFonts w:ascii="Tahoma" w:hAnsi="Tahoma" w:cs="Tahoma"/>
                <w:sz w:val="18"/>
                <w:szCs w:val="18"/>
              </w:rPr>
            </w:pPr>
            <w:r w:rsidRPr="00BA71D7">
              <w:rPr>
                <w:rFonts w:ascii="Tahoma" w:hAnsi="Tahoma" w:cs="Tahoma"/>
                <w:sz w:val="18"/>
                <w:szCs w:val="18"/>
              </w:rPr>
              <w:t>število napotenih policistov na kratkoročne napotitve</w:t>
            </w:r>
          </w:p>
        </w:tc>
      </w:tr>
      <w:tr w:rsidR="000006B4" w:rsidRPr="00BA71D7" w14:paraId="38611868" w14:textId="77777777" w:rsidTr="008C1038">
        <w:tc>
          <w:tcPr>
            <w:tcW w:w="9062" w:type="dxa"/>
            <w:gridSpan w:val="2"/>
            <w:vAlign w:val="center"/>
          </w:tcPr>
          <w:p w14:paraId="23380D40" w14:textId="680DDE95" w:rsidR="000006B4" w:rsidRPr="00BA71D7" w:rsidRDefault="000006B4" w:rsidP="003276D2">
            <w:pPr>
              <w:pStyle w:val="Odstavekseznama"/>
              <w:numPr>
                <w:ilvl w:val="0"/>
                <w:numId w:val="74"/>
              </w:numPr>
              <w:rPr>
                <w:rFonts w:ascii="Tahoma" w:hAnsi="Tahoma" w:cs="Tahoma"/>
                <w:sz w:val="18"/>
                <w:szCs w:val="18"/>
              </w:rPr>
            </w:pPr>
            <w:r>
              <w:rPr>
                <w:rFonts w:ascii="Tahoma" w:hAnsi="Tahoma" w:cs="Tahoma"/>
                <w:sz w:val="18"/>
                <w:szCs w:val="18"/>
              </w:rPr>
              <w:t>število napotenih policistov na dolgoročne napotitve (Služba generalnega direktorja policije, Sektor za mednarodne policijske operacije)</w:t>
            </w:r>
          </w:p>
        </w:tc>
      </w:tr>
    </w:tbl>
    <w:p w14:paraId="5E8AA280" w14:textId="3C9E7BE0" w:rsidR="00A05AE1" w:rsidRPr="00BA71D7" w:rsidRDefault="00A05AE1" w:rsidP="00A05AE1">
      <w:pPr>
        <w:spacing w:line="240" w:lineRule="exact"/>
        <w:rPr>
          <w:rFonts w:ascii="Tahoma" w:hAnsi="Tahoma" w:cs="Tahoma"/>
          <w:sz w:val="18"/>
          <w:szCs w:val="18"/>
        </w:rPr>
      </w:pPr>
    </w:p>
    <w:p w14:paraId="6CA3F28A" w14:textId="56769C10" w:rsidR="006E2023" w:rsidRPr="008D5D7E" w:rsidRDefault="006E2023" w:rsidP="006E2023">
      <w:pPr>
        <w:pStyle w:val="Naslov1"/>
        <w:rPr>
          <w:color w:val="0070C0"/>
        </w:rPr>
      </w:pPr>
      <w:bookmarkStart w:id="53" w:name="_Toc151563275"/>
      <w:r w:rsidRPr="008D5D7E">
        <w:rPr>
          <w:color w:val="0070C0"/>
        </w:rPr>
        <w:t xml:space="preserve">Letna usmeritev MNZ št. </w:t>
      </w:r>
      <w:r>
        <w:rPr>
          <w:color w:val="0070C0"/>
        </w:rPr>
        <w:t>4.3</w:t>
      </w:r>
      <w:bookmarkEnd w:id="53"/>
    </w:p>
    <w:p w14:paraId="6E311949" w14:textId="77777777" w:rsidR="006E2023" w:rsidRPr="00BA71D7" w:rsidRDefault="006E2023" w:rsidP="00A05AE1">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A05AE1" w:rsidRPr="00BA71D7" w14:paraId="2CD54D72" w14:textId="77777777" w:rsidTr="008C1038">
        <w:tc>
          <w:tcPr>
            <w:tcW w:w="9062" w:type="dxa"/>
            <w:gridSpan w:val="2"/>
            <w:vAlign w:val="center"/>
          </w:tcPr>
          <w:p w14:paraId="0788F96C" w14:textId="0FBB4879" w:rsidR="00A05AE1" w:rsidRPr="00BA71D7" w:rsidRDefault="008C1038" w:rsidP="008C1038">
            <w:pPr>
              <w:pStyle w:val="Naslov3"/>
              <w:outlineLvl w:val="2"/>
            </w:pPr>
            <w:r w:rsidRPr="00BA71D7">
              <w:t>Naloga 4.3.3</w:t>
            </w:r>
            <w:r w:rsidR="00A05AE1" w:rsidRPr="00BA71D7">
              <w:t xml:space="preserve"> Sodelovanje v sistemu prostovoljnega vračanja tujcev, vključno s promocijo tega sistema in z usposabljanjem zunanjih deležnikov</w:t>
            </w:r>
          </w:p>
        </w:tc>
      </w:tr>
      <w:tr w:rsidR="00A05AE1" w:rsidRPr="00BA71D7" w14:paraId="72093660" w14:textId="77777777" w:rsidTr="008C1038">
        <w:tc>
          <w:tcPr>
            <w:tcW w:w="1696" w:type="dxa"/>
            <w:vAlign w:val="center"/>
          </w:tcPr>
          <w:p w14:paraId="0E08E483" w14:textId="77777777" w:rsidR="00A05AE1" w:rsidRPr="00BA71D7" w:rsidRDefault="00A05AE1" w:rsidP="008C1038">
            <w:pPr>
              <w:rPr>
                <w:rFonts w:ascii="Tahoma" w:hAnsi="Tahoma" w:cs="Tahoma"/>
                <w:sz w:val="18"/>
                <w:szCs w:val="18"/>
              </w:rPr>
            </w:pPr>
            <w:r w:rsidRPr="00BA71D7">
              <w:rPr>
                <w:rFonts w:ascii="Tahoma" w:hAnsi="Tahoma" w:cs="Tahoma"/>
                <w:sz w:val="18"/>
                <w:szCs w:val="18"/>
              </w:rPr>
              <w:t>Podlaga</w:t>
            </w:r>
          </w:p>
        </w:tc>
        <w:tc>
          <w:tcPr>
            <w:tcW w:w="7366" w:type="dxa"/>
            <w:vAlign w:val="center"/>
          </w:tcPr>
          <w:p w14:paraId="06331DC1" w14:textId="7A953578" w:rsidR="00A05AE1" w:rsidRPr="00BA71D7" w:rsidRDefault="00A05AE1" w:rsidP="001B35F5">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4.3</w:t>
            </w:r>
            <w:r w:rsidR="008C1038" w:rsidRPr="00BA71D7">
              <w:rPr>
                <w:rFonts w:ascii="Tahoma" w:hAnsi="Tahoma" w:cs="Tahoma"/>
                <w:sz w:val="18"/>
                <w:szCs w:val="18"/>
              </w:rPr>
              <w:t xml:space="preserve">: Policija naj aktivno sodeluje v sistemu prostovoljnega vračanja tujcev, vključno s promocijo tega sistema in z usposabljanjem zunanjih deležnikov. </w:t>
            </w:r>
          </w:p>
        </w:tc>
      </w:tr>
      <w:tr w:rsidR="00A05AE1" w:rsidRPr="00BA71D7" w14:paraId="1F65639A" w14:textId="77777777" w:rsidTr="008C1038">
        <w:tc>
          <w:tcPr>
            <w:tcW w:w="1696" w:type="dxa"/>
            <w:vAlign w:val="center"/>
          </w:tcPr>
          <w:p w14:paraId="6677E2BB" w14:textId="77777777" w:rsidR="00A05AE1" w:rsidRPr="00BA71D7" w:rsidRDefault="00A05AE1" w:rsidP="008C1038">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20420277" w14:textId="77777777" w:rsidR="00A05AE1" w:rsidRPr="00BA71D7" w:rsidRDefault="00A05AE1" w:rsidP="008C1038">
            <w:pPr>
              <w:rPr>
                <w:rFonts w:ascii="Tahoma" w:hAnsi="Tahoma" w:cs="Tahoma"/>
                <w:sz w:val="18"/>
                <w:szCs w:val="18"/>
              </w:rPr>
            </w:pPr>
            <w:r w:rsidRPr="00BA71D7">
              <w:rPr>
                <w:rFonts w:ascii="Tahoma" w:hAnsi="Tahoma" w:cs="Tahoma"/>
                <w:sz w:val="18"/>
                <w:szCs w:val="18"/>
              </w:rPr>
              <w:t>januar–december</w:t>
            </w:r>
          </w:p>
        </w:tc>
      </w:tr>
      <w:tr w:rsidR="00A05AE1" w:rsidRPr="00BA71D7" w14:paraId="2E517A27" w14:textId="77777777" w:rsidTr="008C1038">
        <w:tc>
          <w:tcPr>
            <w:tcW w:w="1696" w:type="dxa"/>
            <w:vAlign w:val="center"/>
          </w:tcPr>
          <w:p w14:paraId="0FAAD2A8" w14:textId="77777777" w:rsidR="00A05AE1" w:rsidRPr="00BA71D7" w:rsidRDefault="00A05AE1" w:rsidP="008C1038">
            <w:pPr>
              <w:rPr>
                <w:rFonts w:ascii="Tahoma" w:hAnsi="Tahoma" w:cs="Tahoma"/>
                <w:sz w:val="18"/>
                <w:szCs w:val="18"/>
              </w:rPr>
            </w:pPr>
            <w:r w:rsidRPr="00BA71D7">
              <w:rPr>
                <w:rFonts w:ascii="Tahoma" w:hAnsi="Tahoma" w:cs="Tahoma"/>
                <w:sz w:val="18"/>
                <w:szCs w:val="18"/>
              </w:rPr>
              <w:t>Nosilec</w:t>
            </w:r>
          </w:p>
        </w:tc>
        <w:tc>
          <w:tcPr>
            <w:tcW w:w="7366" w:type="dxa"/>
            <w:vAlign w:val="center"/>
          </w:tcPr>
          <w:p w14:paraId="276023FD" w14:textId="30545E11" w:rsidR="00A05AE1" w:rsidRPr="00BA71D7" w:rsidRDefault="00A05AE1" w:rsidP="0046198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Center za tujce</w:t>
            </w:r>
            <w:r w:rsidR="00461982">
              <w:rPr>
                <w:rFonts w:ascii="Tahoma" w:hAnsi="Tahoma" w:cs="Tahoma"/>
                <w:sz w:val="18"/>
                <w:szCs w:val="18"/>
              </w:rPr>
              <w:t>.</w:t>
            </w:r>
          </w:p>
        </w:tc>
      </w:tr>
      <w:tr w:rsidR="00A05AE1" w:rsidRPr="00BA71D7" w14:paraId="014981AB" w14:textId="77777777" w:rsidTr="008C1038">
        <w:tc>
          <w:tcPr>
            <w:tcW w:w="1696" w:type="dxa"/>
            <w:vAlign w:val="center"/>
          </w:tcPr>
          <w:p w14:paraId="06C7EA76" w14:textId="77777777" w:rsidR="00A05AE1" w:rsidRPr="00BA71D7" w:rsidRDefault="00A05AE1" w:rsidP="008C1038">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3E7A5E80" w14:textId="77777777"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Generalna policijska uprava, notranje organizacijske enote, </w:t>
            </w:r>
          </w:p>
          <w:p w14:paraId="77881FBA" w14:textId="111F59AD"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policijs</w:t>
            </w:r>
            <w:r w:rsidR="00461982">
              <w:rPr>
                <w:rFonts w:ascii="Tahoma" w:hAnsi="Tahoma" w:cs="Tahoma"/>
                <w:sz w:val="18"/>
                <w:szCs w:val="18"/>
              </w:rPr>
              <w:t>ke uprave in policijske postaje,</w:t>
            </w:r>
          </w:p>
          <w:p w14:paraId="3C360A7F" w14:textId="0A7BB22D"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M</w:t>
            </w:r>
            <w:r w:rsidR="00461982">
              <w:rPr>
                <w:rFonts w:ascii="Tahoma" w:hAnsi="Tahoma" w:cs="Tahoma"/>
                <w:sz w:val="18"/>
                <w:szCs w:val="18"/>
              </w:rPr>
              <w:t>inistrstvo za notranje zadeve,</w:t>
            </w:r>
            <w:r w:rsidRPr="00BA71D7">
              <w:rPr>
                <w:rFonts w:ascii="Tahoma" w:hAnsi="Tahoma" w:cs="Tahoma"/>
                <w:sz w:val="18"/>
                <w:szCs w:val="18"/>
              </w:rPr>
              <w:t xml:space="preserve"> Direktorat za migracije in Direktorat za upravne notranje zadeve</w:t>
            </w:r>
            <w:r w:rsidR="00461982">
              <w:rPr>
                <w:rFonts w:ascii="Tahoma" w:hAnsi="Tahoma" w:cs="Tahoma"/>
                <w:sz w:val="18"/>
                <w:szCs w:val="18"/>
              </w:rPr>
              <w:t>,</w:t>
            </w:r>
          </w:p>
          <w:p w14:paraId="003D8195" w14:textId="68034833"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Urad </w:t>
            </w:r>
            <w:r w:rsidR="00461982">
              <w:rPr>
                <w:rFonts w:ascii="Tahoma" w:hAnsi="Tahoma" w:cs="Tahoma"/>
                <w:sz w:val="18"/>
                <w:szCs w:val="18"/>
              </w:rPr>
              <w:t>V</w:t>
            </w:r>
            <w:r w:rsidRPr="00BA71D7">
              <w:rPr>
                <w:rFonts w:ascii="Tahoma" w:hAnsi="Tahoma" w:cs="Tahoma"/>
                <w:sz w:val="18"/>
                <w:szCs w:val="18"/>
              </w:rPr>
              <w:t xml:space="preserve">lade </w:t>
            </w:r>
            <w:r w:rsidR="00461982">
              <w:rPr>
                <w:rFonts w:ascii="Tahoma" w:hAnsi="Tahoma" w:cs="Tahoma"/>
                <w:sz w:val="18"/>
                <w:szCs w:val="18"/>
              </w:rPr>
              <w:t xml:space="preserve">Republike Slovenije </w:t>
            </w:r>
            <w:r w:rsidRPr="00BA71D7">
              <w:rPr>
                <w:rFonts w:ascii="Tahoma" w:hAnsi="Tahoma" w:cs="Tahoma"/>
                <w:sz w:val="18"/>
                <w:szCs w:val="18"/>
              </w:rPr>
              <w:t>za oskrbo in integracijo migrantov</w:t>
            </w:r>
            <w:r w:rsidR="00EE5449">
              <w:rPr>
                <w:rFonts w:ascii="Tahoma" w:hAnsi="Tahoma" w:cs="Tahoma"/>
                <w:sz w:val="18"/>
                <w:szCs w:val="18"/>
              </w:rPr>
              <w:t xml:space="preserve"> </w:t>
            </w:r>
            <w:r w:rsidR="00295C99">
              <w:rPr>
                <w:rFonts w:ascii="Tahoma" w:hAnsi="Tahoma" w:cs="Tahoma"/>
                <w:sz w:val="18"/>
                <w:szCs w:val="18"/>
              </w:rPr>
              <w:t>ter</w:t>
            </w:r>
          </w:p>
          <w:p w14:paraId="52A0E3A1" w14:textId="195508A8" w:rsidR="00A05AE1" w:rsidRPr="00BA71D7" w:rsidRDefault="00A05AE1" w:rsidP="008C1038">
            <w:pPr>
              <w:pStyle w:val="Odstavekseznama"/>
              <w:numPr>
                <w:ilvl w:val="0"/>
                <w:numId w:val="1"/>
              </w:numPr>
              <w:rPr>
                <w:rFonts w:ascii="Tahoma" w:hAnsi="Tahoma" w:cs="Tahoma"/>
                <w:sz w:val="18"/>
                <w:szCs w:val="18"/>
              </w:rPr>
            </w:pPr>
            <w:r w:rsidRPr="00BA71D7">
              <w:rPr>
                <w:rFonts w:ascii="Tahoma" w:hAnsi="Tahoma" w:cs="Tahoma"/>
                <w:sz w:val="18"/>
                <w:szCs w:val="18"/>
              </w:rPr>
              <w:t xml:space="preserve">Uprava </w:t>
            </w:r>
            <w:r w:rsidR="00461982">
              <w:rPr>
                <w:rFonts w:ascii="Tahoma" w:hAnsi="Tahoma" w:cs="Tahoma"/>
                <w:sz w:val="18"/>
                <w:szCs w:val="18"/>
              </w:rPr>
              <w:t xml:space="preserve">Republike Slovenije </w:t>
            </w:r>
            <w:r w:rsidRPr="00BA71D7">
              <w:rPr>
                <w:rFonts w:ascii="Tahoma" w:hAnsi="Tahoma" w:cs="Tahoma"/>
                <w:sz w:val="18"/>
                <w:szCs w:val="18"/>
              </w:rPr>
              <w:t>za izvrševanje kazenskih sankcij</w:t>
            </w:r>
            <w:r w:rsidR="00EE5449">
              <w:rPr>
                <w:rFonts w:ascii="Tahoma" w:hAnsi="Tahoma" w:cs="Tahoma"/>
                <w:sz w:val="18"/>
                <w:szCs w:val="18"/>
              </w:rPr>
              <w:t>.</w:t>
            </w:r>
          </w:p>
        </w:tc>
      </w:tr>
      <w:tr w:rsidR="00A05AE1" w:rsidRPr="00BA71D7" w14:paraId="2CF39F2A" w14:textId="77777777" w:rsidTr="008C1038">
        <w:tc>
          <w:tcPr>
            <w:tcW w:w="9062" w:type="dxa"/>
            <w:gridSpan w:val="2"/>
            <w:vAlign w:val="center"/>
          </w:tcPr>
          <w:p w14:paraId="7C002761" w14:textId="77777777" w:rsidR="00A05AE1" w:rsidRPr="00BA71D7" w:rsidRDefault="00A05AE1" w:rsidP="008C1038">
            <w:pPr>
              <w:rPr>
                <w:rFonts w:ascii="Tahoma" w:hAnsi="Tahoma" w:cs="Tahoma"/>
                <w:sz w:val="18"/>
                <w:szCs w:val="18"/>
              </w:rPr>
            </w:pPr>
            <w:r w:rsidRPr="00BA71D7">
              <w:rPr>
                <w:rFonts w:ascii="Tahoma" w:hAnsi="Tahoma" w:cs="Tahoma"/>
                <w:sz w:val="18"/>
                <w:szCs w:val="18"/>
              </w:rPr>
              <w:t>Kazalniki uresničitve naloge</w:t>
            </w:r>
          </w:p>
        </w:tc>
      </w:tr>
      <w:tr w:rsidR="00A05AE1" w:rsidRPr="00BA71D7" w14:paraId="0E53B99B" w14:textId="77777777" w:rsidTr="008C1038">
        <w:tc>
          <w:tcPr>
            <w:tcW w:w="9062" w:type="dxa"/>
            <w:gridSpan w:val="2"/>
            <w:vAlign w:val="center"/>
          </w:tcPr>
          <w:p w14:paraId="192DD511" w14:textId="77777777" w:rsidR="00A05AE1" w:rsidRPr="00BA71D7" w:rsidRDefault="00A05AE1" w:rsidP="003276D2">
            <w:pPr>
              <w:pStyle w:val="Odstavekseznama"/>
              <w:numPr>
                <w:ilvl w:val="0"/>
                <w:numId w:val="75"/>
              </w:numPr>
              <w:rPr>
                <w:rFonts w:ascii="Tahoma" w:hAnsi="Tahoma" w:cs="Tahoma"/>
                <w:sz w:val="18"/>
                <w:szCs w:val="18"/>
              </w:rPr>
            </w:pPr>
            <w:r w:rsidRPr="00BA71D7">
              <w:rPr>
                <w:rFonts w:ascii="Tahoma" w:hAnsi="Tahoma" w:cs="Tahoma"/>
                <w:sz w:val="18"/>
                <w:szCs w:val="18"/>
              </w:rPr>
              <w:t>izdelan program usposabljanja</w:t>
            </w:r>
          </w:p>
        </w:tc>
      </w:tr>
      <w:tr w:rsidR="00A05AE1" w:rsidRPr="00BA71D7" w14:paraId="6449B895" w14:textId="77777777" w:rsidTr="008C1038">
        <w:tc>
          <w:tcPr>
            <w:tcW w:w="9062" w:type="dxa"/>
            <w:gridSpan w:val="2"/>
            <w:vAlign w:val="center"/>
          </w:tcPr>
          <w:p w14:paraId="3D042D46" w14:textId="1E4AEA1E" w:rsidR="00A05AE1" w:rsidRPr="00BA71D7" w:rsidRDefault="00A05AE1" w:rsidP="003276D2">
            <w:pPr>
              <w:pStyle w:val="Odstavekseznama"/>
              <w:numPr>
                <w:ilvl w:val="0"/>
                <w:numId w:val="75"/>
              </w:numPr>
              <w:rPr>
                <w:rFonts w:ascii="Tahoma" w:hAnsi="Tahoma" w:cs="Tahoma"/>
                <w:sz w:val="18"/>
                <w:szCs w:val="18"/>
              </w:rPr>
            </w:pPr>
            <w:r w:rsidRPr="00BA71D7">
              <w:rPr>
                <w:rFonts w:ascii="Tahoma" w:hAnsi="Tahoma" w:cs="Tahoma"/>
                <w:sz w:val="18"/>
                <w:szCs w:val="18"/>
              </w:rPr>
              <w:t xml:space="preserve">število strokovnih sestankov </w:t>
            </w:r>
            <w:r w:rsidR="008C1038" w:rsidRPr="00BA71D7">
              <w:rPr>
                <w:rFonts w:ascii="Tahoma" w:hAnsi="Tahoma" w:cs="Tahoma"/>
                <w:sz w:val="18"/>
                <w:szCs w:val="18"/>
              </w:rPr>
              <w:t>glede</w:t>
            </w:r>
            <w:r w:rsidRPr="00BA71D7">
              <w:rPr>
                <w:rFonts w:ascii="Tahoma" w:hAnsi="Tahoma" w:cs="Tahoma"/>
                <w:sz w:val="18"/>
                <w:szCs w:val="18"/>
              </w:rPr>
              <w:t xml:space="preserve"> sodelovanja v sistemu prostovoljnega vračanja </w:t>
            </w:r>
          </w:p>
        </w:tc>
      </w:tr>
      <w:tr w:rsidR="00A05AE1" w:rsidRPr="00BA71D7" w14:paraId="27D5CDEA" w14:textId="77777777" w:rsidTr="008C1038">
        <w:tc>
          <w:tcPr>
            <w:tcW w:w="9062" w:type="dxa"/>
            <w:gridSpan w:val="2"/>
            <w:vAlign w:val="center"/>
          </w:tcPr>
          <w:p w14:paraId="7B3B2A61" w14:textId="77777777" w:rsidR="00A05AE1" w:rsidRPr="00BA71D7" w:rsidRDefault="00A05AE1" w:rsidP="003276D2">
            <w:pPr>
              <w:pStyle w:val="Odstavekseznama"/>
              <w:numPr>
                <w:ilvl w:val="0"/>
                <w:numId w:val="75"/>
              </w:numPr>
              <w:rPr>
                <w:rFonts w:ascii="Tahoma" w:hAnsi="Tahoma" w:cs="Tahoma"/>
                <w:sz w:val="18"/>
                <w:szCs w:val="18"/>
              </w:rPr>
            </w:pPr>
            <w:r w:rsidRPr="00BA71D7">
              <w:rPr>
                <w:rFonts w:ascii="Tahoma" w:hAnsi="Tahoma" w:cs="Tahoma"/>
                <w:sz w:val="18"/>
                <w:szCs w:val="18"/>
              </w:rPr>
              <w:t>izdelano informativno gradivo za uporabnike</w:t>
            </w:r>
          </w:p>
        </w:tc>
      </w:tr>
      <w:tr w:rsidR="00A05AE1" w:rsidRPr="00BA71D7" w14:paraId="29465BFD" w14:textId="77777777" w:rsidTr="008C1038">
        <w:tc>
          <w:tcPr>
            <w:tcW w:w="9062" w:type="dxa"/>
            <w:gridSpan w:val="2"/>
            <w:vAlign w:val="center"/>
          </w:tcPr>
          <w:p w14:paraId="50495B74" w14:textId="6B20FEA3" w:rsidR="00A05AE1" w:rsidRPr="00BA71D7" w:rsidRDefault="00A05AE1" w:rsidP="003276D2">
            <w:pPr>
              <w:pStyle w:val="Odstavekseznama"/>
              <w:numPr>
                <w:ilvl w:val="0"/>
                <w:numId w:val="75"/>
              </w:numPr>
              <w:rPr>
                <w:rFonts w:ascii="Tahoma" w:hAnsi="Tahoma" w:cs="Tahoma"/>
                <w:sz w:val="18"/>
                <w:szCs w:val="18"/>
              </w:rPr>
            </w:pPr>
            <w:r w:rsidRPr="00BA71D7">
              <w:rPr>
                <w:rFonts w:ascii="Tahoma" w:hAnsi="Tahoma" w:cs="Tahoma"/>
                <w:color w:val="000000" w:themeColor="text1"/>
                <w:sz w:val="18"/>
                <w:szCs w:val="18"/>
              </w:rPr>
              <w:t>število tujcev, seznanjenih in vključenih v projekt skupne st</w:t>
            </w:r>
            <w:r w:rsidR="006767C6" w:rsidRPr="00BA71D7">
              <w:rPr>
                <w:rFonts w:ascii="Tahoma" w:hAnsi="Tahoma" w:cs="Tahoma"/>
                <w:color w:val="000000" w:themeColor="text1"/>
                <w:sz w:val="18"/>
                <w:szCs w:val="18"/>
              </w:rPr>
              <w:t>oritve za ponovno vključevanje (</w:t>
            </w:r>
            <w:r w:rsidR="008C1038" w:rsidRPr="00BA71D7">
              <w:rPr>
                <w:rFonts w:ascii="Tahoma" w:hAnsi="Tahoma" w:cs="Tahoma"/>
                <w:color w:val="000000" w:themeColor="text1"/>
                <w:sz w:val="18"/>
                <w:szCs w:val="18"/>
              </w:rPr>
              <w:t xml:space="preserve">angl. </w:t>
            </w:r>
            <w:proofErr w:type="spellStart"/>
            <w:r w:rsidRPr="00BA71D7">
              <w:rPr>
                <w:rFonts w:ascii="Tahoma" w:hAnsi="Tahoma" w:cs="Tahoma"/>
                <w:i/>
                <w:color w:val="000000" w:themeColor="text1"/>
                <w:sz w:val="18"/>
                <w:szCs w:val="18"/>
              </w:rPr>
              <w:t>Joint</w:t>
            </w:r>
            <w:proofErr w:type="spellEnd"/>
            <w:r w:rsidRPr="00BA71D7">
              <w:rPr>
                <w:rFonts w:ascii="Tahoma" w:hAnsi="Tahoma" w:cs="Tahoma"/>
                <w:color w:val="000000" w:themeColor="text1"/>
                <w:sz w:val="18"/>
                <w:szCs w:val="18"/>
              </w:rPr>
              <w:t xml:space="preserve"> </w:t>
            </w:r>
            <w:proofErr w:type="spellStart"/>
            <w:r w:rsidRPr="00BA71D7">
              <w:rPr>
                <w:rFonts w:ascii="Tahoma" w:hAnsi="Tahoma" w:cs="Tahoma"/>
                <w:i/>
                <w:color w:val="000000" w:themeColor="text1"/>
                <w:sz w:val="18"/>
                <w:szCs w:val="18"/>
              </w:rPr>
              <w:t>Return</w:t>
            </w:r>
            <w:proofErr w:type="spellEnd"/>
            <w:r w:rsidRPr="00BA71D7">
              <w:rPr>
                <w:rFonts w:ascii="Tahoma" w:hAnsi="Tahoma" w:cs="Tahoma"/>
                <w:i/>
                <w:color w:val="000000" w:themeColor="text1"/>
                <w:sz w:val="18"/>
                <w:szCs w:val="18"/>
              </w:rPr>
              <w:t xml:space="preserve"> </w:t>
            </w:r>
            <w:proofErr w:type="spellStart"/>
            <w:r w:rsidRPr="00BA71D7">
              <w:rPr>
                <w:rFonts w:ascii="Tahoma" w:hAnsi="Tahoma" w:cs="Tahoma"/>
                <w:i/>
                <w:color w:val="000000" w:themeColor="text1"/>
                <w:sz w:val="18"/>
                <w:szCs w:val="18"/>
              </w:rPr>
              <w:t>Service</w:t>
            </w:r>
            <w:proofErr w:type="spellEnd"/>
            <w:r w:rsidR="006767C6" w:rsidRPr="00BA71D7">
              <w:rPr>
                <w:rFonts w:ascii="Tahoma" w:hAnsi="Tahoma" w:cs="Tahoma"/>
                <w:color w:val="000000" w:themeColor="text1"/>
                <w:sz w:val="18"/>
                <w:szCs w:val="18"/>
              </w:rPr>
              <w:t>)</w:t>
            </w:r>
          </w:p>
        </w:tc>
      </w:tr>
      <w:tr w:rsidR="00A05AE1" w:rsidRPr="00BA71D7" w14:paraId="4415A021" w14:textId="77777777" w:rsidTr="008C1038">
        <w:tc>
          <w:tcPr>
            <w:tcW w:w="9062" w:type="dxa"/>
            <w:gridSpan w:val="2"/>
            <w:vAlign w:val="center"/>
          </w:tcPr>
          <w:p w14:paraId="0B43D381" w14:textId="77777777" w:rsidR="00A05AE1" w:rsidRPr="00BA71D7" w:rsidRDefault="00A05AE1" w:rsidP="003276D2">
            <w:pPr>
              <w:pStyle w:val="Odstavekseznama"/>
              <w:numPr>
                <w:ilvl w:val="0"/>
                <w:numId w:val="75"/>
              </w:numPr>
              <w:rPr>
                <w:rFonts w:ascii="Tahoma" w:hAnsi="Tahoma" w:cs="Tahoma"/>
                <w:color w:val="000000" w:themeColor="text1"/>
                <w:sz w:val="18"/>
                <w:szCs w:val="18"/>
              </w:rPr>
            </w:pPr>
            <w:r w:rsidRPr="00F04F09">
              <w:rPr>
                <w:rFonts w:ascii="Tahoma" w:hAnsi="Tahoma" w:cs="Tahoma"/>
                <w:color w:val="000000" w:themeColor="text1"/>
                <w:sz w:val="18"/>
                <w:szCs w:val="18"/>
              </w:rPr>
              <w:t>število usposobljenih svetovalcev</w:t>
            </w:r>
          </w:p>
        </w:tc>
      </w:tr>
    </w:tbl>
    <w:p w14:paraId="38FA7E08" w14:textId="77777777" w:rsidR="00A05AE1" w:rsidRPr="00BA71D7" w:rsidRDefault="00A05AE1" w:rsidP="00BB1DEF">
      <w:pPr>
        <w:jc w:val="both"/>
        <w:rPr>
          <w:rFonts w:ascii="Tahoma" w:hAnsi="Tahoma" w:cs="Tahoma"/>
          <w:szCs w:val="20"/>
        </w:rPr>
      </w:pPr>
    </w:p>
    <w:p w14:paraId="4EC4F8A1" w14:textId="77777777" w:rsidR="007429A2" w:rsidRPr="00BA71D7" w:rsidRDefault="007429A2">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6D5064" w:rsidRPr="00BA71D7" w14:paraId="14282E50" w14:textId="77777777" w:rsidTr="00D81ACC">
        <w:tc>
          <w:tcPr>
            <w:tcW w:w="9062" w:type="dxa"/>
            <w:gridSpan w:val="3"/>
            <w:vAlign w:val="center"/>
          </w:tcPr>
          <w:p w14:paraId="6219D5B3" w14:textId="6E3DAA8E" w:rsidR="006D5064" w:rsidRPr="00BA71D7" w:rsidRDefault="007429A2" w:rsidP="0062360A">
            <w:pPr>
              <w:pStyle w:val="Naslov2"/>
              <w:outlineLvl w:val="1"/>
            </w:pPr>
            <w:r w:rsidRPr="00BA71D7">
              <w:lastRenderedPageBreak/>
              <w:t>Prilagoditev dela policije spremembam zaradi pridružitve Republike Hrvaške schengenskemu območju</w:t>
            </w:r>
          </w:p>
        </w:tc>
      </w:tr>
      <w:tr w:rsidR="006D5064" w:rsidRPr="00BA71D7" w14:paraId="307DDDF7" w14:textId="77777777" w:rsidTr="00D81ACC">
        <w:tc>
          <w:tcPr>
            <w:tcW w:w="2265" w:type="dxa"/>
            <w:vAlign w:val="center"/>
          </w:tcPr>
          <w:p w14:paraId="64857752" w14:textId="77777777" w:rsidR="006D5064" w:rsidRPr="00BA71D7" w:rsidRDefault="006D5064" w:rsidP="007429A2">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25685CE4" w14:textId="0B3F8EA3" w:rsidR="007429A2" w:rsidRPr="00BA71D7" w:rsidRDefault="007429A2" w:rsidP="007429A2">
            <w:pPr>
              <w:pStyle w:val="Odstavekseznama"/>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sedma alinea 4. strateškega cilja</w:t>
            </w:r>
            <w:r w:rsidR="003F7367" w:rsidRPr="00BA71D7">
              <w:rPr>
                <w:rFonts w:ascii="Tahoma" w:hAnsi="Tahoma" w:cs="Tahoma"/>
                <w:sz w:val="18"/>
                <w:szCs w:val="18"/>
              </w:rPr>
              <w:t>)</w:t>
            </w:r>
            <w:r w:rsidRPr="00BA71D7">
              <w:rPr>
                <w:rFonts w:ascii="Tahoma" w:hAnsi="Tahoma" w:cs="Tahoma"/>
                <w:sz w:val="18"/>
                <w:szCs w:val="18"/>
              </w:rPr>
              <w:t xml:space="preserve">, da policija mora: </w:t>
            </w:r>
          </w:p>
          <w:p w14:paraId="2FC06D86" w14:textId="5A629B7C" w:rsidR="007429A2" w:rsidRPr="00BA71D7" w:rsidRDefault="007429A2" w:rsidP="007429A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v sodelovanju z drugimi državnimi organi, institucijami in nevladnimi organizacijami nadaljevati priprave za obvladovanje nedovoljenih migracij in njihovega obsega po odpravi nadzora meje zaradi vključitve Hrvaške v schengensko območje in posledičnega povečanja nedovoljenega prebivanja;</w:t>
            </w:r>
          </w:p>
          <w:p w14:paraId="03873D7C" w14:textId="67034C0F" w:rsidR="006D5064" w:rsidRPr="00BA71D7" w:rsidRDefault="007429A2" w:rsidP="007429A2">
            <w:pPr>
              <w:pStyle w:val="Odstavekseznama"/>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p>
          <w:p w14:paraId="1530E581" w14:textId="77777777" w:rsidR="007429A2" w:rsidRPr="00BA71D7" w:rsidRDefault="007429A2" w:rsidP="007429A2">
            <w:pPr>
              <w:pStyle w:val="Odstavekseznama"/>
              <w:numPr>
                <w:ilvl w:val="0"/>
                <w:numId w:val="1"/>
              </w:numPr>
              <w:rPr>
                <w:rFonts w:ascii="Tahoma" w:hAnsi="Tahoma" w:cs="Tahoma"/>
                <w:sz w:val="18"/>
                <w:szCs w:val="18"/>
              </w:rPr>
            </w:pPr>
            <w:r w:rsidRPr="00BA71D7">
              <w:rPr>
                <w:rFonts w:ascii="Tahoma" w:hAnsi="Tahoma" w:cs="Tahoma"/>
                <w:sz w:val="18"/>
                <w:szCs w:val="18"/>
              </w:rPr>
              <w:t xml:space="preserve">osmi in deveti kazalnik 4. strateškega cilja: </w:t>
            </w:r>
          </w:p>
          <w:p w14:paraId="15AE5FE9" w14:textId="20D5650D" w:rsidR="007429A2" w:rsidRPr="00BA71D7" w:rsidRDefault="007429A2" w:rsidP="007429A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ažurirani načrti aktivnosti policije ob vključitvi Hrvaške v schengensko območje,</w:t>
            </w:r>
          </w:p>
          <w:p w14:paraId="636839CA" w14:textId="5011D9F1" w:rsidR="007429A2" w:rsidRPr="00BA71D7" w:rsidRDefault="007429A2" w:rsidP="007429A2">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izvedba ukrepov za vzdrževanje visoke ravni varnosti prebivalcev in premoženja v Sloveniji s preprečevanjem nezakonitih migracij ter preprečevanjem in odkrivanjem čezmejne kriminalitete po morebitni ukinitvi mejnih kontrol na meji z Republiko Hrvaško.</w:t>
            </w:r>
          </w:p>
        </w:tc>
      </w:tr>
      <w:tr w:rsidR="007429A2" w:rsidRPr="00BA71D7" w14:paraId="5A2AA312" w14:textId="77777777" w:rsidTr="000A2F7D">
        <w:tc>
          <w:tcPr>
            <w:tcW w:w="2265" w:type="dxa"/>
            <w:vAlign w:val="center"/>
          </w:tcPr>
          <w:p w14:paraId="67B90F90" w14:textId="77777777" w:rsidR="007429A2" w:rsidRPr="00BA71D7" w:rsidRDefault="007429A2" w:rsidP="007429A2">
            <w:pPr>
              <w:jc w:val="both"/>
              <w:rPr>
                <w:rFonts w:ascii="Tahoma" w:hAnsi="Tahoma" w:cs="Tahoma"/>
                <w:b/>
                <w:sz w:val="18"/>
                <w:szCs w:val="18"/>
              </w:rPr>
            </w:pPr>
            <w:r w:rsidRPr="00BA71D7">
              <w:rPr>
                <w:rFonts w:ascii="Tahoma" w:hAnsi="Tahoma" w:cs="Tahoma"/>
                <w:b/>
                <w:sz w:val="18"/>
                <w:szCs w:val="18"/>
              </w:rPr>
              <w:t>Nosilec</w:t>
            </w:r>
          </w:p>
        </w:tc>
        <w:tc>
          <w:tcPr>
            <w:tcW w:w="6797" w:type="dxa"/>
            <w:gridSpan w:val="2"/>
          </w:tcPr>
          <w:p w14:paraId="4197086A" w14:textId="2B5D5C24" w:rsidR="007429A2" w:rsidRPr="00BA71D7" w:rsidRDefault="007429A2" w:rsidP="007429A2">
            <w:pPr>
              <w:jc w:val="both"/>
              <w:rPr>
                <w:rFonts w:ascii="Tahoma" w:hAnsi="Tahoma" w:cs="Tahoma"/>
                <w:sz w:val="18"/>
                <w:szCs w:val="18"/>
              </w:rPr>
            </w:pPr>
            <w:r w:rsidRPr="00BA71D7">
              <w:rPr>
                <w:rFonts w:ascii="Tahoma" w:hAnsi="Tahoma" w:cs="Tahoma"/>
                <w:color w:val="000000" w:themeColor="text1"/>
                <w:sz w:val="18"/>
                <w:szCs w:val="18"/>
              </w:rPr>
              <w:t>Generalna policijska uprava, Uprava uniformirane policije</w:t>
            </w:r>
          </w:p>
        </w:tc>
      </w:tr>
      <w:tr w:rsidR="007429A2" w:rsidRPr="00BA71D7" w14:paraId="52B1A5E4" w14:textId="77777777" w:rsidTr="000A2F7D">
        <w:tc>
          <w:tcPr>
            <w:tcW w:w="2265" w:type="dxa"/>
            <w:vAlign w:val="center"/>
          </w:tcPr>
          <w:p w14:paraId="30BEDE34" w14:textId="77777777" w:rsidR="007429A2" w:rsidRPr="00BA71D7" w:rsidRDefault="007429A2" w:rsidP="007429A2">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tcPr>
          <w:p w14:paraId="0E9571AF" w14:textId="77777777" w:rsidR="007429A2" w:rsidRPr="00BA71D7" w:rsidRDefault="007429A2" w:rsidP="00FD75F5">
            <w:pPr>
              <w:pStyle w:val="Odstavekseznama"/>
              <w:numPr>
                <w:ilvl w:val="0"/>
                <w:numId w:val="1"/>
              </w:numPr>
              <w:rPr>
                <w:rFonts w:ascii="Tahoma" w:hAnsi="Tahoma" w:cs="Tahoma"/>
                <w:sz w:val="18"/>
                <w:szCs w:val="18"/>
              </w:rPr>
            </w:pPr>
            <w:r w:rsidRPr="00BA71D7">
              <w:rPr>
                <w:rFonts w:ascii="Tahoma" w:hAnsi="Tahoma" w:cs="Tahoma"/>
                <w:sz w:val="18"/>
                <w:szCs w:val="18"/>
              </w:rPr>
              <w:t xml:space="preserve">Generalna policijska uprava, notranje-organizacijske enote, </w:t>
            </w:r>
          </w:p>
          <w:p w14:paraId="783609D2" w14:textId="11AC8FF5" w:rsidR="007429A2" w:rsidRPr="00BA71D7" w:rsidRDefault="007429A2" w:rsidP="00FD75F5">
            <w:pPr>
              <w:pStyle w:val="Odstavekseznama"/>
              <w:numPr>
                <w:ilvl w:val="0"/>
                <w:numId w:val="1"/>
              </w:numPr>
              <w:rPr>
                <w:rFonts w:ascii="Tahoma" w:hAnsi="Tahoma" w:cs="Tahoma"/>
                <w:sz w:val="18"/>
                <w:szCs w:val="18"/>
              </w:rPr>
            </w:pPr>
            <w:r w:rsidRPr="00BA71D7">
              <w:rPr>
                <w:rFonts w:ascii="Tahoma" w:hAnsi="Tahoma" w:cs="Tahoma"/>
                <w:sz w:val="18"/>
                <w:szCs w:val="18"/>
              </w:rPr>
              <w:t>policijske uprave</w:t>
            </w:r>
            <w:r w:rsidR="00FD75F5" w:rsidRPr="00BA71D7">
              <w:rPr>
                <w:rFonts w:ascii="Tahoma" w:hAnsi="Tahoma" w:cs="Tahoma"/>
                <w:sz w:val="18"/>
                <w:szCs w:val="18"/>
              </w:rPr>
              <w:t xml:space="preserve"> in policijske postaje</w:t>
            </w:r>
            <w:r w:rsidRPr="00BA71D7">
              <w:rPr>
                <w:rFonts w:ascii="Tahoma" w:hAnsi="Tahoma" w:cs="Tahoma"/>
                <w:sz w:val="18"/>
                <w:szCs w:val="18"/>
              </w:rPr>
              <w:t xml:space="preserve">, </w:t>
            </w:r>
          </w:p>
          <w:p w14:paraId="255F439D" w14:textId="6F04460F" w:rsidR="007429A2" w:rsidRPr="00BA71D7" w:rsidRDefault="007429A2" w:rsidP="009B5DFC">
            <w:pPr>
              <w:pStyle w:val="Odstavekseznama"/>
              <w:numPr>
                <w:ilvl w:val="0"/>
                <w:numId w:val="1"/>
              </w:numPr>
              <w:rPr>
                <w:rFonts w:ascii="Tahoma" w:hAnsi="Tahoma" w:cs="Tahoma"/>
                <w:sz w:val="18"/>
                <w:szCs w:val="18"/>
              </w:rPr>
            </w:pPr>
            <w:r w:rsidRPr="00BA71D7">
              <w:rPr>
                <w:rFonts w:ascii="Tahoma" w:hAnsi="Tahoma" w:cs="Tahoma"/>
                <w:sz w:val="18"/>
                <w:szCs w:val="18"/>
              </w:rPr>
              <w:t xml:space="preserve">Ministrstvo </w:t>
            </w:r>
            <w:r w:rsidR="009B5DFC" w:rsidRPr="00BA71D7">
              <w:rPr>
                <w:rFonts w:ascii="Tahoma" w:hAnsi="Tahoma" w:cs="Tahoma"/>
                <w:sz w:val="18"/>
                <w:szCs w:val="18"/>
              </w:rPr>
              <w:t>za notranje zadeve, Sekretariat.</w:t>
            </w:r>
          </w:p>
        </w:tc>
      </w:tr>
      <w:tr w:rsidR="006D5064" w:rsidRPr="00BA71D7" w14:paraId="4161A250" w14:textId="77777777" w:rsidTr="00D81ACC">
        <w:tc>
          <w:tcPr>
            <w:tcW w:w="2265" w:type="dxa"/>
            <w:vAlign w:val="center"/>
          </w:tcPr>
          <w:p w14:paraId="0435FD17" w14:textId="77777777" w:rsidR="006D5064" w:rsidRPr="00BA71D7" w:rsidRDefault="006D5064" w:rsidP="007429A2">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263B05FE" w14:textId="1D468F4E" w:rsidR="006D5064" w:rsidRPr="00BA71D7" w:rsidRDefault="006D5064" w:rsidP="007429A2">
            <w:pPr>
              <w:jc w:val="both"/>
              <w:rPr>
                <w:rFonts w:ascii="Tahoma" w:hAnsi="Tahoma" w:cs="Tahoma"/>
                <w:sz w:val="18"/>
                <w:szCs w:val="18"/>
              </w:rPr>
            </w:pPr>
            <w:r w:rsidRPr="00BA71D7">
              <w:rPr>
                <w:rFonts w:ascii="Tahoma" w:hAnsi="Tahoma" w:cs="Tahoma"/>
                <w:sz w:val="18"/>
                <w:szCs w:val="18"/>
              </w:rPr>
              <w:t>202</w:t>
            </w:r>
            <w:r w:rsidR="007429A2" w:rsidRPr="00BA71D7">
              <w:rPr>
                <w:rFonts w:ascii="Tahoma" w:hAnsi="Tahoma" w:cs="Tahoma"/>
                <w:sz w:val="18"/>
                <w:szCs w:val="18"/>
              </w:rPr>
              <w:t>3</w:t>
            </w:r>
            <w:r w:rsidRPr="00BA71D7">
              <w:rPr>
                <w:rFonts w:ascii="Tahoma" w:hAnsi="Tahoma" w:cs="Tahoma"/>
                <w:sz w:val="18"/>
                <w:szCs w:val="18"/>
              </w:rPr>
              <w:t>–</w:t>
            </w:r>
            <w:r w:rsidR="007429A2" w:rsidRPr="00BA71D7">
              <w:rPr>
                <w:rFonts w:ascii="Tahoma" w:hAnsi="Tahoma" w:cs="Tahoma"/>
                <w:sz w:val="18"/>
                <w:szCs w:val="18"/>
              </w:rPr>
              <w:t>do pridružitve</w:t>
            </w:r>
          </w:p>
        </w:tc>
      </w:tr>
      <w:tr w:rsidR="006D5064" w:rsidRPr="00BA71D7" w14:paraId="487FD80D" w14:textId="77777777" w:rsidTr="00D81ACC">
        <w:tc>
          <w:tcPr>
            <w:tcW w:w="4531" w:type="dxa"/>
            <w:gridSpan w:val="2"/>
            <w:vAlign w:val="center"/>
          </w:tcPr>
          <w:p w14:paraId="599CA403" w14:textId="7266C8D9" w:rsidR="006D5064" w:rsidRPr="00BA71D7" w:rsidRDefault="00A535ED" w:rsidP="007429A2">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694CF5D5" w14:textId="2D851173" w:rsidR="006D5064" w:rsidRPr="00BA71D7" w:rsidRDefault="006D5064" w:rsidP="007429A2">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7429A2" w:rsidRPr="00BA71D7" w14:paraId="24A26B07" w14:textId="77777777" w:rsidTr="00D81ACC">
        <w:tc>
          <w:tcPr>
            <w:tcW w:w="4531" w:type="dxa"/>
            <w:gridSpan w:val="2"/>
            <w:vAlign w:val="center"/>
          </w:tcPr>
          <w:p w14:paraId="6B90453C" w14:textId="505DB5D4" w:rsidR="007429A2" w:rsidRPr="00BA71D7" w:rsidRDefault="007429A2" w:rsidP="00D856FA">
            <w:pPr>
              <w:pStyle w:val="Odstavekseznama"/>
              <w:numPr>
                <w:ilvl w:val="0"/>
                <w:numId w:val="13"/>
              </w:numPr>
              <w:ind w:left="306" w:hanging="284"/>
              <w:rPr>
                <w:rFonts w:ascii="Tahoma" w:hAnsi="Tahoma" w:cs="Tahoma"/>
                <w:sz w:val="18"/>
                <w:szCs w:val="18"/>
              </w:rPr>
            </w:pPr>
            <w:r w:rsidRPr="00BA71D7">
              <w:rPr>
                <w:rFonts w:ascii="Tahoma" w:hAnsi="Tahoma" w:cs="Tahoma"/>
                <w:sz w:val="18"/>
                <w:szCs w:val="18"/>
              </w:rPr>
              <w:t>ažurirani načrti aktivnosti policije ob vključitvi Hrvaške v schengensko območje</w:t>
            </w:r>
          </w:p>
        </w:tc>
        <w:tc>
          <w:tcPr>
            <w:tcW w:w="4531" w:type="dxa"/>
            <w:vAlign w:val="center"/>
          </w:tcPr>
          <w:p w14:paraId="18BCF8D3" w14:textId="0259206F" w:rsidR="007429A2" w:rsidRPr="00BA71D7" w:rsidRDefault="007429A2" w:rsidP="00E709D5">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F74B3A" w:rsidRPr="00BA71D7" w14:paraId="1D09D8AE" w14:textId="77777777" w:rsidTr="00D81ACC">
        <w:tc>
          <w:tcPr>
            <w:tcW w:w="4531" w:type="dxa"/>
            <w:gridSpan w:val="2"/>
            <w:vAlign w:val="center"/>
          </w:tcPr>
          <w:p w14:paraId="05F0C41D" w14:textId="165C534B" w:rsidR="00F74B3A" w:rsidRPr="00BA71D7" w:rsidRDefault="00F74B3A" w:rsidP="00D856FA">
            <w:pPr>
              <w:pStyle w:val="Odstavekseznama"/>
              <w:numPr>
                <w:ilvl w:val="0"/>
                <w:numId w:val="13"/>
              </w:numPr>
              <w:ind w:left="317" w:hanging="284"/>
              <w:rPr>
                <w:rFonts w:ascii="Tahoma" w:hAnsi="Tahoma" w:cs="Tahoma"/>
                <w:sz w:val="18"/>
                <w:szCs w:val="18"/>
              </w:rPr>
            </w:pPr>
            <w:r w:rsidRPr="00BA71D7">
              <w:rPr>
                <w:rFonts w:ascii="Tahoma" w:hAnsi="Tahoma" w:cs="Tahoma"/>
                <w:sz w:val="18"/>
                <w:szCs w:val="18"/>
              </w:rPr>
              <w:t>vrsta izvedenih ukrepov za vzdrževanje visoke ravni varnosti prebivalcev in premoženja v Sloveniji s preprečevanjem nezakonitih migracij ter preprečevanjem in odkrivanjem čezmejne kriminalitete po morebitni ukinitvi mejnih kontrol na meji z Republiko Hrvaško</w:t>
            </w:r>
          </w:p>
        </w:tc>
        <w:tc>
          <w:tcPr>
            <w:tcW w:w="4531" w:type="dxa"/>
            <w:vAlign w:val="center"/>
          </w:tcPr>
          <w:p w14:paraId="666C340F" w14:textId="056B5F28" w:rsidR="00F74B3A" w:rsidRPr="00BA71D7" w:rsidRDefault="00F74B3A" w:rsidP="00F74B3A">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Uprave kriminalistične policije</w:t>
            </w:r>
            <w:r w:rsidRPr="00BA71D7">
              <w:rPr>
                <w:rFonts w:ascii="Tahoma" w:hAnsi="Tahoma" w:cs="Tahoma"/>
                <w:color w:val="000000" w:themeColor="text1"/>
                <w:sz w:val="18"/>
                <w:szCs w:val="18"/>
              </w:rPr>
              <w:t xml:space="preserve"> in </w:t>
            </w:r>
            <w:r w:rsidRPr="00BA71D7">
              <w:rPr>
                <w:rFonts w:ascii="Tahoma" w:hAnsi="Tahoma" w:cs="Tahoma"/>
                <w:sz w:val="18"/>
                <w:szCs w:val="18"/>
              </w:rPr>
              <w:t>Urada za informatiko in telekomunikacije</w:t>
            </w:r>
            <w:r w:rsidR="00295C99">
              <w:rPr>
                <w:rFonts w:ascii="Tahoma" w:hAnsi="Tahoma" w:cs="Tahoma"/>
                <w:color w:val="000000" w:themeColor="text1"/>
                <w:sz w:val="18"/>
                <w:szCs w:val="18"/>
              </w:rPr>
              <w:t>, vodstva policije</w:t>
            </w:r>
            <w:r w:rsidRPr="00BA71D7">
              <w:rPr>
                <w:rFonts w:ascii="Tahoma" w:hAnsi="Tahoma" w:cs="Tahoma"/>
                <w:color w:val="000000" w:themeColor="text1"/>
                <w:sz w:val="18"/>
                <w:szCs w:val="18"/>
              </w:rPr>
              <w:t xml:space="preserve"> </w:t>
            </w:r>
          </w:p>
          <w:p w14:paraId="60160C6C" w14:textId="3E551056" w:rsidR="00F74B3A" w:rsidRPr="00BA71D7" w:rsidRDefault="00F74B3A" w:rsidP="00F74B3A">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Ministrstva za notranje zadeve, </w:t>
            </w:r>
            <w:r w:rsidRPr="00BA71D7">
              <w:rPr>
                <w:rFonts w:ascii="Tahoma" w:hAnsi="Tahoma" w:cs="Tahoma"/>
                <w:sz w:val="18"/>
                <w:szCs w:val="18"/>
              </w:rPr>
              <w:t>Sekretariata o kadrih, ki so na voljo za spremenjen način dela</w:t>
            </w:r>
            <w:r w:rsidR="009B5DFC" w:rsidRPr="00BA71D7">
              <w:rPr>
                <w:rFonts w:ascii="Tahoma" w:hAnsi="Tahoma" w:cs="Tahoma"/>
                <w:sz w:val="18"/>
                <w:szCs w:val="18"/>
              </w:rPr>
              <w:t>,</w:t>
            </w:r>
            <w:r w:rsidRPr="00BA71D7">
              <w:rPr>
                <w:rFonts w:ascii="Tahoma" w:hAnsi="Tahoma" w:cs="Tahoma"/>
                <w:sz w:val="18"/>
                <w:szCs w:val="18"/>
              </w:rPr>
              <w:t xml:space="preserve"> in o nabavljeni tehnični opremi za izvajanje izravnalnih ukrepov</w:t>
            </w:r>
          </w:p>
          <w:p w14:paraId="00A0347A" w14:textId="48E7776E" w:rsidR="00F74B3A" w:rsidRPr="00BA71D7" w:rsidRDefault="00F74B3A" w:rsidP="00F74B3A">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na podlagi rezultatov izvedene javnomnenjske raziskave o ocenah in stališčih prebivalcev Slovenije o delu policije v 2024 in 2026</w:t>
            </w:r>
          </w:p>
        </w:tc>
      </w:tr>
      <w:tr w:rsidR="00A74E14" w:rsidRPr="00BA71D7" w14:paraId="5A6B7E07" w14:textId="77777777" w:rsidTr="00D81ACC">
        <w:tc>
          <w:tcPr>
            <w:tcW w:w="4531" w:type="dxa"/>
            <w:gridSpan w:val="2"/>
            <w:vAlign w:val="center"/>
          </w:tcPr>
          <w:p w14:paraId="5463EAF0" w14:textId="6C308D3D" w:rsidR="00A74E14" w:rsidRPr="00BA71D7" w:rsidRDefault="00A74E14" w:rsidP="00D856FA">
            <w:pPr>
              <w:pStyle w:val="Odstavekseznama"/>
              <w:numPr>
                <w:ilvl w:val="0"/>
                <w:numId w:val="13"/>
              </w:numPr>
              <w:ind w:left="317" w:hanging="284"/>
              <w:rPr>
                <w:rFonts w:ascii="Tahoma" w:hAnsi="Tahoma" w:cs="Tahoma"/>
                <w:sz w:val="18"/>
                <w:szCs w:val="18"/>
              </w:rPr>
            </w:pPr>
            <w:r w:rsidRPr="00BA71D7">
              <w:rPr>
                <w:rFonts w:ascii="Tahoma" w:hAnsi="Tahoma" w:cs="Tahoma"/>
                <w:sz w:val="18"/>
                <w:szCs w:val="18"/>
              </w:rPr>
              <w:t>izvedeni skupni nadzori z drugimi deležniki nad nezakonitim prebivanjem</w:t>
            </w:r>
          </w:p>
        </w:tc>
        <w:tc>
          <w:tcPr>
            <w:tcW w:w="4531" w:type="dxa"/>
            <w:vAlign w:val="center"/>
          </w:tcPr>
          <w:p w14:paraId="1838E9BC" w14:textId="41E7D189" w:rsidR="00A74E14" w:rsidRPr="00BA71D7" w:rsidRDefault="00A74E14" w:rsidP="007429A2">
            <w:pPr>
              <w:pStyle w:val="Odstavekseznama"/>
              <w:numPr>
                <w:ilvl w:val="0"/>
                <w:numId w:val="1"/>
              </w:numPr>
              <w:rPr>
                <w:rFonts w:ascii="Tahoma" w:hAnsi="Tahoma" w:cs="Tahoma"/>
                <w:sz w:val="18"/>
                <w:szCs w:val="18"/>
              </w:rPr>
            </w:pPr>
            <w:r w:rsidRPr="00BA71D7">
              <w:rPr>
                <w:rFonts w:ascii="Tahoma" w:hAnsi="Tahoma" w:cs="Tahoma"/>
                <w:sz w:val="18"/>
                <w:szCs w:val="18"/>
              </w:rPr>
              <w:t>podatki Generalne</w:t>
            </w:r>
            <w:r w:rsidR="00F74B3A" w:rsidRPr="00BA71D7">
              <w:rPr>
                <w:rFonts w:ascii="Tahoma" w:hAnsi="Tahoma" w:cs="Tahoma"/>
                <w:sz w:val="18"/>
                <w:szCs w:val="18"/>
              </w:rPr>
              <w:t xml:space="preserve"> policijske uprave, Uprave uniformirane policije o izvedenih skupnih nadzorih</w:t>
            </w:r>
          </w:p>
        </w:tc>
      </w:tr>
    </w:tbl>
    <w:p w14:paraId="69966540" w14:textId="27E74C4F" w:rsidR="006D5064" w:rsidRPr="00BA71D7" w:rsidRDefault="006D5064" w:rsidP="00BB1DEF">
      <w:pPr>
        <w:jc w:val="both"/>
        <w:rPr>
          <w:rFonts w:ascii="Tahoma" w:hAnsi="Tahoma" w:cs="Tahoma"/>
          <w:szCs w:val="20"/>
        </w:rPr>
      </w:pPr>
    </w:p>
    <w:p w14:paraId="6F6736A8" w14:textId="77777777" w:rsidR="00AC596C" w:rsidRPr="00BA71D7" w:rsidRDefault="00AC596C" w:rsidP="00BB1DEF">
      <w:pPr>
        <w:jc w:val="both"/>
        <w:rPr>
          <w:rFonts w:ascii="Tahoma" w:hAnsi="Tahoma" w:cs="Tahoma"/>
          <w:szCs w:val="20"/>
        </w:rPr>
      </w:pPr>
    </w:p>
    <w:p w14:paraId="0CE5C55E" w14:textId="77777777" w:rsidR="006E2023" w:rsidRDefault="006E2023"/>
    <w:p w14:paraId="2BE1DA0C" w14:textId="77777777" w:rsidR="006E2023" w:rsidRDefault="006E2023"/>
    <w:p w14:paraId="7396169A" w14:textId="77777777" w:rsidR="006E2023" w:rsidRDefault="006E2023"/>
    <w:p w14:paraId="4B0FEF6B" w14:textId="77777777" w:rsidR="006E2023" w:rsidRDefault="006E2023"/>
    <w:p w14:paraId="3FDA934D" w14:textId="77777777" w:rsidR="006E2023" w:rsidRDefault="006E2023"/>
    <w:p w14:paraId="3FECBE97" w14:textId="77777777" w:rsidR="006E2023" w:rsidRDefault="006E2023"/>
    <w:p w14:paraId="732642AC" w14:textId="77777777" w:rsidR="006E2023" w:rsidRDefault="006E2023"/>
    <w:p w14:paraId="2067A60C" w14:textId="77777777" w:rsidR="006E2023" w:rsidRDefault="006E2023"/>
    <w:p w14:paraId="6A1D1B2D" w14:textId="77777777" w:rsidR="006E2023" w:rsidRDefault="006E2023"/>
    <w:p w14:paraId="79A875CB" w14:textId="16C8B6F3" w:rsidR="006E2023" w:rsidRPr="008D5D7E" w:rsidRDefault="006E2023" w:rsidP="006E2023">
      <w:pPr>
        <w:pStyle w:val="Naslov1"/>
        <w:rPr>
          <w:color w:val="0070C0"/>
        </w:rPr>
      </w:pPr>
      <w:bookmarkStart w:id="54" w:name="_Toc151563276"/>
      <w:r w:rsidRPr="008D5D7E">
        <w:rPr>
          <w:color w:val="0070C0"/>
        </w:rPr>
        <w:lastRenderedPageBreak/>
        <w:t xml:space="preserve">Letna usmeritev MNZ št. </w:t>
      </w:r>
      <w:r>
        <w:rPr>
          <w:color w:val="0070C0"/>
        </w:rPr>
        <w:t>4.2</w:t>
      </w:r>
      <w:bookmarkEnd w:id="54"/>
    </w:p>
    <w:p w14:paraId="530C2602" w14:textId="4EBBF4E4" w:rsidR="00461982" w:rsidRDefault="00461982"/>
    <w:tbl>
      <w:tblPr>
        <w:tblStyle w:val="Tabelamrea"/>
        <w:tblW w:w="0" w:type="auto"/>
        <w:tblLook w:val="04A0" w:firstRow="1" w:lastRow="0" w:firstColumn="1" w:lastColumn="0" w:noHBand="0" w:noVBand="1"/>
      </w:tblPr>
      <w:tblGrid>
        <w:gridCol w:w="1696"/>
        <w:gridCol w:w="7366"/>
      </w:tblGrid>
      <w:tr w:rsidR="00AC596C" w:rsidRPr="00BA71D7" w14:paraId="0579F919" w14:textId="77777777" w:rsidTr="001F72FB">
        <w:tc>
          <w:tcPr>
            <w:tcW w:w="9062" w:type="dxa"/>
            <w:gridSpan w:val="2"/>
            <w:vAlign w:val="center"/>
          </w:tcPr>
          <w:p w14:paraId="4916A9B9" w14:textId="08FFA93C" w:rsidR="00AC596C" w:rsidRPr="005103B7" w:rsidRDefault="00AC596C" w:rsidP="00AC596C">
            <w:pPr>
              <w:pStyle w:val="Naslov3"/>
              <w:outlineLvl w:val="2"/>
            </w:pPr>
            <w:r w:rsidRPr="005103B7">
              <w:t xml:space="preserve">Naloga 4.4.1 Izvajanje usposabljanj na podlagi Strategije dela in organizacije slovenske policije po vstopu Republike Hrvaške v schengensko območje </w:t>
            </w:r>
          </w:p>
        </w:tc>
      </w:tr>
      <w:tr w:rsidR="00AC596C" w:rsidRPr="00BA71D7" w14:paraId="30006BA9" w14:textId="77777777" w:rsidTr="001F72FB">
        <w:tc>
          <w:tcPr>
            <w:tcW w:w="1696" w:type="dxa"/>
            <w:vAlign w:val="center"/>
          </w:tcPr>
          <w:p w14:paraId="3355F439" w14:textId="77777777" w:rsidR="00AC596C" w:rsidRPr="00BA71D7" w:rsidRDefault="00AC596C" w:rsidP="00AC596C">
            <w:pPr>
              <w:rPr>
                <w:rFonts w:ascii="Tahoma" w:hAnsi="Tahoma" w:cs="Tahoma"/>
                <w:sz w:val="18"/>
                <w:szCs w:val="18"/>
              </w:rPr>
            </w:pPr>
            <w:r w:rsidRPr="00BA71D7">
              <w:rPr>
                <w:rFonts w:ascii="Tahoma" w:hAnsi="Tahoma" w:cs="Tahoma"/>
                <w:sz w:val="18"/>
                <w:szCs w:val="18"/>
              </w:rPr>
              <w:t>Podlaga</w:t>
            </w:r>
          </w:p>
        </w:tc>
        <w:tc>
          <w:tcPr>
            <w:tcW w:w="7366" w:type="dxa"/>
            <w:vAlign w:val="center"/>
          </w:tcPr>
          <w:p w14:paraId="0386F4C5" w14:textId="0C76E83E" w:rsidR="00AC596C" w:rsidRPr="00BA71D7" w:rsidRDefault="00AC596C" w:rsidP="00AC596C">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4.2: Policija naj nadaljuje s kadrovsko in organizacijsko prilagoditvijo dela po vstopu Hrvaške v schengensko območje. S ciljem popolnjevanja najbolj obremenjenih in kadrovsko oslabljenih policijskih enot,</w:t>
            </w:r>
            <w:r w:rsidRPr="00BA71D7">
              <w:rPr>
                <w:rFonts w:ascii="Tahoma" w:hAnsi="Tahoma" w:cs="Tahoma"/>
                <w:vertAlign w:val="superscript"/>
              </w:rPr>
              <w:footnoteReference w:id="54"/>
            </w:r>
            <w:r w:rsidRPr="00BA71D7">
              <w:rPr>
                <w:rFonts w:ascii="Tahoma" w:hAnsi="Tahoma" w:cs="Tahoma"/>
                <w:sz w:val="18"/>
                <w:szCs w:val="18"/>
                <w:vertAlign w:val="superscript"/>
              </w:rPr>
              <w:t xml:space="preserve"> </w:t>
            </w:r>
            <w:r w:rsidRPr="00BA71D7">
              <w:rPr>
                <w:rFonts w:ascii="Tahoma" w:hAnsi="Tahoma" w:cs="Tahoma"/>
                <w:sz w:val="18"/>
                <w:szCs w:val="18"/>
              </w:rPr>
              <w:t>mora v prvem trimesečju spremeniti sistemizacijo delovnih mest v Aktu o notranji organizaciji, sistemizaciji, delovnih mestih in nazivih v Policiji (Akt o notranji organizaciji)</w:t>
            </w:r>
            <w:r w:rsidRPr="00BA71D7">
              <w:rPr>
                <w:rFonts w:ascii="Tahoma" w:hAnsi="Tahoma" w:cs="Tahoma"/>
                <w:vertAlign w:val="superscript"/>
              </w:rPr>
              <w:footnoteReference w:id="55"/>
            </w:r>
            <w:r w:rsidRPr="00BA71D7">
              <w:rPr>
                <w:rFonts w:ascii="Tahoma" w:hAnsi="Tahoma" w:cs="Tahoma"/>
                <w:sz w:val="18"/>
                <w:szCs w:val="18"/>
              </w:rPr>
              <w:t xml:space="preserve"> in načrt izvedbe premestitve kadrov v skladu s spremenjeno sistemizacijo,</w:t>
            </w:r>
            <w:r w:rsidRPr="00BA71D7">
              <w:rPr>
                <w:rFonts w:ascii="Tahoma" w:hAnsi="Tahoma" w:cs="Tahoma"/>
                <w:vertAlign w:val="superscript"/>
              </w:rPr>
              <w:footnoteReference w:id="56"/>
            </w:r>
            <w:r w:rsidRPr="00BA71D7">
              <w:rPr>
                <w:rFonts w:ascii="Tahoma" w:hAnsi="Tahoma" w:cs="Tahoma"/>
                <w:sz w:val="18"/>
                <w:szCs w:val="18"/>
              </w:rPr>
              <w:t xml:space="preserve"> nato pa usposobiti premeščene p</w:t>
            </w:r>
            <w:r w:rsidR="00295C99">
              <w:rPr>
                <w:rFonts w:ascii="Tahoma" w:hAnsi="Tahoma" w:cs="Tahoma"/>
                <w:sz w:val="18"/>
                <w:szCs w:val="18"/>
              </w:rPr>
              <w:t>oliciste za delo v novih enotah;</w:t>
            </w:r>
          </w:p>
          <w:p w14:paraId="6B68D6AC" w14:textId="51C6A28A" w:rsidR="00AC596C" w:rsidRPr="00BA71D7" w:rsidRDefault="00AC596C" w:rsidP="00CD1526">
            <w:pPr>
              <w:pStyle w:val="Odstavekseznama"/>
              <w:numPr>
                <w:ilvl w:val="0"/>
                <w:numId w:val="1"/>
              </w:numPr>
              <w:rPr>
                <w:rFonts w:ascii="Tahoma" w:hAnsi="Tahoma" w:cs="Tahoma"/>
                <w:sz w:val="18"/>
                <w:szCs w:val="18"/>
              </w:rPr>
            </w:pPr>
            <w:r w:rsidRPr="00BA71D7">
              <w:rPr>
                <w:rFonts w:ascii="Tahoma" w:hAnsi="Tahoma" w:cs="Tahoma"/>
                <w:sz w:val="18"/>
                <w:szCs w:val="18"/>
              </w:rPr>
              <w:t>Strategija dela in organizacije slovenske policije po vstopu Republik</w:t>
            </w:r>
            <w:r w:rsidR="00AD0BF1" w:rsidRPr="00BA71D7">
              <w:rPr>
                <w:rFonts w:ascii="Tahoma" w:hAnsi="Tahoma" w:cs="Tahoma"/>
                <w:sz w:val="18"/>
                <w:szCs w:val="18"/>
              </w:rPr>
              <w:t>e Hrvaške v schengensko območje št. 541-1/2013/109 z dne</w:t>
            </w:r>
            <w:r w:rsidRPr="00BA71D7">
              <w:rPr>
                <w:rFonts w:ascii="Tahoma" w:hAnsi="Tahoma" w:cs="Tahoma"/>
                <w:sz w:val="18"/>
                <w:szCs w:val="18"/>
              </w:rPr>
              <w:t xml:space="preserve"> 12. </w:t>
            </w:r>
            <w:r w:rsidR="00AD0BF1" w:rsidRPr="00BA71D7">
              <w:rPr>
                <w:rFonts w:ascii="Tahoma" w:hAnsi="Tahoma" w:cs="Tahoma"/>
                <w:sz w:val="18"/>
                <w:szCs w:val="18"/>
              </w:rPr>
              <w:t>decembra</w:t>
            </w:r>
            <w:r w:rsidRPr="00BA71D7">
              <w:rPr>
                <w:rFonts w:ascii="Tahoma" w:hAnsi="Tahoma" w:cs="Tahoma"/>
                <w:sz w:val="18"/>
                <w:szCs w:val="18"/>
              </w:rPr>
              <w:t xml:space="preserve"> 2022 (dokument z oznako stopnje tajnosti Interno)</w:t>
            </w:r>
            <w:r w:rsidR="00CD1526" w:rsidRPr="00BA71D7">
              <w:rPr>
                <w:rFonts w:ascii="Tahoma" w:hAnsi="Tahoma" w:cs="Tahoma"/>
                <w:sz w:val="18"/>
                <w:szCs w:val="18"/>
              </w:rPr>
              <w:t>.</w:t>
            </w:r>
          </w:p>
        </w:tc>
      </w:tr>
      <w:tr w:rsidR="00AC596C" w:rsidRPr="00BA71D7" w14:paraId="6B9F1934" w14:textId="77777777" w:rsidTr="001F72FB">
        <w:tc>
          <w:tcPr>
            <w:tcW w:w="1696" w:type="dxa"/>
            <w:vAlign w:val="center"/>
          </w:tcPr>
          <w:p w14:paraId="1B2F10E2" w14:textId="77777777" w:rsidR="00AC596C" w:rsidRPr="00BA71D7" w:rsidRDefault="00AC596C" w:rsidP="00AC596C">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77A76373" w14:textId="77777777" w:rsidR="00AC596C" w:rsidRPr="00BA71D7" w:rsidRDefault="00AC596C" w:rsidP="00AC596C">
            <w:pPr>
              <w:rPr>
                <w:rFonts w:ascii="Tahoma" w:hAnsi="Tahoma" w:cs="Tahoma"/>
                <w:sz w:val="18"/>
                <w:szCs w:val="18"/>
              </w:rPr>
            </w:pPr>
            <w:r w:rsidRPr="00BA71D7">
              <w:rPr>
                <w:rFonts w:ascii="Tahoma" w:hAnsi="Tahoma" w:cs="Tahoma"/>
                <w:sz w:val="18"/>
                <w:szCs w:val="18"/>
              </w:rPr>
              <w:t>januar–december</w:t>
            </w:r>
          </w:p>
        </w:tc>
      </w:tr>
      <w:tr w:rsidR="00AC596C" w:rsidRPr="00BA71D7" w14:paraId="18BBD684" w14:textId="77777777" w:rsidTr="001F72FB">
        <w:tc>
          <w:tcPr>
            <w:tcW w:w="1696" w:type="dxa"/>
            <w:vAlign w:val="center"/>
          </w:tcPr>
          <w:p w14:paraId="5196C56B" w14:textId="77777777" w:rsidR="00AC596C" w:rsidRPr="00BA71D7" w:rsidRDefault="00AC596C" w:rsidP="00AC596C">
            <w:pPr>
              <w:rPr>
                <w:rFonts w:ascii="Tahoma" w:hAnsi="Tahoma" w:cs="Tahoma"/>
                <w:sz w:val="18"/>
                <w:szCs w:val="18"/>
              </w:rPr>
            </w:pPr>
            <w:r w:rsidRPr="00BA71D7">
              <w:rPr>
                <w:rFonts w:ascii="Tahoma" w:hAnsi="Tahoma" w:cs="Tahoma"/>
                <w:sz w:val="18"/>
                <w:szCs w:val="18"/>
              </w:rPr>
              <w:t>Nosilec</w:t>
            </w:r>
          </w:p>
        </w:tc>
        <w:tc>
          <w:tcPr>
            <w:tcW w:w="7366" w:type="dxa"/>
            <w:vAlign w:val="center"/>
          </w:tcPr>
          <w:p w14:paraId="20207882" w14:textId="3939E81E" w:rsidR="00AC596C" w:rsidRPr="00BA71D7" w:rsidRDefault="00AC596C" w:rsidP="0046198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461982">
              <w:rPr>
                <w:rFonts w:ascii="Tahoma" w:hAnsi="Tahoma" w:cs="Tahoma"/>
                <w:sz w:val="18"/>
                <w:szCs w:val="18"/>
              </w:rPr>
              <w:t>.</w:t>
            </w:r>
          </w:p>
        </w:tc>
      </w:tr>
      <w:tr w:rsidR="00AC596C" w:rsidRPr="00BA71D7" w14:paraId="65A57682" w14:textId="77777777" w:rsidTr="001F72FB">
        <w:tc>
          <w:tcPr>
            <w:tcW w:w="1696" w:type="dxa"/>
            <w:vAlign w:val="center"/>
          </w:tcPr>
          <w:p w14:paraId="79213DC6" w14:textId="77777777" w:rsidR="00AC596C" w:rsidRPr="00BA71D7" w:rsidRDefault="00AC596C" w:rsidP="00AC596C">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B4BBB23" w14:textId="43F1D904" w:rsidR="00AC596C" w:rsidRPr="00BA71D7" w:rsidRDefault="00AC596C" w:rsidP="00AD0BF1">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Policijska akademija in Uprava kriminalistične policije</w:t>
            </w:r>
            <w:r w:rsidR="00B04B5B" w:rsidRPr="00BA71D7">
              <w:rPr>
                <w:rFonts w:ascii="Tahoma" w:hAnsi="Tahoma" w:cs="Tahoma"/>
                <w:sz w:val="18"/>
                <w:szCs w:val="18"/>
              </w:rPr>
              <w:t>,</w:t>
            </w:r>
          </w:p>
          <w:p w14:paraId="569A74C5" w14:textId="77777777" w:rsidR="00AC596C" w:rsidRPr="00BA71D7" w:rsidRDefault="00AD0BF1" w:rsidP="00AD0BF1">
            <w:pPr>
              <w:pStyle w:val="Odstavekseznama"/>
              <w:numPr>
                <w:ilvl w:val="0"/>
                <w:numId w:val="1"/>
              </w:numPr>
              <w:rPr>
                <w:rFonts w:ascii="Tahoma" w:hAnsi="Tahoma" w:cs="Tahoma"/>
                <w:sz w:val="18"/>
                <w:szCs w:val="18"/>
              </w:rPr>
            </w:pPr>
            <w:r w:rsidRPr="00BA71D7">
              <w:rPr>
                <w:rFonts w:ascii="Tahoma" w:hAnsi="Tahoma" w:cs="Tahoma"/>
                <w:sz w:val="18"/>
                <w:szCs w:val="18"/>
              </w:rPr>
              <w:t>p</w:t>
            </w:r>
            <w:r w:rsidR="00AC596C" w:rsidRPr="00BA71D7">
              <w:rPr>
                <w:rFonts w:ascii="Tahoma" w:hAnsi="Tahoma" w:cs="Tahoma"/>
                <w:sz w:val="18"/>
                <w:szCs w:val="18"/>
              </w:rPr>
              <w:t>olicijske uprave</w:t>
            </w:r>
            <w:r w:rsidR="00B04B5B" w:rsidRPr="00BA71D7">
              <w:rPr>
                <w:rFonts w:ascii="Tahoma" w:hAnsi="Tahoma" w:cs="Tahoma"/>
                <w:sz w:val="18"/>
                <w:szCs w:val="18"/>
              </w:rPr>
              <w:t xml:space="preserve"> in</w:t>
            </w:r>
          </w:p>
          <w:p w14:paraId="7356D7E6" w14:textId="688C948A" w:rsidR="00B04B5B" w:rsidRPr="00BA71D7" w:rsidRDefault="00B04B5B" w:rsidP="00AD0BF1">
            <w:pPr>
              <w:pStyle w:val="Odstavekseznama"/>
              <w:numPr>
                <w:ilvl w:val="0"/>
                <w:numId w:val="1"/>
              </w:numPr>
              <w:rPr>
                <w:rFonts w:ascii="Tahoma" w:hAnsi="Tahoma" w:cs="Tahoma"/>
                <w:sz w:val="18"/>
                <w:szCs w:val="18"/>
              </w:rPr>
            </w:pPr>
            <w:r w:rsidRPr="00BA71D7">
              <w:rPr>
                <w:rFonts w:ascii="Tahoma" w:hAnsi="Tahoma" w:cs="Tahoma"/>
                <w:sz w:val="18"/>
                <w:szCs w:val="18"/>
              </w:rPr>
              <w:t>Ministrstvo za notranje zadeve, Sekretariat, Urad za organizacijo in kadre</w:t>
            </w:r>
            <w:r w:rsidR="00FB257B">
              <w:rPr>
                <w:rFonts w:ascii="Tahoma" w:hAnsi="Tahoma" w:cs="Tahoma"/>
                <w:sz w:val="18"/>
                <w:szCs w:val="18"/>
              </w:rPr>
              <w:t>.</w:t>
            </w:r>
          </w:p>
        </w:tc>
      </w:tr>
      <w:tr w:rsidR="00AC596C" w:rsidRPr="00BA71D7" w14:paraId="453FD028" w14:textId="77777777" w:rsidTr="001F72FB">
        <w:tc>
          <w:tcPr>
            <w:tcW w:w="9062" w:type="dxa"/>
            <w:gridSpan w:val="2"/>
            <w:vAlign w:val="center"/>
          </w:tcPr>
          <w:p w14:paraId="17C03F0F" w14:textId="77777777" w:rsidR="00AC596C" w:rsidRPr="00BA71D7" w:rsidRDefault="00AC596C" w:rsidP="00AC596C">
            <w:pPr>
              <w:rPr>
                <w:rFonts w:ascii="Tahoma" w:hAnsi="Tahoma" w:cs="Tahoma"/>
                <w:sz w:val="18"/>
                <w:szCs w:val="18"/>
              </w:rPr>
            </w:pPr>
            <w:r w:rsidRPr="00BA71D7">
              <w:rPr>
                <w:rFonts w:ascii="Tahoma" w:hAnsi="Tahoma" w:cs="Tahoma"/>
                <w:sz w:val="18"/>
                <w:szCs w:val="18"/>
              </w:rPr>
              <w:t>Kazalniki uresničitve naloge</w:t>
            </w:r>
          </w:p>
        </w:tc>
      </w:tr>
      <w:tr w:rsidR="00AC596C" w:rsidRPr="00BA71D7" w14:paraId="6788A35F" w14:textId="77777777" w:rsidTr="001F72FB">
        <w:tc>
          <w:tcPr>
            <w:tcW w:w="9062" w:type="dxa"/>
            <w:gridSpan w:val="2"/>
            <w:vAlign w:val="center"/>
          </w:tcPr>
          <w:p w14:paraId="3C2160BA" w14:textId="77777777" w:rsidR="00AC596C" w:rsidRPr="00BA71D7" w:rsidRDefault="00AC596C" w:rsidP="003276D2">
            <w:pPr>
              <w:pStyle w:val="Odstavekseznama"/>
              <w:numPr>
                <w:ilvl w:val="0"/>
                <w:numId w:val="76"/>
              </w:numPr>
              <w:rPr>
                <w:rFonts w:ascii="Tahoma" w:hAnsi="Tahoma" w:cs="Tahoma"/>
                <w:sz w:val="18"/>
                <w:szCs w:val="18"/>
              </w:rPr>
            </w:pPr>
            <w:r w:rsidRPr="00BA71D7">
              <w:rPr>
                <w:rFonts w:ascii="Tahoma" w:hAnsi="Tahoma" w:cs="Tahoma"/>
                <w:sz w:val="18"/>
                <w:szCs w:val="18"/>
              </w:rPr>
              <w:t>število in datumi izvedenih usposabljanj</w:t>
            </w:r>
          </w:p>
        </w:tc>
      </w:tr>
      <w:tr w:rsidR="00AC596C" w:rsidRPr="00BA71D7" w14:paraId="464388C6" w14:textId="77777777" w:rsidTr="001F72FB">
        <w:tc>
          <w:tcPr>
            <w:tcW w:w="9062" w:type="dxa"/>
            <w:gridSpan w:val="2"/>
            <w:vAlign w:val="center"/>
          </w:tcPr>
          <w:p w14:paraId="7FF0719D" w14:textId="77777777" w:rsidR="00AC596C" w:rsidRPr="00BA71D7" w:rsidRDefault="00AC596C" w:rsidP="003276D2">
            <w:pPr>
              <w:pStyle w:val="Odstavekseznama"/>
              <w:numPr>
                <w:ilvl w:val="0"/>
                <w:numId w:val="76"/>
              </w:numPr>
              <w:rPr>
                <w:rFonts w:ascii="Tahoma" w:hAnsi="Tahoma" w:cs="Tahoma"/>
                <w:sz w:val="18"/>
                <w:szCs w:val="18"/>
              </w:rPr>
            </w:pPr>
            <w:r w:rsidRPr="00BA71D7">
              <w:rPr>
                <w:rFonts w:ascii="Tahoma" w:hAnsi="Tahoma" w:cs="Tahoma"/>
                <w:sz w:val="18"/>
                <w:szCs w:val="18"/>
              </w:rPr>
              <w:t>število usposobljenih policistov</w:t>
            </w:r>
          </w:p>
        </w:tc>
      </w:tr>
    </w:tbl>
    <w:p w14:paraId="27E2EDC5" w14:textId="0CB912B0" w:rsidR="00AC596C" w:rsidRPr="00BA71D7" w:rsidRDefault="00AC596C" w:rsidP="00AC596C">
      <w:pPr>
        <w:spacing w:line="240" w:lineRule="exact"/>
        <w:rPr>
          <w:rFonts w:ascii="Tahoma" w:hAnsi="Tahoma" w:cs="Tahoma"/>
          <w:sz w:val="18"/>
          <w:szCs w:val="18"/>
        </w:rPr>
      </w:pPr>
    </w:p>
    <w:p w14:paraId="330EA67B" w14:textId="77777777" w:rsidR="00CD1526" w:rsidRPr="00BA71D7" w:rsidRDefault="00CD1526" w:rsidP="00AC596C">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4"/>
      </w:tblGrid>
      <w:tr w:rsidR="00CD1526" w:rsidRPr="00BA71D7" w14:paraId="1145FDE8" w14:textId="77777777" w:rsidTr="001F72FB">
        <w:tc>
          <w:tcPr>
            <w:tcW w:w="9060" w:type="dxa"/>
            <w:gridSpan w:val="2"/>
            <w:shd w:val="clear" w:color="auto" w:fill="auto"/>
            <w:vAlign w:val="center"/>
          </w:tcPr>
          <w:p w14:paraId="4CC734EB" w14:textId="6A7530C3" w:rsidR="00CD1526" w:rsidRPr="00BA71D7" w:rsidRDefault="00CD1526" w:rsidP="00CD1526">
            <w:pPr>
              <w:pStyle w:val="Naslov3"/>
              <w:outlineLvl w:val="2"/>
            </w:pPr>
            <w:r w:rsidRPr="00BA71D7">
              <w:t>Naloga 4.4.2 Izvajanje skupnih nadzorov z drugimi deležniki nad nezakonitim prebivanjem</w:t>
            </w:r>
          </w:p>
        </w:tc>
      </w:tr>
      <w:tr w:rsidR="00CD1526" w:rsidRPr="00BA71D7" w14:paraId="76338D2C" w14:textId="77777777" w:rsidTr="001F72FB">
        <w:tc>
          <w:tcPr>
            <w:tcW w:w="1696" w:type="dxa"/>
            <w:shd w:val="clear" w:color="auto" w:fill="auto"/>
            <w:vAlign w:val="center"/>
          </w:tcPr>
          <w:p w14:paraId="452A5B4A" w14:textId="77777777" w:rsidR="00CD1526" w:rsidRPr="00BA71D7" w:rsidRDefault="00CD1526" w:rsidP="001F72FB">
            <w:pPr>
              <w:rPr>
                <w:rFonts w:ascii="Tahoma" w:hAnsi="Tahoma" w:cs="Tahoma"/>
                <w:sz w:val="18"/>
                <w:szCs w:val="18"/>
              </w:rPr>
            </w:pPr>
            <w:r w:rsidRPr="00BA71D7">
              <w:rPr>
                <w:rFonts w:ascii="Tahoma" w:hAnsi="Tahoma" w:cs="Tahoma"/>
                <w:sz w:val="18"/>
                <w:szCs w:val="18"/>
              </w:rPr>
              <w:t>Podlaga</w:t>
            </w:r>
          </w:p>
        </w:tc>
        <w:tc>
          <w:tcPr>
            <w:tcW w:w="7364" w:type="dxa"/>
            <w:shd w:val="clear" w:color="auto" w:fill="auto"/>
            <w:vAlign w:val="center"/>
          </w:tcPr>
          <w:p w14:paraId="04FCED98" w14:textId="089DD370" w:rsidR="00CD1526" w:rsidRPr="00BA71D7" w:rsidRDefault="00CD1526" w:rsidP="00C444E0">
            <w:pPr>
              <w:pStyle w:val="Odstavekseznama"/>
              <w:numPr>
                <w:ilvl w:val="0"/>
                <w:numId w:val="1"/>
              </w:numPr>
              <w:rPr>
                <w:rFonts w:ascii="Tahoma" w:hAnsi="Tahoma" w:cs="Tahoma"/>
                <w:sz w:val="18"/>
                <w:szCs w:val="18"/>
              </w:rPr>
            </w:pPr>
            <w:r w:rsidRPr="00BA71D7">
              <w:rPr>
                <w:rFonts w:ascii="Tahoma" w:hAnsi="Tahoma" w:cs="Tahoma"/>
                <w:sz w:val="18"/>
                <w:szCs w:val="18"/>
              </w:rPr>
              <w:t>Tretji kazalnik programa 4.4: izvedeni skupni nadzori z drugimi deležniki nad nezakonitim prebivanjem.</w:t>
            </w:r>
          </w:p>
        </w:tc>
      </w:tr>
      <w:tr w:rsidR="00CD1526" w:rsidRPr="00BA71D7" w14:paraId="655BCC4E" w14:textId="77777777" w:rsidTr="001F72FB">
        <w:tc>
          <w:tcPr>
            <w:tcW w:w="1696" w:type="dxa"/>
            <w:shd w:val="clear" w:color="auto" w:fill="auto"/>
            <w:vAlign w:val="center"/>
          </w:tcPr>
          <w:p w14:paraId="32BBD097" w14:textId="77777777" w:rsidR="00CD1526" w:rsidRPr="00BA71D7" w:rsidRDefault="00CD1526" w:rsidP="001F72FB">
            <w:pPr>
              <w:rPr>
                <w:rFonts w:ascii="Tahoma" w:hAnsi="Tahoma" w:cs="Tahoma"/>
                <w:sz w:val="18"/>
                <w:szCs w:val="18"/>
              </w:rPr>
            </w:pPr>
            <w:r w:rsidRPr="00BA71D7">
              <w:rPr>
                <w:rFonts w:ascii="Tahoma" w:hAnsi="Tahoma" w:cs="Tahoma"/>
                <w:sz w:val="18"/>
                <w:szCs w:val="18"/>
              </w:rPr>
              <w:t>Čas izvedbe</w:t>
            </w:r>
          </w:p>
        </w:tc>
        <w:tc>
          <w:tcPr>
            <w:tcW w:w="7364" w:type="dxa"/>
            <w:shd w:val="clear" w:color="auto" w:fill="auto"/>
            <w:vAlign w:val="center"/>
          </w:tcPr>
          <w:p w14:paraId="6A3DF137" w14:textId="77777777" w:rsidR="00CD1526" w:rsidRPr="00BA71D7" w:rsidRDefault="00CD1526" w:rsidP="001F72FB">
            <w:pPr>
              <w:rPr>
                <w:rFonts w:ascii="Tahoma" w:hAnsi="Tahoma" w:cs="Tahoma"/>
                <w:sz w:val="18"/>
                <w:szCs w:val="18"/>
              </w:rPr>
            </w:pPr>
            <w:r w:rsidRPr="00BA71D7">
              <w:rPr>
                <w:rFonts w:ascii="Tahoma" w:hAnsi="Tahoma" w:cs="Tahoma"/>
                <w:sz w:val="18"/>
                <w:szCs w:val="18"/>
              </w:rPr>
              <w:t>januar–december</w:t>
            </w:r>
          </w:p>
        </w:tc>
      </w:tr>
      <w:tr w:rsidR="00CD1526" w:rsidRPr="00BA71D7" w14:paraId="64EA9E8F" w14:textId="77777777" w:rsidTr="001F72FB">
        <w:tc>
          <w:tcPr>
            <w:tcW w:w="1696" w:type="dxa"/>
            <w:shd w:val="clear" w:color="auto" w:fill="auto"/>
            <w:vAlign w:val="center"/>
          </w:tcPr>
          <w:p w14:paraId="0DB9B9CF" w14:textId="77777777" w:rsidR="00CD1526" w:rsidRPr="00BA71D7" w:rsidRDefault="00CD1526" w:rsidP="001F72FB">
            <w:pPr>
              <w:rPr>
                <w:rFonts w:ascii="Tahoma" w:hAnsi="Tahoma" w:cs="Tahoma"/>
                <w:sz w:val="18"/>
                <w:szCs w:val="18"/>
              </w:rPr>
            </w:pPr>
            <w:r w:rsidRPr="00BA71D7">
              <w:rPr>
                <w:rFonts w:ascii="Tahoma" w:hAnsi="Tahoma" w:cs="Tahoma"/>
                <w:sz w:val="18"/>
                <w:szCs w:val="18"/>
              </w:rPr>
              <w:t>Nosilec</w:t>
            </w:r>
          </w:p>
        </w:tc>
        <w:tc>
          <w:tcPr>
            <w:tcW w:w="7364" w:type="dxa"/>
            <w:shd w:val="clear" w:color="auto" w:fill="auto"/>
            <w:vAlign w:val="center"/>
          </w:tcPr>
          <w:p w14:paraId="2919FC23" w14:textId="09C98C48" w:rsidR="00CD1526" w:rsidRPr="00BA71D7" w:rsidRDefault="00CD1526" w:rsidP="0046198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sidR="00461982">
              <w:rPr>
                <w:rFonts w:ascii="Tahoma" w:hAnsi="Tahoma" w:cs="Tahoma"/>
                <w:sz w:val="18"/>
                <w:szCs w:val="18"/>
              </w:rPr>
              <w:t>.</w:t>
            </w:r>
          </w:p>
        </w:tc>
      </w:tr>
      <w:tr w:rsidR="00CD1526" w:rsidRPr="00BA71D7" w14:paraId="5BBA6DC2" w14:textId="77777777" w:rsidTr="001F72FB">
        <w:tc>
          <w:tcPr>
            <w:tcW w:w="1696" w:type="dxa"/>
            <w:shd w:val="clear" w:color="auto" w:fill="auto"/>
            <w:vAlign w:val="center"/>
          </w:tcPr>
          <w:p w14:paraId="17D1B79B" w14:textId="77777777" w:rsidR="00CD1526" w:rsidRPr="00BA71D7" w:rsidRDefault="00CD1526" w:rsidP="001F72FB">
            <w:pPr>
              <w:rPr>
                <w:rFonts w:ascii="Tahoma" w:hAnsi="Tahoma" w:cs="Tahoma"/>
                <w:sz w:val="18"/>
                <w:szCs w:val="18"/>
              </w:rPr>
            </w:pPr>
            <w:r w:rsidRPr="00BA71D7">
              <w:rPr>
                <w:rFonts w:ascii="Tahoma" w:hAnsi="Tahoma" w:cs="Tahoma"/>
                <w:sz w:val="18"/>
                <w:szCs w:val="18"/>
              </w:rPr>
              <w:t>Sodelujoči</w:t>
            </w:r>
          </w:p>
        </w:tc>
        <w:tc>
          <w:tcPr>
            <w:tcW w:w="7364" w:type="dxa"/>
            <w:shd w:val="clear" w:color="auto" w:fill="auto"/>
            <w:vAlign w:val="center"/>
          </w:tcPr>
          <w:p w14:paraId="637D7F1C" w14:textId="77777777" w:rsidR="00CD1526" w:rsidRPr="00BA71D7" w:rsidRDefault="00CD1526" w:rsidP="001F72FB">
            <w:pPr>
              <w:pStyle w:val="Odstavekseznama"/>
              <w:numPr>
                <w:ilvl w:val="0"/>
                <w:numId w:val="1"/>
              </w:numPr>
              <w:rPr>
                <w:rFonts w:ascii="Tahoma" w:hAnsi="Tahoma" w:cs="Tahoma"/>
                <w:sz w:val="18"/>
                <w:szCs w:val="18"/>
              </w:rPr>
            </w:pPr>
            <w:r w:rsidRPr="00BA71D7">
              <w:rPr>
                <w:rFonts w:ascii="Tahoma" w:hAnsi="Tahoma" w:cs="Tahoma"/>
                <w:sz w:val="18"/>
                <w:szCs w:val="18"/>
              </w:rPr>
              <w:t>policijske postaje za izravnalne ukrepe,</w:t>
            </w:r>
          </w:p>
          <w:p w14:paraId="61FDABF3" w14:textId="42223B1C" w:rsidR="00CD1526" w:rsidRPr="00BA71D7" w:rsidRDefault="00CD1526" w:rsidP="00FB257B">
            <w:pPr>
              <w:pStyle w:val="Odstavekseznama"/>
              <w:numPr>
                <w:ilvl w:val="0"/>
                <w:numId w:val="1"/>
              </w:numPr>
              <w:rPr>
                <w:rFonts w:ascii="Tahoma" w:hAnsi="Tahoma" w:cs="Tahoma"/>
                <w:sz w:val="18"/>
                <w:szCs w:val="18"/>
              </w:rPr>
            </w:pPr>
            <w:r w:rsidRPr="00FB257B">
              <w:rPr>
                <w:rFonts w:ascii="Tahoma" w:hAnsi="Tahoma" w:cs="Tahoma"/>
                <w:sz w:val="18"/>
                <w:szCs w:val="18"/>
              </w:rPr>
              <w:t>Inšpektorat Republike Slovenije za delo,</w:t>
            </w:r>
            <w:r w:rsidR="00FB257B" w:rsidRPr="00FB257B">
              <w:rPr>
                <w:rFonts w:ascii="Tahoma" w:hAnsi="Tahoma" w:cs="Tahoma"/>
                <w:sz w:val="18"/>
                <w:szCs w:val="18"/>
              </w:rPr>
              <w:t xml:space="preserve"> </w:t>
            </w:r>
            <w:r w:rsidRPr="00FB257B">
              <w:rPr>
                <w:rFonts w:ascii="Tahoma" w:hAnsi="Tahoma" w:cs="Tahoma"/>
                <w:sz w:val="18"/>
                <w:szCs w:val="18"/>
              </w:rPr>
              <w:t>Finančna uprava Republike Slovenije in</w:t>
            </w:r>
            <w:r w:rsidR="00FB257B">
              <w:rPr>
                <w:rFonts w:ascii="Tahoma" w:hAnsi="Tahoma" w:cs="Tahoma"/>
                <w:sz w:val="18"/>
                <w:szCs w:val="18"/>
              </w:rPr>
              <w:t xml:space="preserve"> </w:t>
            </w:r>
            <w:r w:rsidRPr="00BA71D7">
              <w:rPr>
                <w:rFonts w:ascii="Tahoma" w:hAnsi="Tahoma" w:cs="Tahoma"/>
                <w:sz w:val="18"/>
                <w:szCs w:val="18"/>
              </w:rPr>
              <w:t>Tržni inšpektorat Republike Slovenije.</w:t>
            </w:r>
          </w:p>
        </w:tc>
      </w:tr>
      <w:tr w:rsidR="00CD1526" w:rsidRPr="00BA71D7" w14:paraId="2E3CBA33" w14:textId="77777777" w:rsidTr="001F72FB">
        <w:tc>
          <w:tcPr>
            <w:tcW w:w="9060" w:type="dxa"/>
            <w:gridSpan w:val="2"/>
            <w:shd w:val="clear" w:color="auto" w:fill="auto"/>
            <w:vAlign w:val="center"/>
          </w:tcPr>
          <w:p w14:paraId="1A118C36" w14:textId="77777777" w:rsidR="00CD1526" w:rsidRPr="00BA71D7" w:rsidRDefault="00CD1526" w:rsidP="001F72FB">
            <w:pPr>
              <w:rPr>
                <w:rFonts w:ascii="Tahoma" w:hAnsi="Tahoma" w:cs="Tahoma"/>
                <w:sz w:val="18"/>
                <w:szCs w:val="18"/>
              </w:rPr>
            </w:pPr>
            <w:r w:rsidRPr="00BA71D7">
              <w:rPr>
                <w:rFonts w:ascii="Tahoma" w:hAnsi="Tahoma" w:cs="Tahoma"/>
                <w:sz w:val="18"/>
                <w:szCs w:val="18"/>
              </w:rPr>
              <w:t>Kazalniki uresničitve naloge</w:t>
            </w:r>
          </w:p>
        </w:tc>
      </w:tr>
      <w:tr w:rsidR="00CD1526" w:rsidRPr="00BA71D7" w14:paraId="65DBF0D6" w14:textId="77777777" w:rsidTr="001F72FB">
        <w:tc>
          <w:tcPr>
            <w:tcW w:w="9060" w:type="dxa"/>
            <w:gridSpan w:val="2"/>
            <w:shd w:val="clear" w:color="auto" w:fill="auto"/>
            <w:vAlign w:val="center"/>
          </w:tcPr>
          <w:p w14:paraId="6AC01469" w14:textId="77777777" w:rsidR="00CD1526" w:rsidRPr="00BA71D7" w:rsidRDefault="00CD1526" w:rsidP="003276D2">
            <w:pPr>
              <w:pStyle w:val="Odstavekseznama"/>
              <w:numPr>
                <w:ilvl w:val="0"/>
                <w:numId w:val="78"/>
              </w:numPr>
              <w:contextualSpacing w:val="0"/>
              <w:rPr>
                <w:rFonts w:ascii="Tahoma" w:hAnsi="Tahoma" w:cs="Tahoma"/>
                <w:sz w:val="18"/>
                <w:szCs w:val="18"/>
              </w:rPr>
            </w:pPr>
            <w:r w:rsidRPr="00BA71D7">
              <w:rPr>
                <w:rFonts w:ascii="Tahoma" w:hAnsi="Tahoma" w:cs="Tahoma"/>
                <w:sz w:val="18"/>
                <w:szCs w:val="18"/>
              </w:rPr>
              <w:t>število izvedenih skupnih nadzorov</w:t>
            </w:r>
          </w:p>
        </w:tc>
      </w:tr>
    </w:tbl>
    <w:p w14:paraId="2CB4FDA1" w14:textId="3FB68B57" w:rsidR="00E709D5" w:rsidRDefault="00E709D5">
      <w:pPr>
        <w:rPr>
          <w:rFonts w:ascii="Tahoma" w:hAnsi="Tahoma" w:cs="Tahoma"/>
        </w:rPr>
      </w:pPr>
    </w:p>
    <w:p w14:paraId="590C528F" w14:textId="77777777" w:rsidR="00E45694" w:rsidRDefault="00E45694">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E45694" w:rsidRPr="00BA71D7" w14:paraId="0996C742" w14:textId="77777777" w:rsidTr="00A11022">
        <w:tc>
          <w:tcPr>
            <w:tcW w:w="9062" w:type="dxa"/>
            <w:gridSpan w:val="2"/>
            <w:vAlign w:val="center"/>
          </w:tcPr>
          <w:p w14:paraId="2D113E7B" w14:textId="71E4F4CD" w:rsidR="00E45694" w:rsidRPr="00BA71D7" w:rsidRDefault="00E45694" w:rsidP="00A11022">
            <w:pPr>
              <w:pStyle w:val="Naslov3"/>
              <w:outlineLvl w:val="2"/>
            </w:pPr>
            <w:r w:rsidRPr="00BA71D7">
              <w:t>Naloga 4.4.</w:t>
            </w:r>
            <w:r>
              <w:t>3</w:t>
            </w:r>
            <w:r w:rsidRPr="00BA71D7">
              <w:t xml:space="preserve"> </w:t>
            </w:r>
            <w:r>
              <w:t>Izvajanje začasnega ponovnega nadzora na notranjih mejah</w:t>
            </w:r>
          </w:p>
        </w:tc>
      </w:tr>
      <w:tr w:rsidR="00E45694" w:rsidRPr="00BA71D7" w14:paraId="4259394E" w14:textId="77777777" w:rsidTr="00A11022">
        <w:tc>
          <w:tcPr>
            <w:tcW w:w="1696" w:type="dxa"/>
            <w:vAlign w:val="center"/>
          </w:tcPr>
          <w:p w14:paraId="7866E8E5" w14:textId="77777777" w:rsidR="00E45694" w:rsidRPr="00BA71D7" w:rsidRDefault="00E45694" w:rsidP="00A11022">
            <w:pPr>
              <w:rPr>
                <w:rFonts w:ascii="Tahoma" w:hAnsi="Tahoma" w:cs="Tahoma"/>
                <w:sz w:val="18"/>
                <w:szCs w:val="18"/>
              </w:rPr>
            </w:pPr>
            <w:r w:rsidRPr="00BA71D7">
              <w:rPr>
                <w:rFonts w:ascii="Tahoma" w:hAnsi="Tahoma" w:cs="Tahoma"/>
                <w:sz w:val="18"/>
                <w:szCs w:val="18"/>
              </w:rPr>
              <w:t>Podlaga</w:t>
            </w:r>
          </w:p>
        </w:tc>
        <w:tc>
          <w:tcPr>
            <w:tcW w:w="7366" w:type="dxa"/>
            <w:vAlign w:val="center"/>
          </w:tcPr>
          <w:p w14:paraId="4CE7B385" w14:textId="31E9C0E2" w:rsidR="00E45694" w:rsidRPr="00E45694" w:rsidRDefault="00E45694" w:rsidP="00E45694">
            <w:pPr>
              <w:pStyle w:val="Odstavekseznama"/>
              <w:numPr>
                <w:ilvl w:val="0"/>
                <w:numId w:val="1"/>
              </w:numPr>
              <w:rPr>
                <w:rFonts w:ascii="Tahoma" w:hAnsi="Tahoma" w:cs="Tahoma"/>
                <w:sz w:val="18"/>
                <w:szCs w:val="18"/>
              </w:rPr>
            </w:pPr>
            <w:r>
              <w:rPr>
                <w:rFonts w:ascii="Tahoma" w:hAnsi="Tahoma" w:cs="Tahoma"/>
                <w:sz w:val="18"/>
                <w:szCs w:val="18"/>
              </w:rPr>
              <w:t xml:space="preserve">Drugi in tretji kazalnik </w:t>
            </w:r>
            <w:r w:rsidRPr="00BA71D7">
              <w:rPr>
                <w:rFonts w:ascii="Tahoma" w:hAnsi="Tahoma" w:cs="Tahoma"/>
                <w:sz w:val="18"/>
                <w:szCs w:val="18"/>
              </w:rPr>
              <w:t xml:space="preserve">programa 4.4: </w:t>
            </w:r>
            <w:r w:rsidRPr="00E45694">
              <w:rPr>
                <w:rFonts w:ascii="Tahoma" w:hAnsi="Tahoma" w:cs="Tahoma"/>
                <w:sz w:val="18"/>
                <w:szCs w:val="18"/>
              </w:rPr>
              <w:t>vrsta izvedenih ukrepov za vzdrževanje visoke ravni varnosti prebivalcev in premoženja v Sloveniji s preprečevanjem nezakonitih migracij ter preprečevanjem in odkrivanjem čezmejne kriminalitete po morebitni ukinitvi mejnih kontrol na meji z Republiko Hrvaško</w:t>
            </w:r>
            <w:r>
              <w:rPr>
                <w:rFonts w:ascii="Tahoma" w:hAnsi="Tahoma" w:cs="Tahoma"/>
                <w:sz w:val="18"/>
                <w:szCs w:val="18"/>
              </w:rPr>
              <w:t xml:space="preserve"> in </w:t>
            </w:r>
            <w:r w:rsidRPr="00E45694">
              <w:rPr>
                <w:rFonts w:ascii="Tahoma" w:hAnsi="Tahoma" w:cs="Tahoma"/>
                <w:sz w:val="18"/>
                <w:szCs w:val="18"/>
              </w:rPr>
              <w:t>izvedeni skupni nadzori z drugimi deležniki nad nezakonitim prebivanjem</w:t>
            </w:r>
            <w:r>
              <w:rPr>
                <w:rFonts w:ascii="Tahoma" w:hAnsi="Tahoma" w:cs="Tahoma"/>
                <w:sz w:val="18"/>
                <w:szCs w:val="18"/>
              </w:rPr>
              <w:t>;</w:t>
            </w:r>
          </w:p>
          <w:p w14:paraId="22BD4CAC" w14:textId="6F113429" w:rsidR="00E45694" w:rsidRDefault="00E45694" w:rsidP="00E45694">
            <w:pPr>
              <w:pStyle w:val="Odstavekseznama"/>
              <w:numPr>
                <w:ilvl w:val="0"/>
                <w:numId w:val="1"/>
              </w:numPr>
              <w:rPr>
                <w:rFonts w:ascii="Tahoma" w:hAnsi="Tahoma" w:cs="Tahoma"/>
                <w:sz w:val="18"/>
                <w:szCs w:val="18"/>
              </w:rPr>
            </w:pPr>
            <w:r w:rsidRPr="00BA71D7">
              <w:rPr>
                <w:rFonts w:ascii="Tahoma" w:hAnsi="Tahoma" w:cs="Tahoma"/>
                <w:sz w:val="18"/>
                <w:szCs w:val="18"/>
              </w:rPr>
              <w:t>Strategija dela in organizacije slovenske policije po vstopu Republike Hrvaške v schengensko območje št. 541-1/2013/109 z dne 12. decembra 2022 (dokument z oznako stopnje</w:t>
            </w:r>
            <w:r>
              <w:rPr>
                <w:rFonts w:ascii="Tahoma" w:hAnsi="Tahoma" w:cs="Tahoma"/>
                <w:sz w:val="18"/>
                <w:szCs w:val="18"/>
              </w:rPr>
              <w:t xml:space="preserve"> </w:t>
            </w:r>
            <w:r w:rsidRPr="00BA71D7">
              <w:rPr>
                <w:rFonts w:ascii="Tahoma" w:hAnsi="Tahoma" w:cs="Tahoma"/>
                <w:sz w:val="18"/>
                <w:szCs w:val="18"/>
              </w:rPr>
              <w:t>tajnosti Interno)</w:t>
            </w:r>
            <w:r>
              <w:rPr>
                <w:rFonts w:ascii="Tahoma" w:hAnsi="Tahoma" w:cs="Tahoma"/>
                <w:sz w:val="18"/>
                <w:szCs w:val="18"/>
              </w:rPr>
              <w:t>;</w:t>
            </w:r>
          </w:p>
          <w:p w14:paraId="17FF908D" w14:textId="2DC00F27" w:rsidR="00E45694" w:rsidRPr="00E45694" w:rsidRDefault="00E45694" w:rsidP="00E45694">
            <w:pPr>
              <w:pStyle w:val="Odstavekseznama"/>
              <w:numPr>
                <w:ilvl w:val="0"/>
                <w:numId w:val="1"/>
              </w:numPr>
              <w:rPr>
                <w:rFonts w:ascii="Tahoma" w:hAnsi="Tahoma" w:cs="Tahoma"/>
                <w:sz w:val="18"/>
                <w:szCs w:val="18"/>
              </w:rPr>
            </w:pPr>
            <w:r>
              <w:rPr>
                <w:rFonts w:ascii="Tahoma" w:hAnsi="Tahoma" w:cs="Tahoma"/>
                <w:sz w:val="18"/>
                <w:szCs w:val="18"/>
              </w:rPr>
              <w:lastRenderedPageBreak/>
              <w:t xml:space="preserve">Sklepi Vlade in Odloki </w:t>
            </w:r>
            <w:r w:rsidRPr="00E45694">
              <w:rPr>
                <w:rFonts w:ascii="Tahoma" w:hAnsi="Tahoma" w:cs="Tahoma"/>
                <w:sz w:val="18"/>
                <w:szCs w:val="18"/>
              </w:rPr>
              <w:t>o</w:t>
            </w:r>
            <w:r>
              <w:rPr>
                <w:rFonts w:ascii="Tahoma" w:hAnsi="Tahoma" w:cs="Tahoma"/>
                <w:sz w:val="18"/>
                <w:szCs w:val="18"/>
              </w:rPr>
              <w:t xml:space="preserve"> </w:t>
            </w:r>
            <w:r w:rsidRPr="00E45694">
              <w:rPr>
                <w:rFonts w:ascii="Tahoma" w:hAnsi="Tahoma" w:cs="Tahoma"/>
                <w:sz w:val="18"/>
                <w:szCs w:val="18"/>
              </w:rPr>
              <w:t>uvedbi začasnega ponovnega nadzora na notranjih mejah Republike Slovenije z Republiko Hrvaško in Madžarsko</w:t>
            </w:r>
            <w:r>
              <w:rPr>
                <w:rFonts w:ascii="Tahoma" w:hAnsi="Tahoma" w:cs="Tahoma"/>
                <w:sz w:val="18"/>
                <w:szCs w:val="18"/>
              </w:rPr>
              <w:t>.</w:t>
            </w:r>
          </w:p>
        </w:tc>
      </w:tr>
      <w:tr w:rsidR="00E45694" w:rsidRPr="00BA71D7" w14:paraId="7519F2DB" w14:textId="77777777" w:rsidTr="00A11022">
        <w:tc>
          <w:tcPr>
            <w:tcW w:w="1696" w:type="dxa"/>
            <w:vAlign w:val="center"/>
          </w:tcPr>
          <w:p w14:paraId="73F83522" w14:textId="77777777" w:rsidR="00E45694" w:rsidRPr="00BA71D7" w:rsidRDefault="00E45694" w:rsidP="00A11022">
            <w:pPr>
              <w:rPr>
                <w:rFonts w:ascii="Tahoma" w:hAnsi="Tahoma" w:cs="Tahoma"/>
                <w:sz w:val="18"/>
                <w:szCs w:val="18"/>
              </w:rPr>
            </w:pPr>
            <w:r w:rsidRPr="00BA71D7">
              <w:rPr>
                <w:rFonts w:ascii="Tahoma" w:hAnsi="Tahoma" w:cs="Tahoma"/>
                <w:sz w:val="18"/>
                <w:szCs w:val="18"/>
              </w:rPr>
              <w:lastRenderedPageBreak/>
              <w:t>Čas izvedbe</w:t>
            </w:r>
          </w:p>
        </w:tc>
        <w:tc>
          <w:tcPr>
            <w:tcW w:w="7366" w:type="dxa"/>
            <w:vAlign w:val="center"/>
          </w:tcPr>
          <w:p w14:paraId="141B445A" w14:textId="5855A490" w:rsidR="00E45694" w:rsidRPr="00BA71D7" w:rsidRDefault="00E45694" w:rsidP="00A11022">
            <w:pPr>
              <w:rPr>
                <w:rFonts w:ascii="Tahoma" w:hAnsi="Tahoma" w:cs="Tahoma"/>
                <w:sz w:val="18"/>
                <w:szCs w:val="18"/>
              </w:rPr>
            </w:pPr>
            <w:r>
              <w:rPr>
                <w:rFonts w:ascii="Tahoma" w:hAnsi="Tahoma" w:cs="Tahoma"/>
                <w:sz w:val="18"/>
                <w:szCs w:val="18"/>
              </w:rPr>
              <w:t>januar</w:t>
            </w:r>
            <w:r w:rsidRPr="00BA71D7">
              <w:rPr>
                <w:rFonts w:ascii="Tahoma" w:hAnsi="Tahoma" w:cs="Tahoma"/>
                <w:sz w:val="18"/>
                <w:szCs w:val="18"/>
              </w:rPr>
              <w:t>–december</w:t>
            </w:r>
          </w:p>
        </w:tc>
      </w:tr>
      <w:tr w:rsidR="00E45694" w:rsidRPr="00BA71D7" w14:paraId="00A83806" w14:textId="77777777" w:rsidTr="00A11022">
        <w:tc>
          <w:tcPr>
            <w:tcW w:w="1696" w:type="dxa"/>
            <w:vAlign w:val="center"/>
          </w:tcPr>
          <w:p w14:paraId="7F86A44E" w14:textId="77777777" w:rsidR="00E45694" w:rsidRPr="00BA71D7" w:rsidRDefault="00E45694" w:rsidP="00A11022">
            <w:pPr>
              <w:rPr>
                <w:rFonts w:ascii="Tahoma" w:hAnsi="Tahoma" w:cs="Tahoma"/>
                <w:sz w:val="18"/>
                <w:szCs w:val="18"/>
              </w:rPr>
            </w:pPr>
            <w:r w:rsidRPr="00BA71D7">
              <w:rPr>
                <w:rFonts w:ascii="Tahoma" w:hAnsi="Tahoma" w:cs="Tahoma"/>
                <w:sz w:val="18"/>
                <w:szCs w:val="18"/>
              </w:rPr>
              <w:t>Nosilec</w:t>
            </w:r>
          </w:p>
        </w:tc>
        <w:tc>
          <w:tcPr>
            <w:tcW w:w="7366" w:type="dxa"/>
            <w:vAlign w:val="center"/>
          </w:tcPr>
          <w:p w14:paraId="6B5A4223" w14:textId="77777777" w:rsidR="00E45694" w:rsidRPr="00BA71D7" w:rsidRDefault="00E45694" w:rsidP="00A1102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Pr>
                <w:rFonts w:ascii="Tahoma" w:hAnsi="Tahoma" w:cs="Tahoma"/>
                <w:sz w:val="18"/>
                <w:szCs w:val="18"/>
              </w:rPr>
              <w:t>.</w:t>
            </w:r>
          </w:p>
        </w:tc>
      </w:tr>
      <w:tr w:rsidR="00E45694" w:rsidRPr="00BA71D7" w14:paraId="28EB57B1" w14:textId="77777777" w:rsidTr="00A11022">
        <w:tc>
          <w:tcPr>
            <w:tcW w:w="1696" w:type="dxa"/>
            <w:vAlign w:val="center"/>
          </w:tcPr>
          <w:p w14:paraId="5079E2AB" w14:textId="77777777" w:rsidR="00E45694" w:rsidRPr="00BA71D7" w:rsidRDefault="00E45694" w:rsidP="00A11022">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24AF90CF" w14:textId="77777777" w:rsidR="00E45694" w:rsidRDefault="00E45694" w:rsidP="00A11022">
            <w:pPr>
              <w:pStyle w:val="Odstavekseznama"/>
              <w:numPr>
                <w:ilvl w:val="0"/>
                <w:numId w:val="1"/>
              </w:numPr>
              <w:rPr>
                <w:rFonts w:ascii="Tahoma" w:hAnsi="Tahoma" w:cs="Tahoma"/>
                <w:sz w:val="18"/>
                <w:szCs w:val="18"/>
              </w:rPr>
            </w:pPr>
            <w:r w:rsidRPr="00E45694">
              <w:rPr>
                <w:rFonts w:ascii="Tahoma" w:hAnsi="Tahoma" w:cs="Tahoma"/>
                <w:sz w:val="18"/>
                <w:szCs w:val="18"/>
              </w:rPr>
              <w:t>Ministrstvo za notranje zadeve, Direktorat za policijo in druge varnostne naloge i</w:t>
            </w:r>
            <w:r>
              <w:rPr>
                <w:rFonts w:ascii="Tahoma" w:hAnsi="Tahoma" w:cs="Tahoma"/>
                <w:sz w:val="18"/>
                <w:szCs w:val="18"/>
              </w:rPr>
              <w:t>n</w:t>
            </w:r>
          </w:p>
          <w:p w14:paraId="7A51A31C" w14:textId="7E531BC7" w:rsidR="00E45694" w:rsidRPr="00BA71D7" w:rsidRDefault="00E45694" w:rsidP="00A11022">
            <w:pPr>
              <w:pStyle w:val="Odstavekseznama"/>
              <w:numPr>
                <w:ilvl w:val="0"/>
                <w:numId w:val="1"/>
              </w:numPr>
              <w:rPr>
                <w:rFonts w:ascii="Tahoma" w:hAnsi="Tahoma" w:cs="Tahoma"/>
                <w:sz w:val="18"/>
                <w:szCs w:val="18"/>
              </w:rPr>
            </w:pPr>
            <w:r w:rsidRPr="00E45694">
              <w:rPr>
                <w:rFonts w:ascii="Tahoma" w:hAnsi="Tahoma" w:cs="Tahoma"/>
                <w:sz w:val="18"/>
                <w:szCs w:val="18"/>
              </w:rPr>
              <w:t>Služba za evropske zadeve in mednarodno sodelovanje</w:t>
            </w:r>
            <w:r>
              <w:rPr>
                <w:rFonts w:ascii="Tahoma" w:hAnsi="Tahoma" w:cs="Tahoma"/>
                <w:sz w:val="18"/>
                <w:szCs w:val="18"/>
              </w:rPr>
              <w:t>.</w:t>
            </w:r>
          </w:p>
        </w:tc>
      </w:tr>
      <w:tr w:rsidR="00E45694" w:rsidRPr="00BA71D7" w14:paraId="192F6AED" w14:textId="77777777" w:rsidTr="00A11022">
        <w:tc>
          <w:tcPr>
            <w:tcW w:w="9062" w:type="dxa"/>
            <w:gridSpan w:val="2"/>
            <w:vAlign w:val="center"/>
          </w:tcPr>
          <w:p w14:paraId="678FF824" w14:textId="77777777" w:rsidR="00E45694" w:rsidRPr="00BA71D7" w:rsidRDefault="00E45694" w:rsidP="00A11022">
            <w:pPr>
              <w:rPr>
                <w:rFonts w:ascii="Tahoma" w:hAnsi="Tahoma" w:cs="Tahoma"/>
                <w:sz w:val="18"/>
                <w:szCs w:val="18"/>
              </w:rPr>
            </w:pPr>
            <w:r w:rsidRPr="00BA71D7">
              <w:rPr>
                <w:rFonts w:ascii="Tahoma" w:hAnsi="Tahoma" w:cs="Tahoma"/>
                <w:sz w:val="18"/>
                <w:szCs w:val="18"/>
              </w:rPr>
              <w:t>Kazalniki uresničitve naloge</w:t>
            </w:r>
          </w:p>
        </w:tc>
      </w:tr>
      <w:tr w:rsidR="00E45694" w:rsidRPr="00BA71D7" w14:paraId="3831528E" w14:textId="77777777" w:rsidTr="00A11022">
        <w:tc>
          <w:tcPr>
            <w:tcW w:w="9062" w:type="dxa"/>
            <w:gridSpan w:val="2"/>
            <w:vAlign w:val="center"/>
          </w:tcPr>
          <w:p w14:paraId="04A48FE7" w14:textId="7F77458A" w:rsidR="00E45694" w:rsidRPr="00E45694" w:rsidRDefault="00E45694" w:rsidP="00C3446A">
            <w:pPr>
              <w:pStyle w:val="Odstavekseznama"/>
              <w:numPr>
                <w:ilvl w:val="0"/>
                <w:numId w:val="216"/>
              </w:numPr>
              <w:rPr>
                <w:rFonts w:ascii="Tahoma" w:hAnsi="Tahoma" w:cs="Tahoma"/>
                <w:sz w:val="18"/>
                <w:szCs w:val="18"/>
              </w:rPr>
            </w:pPr>
            <w:r w:rsidRPr="00E45694">
              <w:rPr>
                <w:rFonts w:ascii="Tahoma" w:hAnsi="Tahoma" w:cs="Tahoma"/>
                <w:sz w:val="18"/>
                <w:szCs w:val="18"/>
              </w:rPr>
              <w:t>pripravljene analize za notifikacijo podaljšanja nadzora na notranjih mejah</w:t>
            </w:r>
          </w:p>
        </w:tc>
      </w:tr>
    </w:tbl>
    <w:p w14:paraId="0117CCD8" w14:textId="77777777" w:rsidR="00E45694" w:rsidRPr="00BA71D7" w:rsidRDefault="00E45694" w:rsidP="00E45694">
      <w:pPr>
        <w:spacing w:line="240" w:lineRule="exact"/>
        <w:rPr>
          <w:rFonts w:ascii="Tahoma" w:hAnsi="Tahoma" w:cs="Tahoma"/>
          <w:sz w:val="18"/>
          <w:szCs w:val="18"/>
        </w:rPr>
      </w:pPr>
    </w:p>
    <w:p w14:paraId="3EF17EC5" w14:textId="77E43EFD" w:rsidR="00526569" w:rsidRPr="008D5D7E" w:rsidRDefault="00526569" w:rsidP="00526569">
      <w:pPr>
        <w:pStyle w:val="Naslov1"/>
        <w:rPr>
          <w:color w:val="0070C0"/>
        </w:rPr>
      </w:pPr>
      <w:bookmarkStart w:id="55" w:name="_Toc151563277"/>
      <w:r w:rsidRPr="008D5D7E">
        <w:rPr>
          <w:color w:val="0070C0"/>
        </w:rPr>
        <w:t xml:space="preserve">Letna usmeritev MNZ št. </w:t>
      </w:r>
      <w:r>
        <w:rPr>
          <w:color w:val="0070C0"/>
        </w:rPr>
        <w:t>4.2</w:t>
      </w:r>
      <w:bookmarkEnd w:id="55"/>
    </w:p>
    <w:p w14:paraId="091A318B" w14:textId="77777777" w:rsidR="00E45694" w:rsidRPr="00BA71D7" w:rsidRDefault="00E45694" w:rsidP="00E45694">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E45694" w:rsidRPr="00BA71D7" w14:paraId="7E103022" w14:textId="77777777" w:rsidTr="00A11022">
        <w:tc>
          <w:tcPr>
            <w:tcW w:w="9062" w:type="dxa"/>
            <w:gridSpan w:val="2"/>
            <w:vAlign w:val="center"/>
          </w:tcPr>
          <w:p w14:paraId="4CEB6861" w14:textId="6291719D" w:rsidR="00E45694" w:rsidRPr="00BA71D7" w:rsidRDefault="00E45694" w:rsidP="00A11022">
            <w:pPr>
              <w:pStyle w:val="Naslov3"/>
              <w:outlineLvl w:val="2"/>
            </w:pPr>
            <w:r w:rsidRPr="00BA71D7">
              <w:t>Naloga 4.4.</w:t>
            </w:r>
            <w:r>
              <w:t>4</w:t>
            </w:r>
            <w:r w:rsidRPr="00BA71D7">
              <w:t xml:space="preserve"> Pripravljalne aktivnosti za oceno potreb </w:t>
            </w:r>
            <w:r>
              <w:t xml:space="preserve">Policije na </w:t>
            </w:r>
            <w:r w:rsidRPr="00BA71D7">
              <w:t>nekdanjih mejnih prehod</w:t>
            </w:r>
            <w:r>
              <w:t>ih</w:t>
            </w:r>
            <w:r w:rsidRPr="00BA71D7">
              <w:t xml:space="preserve"> na meji z Republiko Hrvaško</w:t>
            </w:r>
          </w:p>
        </w:tc>
      </w:tr>
      <w:tr w:rsidR="00E45694" w:rsidRPr="00BA71D7" w14:paraId="5A6B7789" w14:textId="77777777" w:rsidTr="00A11022">
        <w:tc>
          <w:tcPr>
            <w:tcW w:w="1696" w:type="dxa"/>
            <w:vAlign w:val="center"/>
          </w:tcPr>
          <w:p w14:paraId="4E13773F" w14:textId="77777777" w:rsidR="00E45694" w:rsidRPr="00BA71D7" w:rsidRDefault="00E45694" w:rsidP="00A11022">
            <w:pPr>
              <w:rPr>
                <w:rFonts w:ascii="Tahoma" w:hAnsi="Tahoma" w:cs="Tahoma"/>
                <w:sz w:val="18"/>
                <w:szCs w:val="18"/>
              </w:rPr>
            </w:pPr>
            <w:r w:rsidRPr="00BA71D7">
              <w:rPr>
                <w:rFonts w:ascii="Tahoma" w:hAnsi="Tahoma" w:cs="Tahoma"/>
                <w:sz w:val="18"/>
                <w:szCs w:val="18"/>
              </w:rPr>
              <w:t>Podlaga</w:t>
            </w:r>
          </w:p>
        </w:tc>
        <w:tc>
          <w:tcPr>
            <w:tcW w:w="7366" w:type="dxa"/>
            <w:vAlign w:val="center"/>
          </w:tcPr>
          <w:p w14:paraId="5BD27F21" w14:textId="77777777" w:rsidR="00E45694" w:rsidRPr="00BA71D7" w:rsidRDefault="00E45694" w:rsidP="00A11022">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4.2 in</w:t>
            </w:r>
          </w:p>
          <w:p w14:paraId="35640DA0" w14:textId="77777777" w:rsidR="00E45694" w:rsidRPr="00BA71D7" w:rsidRDefault="00E45694" w:rsidP="00A11022">
            <w:pPr>
              <w:pStyle w:val="Odstavekseznama"/>
              <w:numPr>
                <w:ilvl w:val="0"/>
                <w:numId w:val="1"/>
              </w:numPr>
              <w:rPr>
                <w:rFonts w:ascii="Tahoma" w:hAnsi="Tahoma" w:cs="Tahoma"/>
                <w:sz w:val="18"/>
                <w:szCs w:val="18"/>
              </w:rPr>
            </w:pPr>
            <w:r w:rsidRPr="00BA71D7">
              <w:rPr>
                <w:rFonts w:ascii="Tahoma" w:hAnsi="Tahoma" w:cs="Tahoma"/>
                <w:sz w:val="18"/>
                <w:szCs w:val="18"/>
              </w:rPr>
              <w:t>Strategija dela in organizacije slovenske policije po vstopu Republike Hrvaške v schengensko območje št. 541-1/2013/109 z dne 12. decembra 2022 (dokument z oznako stopnje</w:t>
            </w:r>
            <w:r>
              <w:rPr>
                <w:rFonts w:ascii="Tahoma" w:hAnsi="Tahoma" w:cs="Tahoma"/>
                <w:sz w:val="18"/>
                <w:szCs w:val="18"/>
              </w:rPr>
              <w:t xml:space="preserve"> </w:t>
            </w:r>
            <w:r w:rsidRPr="00BA71D7">
              <w:rPr>
                <w:rFonts w:ascii="Tahoma" w:hAnsi="Tahoma" w:cs="Tahoma"/>
                <w:sz w:val="18"/>
                <w:szCs w:val="18"/>
              </w:rPr>
              <w:t>tajnosti Interno).</w:t>
            </w:r>
          </w:p>
        </w:tc>
      </w:tr>
      <w:tr w:rsidR="00E45694" w:rsidRPr="00BA71D7" w14:paraId="34BB5A6F" w14:textId="77777777" w:rsidTr="00A11022">
        <w:tc>
          <w:tcPr>
            <w:tcW w:w="1696" w:type="dxa"/>
            <w:vAlign w:val="center"/>
          </w:tcPr>
          <w:p w14:paraId="67D59663" w14:textId="77777777" w:rsidR="00E45694" w:rsidRPr="00BA71D7" w:rsidRDefault="00E45694" w:rsidP="00A11022">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7F74915" w14:textId="77777777" w:rsidR="00E45694" w:rsidRPr="00BA71D7" w:rsidRDefault="00E45694" w:rsidP="00A11022">
            <w:pPr>
              <w:rPr>
                <w:rFonts w:ascii="Tahoma" w:hAnsi="Tahoma" w:cs="Tahoma"/>
                <w:sz w:val="18"/>
                <w:szCs w:val="18"/>
              </w:rPr>
            </w:pPr>
            <w:r w:rsidRPr="00BA71D7">
              <w:rPr>
                <w:rFonts w:ascii="Tahoma" w:hAnsi="Tahoma" w:cs="Tahoma"/>
                <w:sz w:val="18"/>
                <w:szCs w:val="18"/>
              </w:rPr>
              <w:t>september–december</w:t>
            </w:r>
          </w:p>
        </w:tc>
      </w:tr>
      <w:tr w:rsidR="00E45694" w:rsidRPr="00BA71D7" w14:paraId="7200D030" w14:textId="77777777" w:rsidTr="00A11022">
        <w:tc>
          <w:tcPr>
            <w:tcW w:w="1696" w:type="dxa"/>
            <w:vAlign w:val="center"/>
          </w:tcPr>
          <w:p w14:paraId="128929D2" w14:textId="77777777" w:rsidR="00E45694" w:rsidRPr="00BA71D7" w:rsidRDefault="00E45694" w:rsidP="00A11022">
            <w:pPr>
              <w:rPr>
                <w:rFonts w:ascii="Tahoma" w:hAnsi="Tahoma" w:cs="Tahoma"/>
                <w:sz w:val="18"/>
                <w:szCs w:val="18"/>
              </w:rPr>
            </w:pPr>
            <w:r w:rsidRPr="00BA71D7">
              <w:rPr>
                <w:rFonts w:ascii="Tahoma" w:hAnsi="Tahoma" w:cs="Tahoma"/>
                <w:sz w:val="18"/>
                <w:szCs w:val="18"/>
              </w:rPr>
              <w:t>Nosilec</w:t>
            </w:r>
          </w:p>
        </w:tc>
        <w:tc>
          <w:tcPr>
            <w:tcW w:w="7366" w:type="dxa"/>
            <w:vAlign w:val="center"/>
          </w:tcPr>
          <w:p w14:paraId="33161A6F" w14:textId="77777777" w:rsidR="00E45694" w:rsidRPr="00BA71D7" w:rsidRDefault="00E45694" w:rsidP="00A1102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mejne policije</w:t>
            </w:r>
            <w:r>
              <w:rPr>
                <w:rFonts w:ascii="Tahoma" w:hAnsi="Tahoma" w:cs="Tahoma"/>
                <w:sz w:val="18"/>
                <w:szCs w:val="18"/>
              </w:rPr>
              <w:t>.</w:t>
            </w:r>
          </w:p>
        </w:tc>
      </w:tr>
      <w:tr w:rsidR="00E45694" w:rsidRPr="00BA71D7" w14:paraId="5E65F52B" w14:textId="77777777" w:rsidTr="00A11022">
        <w:tc>
          <w:tcPr>
            <w:tcW w:w="1696" w:type="dxa"/>
            <w:vAlign w:val="center"/>
          </w:tcPr>
          <w:p w14:paraId="243FC6A9" w14:textId="77777777" w:rsidR="00E45694" w:rsidRPr="00BA71D7" w:rsidRDefault="00E45694" w:rsidP="00A11022">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3DB519BC" w14:textId="77777777" w:rsidR="00E45694" w:rsidRPr="00BA71D7" w:rsidRDefault="00E45694" w:rsidP="00A11022">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Urad za informatiko in telekomunikacije ter</w:t>
            </w:r>
          </w:p>
          <w:p w14:paraId="67A9210E" w14:textId="77777777" w:rsidR="00E45694" w:rsidRPr="00BA71D7" w:rsidRDefault="00E45694" w:rsidP="00A11022">
            <w:pPr>
              <w:pStyle w:val="Odstavekseznama"/>
              <w:numPr>
                <w:ilvl w:val="0"/>
                <w:numId w:val="1"/>
              </w:numPr>
              <w:rPr>
                <w:rFonts w:ascii="Tahoma" w:hAnsi="Tahoma" w:cs="Tahoma"/>
                <w:sz w:val="18"/>
                <w:szCs w:val="18"/>
              </w:rPr>
            </w:pPr>
            <w:r w:rsidRPr="00BA71D7">
              <w:rPr>
                <w:rFonts w:ascii="Tahoma" w:hAnsi="Tahoma" w:cs="Tahoma"/>
                <w:sz w:val="18"/>
                <w:szCs w:val="18"/>
              </w:rPr>
              <w:t>Ministrstvo za notranje zadeve, Direktorat za logistiko</w:t>
            </w:r>
            <w:r>
              <w:rPr>
                <w:rFonts w:ascii="Tahoma" w:hAnsi="Tahoma" w:cs="Tahoma"/>
                <w:sz w:val="18"/>
                <w:szCs w:val="18"/>
              </w:rPr>
              <w:t>.</w:t>
            </w:r>
          </w:p>
        </w:tc>
      </w:tr>
      <w:tr w:rsidR="00E45694" w:rsidRPr="00BA71D7" w14:paraId="0013DB4E" w14:textId="77777777" w:rsidTr="00A11022">
        <w:tc>
          <w:tcPr>
            <w:tcW w:w="9062" w:type="dxa"/>
            <w:gridSpan w:val="2"/>
            <w:vAlign w:val="center"/>
          </w:tcPr>
          <w:p w14:paraId="087B5FB8" w14:textId="77777777" w:rsidR="00E45694" w:rsidRPr="00BA71D7" w:rsidRDefault="00E45694" w:rsidP="00A11022">
            <w:pPr>
              <w:rPr>
                <w:rFonts w:ascii="Tahoma" w:hAnsi="Tahoma" w:cs="Tahoma"/>
                <w:sz w:val="18"/>
                <w:szCs w:val="18"/>
              </w:rPr>
            </w:pPr>
            <w:r w:rsidRPr="00BA71D7">
              <w:rPr>
                <w:rFonts w:ascii="Tahoma" w:hAnsi="Tahoma" w:cs="Tahoma"/>
                <w:sz w:val="18"/>
                <w:szCs w:val="18"/>
              </w:rPr>
              <w:t>Kazalniki uresničitve naloge</w:t>
            </w:r>
          </w:p>
        </w:tc>
      </w:tr>
      <w:tr w:rsidR="00E45694" w:rsidRPr="00BA71D7" w14:paraId="31306E05" w14:textId="77777777" w:rsidTr="00A11022">
        <w:tc>
          <w:tcPr>
            <w:tcW w:w="9062" w:type="dxa"/>
            <w:gridSpan w:val="2"/>
            <w:vAlign w:val="center"/>
          </w:tcPr>
          <w:p w14:paraId="14D1016D" w14:textId="77777777" w:rsidR="00E45694" w:rsidRPr="00BA71D7" w:rsidRDefault="00E45694" w:rsidP="00A11022">
            <w:pPr>
              <w:pStyle w:val="Odstavekseznama"/>
              <w:numPr>
                <w:ilvl w:val="0"/>
                <w:numId w:val="77"/>
              </w:numPr>
              <w:rPr>
                <w:rFonts w:ascii="Tahoma" w:hAnsi="Tahoma" w:cs="Tahoma"/>
                <w:sz w:val="18"/>
                <w:szCs w:val="18"/>
              </w:rPr>
            </w:pPr>
            <w:r>
              <w:rPr>
                <w:rFonts w:ascii="Tahoma" w:hAnsi="Tahoma" w:cs="Tahoma"/>
                <w:sz w:val="18"/>
                <w:szCs w:val="18"/>
              </w:rPr>
              <w:t>i</w:t>
            </w:r>
            <w:r w:rsidRPr="00FC043F">
              <w:rPr>
                <w:rFonts w:ascii="Tahoma" w:hAnsi="Tahoma" w:cs="Tahoma"/>
                <w:sz w:val="18"/>
                <w:szCs w:val="18"/>
              </w:rPr>
              <w:t>zvedena ocena potreb po infrastrukturi na mejnih prehodih</w:t>
            </w:r>
          </w:p>
        </w:tc>
      </w:tr>
    </w:tbl>
    <w:p w14:paraId="00937115" w14:textId="48C81C81" w:rsidR="00E45694" w:rsidRDefault="00E45694">
      <w:pPr>
        <w:spacing w:after="160" w:line="259" w:lineRule="auto"/>
        <w:rPr>
          <w:rFonts w:ascii="Tahoma" w:hAnsi="Tahoma" w:cs="Tahoma"/>
        </w:rPr>
      </w:pPr>
      <w:r>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A2ADD" w:rsidRPr="00FE3B00" w14:paraId="57AB4613" w14:textId="77777777" w:rsidTr="00BB1DEF">
        <w:tc>
          <w:tcPr>
            <w:tcW w:w="9062" w:type="dxa"/>
            <w:gridSpan w:val="3"/>
            <w:vAlign w:val="center"/>
          </w:tcPr>
          <w:p w14:paraId="6DF47EA4" w14:textId="4BE30E4B" w:rsidR="009A2ADD" w:rsidRPr="00FE3B00" w:rsidRDefault="00FE14F6" w:rsidP="0062360A">
            <w:pPr>
              <w:pStyle w:val="Naslov2"/>
              <w:numPr>
                <w:ilvl w:val="0"/>
                <w:numId w:val="2"/>
              </w:numPr>
              <w:outlineLvl w:val="1"/>
              <w:rPr>
                <w:color w:val="C00000"/>
              </w:rPr>
            </w:pPr>
            <w:r w:rsidRPr="00FE3B00">
              <w:rPr>
                <w:color w:val="C00000"/>
              </w:rPr>
              <w:lastRenderedPageBreak/>
              <w:t>VZPOSTAVITEV SOODGOVORNSOTI ZA ZAGOTAVLJANJE VARNOSTI V LOKALNI SKUPNOSTI</w:t>
            </w:r>
          </w:p>
        </w:tc>
      </w:tr>
      <w:tr w:rsidR="00D81ACC" w:rsidRPr="00BA71D7" w14:paraId="671BD72D" w14:textId="77777777" w:rsidTr="00BB1DEF">
        <w:tc>
          <w:tcPr>
            <w:tcW w:w="2265" w:type="dxa"/>
            <w:vAlign w:val="center"/>
          </w:tcPr>
          <w:p w14:paraId="60AC2157" w14:textId="77777777" w:rsidR="00D81ACC" w:rsidRPr="00BA71D7" w:rsidRDefault="00D81ACC" w:rsidP="00BB1DEF">
            <w:pPr>
              <w:rPr>
                <w:rFonts w:ascii="Tahoma" w:hAnsi="Tahoma" w:cs="Tahoma"/>
                <w:b/>
                <w:sz w:val="18"/>
                <w:szCs w:val="18"/>
              </w:rPr>
            </w:pPr>
            <w:r w:rsidRPr="00BA71D7">
              <w:rPr>
                <w:rFonts w:ascii="Tahoma" w:hAnsi="Tahoma" w:cs="Tahoma"/>
                <w:b/>
                <w:sz w:val="18"/>
                <w:szCs w:val="18"/>
              </w:rPr>
              <w:t>Nosilec cilja</w:t>
            </w:r>
          </w:p>
        </w:tc>
        <w:tc>
          <w:tcPr>
            <w:tcW w:w="6797" w:type="dxa"/>
            <w:gridSpan w:val="2"/>
            <w:vAlign w:val="center"/>
          </w:tcPr>
          <w:p w14:paraId="4687E9A9" w14:textId="77777777" w:rsidR="00D81ACC" w:rsidRPr="00BA71D7" w:rsidRDefault="00BB1DEF" w:rsidP="00BB1DEF">
            <w:pPr>
              <w:jc w:val="both"/>
              <w:rPr>
                <w:rFonts w:ascii="Tahoma" w:hAnsi="Tahoma" w:cs="Tahoma"/>
                <w:sz w:val="18"/>
                <w:szCs w:val="18"/>
              </w:rPr>
            </w:pPr>
            <w:r w:rsidRPr="00BA71D7">
              <w:rPr>
                <w:rFonts w:ascii="Tahoma" w:hAnsi="Tahoma" w:cs="Tahoma"/>
                <w:sz w:val="18"/>
                <w:szCs w:val="18"/>
              </w:rPr>
              <w:t>Generalna policijska uprava, Uprava uniformirane policije</w:t>
            </w:r>
          </w:p>
        </w:tc>
      </w:tr>
      <w:tr w:rsidR="00BB1DEF" w:rsidRPr="00BA71D7" w14:paraId="0717E429" w14:textId="77777777" w:rsidTr="00BB1DEF">
        <w:tc>
          <w:tcPr>
            <w:tcW w:w="2265" w:type="dxa"/>
            <w:vAlign w:val="center"/>
          </w:tcPr>
          <w:p w14:paraId="321AD0EF" w14:textId="77777777" w:rsidR="00BB1DEF" w:rsidRPr="00BA71D7" w:rsidRDefault="00BB1DEF" w:rsidP="00BB1DEF">
            <w:pPr>
              <w:rPr>
                <w:rFonts w:ascii="Tahoma" w:hAnsi="Tahoma" w:cs="Tahoma"/>
                <w:b/>
                <w:sz w:val="18"/>
                <w:szCs w:val="18"/>
              </w:rPr>
            </w:pPr>
            <w:r w:rsidRPr="00BA71D7">
              <w:rPr>
                <w:rFonts w:ascii="Tahoma" w:hAnsi="Tahoma" w:cs="Tahoma"/>
                <w:b/>
                <w:sz w:val="18"/>
                <w:szCs w:val="18"/>
              </w:rPr>
              <w:t>Sonosilec</w:t>
            </w:r>
          </w:p>
        </w:tc>
        <w:tc>
          <w:tcPr>
            <w:tcW w:w="6797" w:type="dxa"/>
            <w:gridSpan w:val="2"/>
            <w:vAlign w:val="center"/>
          </w:tcPr>
          <w:p w14:paraId="49CE36C4" w14:textId="5F6D1BC4" w:rsidR="00BB1DEF" w:rsidRPr="00BA71D7" w:rsidRDefault="00C4528B" w:rsidP="00C4528B">
            <w:pPr>
              <w:jc w:val="both"/>
              <w:rPr>
                <w:rFonts w:ascii="Tahoma" w:hAnsi="Tahoma" w:cs="Tahoma"/>
                <w:sz w:val="18"/>
                <w:szCs w:val="18"/>
              </w:rPr>
            </w:pPr>
            <w:r w:rsidRPr="00BA71D7">
              <w:rPr>
                <w:rFonts w:ascii="Tahoma" w:hAnsi="Tahoma" w:cs="Tahoma"/>
                <w:sz w:val="18"/>
                <w:szCs w:val="18"/>
              </w:rPr>
              <w:t>Generalna policijska uprava, Uprava kriminalistične policije, Služba generalnega direktorja policije in Policijska akademija</w:t>
            </w:r>
          </w:p>
        </w:tc>
      </w:tr>
      <w:tr w:rsidR="00BB1DEF" w:rsidRPr="00BA71D7" w14:paraId="79238540" w14:textId="77777777" w:rsidTr="00BB1DEF">
        <w:tc>
          <w:tcPr>
            <w:tcW w:w="4531" w:type="dxa"/>
            <w:gridSpan w:val="2"/>
            <w:vAlign w:val="center"/>
          </w:tcPr>
          <w:p w14:paraId="0BA6E661" w14:textId="6092C3A9" w:rsidR="00BB1DEF" w:rsidRPr="00BA71D7" w:rsidRDefault="004F7B5F" w:rsidP="004F7B5F">
            <w:pPr>
              <w:jc w:val="center"/>
              <w:rPr>
                <w:rFonts w:ascii="Tahoma" w:hAnsi="Tahoma" w:cs="Tahoma"/>
                <w:b/>
                <w:sz w:val="18"/>
                <w:szCs w:val="18"/>
              </w:rPr>
            </w:pPr>
            <w:r w:rsidRPr="00BA71D7">
              <w:rPr>
                <w:rFonts w:ascii="Tahoma" w:hAnsi="Tahoma" w:cs="Tahoma"/>
                <w:b/>
                <w:sz w:val="18"/>
                <w:szCs w:val="18"/>
              </w:rPr>
              <w:t xml:space="preserve">Kazalniki uresničevanja cilja </w:t>
            </w:r>
          </w:p>
        </w:tc>
        <w:tc>
          <w:tcPr>
            <w:tcW w:w="4531" w:type="dxa"/>
            <w:vAlign w:val="center"/>
          </w:tcPr>
          <w:p w14:paraId="1CE0DA4D" w14:textId="77777777" w:rsidR="00BB1DEF" w:rsidRPr="00BA71D7" w:rsidRDefault="00BB1DEF" w:rsidP="00BB1DEF">
            <w:pPr>
              <w:jc w:val="center"/>
              <w:rPr>
                <w:rFonts w:ascii="Tahoma" w:hAnsi="Tahoma" w:cs="Tahoma"/>
                <w:b/>
                <w:sz w:val="18"/>
                <w:szCs w:val="18"/>
              </w:rPr>
            </w:pPr>
            <w:r w:rsidRPr="00BA71D7">
              <w:rPr>
                <w:rFonts w:ascii="Tahoma" w:hAnsi="Tahoma" w:cs="Tahoma"/>
                <w:b/>
                <w:sz w:val="18"/>
                <w:szCs w:val="18"/>
              </w:rPr>
              <w:t>Način spremljanja</w:t>
            </w:r>
          </w:p>
        </w:tc>
      </w:tr>
      <w:tr w:rsidR="00C4528B" w:rsidRPr="00BA71D7" w14:paraId="627B4BB8" w14:textId="77777777" w:rsidTr="00BB1DEF">
        <w:tc>
          <w:tcPr>
            <w:tcW w:w="4531" w:type="dxa"/>
            <w:gridSpan w:val="2"/>
            <w:vAlign w:val="center"/>
          </w:tcPr>
          <w:p w14:paraId="62BBDAD0" w14:textId="593B4CDE" w:rsidR="00C4528B" w:rsidRPr="00BA71D7" w:rsidRDefault="00C4528B" w:rsidP="005B16AD">
            <w:pPr>
              <w:numPr>
                <w:ilvl w:val="0"/>
                <w:numId w:val="1"/>
              </w:numPr>
              <w:rPr>
                <w:rFonts w:ascii="Tahoma" w:hAnsi="Tahoma" w:cs="Tahoma"/>
                <w:sz w:val="18"/>
                <w:szCs w:val="18"/>
              </w:rPr>
            </w:pPr>
            <w:r w:rsidRPr="00BA71D7">
              <w:rPr>
                <w:rFonts w:ascii="Tahoma" w:hAnsi="Tahoma" w:cs="Tahoma"/>
                <w:sz w:val="18"/>
                <w:szCs w:val="18"/>
              </w:rPr>
              <w:t xml:space="preserve">prenovljeni strategiji policijskega dela v skupnosti in preventivnega policijskega dela </w:t>
            </w:r>
          </w:p>
        </w:tc>
        <w:tc>
          <w:tcPr>
            <w:tcW w:w="4531" w:type="dxa"/>
            <w:vAlign w:val="center"/>
          </w:tcPr>
          <w:p w14:paraId="5BC6536C" w14:textId="11C80C28" w:rsidR="00C4528B" w:rsidRPr="00BA71D7" w:rsidRDefault="00C4528B" w:rsidP="00C4528B">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r w:rsidR="001D181D" w:rsidRPr="00BA71D7">
              <w:rPr>
                <w:rFonts w:ascii="Tahoma" w:hAnsi="Tahoma" w:cs="Tahoma"/>
                <w:sz w:val="18"/>
                <w:szCs w:val="18"/>
              </w:rPr>
              <w:t xml:space="preserve"> </w:t>
            </w:r>
            <w:r w:rsidR="003F7367" w:rsidRPr="00BA71D7">
              <w:rPr>
                <w:rFonts w:ascii="Tahoma" w:hAnsi="Tahoma" w:cs="Tahoma"/>
                <w:sz w:val="18"/>
                <w:szCs w:val="18"/>
              </w:rPr>
              <w:t>(</w:t>
            </w:r>
            <w:r w:rsidR="00A4177C" w:rsidRPr="00BA71D7">
              <w:rPr>
                <w:rFonts w:ascii="Tahoma" w:hAnsi="Tahoma" w:cs="Tahoma"/>
                <w:sz w:val="18"/>
                <w:szCs w:val="18"/>
              </w:rPr>
              <w:t>številka in datum dokumenta</w:t>
            </w:r>
            <w:r w:rsidR="003F7367" w:rsidRPr="00BA71D7">
              <w:rPr>
                <w:rFonts w:ascii="Tahoma" w:hAnsi="Tahoma" w:cs="Tahoma"/>
                <w:sz w:val="18"/>
                <w:szCs w:val="18"/>
              </w:rPr>
              <w:t>)</w:t>
            </w:r>
          </w:p>
        </w:tc>
      </w:tr>
      <w:tr w:rsidR="00C4528B" w:rsidRPr="00BA71D7" w14:paraId="44CC9ECB" w14:textId="77777777" w:rsidTr="00BB1DEF">
        <w:tc>
          <w:tcPr>
            <w:tcW w:w="4531" w:type="dxa"/>
            <w:gridSpan w:val="2"/>
            <w:vAlign w:val="center"/>
          </w:tcPr>
          <w:p w14:paraId="2F14CADB" w14:textId="56FF8209" w:rsidR="00C4528B" w:rsidRPr="00BA71D7" w:rsidRDefault="00C4528B" w:rsidP="005B16AD">
            <w:pPr>
              <w:numPr>
                <w:ilvl w:val="0"/>
                <w:numId w:val="1"/>
              </w:numPr>
              <w:rPr>
                <w:rFonts w:ascii="Tahoma" w:hAnsi="Tahoma" w:cs="Tahoma"/>
                <w:sz w:val="18"/>
                <w:szCs w:val="18"/>
              </w:rPr>
            </w:pPr>
            <w:r w:rsidRPr="00BA71D7">
              <w:rPr>
                <w:rFonts w:ascii="Tahoma" w:hAnsi="Tahoma" w:cs="Tahoma"/>
                <w:sz w:val="18"/>
                <w:szCs w:val="18"/>
              </w:rPr>
              <w:t>vzpostavljene linije dela med notranjimi or</w:t>
            </w:r>
            <w:r w:rsidR="00BD73B2" w:rsidRPr="00BA71D7">
              <w:rPr>
                <w:rFonts w:ascii="Tahoma" w:hAnsi="Tahoma" w:cs="Tahoma"/>
                <w:sz w:val="18"/>
                <w:szCs w:val="18"/>
              </w:rPr>
              <w:t>ganizacijskimi enotami policije</w:t>
            </w:r>
          </w:p>
        </w:tc>
        <w:tc>
          <w:tcPr>
            <w:tcW w:w="4531" w:type="dxa"/>
            <w:vAlign w:val="center"/>
          </w:tcPr>
          <w:p w14:paraId="4BB6F472" w14:textId="6A84A0AA" w:rsidR="00C4528B" w:rsidRPr="00BA71D7" w:rsidRDefault="00C4528B" w:rsidP="00C4528B">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r w:rsidR="00C4528B" w:rsidRPr="00BA71D7" w14:paraId="67B2232B" w14:textId="77777777" w:rsidTr="00BB1DEF">
        <w:tc>
          <w:tcPr>
            <w:tcW w:w="4531" w:type="dxa"/>
            <w:gridSpan w:val="2"/>
            <w:vAlign w:val="center"/>
          </w:tcPr>
          <w:p w14:paraId="78F4A25E" w14:textId="138751BA" w:rsidR="00C4528B" w:rsidRPr="00BA71D7" w:rsidRDefault="00C4528B" w:rsidP="005B16AD">
            <w:pPr>
              <w:numPr>
                <w:ilvl w:val="0"/>
                <w:numId w:val="1"/>
              </w:numPr>
              <w:rPr>
                <w:rFonts w:ascii="Tahoma" w:hAnsi="Tahoma" w:cs="Tahoma"/>
                <w:sz w:val="18"/>
                <w:szCs w:val="18"/>
              </w:rPr>
            </w:pPr>
            <w:r w:rsidRPr="00BA71D7">
              <w:rPr>
                <w:rFonts w:ascii="Tahoma" w:hAnsi="Tahoma" w:cs="Tahoma"/>
                <w:sz w:val="18"/>
                <w:szCs w:val="18"/>
              </w:rPr>
              <w:t>boljši rezultati preventivnega dela policije in odkrivanja kaznivih ravnanj v policijskem okolišu v primerjavi s prejšnjim petletnim obdobjem</w:t>
            </w:r>
          </w:p>
        </w:tc>
        <w:tc>
          <w:tcPr>
            <w:tcW w:w="4531" w:type="dxa"/>
            <w:vAlign w:val="center"/>
          </w:tcPr>
          <w:p w14:paraId="3A8460F5" w14:textId="4D9AA249" w:rsidR="00C4528B" w:rsidRPr="00BA71D7" w:rsidRDefault="00C4528B" w:rsidP="00C4528B">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in Uprave kriminalistične policije</w:t>
            </w:r>
          </w:p>
          <w:p w14:paraId="5C05DB12" w14:textId="47F8C647" w:rsidR="00C4528B" w:rsidRPr="00BA71D7" w:rsidRDefault="00C4528B" w:rsidP="00C4528B">
            <w:pPr>
              <w:pStyle w:val="Odstavekseznama"/>
              <w:numPr>
                <w:ilvl w:val="0"/>
                <w:numId w:val="1"/>
              </w:numPr>
              <w:rPr>
                <w:rFonts w:ascii="Tahoma" w:hAnsi="Tahoma" w:cs="Tahoma"/>
                <w:sz w:val="18"/>
                <w:szCs w:val="18"/>
              </w:rPr>
            </w:pPr>
            <w:r w:rsidRPr="00BA71D7">
              <w:rPr>
                <w:rFonts w:ascii="Tahoma" w:hAnsi="Tahoma" w:cs="Tahoma"/>
                <w:sz w:val="18"/>
                <w:szCs w:val="18"/>
              </w:rPr>
              <w:t>podatki iz aplikacije Statistika – po vzpostavitvi metodologije</w:t>
            </w:r>
          </w:p>
        </w:tc>
      </w:tr>
      <w:tr w:rsidR="00C4528B" w:rsidRPr="00BA71D7" w14:paraId="75FF2194" w14:textId="77777777" w:rsidTr="00BB1DEF">
        <w:tc>
          <w:tcPr>
            <w:tcW w:w="4531" w:type="dxa"/>
            <w:gridSpan w:val="2"/>
            <w:vAlign w:val="center"/>
          </w:tcPr>
          <w:p w14:paraId="37FC1C76" w14:textId="5D42F849" w:rsidR="00C4528B" w:rsidRPr="00BA71D7" w:rsidRDefault="00C4528B" w:rsidP="005B16AD">
            <w:pPr>
              <w:numPr>
                <w:ilvl w:val="0"/>
                <w:numId w:val="1"/>
              </w:numPr>
              <w:rPr>
                <w:rFonts w:ascii="Tahoma" w:hAnsi="Tahoma" w:cs="Tahoma"/>
                <w:sz w:val="18"/>
                <w:szCs w:val="18"/>
              </w:rPr>
            </w:pPr>
            <w:r w:rsidRPr="00BA71D7">
              <w:rPr>
                <w:rFonts w:ascii="Tahoma" w:hAnsi="Tahoma" w:cs="Tahoma"/>
                <w:sz w:val="18"/>
                <w:szCs w:val="18"/>
              </w:rPr>
              <w:t xml:space="preserve">pokritost vseh policijskih okolišev z vodji policijskih okolišev ter število vodij in njihovih namestnikov </w:t>
            </w:r>
          </w:p>
        </w:tc>
        <w:tc>
          <w:tcPr>
            <w:tcW w:w="4531" w:type="dxa"/>
            <w:vAlign w:val="center"/>
          </w:tcPr>
          <w:p w14:paraId="25E7AE6D" w14:textId="60835F46" w:rsidR="00C4528B" w:rsidRPr="00BA71D7" w:rsidRDefault="00C4528B" w:rsidP="00C4528B">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v sodelovanju</w:t>
            </w:r>
            <w:r w:rsidR="001D181D" w:rsidRPr="00BA71D7">
              <w:rPr>
                <w:rFonts w:ascii="Tahoma" w:hAnsi="Tahoma" w:cs="Tahoma"/>
                <w:sz w:val="18"/>
                <w:szCs w:val="18"/>
              </w:rPr>
              <w:t xml:space="preserve"> </w:t>
            </w:r>
            <w:r w:rsidR="00A40F3F" w:rsidRPr="00BA71D7">
              <w:rPr>
                <w:rFonts w:ascii="Tahoma" w:hAnsi="Tahoma" w:cs="Tahoma"/>
                <w:sz w:val="18"/>
                <w:szCs w:val="18"/>
              </w:rPr>
              <w:t>s</w:t>
            </w:r>
            <w:r w:rsidR="00560E0B">
              <w:rPr>
                <w:rFonts w:ascii="Tahoma" w:hAnsi="Tahoma" w:cs="Tahoma"/>
                <w:sz w:val="18"/>
                <w:szCs w:val="18"/>
              </w:rPr>
              <w:t xml:space="preserve"> policijskimi upravami</w:t>
            </w:r>
          </w:p>
          <w:p w14:paraId="5DDCADA9" w14:textId="0B893772" w:rsidR="00C4528B" w:rsidRPr="00BA71D7" w:rsidRDefault="00C4528B" w:rsidP="00CE4B46">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Generalne policijske uprave, Službe generalnega direktorja policije in Ministrstva za notranje zadeve, Sekretariata, Urada za organizacijo in kadre o spremembi Akta o notranji organizaciji, sistemizaciji, delovnih mestih in nazivih v Policiji, ki se nanašajo na</w:t>
            </w:r>
            <w:r w:rsidR="00DE77B4" w:rsidRPr="00BA71D7">
              <w:rPr>
                <w:rFonts w:ascii="Tahoma" w:hAnsi="Tahoma" w:cs="Tahoma"/>
                <w:color w:val="000000" w:themeColor="text1"/>
                <w:sz w:val="18"/>
                <w:szCs w:val="18"/>
              </w:rPr>
              <w:t xml:space="preserve"> policijski okoliš</w:t>
            </w:r>
            <w:r w:rsidRPr="00BA71D7">
              <w:rPr>
                <w:rFonts w:ascii="Tahoma" w:hAnsi="Tahoma" w:cs="Tahoma"/>
                <w:color w:val="000000" w:themeColor="text1"/>
                <w:sz w:val="18"/>
                <w:szCs w:val="18"/>
              </w:rPr>
              <w:t xml:space="preserve"> </w:t>
            </w:r>
          </w:p>
        </w:tc>
      </w:tr>
    </w:tbl>
    <w:p w14:paraId="57B82E43" w14:textId="03972268" w:rsidR="00D81ACC" w:rsidRPr="00BA71D7" w:rsidRDefault="00D81ACC" w:rsidP="00BB1DEF">
      <w:pPr>
        <w:rPr>
          <w:rFonts w:ascii="Tahoma" w:hAnsi="Tahoma" w:cs="Tahoma"/>
          <w:szCs w:val="20"/>
        </w:rPr>
      </w:pPr>
    </w:p>
    <w:p w14:paraId="580FA667" w14:textId="086C36C4" w:rsidR="00D2254B" w:rsidRPr="00BA71D7" w:rsidRDefault="00D2254B" w:rsidP="00BB1DEF">
      <w:pPr>
        <w:rPr>
          <w:rFonts w:ascii="Tahoma" w:hAnsi="Tahoma" w:cs="Tahoma"/>
          <w:szCs w:val="20"/>
        </w:rPr>
      </w:pPr>
    </w:p>
    <w:p w14:paraId="3A7DB3E7" w14:textId="77777777" w:rsidR="00D2254B" w:rsidRPr="00BA71D7" w:rsidRDefault="00D2254B" w:rsidP="00BB1DEF">
      <w:pPr>
        <w:rPr>
          <w:rFonts w:ascii="Tahoma" w:hAnsi="Tahoma" w:cs="Tahoma"/>
          <w:szCs w:val="20"/>
        </w:rPr>
      </w:pPr>
    </w:p>
    <w:p w14:paraId="4FD3B826" w14:textId="77777777" w:rsidR="00D81ACC" w:rsidRPr="00BA71D7" w:rsidRDefault="00D81ACC" w:rsidP="00BB1DEF">
      <w:pPr>
        <w:rPr>
          <w:rFonts w:ascii="Tahoma" w:hAnsi="Tahoma" w:cs="Tahoma"/>
          <w:szCs w:val="20"/>
        </w:rPr>
      </w:pPr>
    </w:p>
    <w:p w14:paraId="23674C4B" w14:textId="77777777" w:rsidR="008C3311" w:rsidRPr="00BA71D7" w:rsidRDefault="008C3311">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D81ACC" w:rsidRPr="00BA71D7" w14:paraId="78240541" w14:textId="77777777" w:rsidTr="00D81ACC">
        <w:tc>
          <w:tcPr>
            <w:tcW w:w="9062" w:type="dxa"/>
            <w:gridSpan w:val="3"/>
            <w:vAlign w:val="center"/>
          </w:tcPr>
          <w:p w14:paraId="084C74A8" w14:textId="273B2781" w:rsidR="00D81ACC" w:rsidRPr="00BA71D7" w:rsidRDefault="008C3311" w:rsidP="0062360A">
            <w:pPr>
              <w:pStyle w:val="Naslov2"/>
              <w:outlineLvl w:val="1"/>
            </w:pPr>
            <w:r w:rsidRPr="00BA71D7">
              <w:lastRenderedPageBreak/>
              <w:t>Okrepitev dela policije v policijskem okolišu</w:t>
            </w:r>
          </w:p>
        </w:tc>
      </w:tr>
      <w:tr w:rsidR="00D81ACC" w:rsidRPr="00BA71D7" w14:paraId="7063F629" w14:textId="77777777" w:rsidTr="00D81ACC">
        <w:tc>
          <w:tcPr>
            <w:tcW w:w="2265" w:type="dxa"/>
            <w:vAlign w:val="center"/>
          </w:tcPr>
          <w:p w14:paraId="18EA7F9C" w14:textId="77777777" w:rsidR="00D81ACC" w:rsidRPr="00BA71D7" w:rsidRDefault="00D81ACC" w:rsidP="00BB1DE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4488BBB7" w14:textId="549B3898" w:rsidR="008C3311" w:rsidRPr="00BA71D7" w:rsidRDefault="008C3311" w:rsidP="008C3311">
            <w:pPr>
              <w:pStyle w:val="Odstavekseznama"/>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druga, tretja in četrta alinea 5. strateškega cilja, deveta alinea 4. strateškega cilja</w:t>
            </w:r>
            <w:r w:rsidR="003F7367" w:rsidRPr="00BA71D7">
              <w:rPr>
                <w:rFonts w:ascii="Tahoma" w:hAnsi="Tahoma" w:cs="Tahoma"/>
                <w:sz w:val="18"/>
                <w:szCs w:val="18"/>
              </w:rPr>
              <w:t>)</w:t>
            </w:r>
            <w:r w:rsidRPr="00BA71D7">
              <w:rPr>
                <w:rFonts w:ascii="Tahoma" w:hAnsi="Tahoma" w:cs="Tahoma"/>
                <w:sz w:val="18"/>
                <w:szCs w:val="18"/>
              </w:rPr>
              <w:t xml:space="preserve">, da policija mora: </w:t>
            </w:r>
          </w:p>
          <w:p w14:paraId="4C962A88" w14:textId="0951EFF4" w:rsidR="008C3311" w:rsidRPr="00BA71D7" w:rsidRDefault="008C3311" w:rsidP="00BC2E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zagotoviti redno prisotnost vodij policijskih okolišev med lokalnim prebivalstvom in na ta način izboljšati vidnost ter dostopnost policistov v lokalnem okolju,</w:t>
            </w:r>
          </w:p>
          <w:p w14:paraId="37EA6F16" w14:textId="0E7F6D3D" w:rsidR="008C3311" w:rsidRPr="00BA71D7" w:rsidRDefault="008C3311" w:rsidP="00BC2E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zagotoviti, da bo vsak policijski okoliš imel svojega vodjo in namestnika vodje, njihovo število pa prilagoditi varnostni problematiki in razvoju posameznega lokalnega okolja </w:t>
            </w:r>
            <w:r w:rsidR="003F7367" w:rsidRPr="00BA71D7">
              <w:rPr>
                <w:rFonts w:ascii="Tahoma" w:hAnsi="Tahoma" w:cs="Tahoma"/>
                <w:sz w:val="18"/>
                <w:szCs w:val="18"/>
              </w:rPr>
              <w:t>(</w:t>
            </w:r>
            <w:r w:rsidRPr="00BA71D7">
              <w:rPr>
                <w:rFonts w:ascii="Tahoma" w:hAnsi="Tahoma" w:cs="Tahoma"/>
                <w:sz w:val="18"/>
                <w:szCs w:val="18"/>
              </w:rPr>
              <w:t>nove stanovanjske zmogljivosti, širitev in</w:t>
            </w:r>
            <w:r w:rsidR="001E2CAF" w:rsidRPr="00BA71D7">
              <w:rPr>
                <w:rFonts w:ascii="Tahoma" w:hAnsi="Tahoma" w:cs="Tahoma"/>
                <w:sz w:val="18"/>
                <w:szCs w:val="18"/>
              </w:rPr>
              <w:t>dustrije in podjetništva ipd.</w:t>
            </w:r>
            <w:r w:rsidR="003F7367" w:rsidRPr="00BA71D7">
              <w:rPr>
                <w:rFonts w:ascii="Tahoma" w:hAnsi="Tahoma" w:cs="Tahoma"/>
                <w:sz w:val="18"/>
                <w:szCs w:val="18"/>
              </w:rPr>
              <w:t>)</w:t>
            </w:r>
            <w:r w:rsidRPr="00BA71D7">
              <w:rPr>
                <w:rFonts w:ascii="Tahoma" w:hAnsi="Tahoma" w:cs="Tahoma"/>
                <w:sz w:val="18"/>
                <w:szCs w:val="18"/>
              </w:rPr>
              <w:t>,</w:t>
            </w:r>
          </w:p>
          <w:p w14:paraId="37B46401" w14:textId="3CEDEE62" w:rsidR="008C3311" w:rsidRPr="00BA71D7" w:rsidRDefault="008C3311" w:rsidP="00BC2E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okrepiti delo policije v policijskem okolišu, zlasti na področju odkrivanja varnostnih vprašanj, kot so odlaganje nevarnih odpadkov in drugi nezakoniti posegi v okolje, sumi zlorabe naslovov prebivanja ali gospodarske dejavnosti</w:t>
            </w:r>
            <w:r w:rsidR="00BC2ED9" w:rsidRPr="00BA71D7">
              <w:rPr>
                <w:rFonts w:ascii="Tahoma" w:hAnsi="Tahoma" w:cs="Tahoma"/>
                <w:sz w:val="18"/>
                <w:szCs w:val="18"/>
              </w:rPr>
              <w:t xml:space="preserve"> in</w:t>
            </w:r>
          </w:p>
          <w:p w14:paraId="1E6D3901" w14:textId="67CEE074" w:rsidR="008C3311" w:rsidRPr="00BA71D7" w:rsidRDefault="008C3311" w:rsidP="00BC2E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okrepiti delo vodij policijskih okolišev na zunanjih mejah za zagotavljanje varnosti in povečanje občutka osebne varnosti obmejnega prebivalstva</w:t>
            </w:r>
            <w:r w:rsidR="00BC2ED9" w:rsidRPr="00BA71D7">
              <w:rPr>
                <w:rFonts w:ascii="Tahoma" w:hAnsi="Tahoma" w:cs="Tahoma"/>
                <w:sz w:val="18"/>
                <w:szCs w:val="18"/>
              </w:rPr>
              <w:t>;</w:t>
            </w:r>
            <w:r w:rsidRPr="00BA71D7">
              <w:rPr>
                <w:rFonts w:ascii="Tahoma" w:hAnsi="Tahoma" w:cs="Tahoma"/>
                <w:sz w:val="18"/>
                <w:szCs w:val="18"/>
              </w:rPr>
              <w:t xml:space="preserve"> </w:t>
            </w:r>
          </w:p>
          <w:p w14:paraId="4885117C" w14:textId="4823155B" w:rsidR="00D81ACC" w:rsidRPr="00BA71D7" w:rsidRDefault="008C3311" w:rsidP="00D856FA">
            <w:pPr>
              <w:pStyle w:val="Odstavekseznama"/>
              <w:numPr>
                <w:ilvl w:val="0"/>
                <w:numId w:val="33"/>
              </w:numPr>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r w:rsidR="00BC2ED9" w:rsidRPr="00BA71D7">
              <w:rPr>
                <w:rFonts w:ascii="Tahoma" w:hAnsi="Tahoma" w:cs="Tahoma"/>
                <w:sz w:val="18"/>
                <w:szCs w:val="18"/>
              </w:rPr>
              <w:t>;</w:t>
            </w:r>
          </w:p>
          <w:p w14:paraId="5AB93913" w14:textId="77777777" w:rsidR="00BC2ED9" w:rsidRPr="00BA71D7" w:rsidRDefault="00BC2ED9" w:rsidP="008C3311">
            <w:pPr>
              <w:pStyle w:val="Odstavekseznama"/>
              <w:numPr>
                <w:ilvl w:val="0"/>
                <w:numId w:val="1"/>
              </w:numPr>
              <w:rPr>
                <w:rFonts w:ascii="Tahoma" w:hAnsi="Tahoma" w:cs="Tahoma"/>
                <w:sz w:val="18"/>
                <w:szCs w:val="18"/>
              </w:rPr>
            </w:pPr>
            <w:r w:rsidRPr="00BA71D7">
              <w:rPr>
                <w:rFonts w:ascii="Tahoma" w:hAnsi="Tahoma" w:cs="Tahoma"/>
                <w:sz w:val="18"/>
                <w:szCs w:val="18"/>
              </w:rPr>
              <w:t>tretji in četrti kazalnik 5. strateškega cilja:</w:t>
            </w:r>
          </w:p>
          <w:p w14:paraId="1F7F19B4" w14:textId="66815203" w:rsidR="00BC2ED9" w:rsidRPr="00BA71D7" w:rsidRDefault="00BC2ED9" w:rsidP="00BC2E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 xml:space="preserve">boljši rezultati preventivnega dela policije in odkrivanja kaznivih ravnanj v policijskem okolišu v primerjavi s prejšnjim petletnim obdobjem in </w:t>
            </w:r>
          </w:p>
          <w:p w14:paraId="7714B4AB" w14:textId="2230D44F" w:rsidR="00BC2ED9" w:rsidRPr="00BA71D7" w:rsidRDefault="00BC2ED9" w:rsidP="00BC2ED9">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pokritost vseh policijskih okolišev z vodji policijskih okolišev ter število vodij in njihovih namestnikov.</w:t>
            </w:r>
          </w:p>
        </w:tc>
      </w:tr>
      <w:tr w:rsidR="008C3311" w:rsidRPr="00BA71D7" w14:paraId="0D23A68E" w14:textId="77777777" w:rsidTr="000A2F7D">
        <w:tc>
          <w:tcPr>
            <w:tcW w:w="2265" w:type="dxa"/>
            <w:vAlign w:val="center"/>
          </w:tcPr>
          <w:p w14:paraId="45E76E6B" w14:textId="77777777" w:rsidR="008C3311" w:rsidRPr="00BA71D7" w:rsidRDefault="008C3311" w:rsidP="008C3311">
            <w:pPr>
              <w:jc w:val="both"/>
              <w:rPr>
                <w:rFonts w:ascii="Tahoma" w:hAnsi="Tahoma" w:cs="Tahoma"/>
                <w:b/>
                <w:sz w:val="18"/>
                <w:szCs w:val="18"/>
              </w:rPr>
            </w:pPr>
            <w:r w:rsidRPr="00BA71D7">
              <w:rPr>
                <w:rFonts w:ascii="Tahoma" w:hAnsi="Tahoma" w:cs="Tahoma"/>
                <w:b/>
                <w:sz w:val="18"/>
                <w:szCs w:val="18"/>
              </w:rPr>
              <w:t>Nosilec</w:t>
            </w:r>
          </w:p>
        </w:tc>
        <w:tc>
          <w:tcPr>
            <w:tcW w:w="6797" w:type="dxa"/>
            <w:gridSpan w:val="2"/>
          </w:tcPr>
          <w:p w14:paraId="5A83CB85" w14:textId="3257B9D3" w:rsidR="008C3311" w:rsidRPr="00BA71D7" w:rsidRDefault="008C3311" w:rsidP="008C3311">
            <w:pPr>
              <w:jc w:val="both"/>
              <w:rPr>
                <w:rFonts w:ascii="Tahoma" w:hAnsi="Tahoma" w:cs="Tahoma"/>
                <w:sz w:val="18"/>
                <w:szCs w:val="18"/>
              </w:rPr>
            </w:pPr>
            <w:r w:rsidRPr="00BA71D7">
              <w:rPr>
                <w:rFonts w:ascii="Tahoma" w:hAnsi="Tahoma" w:cs="Tahoma"/>
                <w:sz w:val="18"/>
                <w:szCs w:val="18"/>
              </w:rPr>
              <w:t>Generalna policijska uprava, Uprava uniformirane policije</w:t>
            </w:r>
          </w:p>
        </w:tc>
      </w:tr>
      <w:tr w:rsidR="008C3311" w:rsidRPr="00BA71D7" w14:paraId="05556458" w14:textId="77777777" w:rsidTr="000A2F7D">
        <w:tc>
          <w:tcPr>
            <w:tcW w:w="2265" w:type="dxa"/>
            <w:vAlign w:val="center"/>
          </w:tcPr>
          <w:p w14:paraId="2BB94504" w14:textId="77777777" w:rsidR="008C3311" w:rsidRPr="00BA71D7" w:rsidRDefault="008C3311" w:rsidP="008C3311">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tcPr>
          <w:p w14:paraId="0E706CD7" w14:textId="77777777" w:rsidR="001E2CAF" w:rsidRPr="00BA71D7" w:rsidRDefault="008C3311" w:rsidP="00D856FA">
            <w:pPr>
              <w:pStyle w:val="Odstavekseznama"/>
              <w:numPr>
                <w:ilvl w:val="0"/>
                <w:numId w:val="33"/>
              </w:numPr>
              <w:rPr>
                <w:rFonts w:ascii="Tahoma" w:hAnsi="Tahoma" w:cs="Tahoma"/>
                <w:sz w:val="18"/>
                <w:szCs w:val="18"/>
              </w:rPr>
            </w:pPr>
            <w:r w:rsidRPr="00BA71D7">
              <w:rPr>
                <w:rFonts w:ascii="Tahoma" w:hAnsi="Tahoma" w:cs="Tahoma"/>
                <w:sz w:val="18"/>
                <w:szCs w:val="18"/>
              </w:rPr>
              <w:t xml:space="preserve">Generalna policijska uprava, Uprava kriminalistične policije, Služba generalnega direktorja </w:t>
            </w:r>
            <w:r w:rsidR="001E2CAF" w:rsidRPr="00BA71D7">
              <w:rPr>
                <w:rFonts w:ascii="Tahoma" w:hAnsi="Tahoma" w:cs="Tahoma"/>
                <w:sz w:val="18"/>
                <w:szCs w:val="18"/>
              </w:rPr>
              <w:t xml:space="preserve">policije, Policijska akademija ter </w:t>
            </w:r>
            <w:r w:rsidRPr="00BA71D7">
              <w:rPr>
                <w:rFonts w:ascii="Tahoma" w:hAnsi="Tahoma" w:cs="Tahoma"/>
                <w:sz w:val="18"/>
                <w:szCs w:val="18"/>
              </w:rPr>
              <w:t>Urad za informatiko in telekomu</w:t>
            </w:r>
            <w:r w:rsidR="001E2CAF" w:rsidRPr="00BA71D7">
              <w:rPr>
                <w:rFonts w:ascii="Tahoma" w:hAnsi="Tahoma" w:cs="Tahoma"/>
                <w:sz w:val="18"/>
                <w:szCs w:val="18"/>
              </w:rPr>
              <w:t xml:space="preserve">nikacije, </w:t>
            </w:r>
          </w:p>
          <w:p w14:paraId="7A62E8AA" w14:textId="5DE3FD11" w:rsidR="001E2CAF" w:rsidRPr="00BA71D7" w:rsidRDefault="001E2CAF" w:rsidP="00D856FA">
            <w:pPr>
              <w:pStyle w:val="Odstavekseznama"/>
              <w:numPr>
                <w:ilvl w:val="0"/>
                <w:numId w:val="33"/>
              </w:numPr>
              <w:rPr>
                <w:rFonts w:ascii="Tahoma" w:hAnsi="Tahoma" w:cs="Tahoma"/>
                <w:sz w:val="18"/>
                <w:szCs w:val="18"/>
              </w:rPr>
            </w:pPr>
            <w:r w:rsidRPr="00BA71D7">
              <w:rPr>
                <w:rFonts w:ascii="Tahoma" w:hAnsi="Tahoma" w:cs="Tahoma"/>
                <w:sz w:val="18"/>
                <w:szCs w:val="18"/>
              </w:rPr>
              <w:t>policijske uprave in</w:t>
            </w:r>
          </w:p>
          <w:p w14:paraId="7D998377" w14:textId="75A298E8" w:rsidR="008C3311" w:rsidRPr="00BA71D7" w:rsidRDefault="008C3311" w:rsidP="00D856FA">
            <w:pPr>
              <w:pStyle w:val="Odstavekseznama"/>
              <w:numPr>
                <w:ilvl w:val="0"/>
                <w:numId w:val="33"/>
              </w:numPr>
              <w:rPr>
                <w:rFonts w:ascii="Tahoma" w:hAnsi="Tahoma" w:cs="Tahoma"/>
                <w:sz w:val="18"/>
                <w:szCs w:val="18"/>
              </w:rPr>
            </w:pPr>
            <w:r w:rsidRPr="00BA71D7">
              <w:rPr>
                <w:rFonts w:ascii="Tahoma" w:hAnsi="Tahoma" w:cs="Tahoma"/>
                <w:sz w:val="18"/>
                <w:szCs w:val="18"/>
              </w:rPr>
              <w:t>Ministrstvo za notranje zadeve, Sekretariat</w:t>
            </w:r>
            <w:r w:rsidR="001E2CAF" w:rsidRPr="00BA71D7">
              <w:rPr>
                <w:rFonts w:ascii="Tahoma" w:hAnsi="Tahoma" w:cs="Tahoma"/>
                <w:sz w:val="18"/>
                <w:szCs w:val="18"/>
              </w:rPr>
              <w:t>, Urad za organizacijo in kadre</w:t>
            </w:r>
            <w:r w:rsidR="00560E0B">
              <w:rPr>
                <w:rFonts w:ascii="Tahoma" w:hAnsi="Tahoma" w:cs="Tahoma"/>
                <w:sz w:val="18"/>
                <w:szCs w:val="18"/>
              </w:rPr>
              <w:t>.</w:t>
            </w:r>
          </w:p>
        </w:tc>
      </w:tr>
      <w:tr w:rsidR="008C3311" w:rsidRPr="00BA71D7" w14:paraId="4B20A5C2" w14:textId="77777777" w:rsidTr="000A2F7D">
        <w:tc>
          <w:tcPr>
            <w:tcW w:w="2265" w:type="dxa"/>
            <w:vAlign w:val="center"/>
          </w:tcPr>
          <w:p w14:paraId="37F73E0A" w14:textId="77777777" w:rsidR="008C3311" w:rsidRPr="00BA71D7" w:rsidRDefault="008C3311" w:rsidP="008C3311">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tcPr>
          <w:p w14:paraId="2313D6B5" w14:textId="4E857140" w:rsidR="008C3311" w:rsidRPr="00BA71D7" w:rsidRDefault="008C3311" w:rsidP="008C3311">
            <w:pPr>
              <w:jc w:val="both"/>
              <w:rPr>
                <w:rFonts w:ascii="Tahoma" w:hAnsi="Tahoma" w:cs="Tahoma"/>
                <w:sz w:val="18"/>
                <w:szCs w:val="18"/>
              </w:rPr>
            </w:pPr>
            <w:r w:rsidRPr="00BA71D7">
              <w:rPr>
                <w:rFonts w:ascii="Tahoma" w:hAnsi="Tahoma" w:cs="Tahoma"/>
                <w:sz w:val="18"/>
                <w:szCs w:val="18"/>
              </w:rPr>
              <w:t>2023–2027</w:t>
            </w:r>
          </w:p>
        </w:tc>
      </w:tr>
      <w:tr w:rsidR="00D81ACC" w:rsidRPr="00BA71D7" w14:paraId="3E950150" w14:textId="77777777" w:rsidTr="00D81ACC">
        <w:tc>
          <w:tcPr>
            <w:tcW w:w="4531" w:type="dxa"/>
            <w:gridSpan w:val="2"/>
            <w:vAlign w:val="center"/>
          </w:tcPr>
          <w:p w14:paraId="3E83F2AC" w14:textId="7D153BDE" w:rsidR="00D81ACC" w:rsidRPr="00BA71D7" w:rsidRDefault="00A535ED" w:rsidP="00BB1DE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6701793D" w14:textId="77EB95BD" w:rsidR="00D81ACC" w:rsidRPr="00BA71D7" w:rsidRDefault="00D81ACC" w:rsidP="00BB1DE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8C3311" w:rsidRPr="00BA71D7" w14:paraId="2BDDD155" w14:textId="77777777" w:rsidTr="00D81ACC">
        <w:tc>
          <w:tcPr>
            <w:tcW w:w="4531" w:type="dxa"/>
            <w:gridSpan w:val="2"/>
            <w:vAlign w:val="center"/>
          </w:tcPr>
          <w:p w14:paraId="75601FF8" w14:textId="06D0590D" w:rsidR="008C3311" w:rsidRPr="00BA71D7" w:rsidRDefault="008C3311" w:rsidP="00122FDD">
            <w:pPr>
              <w:pStyle w:val="Odstavekseznama"/>
              <w:numPr>
                <w:ilvl w:val="0"/>
                <w:numId w:val="14"/>
              </w:numPr>
              <w:ind w:left="306" w:hanging="284"/>
              <w:rPr>
                <w:rFonts w:ascii="Tahoma" w:hAnsi="Tahoma" w:cs="Tahoma"/>
                <w:sz w:val="18"/>
                <w:szCs w:val="18"/>
              </w:rPr>
            </w:pPr>
            <w:r w:rsidRPr="00BA71D7">
              <w:rPr>
                <w:rFonts w:ascii="Tahoma" w:hAnsi="Tahoma" w:cs="Tahoma"/>
                <w:sz w:val="18"/>
                <w:szCs w:val="18"/>
              </w:rPr>
              <w:t>boljši rezultati preventivnega dela policije in odkrivanja kaznivih ravnanj v policijskem okolišu v primerjavi s prejšnjim obdobjem</w:t>
            </w:r>
          </w:p>
        </w:tc>
        <w:tc>
          <w:tcPr>
            <w:tcW w:w="4531" w:type="dxa"/>
            <w:vAlign w:val="center"/>
          </w:tcPr>
          <w:p w14:paraId="70532B5A" w14:textId="77777777" w:rsidR="008C3311" w:rsidRPr="00BA71D7" w:rsidRDefault="008C3311" w:rsidP="008C3311">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in Uprave kriminalistične policije</w:t>
            </w:r>
          </w:p>
          <w:p w14:paraId="03B758FF" w14:textId="6D299C04" w:rsidR="008C3311" w:rsidRPr="00BA71D7" w:rsidRDefault="008C3311" w:rsidP="008C3311">
            <w:pPr>
              <w:pStyle w:val="Odstavekseznama"/>
              <w:numPr>
                <w:ilvl w:val="0"/>
                <w:numId w:val="1"/>
              </w:numPr>
              <w:rPr>
                <w:rFonts w:ascii="Tahoma" w:hAnsi="Tahoma" w:cs="Tahoma"/>
                <w:sz w:val="18"/>
                <w:szCs w:val="18"/>
              </w:rPr>
            </w:pPr>
            <w:r w:rsidRPr="00BA71D7">
              <w:rPr>
                <w:rFonts w:ascii="Tahoma" w:hAnsi="Tahoma" w:cs="Tahoma"/>
                <w:sz w:val="18"/>
                <w:szCs w:val="18"/>
              </w:rPr>
              <w:t>podatki iz aplikacije Statistika – po vzpostavitvi metodologije</w:t>
            </w:r>
          </w:p>
        </w:tc>
      </w:tr>
      <w:tr w:rsidR="008C3311" w:rsidRPr="00BA71D7" w14:paraId="614A20D2" w14:textId="77777777" w:rsidTr="00D81ACC">
        <w:tc>
          <w:tcPr>
            <w:tcW w:w="4531" w:type="dxa"/>
            <w:gridSpan w:val="2"/>
            <w:vAlign w:val="center"/>
          </w:tcPr>
          <w:p w14:paraId="77B4612C" w14:textId="3E27FA5F" w:rsidR="008C3311" w:rsidRPr="00BA71D7" w:rsidRDefault="008C3311" w:rsidP="00D856FA">
            <w:pPr>
              <w:pStyle w:val="Odstavekseznama"/>
              <w:numPr>
                <w:ilvl w:val="0"/>
                <w:numId w:val="14"/>
              </w:numPr>
              <w:ind w:left="317" w:hanging="284"/>
              <w:rPr>
                <w:rFonts w:ascii="Tahoma" w:hAnsi="Tahoma" w:cs="Tahoma"/>
                <w:sz w:val="18"/>
                <w:szCs w:val="18"/>
              </w:rPr>
            </w:pPr>
            <w:r w:rsidRPr="00BA71D7">
              <w:rPr>
                <w:rFonts w:ascii="Tahoma" w:hAnsi="Tahoma" w:cs="Tahoma"/>
                <w:sz w:val="18"/>
                <w:szCs w:val="18"/>
              </w:rPr>
              <w:t xml:space="preserve">pokriti vsi policijski okoliši z vodji policijskih okolišev ter število vodij in njihovih namestnikov </w:t>
            </w:r>
          </w:p>
        </w:tc>
        <w:tc>
          <w:tcPr>
            <w:tcW w:w="4531" w:type="dxa"/>
            <w:vAlign w:val="center"/>
          </w:tcPr>
          <w:p w14:paraId="60EB34DC" w14:textId="14994AAB" w:rsidR="008C3311" w:rsidRPr="00BA71D7" w:rsidRDefault="008C3311" w:rsidP="008C3311">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 v sode</w:t>
            </w:r>
            <w:r w:rsidR="00CF66FE" w:rsidRPr="00BA71D7">
              <w:rPr>
                <w:rFonts w:ascii="Tahoma" w:hAnsi="Tahoma" w:cs="Tahoma"/>
                <w:sz w:val="18"/>
                <w:szCs w:val="18"/>
              </w:rPr>
              <w:t>lovanju</w:t>
            </w:r>
            <w:r w:rsidR="001D181D" w:rsidRPr="00BA71D7">
              <w:rPr>
                <w:rFonts w:ascii="Tahoma" w:hAnsi="Tahoma" w:cs="Tahoma"/>
                <w:sz w:val="18"/>
                <w:szCs w:val="18"/>
              </w:rPr>
              <w:t xml:space="preserve"> </w:t>
            </w:r>
            <w:r w:rsidR="00CF66FE" w:rsidRPr="00BA71D7">
              <w:rPr>
                <w:rFonts w:ascii="Tahoma" w:hAnsi="Tahoma" w:cs="Tahoma"/>
                <w:sz w:val="18"/>
                <w:szCs w:val="18"/>
              </w:rPr>
              <w:t>policijskimi upravami</w:t>
            </w:r>
          </w:p>
          <w:p w14:paraId="2BAACA8A" w14:textId="750E07F0" w:rsidR="008C3311" w:rsidRPr="00BA71D7" w:rsidRDefault="008C3311" w:rsidP="00DE77B4">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Službe generalnega direktorja policije in Ministrstva za notranje zadeve, Sekretariata, Urada za organizacijo in kadre o spremembi Akta o notranji organizaciji, sistemizaciji, delovnih mestih in nazivih v Policiji, ki se nanašajo na </w:t>
            </w:r>
            <w:r w:rsidR="00DE77B4" w:rsidRPr="00BA71D7">
              <w:rPr>
                <w:rFonts w:ascii="Tahoma" w:hAnsi="Tahoma" w:cs="Tahoma"/>
                <w:sz w:val="18"/>
                <w:szCs w:val="18"/>
              </w:rPr>
              <w:t>policijski okoliš</w:t>
            </w:r>
            <w:r w:rsidR="001D181D" w:rsidRPr="00BA71D7">
              <w:rPr>
                <w:rFonts w:ascii="Tahoma" w:hAnsi="Tahoma" w:cs="Tahoma"/>
                <w:sz w:val="18"/>
                <w:szCs w:val="18"/>
              </w:rPr>
              <w:t xml:space="preserve"> </w:t>
            </w:r>
          </w:p>
          <w:p w14:paraId="5E00D722" w14:textId="59812C09" w:rsidR="00CF66FE" w:rsidRPr="00BA71D7" w:rsidRDefault="00CF66FE" w:rsidP="00CE4B46">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Službe generalnega direktorja policije o objavljenih podatkih na spletni strani policije </w:t>
            </w:r>
            <w:r w:rsidR="003F7367" w:rsidRPr="00BA71D7">
              <w:rPr>
                <w:rFonts w:ascii="Tahoma" w:hAnsi="Tahoma" w:cs="Tahoma"/>
                <w:sz w:val="18"/>
                <w:szCs w:val="18"/>
              </w:rPr>
              <w:t>(</w:t>
            </w:r>
            <w:r w:rsidRPr="00BA71D7">
              <w:rPr>
                <w:rFonts w:ascii="Tahoma" w:hAnsi="Tahoma" w:cs="Tahoma"/>
                <w:sz w:val="18"/>
                <w:szCs w:val="18"/>
              </w:rPr>
              <w:t>zadnji datum posodobitve</w:t>
            </w:r>
            <w:r w:rsidR="003F7367" w:rsidRPr="00BA71D7">
              <w:rPr>
                <w:rFonts w:ascii="Tahoma" w:hAnsi="Tahoma" w:cs="Tahoma"/>
                <w:sz w:val="18"/>
                <w:szCs w:val="18"/>
              </w:rPr>
              <w:t>)</w:t>
            </w:r>
            <w:r w:rsidRPr="00BA71D7">
              <w:rPr>
                <w:rFonts w:ascii="Tahoma" w:hAnsi="Tahoma" w:cs="Tahoma"/>
                <w:sz w:val="18"/>
                <w:szCs w:val="18"/>
              </w:rPr>
              <w:t xml:space="preserve"> </w:t>
            </w:r>
          </w:p>
        </w:tc>
      </w:tr>
    </w:tbl>
    <w:p w14:paraId="777AF37E" w14:textId="77777777" w:rsidR="00560E0B" w:rsidRDefault="00560E0B">
      <w:r>
        <w:br w:type="page"/>
      </w:r>
    </w:p>
    <w:tbl>
      <w:tblPr>
        <w:tblStyle w:val="Tabelamrea"/>
        <w:tblW w:w="0" w:type="auto"/>
        <w:tblLook w:val="04A0" w:firstRow="1" w:lastRow="0" w:firstColumn="1" w:lastColumn="0" w:noHBand="0" w:noVBand="1"/>
      </w:tblPr>
      <w:tblGrid>
        <w:gridCol w:w="4531"/>
        <w:gridCol w:w="4531"/>
      </w:tblGrid>
      <w:tr w:rsidR="00BC1C09" w:rsidRPr="00BA71D7" w14:paraId="4482FA33" w14:textId="77777777" w:rsidTr="00D81ACC">
        <w:tc>
          <w:tcPr>
            <w:tcW w:w="4531" w:type="dxa"/>
            <w:vAlign w:val="center"/>
          </w:tcPr>
          <w:p w14:paraId="29A874AA" w14:textId="5203D122" w:rsidR="00BC1C09" w:rsidRPr="00BA71D7" w:rsidRDefault="00122FDD" w:rsidP="00D856FA">
            <w:pPr>
              <w:pStyle w:val="Odstavekseznama"/>
              <w:numPr>
                <w:ilvl w:val="0"/>
                <w:numId w:val="14"/>
              </w:numPr>
              <w:ind w:left="317" w:hanging="284"/>
              <w:rPr>
                <w:rFonts w:ascii="Tahoma" w:hAnsi="Tahoma" w:cs="Tahoma"/>
                <w:sz w:val="18"/>
                <w:szCs w:val="18"/>
              </w:rPr>
            </w:pPr>
            <w:r w:rsidRPr="00BA71D7">
              <w:rPr>
                <w:rFonts w:ascii="Tahoma" w:hAnsi="Tahoma" w:cs="Tahoma"/>
                <w:sz w:val="18"/>
                <w:szCs w:val="18"/>
              </w:rPr>
              <w:lastRenderedPageBreak/>
              <w:t>prepoznavnost</w:t>
            </w:r>
            <w:r w:rsidR="00B845CD" w:rsidRPr="00BA71D7">
              <w:rPr>
                <w:rFonts w:ascii="Tahoma" w:hAnsi="Tahoma" w:cs="Tahoma"/>
                <w:sz w:val="18"/>
                <w:szCs w:val="18"/>
              </w:rPr>
              <w:t xml:space="preserve"> </w:t>
            </w:r>
            <w:r w:rsidR="00BC1C09" w:rsidRPr="00BA71D7">
              <w:rPr>
                <w:rFonts w:ascii="Tahoma" w:hAnsi="Tahoma" w:cs="Tahoma"/>
                <w:sz w:val="18"/>
                <w:szCs w:val="18"/>
              </w:rPr>
              <w:t>vodje policijskega okoliša in ocena ustrezn</w:t>
            </w:r>
            <w:r w:rsidR="00B845CD" w:rsidRPr="00BA71D7">
              <w:rPr>
                <w:rFonts w:ascii="Tahoma" w:hAnsi="Tahoma" w:cs="Tahoma"/>
                <w:sz w:val="18"/>
                <w:szCs w:val="18"/>
              </w:rPr>
              <w:t>osti</w:t>
            </w:r>
            <w:r w:rsidR="00BC1C09" w:rsidRPr="00BA71D7">
              <w:rPr>
                <w:rFonts w:ascii="Tahoma" w:hAnsi="Tahoma" w:cs="Tahoma"/>
                <w:sz w:val="18"/>
                <w:szCs w:val="18"/>
              </w:rPr>
              <w:t xml:space="preserve"> prisotnosti policistov v lokalnem okolju</w:t>
            </w:r>
          </w:p>
        </w:tc>
        <w:tc>
          <w:tcPr>
            <w:tcW w:w="4531" w:type="dxa"/>
            <w:vAlign w:val="center"/>
          </w:tcPr>
          <w:p w14:paraId="3E906517" w14:textId="6FE892F8" w:rsidR="00BC1C09" w:rsidRPr="00BA71D7" w:rsidRDefault="00BC1C09" w:rsidP="00BC1C09">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Policijske akademije na podlagi </w:t>
            </w:r>
            <w:r w:rsidRPr="00BA71D7">
              <w:rPr>
                <w:rFonts w:ascii="Tahoma" w:hAnsi="Tahoma" w:cs="Tahoma"/>
                <w:color w:val="000000" w:themeColor="text1"/>
                <w:sz w:val="18"/>
                <w:szCs w:val="18"/>
              </w:rPr>
              <w:t>rezultatov izvedene javnomnenjske raziskave o ocenah in stališčih prebivalcev Slovenije o delu policije v 2024 in 2026</w:t>
            </w:r>
          </w:p>
        </w:tc>
      </w:tr>
    </w:tbl>
    <w:p w14:paraId="4DBEBA7C" w14:textId="418FCFCB" w:rsidR="00D81ACC" w:rsidRPr="00BA71D7" w:rsidRDefault="00D81ACC" w:rsidP="00BB1DEF">
      <w:pPr>
        <w:rPr>
          <w:rFonts w:ascii="Tahoma" w:hAnsi="Tahoma" w:cs="Tahoma"/>
          <w:szCs w:val="20"/>
        </w:rPr>
      </w:pPr>
    </w:p>
    <w:p w14:paraId="45236BB3" w14:textId="6EA9D7AE" w:rsidR="001B11F8" w:rsidRPr="00BA71D7" w:rsidRDefault="001B11F8" w:rsidP="00BB1DEF">
      <w:pPr>
        <w:rPr>
          <w:rFonts w:ascii="Tahoma" w:hAnsi="Tahoma" w:cs="Tahoma"/>
          <w:sz w:val="18"/>
          <w:szCs w:val="18"/>
        </w:rPr>
      </w:pPr>
      <w:r w:rsidRPr="00BA71D7">
        <w:rPr>
          <w:rFonts w:ascii="Tahoma" w:hAnsi="Tahoma" w:cs="Tahoma"/>
          <w:sz w:val="18"/>
          <w:szCs w:val="18"/>
        </w:rPr>
        <w:t>V sklopu tega programa za leto 2024 ni načrtovanih nalog. Program se bo izvajal v okviru rednih delovnih nalog.</w:t>
      </w:r>
    </w:p>
    <w:p w14:paraId="74643890" w14:textId="77777777" w:rsidR="00157C28" w:rsidRPr="00BA71D7" w:rsidRDefault="00157C28">
      <w:pPr>
        <w:rPr>
          <w:rFonts w:ascii="Tahoma" w:hAnsi="Tahoma" w:cs="Tahoma"/>
        </w:rPr>
      </w:pPr>
    </w:p>
    <w:p w14:paraId="35922908" w14:textId="150177F9" w:rsidR="00BC1C09" w:rsidRPr="00BA71D7" w:rsidRDefault="00BC1C09">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2D2EBE" w:rsidRPr="00BA71D7" w14:paraId="50D9F0DE" w14:textId="77777777" w:rsidTr="00D81ACC">
        <w:tc>
          <w:tcPr>
            <w:tcW w:w="9062" w:type="dxa"/>
            <w:gridSpan w:val="3"/>
            <w:vAlign w:val="center"/>
          </w:tcPr>
          <w:p w14:paraId="3FEBB70B" w14:textId="08E43356" w:rsidR="00D81ACC" w:rsidRPr="00BA71D7" w:rsidRDefault="00A4177C" w:rsidP="0062360A">
            <w:pPr>
              <w:pStyle w:val="Naslov2"/>
              <w:outlineLvl w:val="1"/>
            </w:pPr>
            <w:r w:rsidRPr="00BA71D7">
              <w:lastRenderedPageBreak/>
              <w:t>Prenova strategije policijskega dela in preventivnega policijskega dela</w:t>
            </w:r>
          </w:p>
        </w:tc>
      </w:tr>
      <w:tr w:rsidR="002D2EBE" w:rsidRPr="00BA71D7" w14:paraId="01B19292" w14:textId="77777777" w:rsidTr="00D81ACC">
        <w:tc>
          <w:tcPr>
            <w:tcW w:w="2265" w:type="dxa"/>
            <w:vAlign w:val="center"/>
          </w:tcPr>
          <w:p w14:paraId="53FA669D" w14:textId="77777777" w:rsidR="002D2EBE" w:rsidRPr="00BA71D7" w:rsidRDefault="002D2EBE" w:rsidP="002D2EBE">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39386BF5" w14:textId="059015DF" w:rsidR="002D2EBE" w:rsidRPr="00BA71D7" w:rsidRDefault="002D2EBE" w:rsidP="002D2EBE">
            <w:pPr>
              <w:pStyle w:val="Odstavekseznama"/>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prva alinea 5. cilja</w:t>
            </w:r>
            <w:r w:rsidR="003F7367" w:rsidRPr="00BA71D7">
              <w:rPr>
                <w:rFonts w:ascii="Tahoma" w:hAnsi="Tahoma" w:cs="Tahoma"/>
                <w:sz w:val="18"/>
                <w:szCs w:val="18"/>
              </w:rPr>
              <w:t>)</w:t>
            </w:r>
            <w:r w:rsidRPr="00BA71D7">
              <w:rPr>
                <w:rFonts w:ascii="Tahoma" w:hAnsi="Tahoma" w:cs="Tahoma"/>
                <w:sz w:val="18"/>
                <w:szCs w:val="18"/>
              </w:rPr>
              <w:t xml:space="preserve">, da policija mora: </w:t>
            </w:r>
          </w:p>
          <w:p w14:paraId="44926341" w14:textId="3F765600" w:rsidR="002D2EBE" w:rsidRPr="00BA71D7" w:rsidRDefault="002D2EBE" w:rsidP="0047242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prenoviti strategiji policijskega dela v skupnosti in preventivnega policijskega dela, pri čemer mora upoštevati izsledke CRP ter</w:t>
            </w:r>
            <w:r w:rsidR="00605414" w:rsidRPr="00BA71D7">
              <w:rPr>
                <w:rFonts w:ascii="Tahoma" w:hAnsi="Tahoma" w:cs="Tahoma"/>
                <w:sz w:val="18"/>
                <w:szCs w:val="18"/>
              </w:rPr>
              <w:t xml:space="preserve"> </w:t>
            </w:r>
            <w:r w:rsidRPr="00BA71D7">
              <w:rPr>
                <w:rFonts w:ascii="Tahoma" w:hAnsi="Tahoma" w:cs="Tahoma"/>
                <w:sz w:val="18"/>
                <w:szCs w:val="18"/>
              </w:rPr>
              <w:t>linije dela med notranjimi organizacijskimi enotami policije;</w:t>
            </w:r>
          </w:p>
          <w:p w14:paraId="4F2AED9D" w14:textId="77777777" w:rsidR="003A65F4" w:rsidRPr="00BA71D7" w:rsidRDefault="002D2EBE" w:rsidP="002D2EBE">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Resolucija o dolgoročnem razvojnem programu policije do leta 2025 – »Kakovostna policija za varno Slovenijo«</w:t>
            </w:r>
            <w:r w:rsidR="003A65F4" w:rsidRPr="00BA71D7">
              <w:rPr>
                <w:rFonts w:ascii="Tahoma" w:hAnsi="Tahoma" w:cs="Tahoma"/>
                <w:sz w:val="18"/>
                <w:szCs w:val="18"/>
              </w:rPr>
              <w:t>;</w:t>
            </w:r>
          </w:p>
          <w:p w14:paraId="0F04B477" w14:textId="0643DBDF" w:rsidR="003A65F4" w:rsidRPr="00BA71D7" w:rsidRDefault="003A65F4" w:rsidP="002D2EBE">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Ciljno raziskovalni projekt Policija in drugi deležniki zagotavljanja varnosti – vidiki pluralne policijske dejavnosti v lokalnih skupnostih;</w:t>
            </w:r>
          </w:p>
          <w:p w14:paraId="10846712" w14:textId="39A2EADA" w:rsidR="002D2EBE" w:rsidRPr="00BA71D7" w:rsidRDefault="003A65F4" w:rsidP="002D2EBE">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Analiza uspešnosti izvajanja policijskega dela v skupnosti v Sloveniji in primerljivih državah Evropske unije ter širše </w:t>
            </w:r>
            <w:r w:rsidR="003F7367" w:rsidRPr="00BA71D7">
              <w:rPr>
                <w:rFonts w:ascii="Tahoma" w:hAnsi="Tahoma" w:cs="Tahoma"/>
                <w:sz w:val="18"/>
                <w:szCs w:val="18"/>
              </w:rPr>
              <w:t>(</w:t>
            </w:r>
            <w:r w:rsidRPr="00BA71D7">
              <w:rPr>
                <w:rFonts w:ascii="Tahoma" w:hAnsi="Tahoma" w:cs="Tahoma"/>
                <w:sz w:val="18"/>
                <w:szCs w:val="18"/>
              </w:rPr>
              <w:t>predlog za ciljno raziskovalni projekt</w:t>
            </w:r>
            <w:r w:rsidR="003F7367" w:rsidRPr="00BA71D7">
              <w:rPr>
                <w:rFonts w:ascii="Tahoma" w:hAnsi="Tahoma" w:cs="Tahoma"/>
                <w:sz w:val="18"/>
                <w:szCs w:val="18"/>
              </w:rPr>
              <w:t>)</w:t>
            </w:r>
            <w:r w:rsidR="002D2EBE" w:rsidRPr="00BA71D7">
              <w:rPr>
                <w:rFonts w:ascii="Tahoma" w:hAnsi="Tahoma" w:cs="Tahoma"/>
                <w:sz w:val="18"/>
                <w:szCs w:val="18"/>
              </w:rPr>
              <w:t xml:space="preserve"> ter</w:t>
            </w:r>
          </w:p>
          <w:p w14:paraId="1FC8551F" w14:textId="77777777" w:rsidR="002D2EBE" w:rsidRPr="00BA71D7" w:rsidRDefault="002D2EBE" w:rsidP="002D2EBE">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prvi in drugi kazalnik 5. strateškega cilja:</w:t>
            </w:r>
          </w:p>
          <w:p w14:paraId="73229CED" w14:textId="6B87631C" w:rsidR="002D2EBE" w:rsidRPr="00BA71D7" w:rsidRDefault="002D2EBE" w:rsidP="002D2EBE">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prenovljeni strategiji policijskega dela v skupnosti in preventivnega policijskega dela</w:t>
            </w:r>
            <w:r w:rsidR="002D2D9C">
              <w:rPr>
                <w:rFonts w:ascii="Tahoma" w:hAnsi="Tahoma" w:cs="Tahoma"/>
                <w:sz w:val="18"/>
                <w:szCs w:val="18"/>
              </w:rPr>
              <w:t>,</w:t>
            </w:r>
          </w:p>
          <w:p w14:paraId="3A664D55" w14:textId="1D4A1537" w:rsidR="002D2EBE" w:rsidRPr="00BA71D7" w:rsidRDefault="002D2EBE" w:rsidP="002D2EBE">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vzpostavljene linije dela med notranjimi organizacijskimi enotami policije.</w:t>
            </w:r>
          </w:p>
        </w:tc>
      </w:tr>
      <w:tr w:rsidR="002D2EBE" w:rsidRPr="00BA71D7" w14:paraId="28E8C8E7" w14:textId="77777777" w:rsidTr="00D81ACC">
        <w:tc>
          <w:tcPr>
            <w:tcW w:w="2265" w:type="dxa"/>
            <w:vAlign w:val="center"/>
          </w:tcPr>
          <w:p w14:paraId="1450929B" w14:textId="77777777" w:rsidR="002D2EBE" w:rsidRPr="00BA71D7" w:rsidRDefault="002D2EBE" w:rsidP="002D2EBE">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7214F430" w14:textId="155357D7" w:rsidR="002D2EBE" w:rsidRPr="00BA71D7" w:rsidRDefault="002D2EBE" w:rsidP="002D2EBE">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2D2EBE" w:rsidRPr="00BA71D7" w14:paraId="0D66AF3A" w14:textId="77777777" w:rsidTr="00D81ACC">
        <w:tc>
          <w:tcPr>
            <w:tcW w:w="2265" w:type="dxa"/>
            <w:vAlign w:val="center"/>
          </w:tcPr>
          <w:p w14:paraId="05701C50" w14:textId="77777777" w:rsidR="002D2EBE" w:rsidRPr="00BA71D7" w:rsidRDefault="002D2EBE" w:rsidP="002D2EBE">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19FBC135" w14:textId="6D907A66" w:rsidR="002D2EBE" w:rsidRPr="00BA71D7" w:rsidRDefault="002D2EBE" w:rsidP="002D2EBE">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 Policijska akademija</w:t>
            </w:r>
            <w:r w:rsidR="00B845CD" w:rsidRPr="00BA71D7">
              <w:rPr>
                <w:rFonts w:ascii="Tahoma" w:hAnsi="Tahoma" w:cs="Tahoma"/>
                <w:sz w:val="18"/>
                <w:szCs w:val="18"/>
              </w:rPr>
              <w:t xml:space="preserve"> in Uprava kriminalistične policije</w:t>
            </w:r>
            <w:r w:rsidRPr="00BA71D7">
              <w:rPr>
                <w:rFonts w:ascii="Tahoma" w:hAnsi="Tahoma" w:cs="Tahoma"/>
                <w:sz w:val="18"/>
                <w:szCs w:val="18"/>
              </w:rPr>
              <w:t xml:space="preserve">, </w:t>
            </w:r>
          </w:p>
          <w:p w14:paraId="60795FF0" w14:textId="77777777" w:rsidR="002D2EBE" w:rsidRPr="00BA71D7" w:rsidRDefault="002D2EBE" w:rsidP="002D2EBE">
            <w:pPr>
              <w:pStyle w:val="Odstavekseznama"/>
              <w:numPr>
                <w:ilvl w:val="0"/>
                <w:numId w:val="1"/>
              </w:numPr>
              <w:rPr>
                <w:rFonts w:ascii="Tahoma" w:hAnsi="Tahoma" w:cs="Tahoma"/>
                <w:sz w:val="18"/>
                <w:szCs w:val="18"/>
              </w:rPr>
            </w:pPr>
            <w:r w:rsidRPr="00BA71D7">
              <w:rPr>
                <w:rFonts w:ascii="Tahoma" w:hAnsi="Tahoma" w:cs="Tahoma"/>
                <w:sz w:val="18"/>
                <w:szCs w:val="18"/>
              </w:rPr>
              <w:t xml:space="preserve">policijske uprave in </w:t>
            </w:r>
          </w:p>
          <w:p w14:paraId="38FAED19" w14:textId="0941235F" w:rsidR="002D2EBE" w:rsidRPr="00BA71D7" w:rsidRDefault="002D2EBE" w:rsidP="002D2EBE">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Ministrstvo za notranje zadeve, Direktorat za policijo in druge varnostne naloge</w:t>
            </w:r>
            <w:r w:rsidR="00A158C0">
              <w:rPr>
                <w:rFonts w:ascii="Tahoma" w:hAnsi="Tahoma" w:cs="Tahoma"/>
                <w:sz w:val="18"/>
                <w:szCs w:val="18"/>
              </w:rPr>
              <w:t>.</w:t>
            </w:r>
          </w:p>
        </w:tc>
      </w:tr>
      <w:tr w:rsidR="002D2EBE" w:rsidRPr="00BA71D7" w14:paraId="12F7CDEA" w14:textId="77777777" w:rsidTr="00D81ACC">
        <w:tc>
          <w:tcPr>
            <w:tcW w:w="2265" w:type="dxa"/>
            <w:vAlign w:val="center"/>
          </w:tcPr>
          <w:p w14:paraId="375D0110" w14:textId="77777777" w:rsidR="002D2EBE" w:rsidRPr="00BA71D7" w:rsidRDefault="002D2EBE" w:rsidP="002D2EBE">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05FE971C" w14:textId="3CC437B1" w:rsidR="002D2EBE" w:rsidRPr="00BA71D7" w:rsidRDefault="002D2EBE" w:rsidP="002D2EBE">
            <w:pPr>
              <w:jc w:val="both"/>
              <w:rPr>
                <w:rFonts w:ascii="Tahoma" w:hAnsi="Tahoma" w:cs="Tahoma"/>
                <w:color w:val="000000" w:themeColor="text1"/>
                <w:sz w:val="18"/>
                <w:szCs w:val="18"/>
              </w:rPr>
            </w:pPr>
            <w:r w:rsidRPr="00BA71D7">
              <w:rPr>
                <w:rFonts w:ascii="Tahoma" w:hAnsi="Tahoma" w:cs="Tahoma"/>
                <w:color w:val="000000" w:themeColor="text1"/>
                <w:sz w:val="18"/>
                <w:szCs w:val="18"/>
              </w:rPr>
              <w:t>2023–2025</w:t>
            </w:r>
          </w:p>
        </w:tc>
      </w:tr>
      <w:tr w:rsidR="002D2EBE" w:rsidRPr="00BA71D7" w14:paraId="1C1B22BC" w14:textId="77777777" w:rsidTr="00D81ACC">
        <w:tc>
          <w:tcPr>
            <w:tcW w:w="4531" w:type="dxa"/>
            <w:gridSpan w:val="2"/>
            <w:vAlign w:val="center"/>
          </w:tcPr>
          <w:p w14:paraId="47A33B16" w14:textId="4156F80B" w:rsidR="00D81ACC" w:rsidRPr="00BA71D7" w:rsidRDefault="00A535ED" w:rsidP="00BB1DEF">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5C1E93DB" w14:textId="5B4BC711" w:rsidR="00D81ACC" w:rsidRPr="00BA71D7" w:rsidRDefault="00D81ACC" w:rsidP="00BB1DEF">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2D2EBE" w:rsidRPr="00BA71D7" w14:paraId="4A2293CC" w14:textId="77777777" w:rsidTr="00D81ACC">
        <w:tc>
          <w:tcPr>
            <w:tcW w:w="4531" w:type="dxa"/>
            <w:gridSpan w:val="2"/>
            <w:vAlign w:val="center"/>
          </w:tcPr>
          <w:p w14:paraId="58104888" w14:textId="1A03134D" w:rsidR="002D2EBE" w:rsidRPr="00BA71D7" w:rsidRDefault="002D2EBE" w:rsidP="00D856FA">
            <w:pPr>
              <w:pStyle w:val="Odstavekseznama"/>
              <w:numPr>
                <w:ilvl w:val="0"/>
                <w:numId w:val="15"/>
              </w:numPr>
              <w:ind w:left="306" w:hanging="284"/>
              <w:rPr>
                <w:rFonts w:ascii="Tahoma" w:hAnsi="Tahoma" w:cs="Tahoma"/>
                <w:color w:val="000000" w:themeColor="text1"/>
                <w:sz w:val="18"/>
                <w:szCs w:val="18"/>
              </w:rPr>
            </w:pPr>
            <w:r w:rsidRPr="00BA71D7">
              <w:rPr>
                <w:rFonts w:ascii="Tahoma" w:hAnsi="Tahoma" w:cs="Tahoma"/>
                <w:color w:val="000000" w:themeColor="text1"/>
                <w:sz w:val="18"/>
                <w:szCs w:val="18"/>
              </w:rPr>
              <w:t xml:space="preserve">prenovljeni strategiji policijskega dela v skupnosti in preventivnega policijskega dela </w:t>
            </w:r>
          </w:p>
        </w:tc>
        <w:tc>
          <w:tcPr>
            <w:tcW w:w="4531" w:type="dxa"/>
            <w:vAlign w:val="center"/>
          </w:tcPr>
          <w:p w14:paraId="03BB7921" w14:textId="55D9EE18" w:rsidR="002D2EBE" w:rsidRPr="00BA71D7" w:rsidRDefault="002D2EBE" w:rsidP="005B16AD">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r w:rsidR="001D181D" w:rsidRPr="00BA71D7">
              <w:rPr>
                <w:rFonts w:ascii="Tahoma" w:hAnsi="Tahoma" w:cs="Tahoma"/>
                <w:sz w:val="18"/>
                <w:szCs w:val="18"/>
              </w:rPr>
              <w:t xml:space="preserve"> </w:t>
            </w:r>
            <w:r w:rsidR="003F7367" w:rsidRPr="00BA71D7">
              <w:rPr>
                <w:rFonts w:ascii="Tahoma" w:hAnsi="Tahoma" w:cs="Tahoma"/>
                <w:sz w:val="18"/>
                <w:szCs w:val="18"/>
              </w:rPr>
              <w:t>(</w:t>
            </w:r>
            <w:r w:rsidRPr="00BA71D7">
              <w:rPr>
                <w:rFonts w:ascii="Tahoma" w:hAnsi="Tahoma" w:cs="Tahoma"/>
                <w:sz w:val="18"/>
                <w:szCs w:val="18"/>
              </w:rPr>
              <w:t>številka in datum dokumenta</w:t>
            </w:r>
            <w:r w:rsidR="003F7367" w:rsidRPr="00BA71D7">
              <w:rPr>
                <w:rFonts w:ascii="Tahoma" w:hAnsi="Tahoma" w:cs="Tahoma"/>
                <w:sz w:val="18"/>
                <w:szCs w:val="18"/>
              </w:rPr>
              <w:t>)</w:t>
            </w:r>
          </w:p>
        </w:tc>
      </w:tr>
      <w:tr w:rsidR="002D2EBE" w:rsidRPr="00BA71D7" w14:paraId="101455E2" w14:textId="77777777" w:rsidTr="00D81ACC">
        <w:tc>
          <w:tcPr>
            <w:tcW w:w="4531" w:type="dxa"/>
            <w:gridSpan w:val="2"/>
            <w:vAlign w:val="center"/>
          </w:tcPr>
          <w:p w14:paraId="2B8CC46A" w14:textId="0A1A5592" w:rsidR="002D2EBE" w:rsidRPr="00BA71D7" w:rsidRDefault="002D2EBE" w:rsidP="00D856FA">
            <w:pPr>
              <w:pStyle w:val="Odstavekseznama"/>
              <w:numPr>
                <w:ilvl w:val="0"/>
                <w:numId w:val="15"/>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t>vzpostavljene linije dela med notranjimi organizacijskimi enotami policije</w:t>
            </w:r>
          </w:p>
        </w:tc>
        <w:tc>
          <w:tcPr>
            <w:tcW w:w="4531" w:type="dxa"/>
            <w:vAlign w:val="center"/>
          </w:tcPr>
          <w:p w14:paraId="5257DF0A" w14:textId="2F5189D2" w:rsidR="002D2EBE" w:rsidRPr="00BA71D7" w:rsidRDefault="002D2EBE" w:rsidP="005B16AD">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Uprave uniformirane policije</w:t>
            </w:r>
          </w:p>
        </w:tc>
      </w:tr>
    </w:tbl>
    <w:p w14:paraId="38357A12" w14:textId="0A51701E" w:rsidR="00D81ACC" w:rsidRDefault="00D81ACC" w:rsidP="00BB1DEF">
      <w:pPr>
        <w:rPr>
          <w:rFonts w:ascii="Tahoma" w:hAnsi="Tahoma" w:cs="Tahoma"/>
          <w:szCs w:val="20"/>
        </w:rPr>
      </w:pPr>
    </w:p>
    <w:p w14:paraId="4630DC84" w14:textId="1E5E9152" w:rsidR="00526569" w:rsidRPr="008D5D7E" w:rsidRDefault="00526569" w:rsidP="00526569">
      <w:pPr>
        <w:pStyle w:val="Naslov1"/>
        <w:rPr>
          <w:color w:val="0070C0"/>
        </w:rPr>
      </w:pPr>
      <w:bookmarkStart w:id="56" w:name="_Toc151563278"/>
      <w:r w:rsidRPr="008D5D7E">
        <w:rPr>
          <w:color w:val="0070C0"/>
        </w:rPr>
        <w:t xml:space="preserve">Letna usmeritev MNZ št. </w:t>
      </w:r>
      <w:r>
        <w:rPr>
          <w:color w:val="0070C0"/>
        </w:rPr>
        <w:t>5.1</w:t>
      </w:r>
      <w:bookmarkEnd w:id="56"/>
    </w:p>
    <w:p w14:paraId="7698CD11" w14:textId="434CD7AD" w:rsidR="00D81ACC" w:rsidRPr="00BA71D7" w:rsidRDefault="00D81ACC"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B11F8" w:rsidRPr="00BA71D7" w14:paraId="07CA61E3" w14:textId="77777777" w:rsidTr="00183CD8">
        <w:tc>
          <w:tcPr>
            <w:tcW w:w="9062" w:type="dxa"/>
            <w:gridSpan w:val="2"/>
            <w:shd w:val="clear" w:color="auto" w:fill="auto"/>
            <w:vAlign w:val="center"/>
          </w:tcPr>
          <w:p w14:paraId="42AD2753" w14:textId="77777777" w:rsidR="001B11F8" w:rsidRPr="00BA71D7" w:rsidRDefault="001B11F8" w:rsidP="001B11F8">
            <w:pPr>
              <w:pStyle w:val="Naslov3"/>
              <w:outlineLvl w:val="2"/>
            </w:pPr>
            <w:r w:rsidRPr="00BA71D7">
              <w:t>Naloga 5.2.1 Prenova strategije policijskega dela v skupnosti in usmeritev za preventivno policijsko delo</w:t>
            </w:r>
          </w:p>
        </w:tc>
      </w:tr>
      <w:tr w:rsidR="001B11F8" w:rsidRPr="00BA71D7" w14:paraId="0308FACC" w14:textId="77777777" w:rsidTr="00183CD8">
        <w:tc>
          <w:tcPr>
            <w:tcW w:w="1696" w:type="dxa"/>
            <w:shd w:val="clear" w:color="auto" w:fill="auto"/>
            <w:vAlign w:val="center"/>
          </w:tcPr>
          <w:p w14:paraId="7A1A06EC" w14:textId="77777777" w:rsidR="001B11F8" w:rsidRPr="00BA71D7" w:rsidRDefault="001B11F8" w:rsidP="001F72FB">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34DE1102" w14:textId="2DBB6161" w:rsidR="001B11F8" w:rsidRPr="00BA71D7" w:rsidRDefault="001B11F8" w:rsidP="001B11F8">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5.1: Policija</w:t>
            </w:r>
            <w:r w:rsidR="00E012D6">
              <w:rPr>
                <w:rFonts w:ascii="Tahoma" w:hAnsi="Tahoma" w:cs="Tahoma"/>
                <w:sz w:val="18"/>
                <w:szCs w:val="18"/>
              </w:rPr>
              <w:t xml:space="preserve"> </w:t>
            </w:r>
            <w:r w:rsidRPr="00BA71D7">
              <w:rPr>
                <w:rFonts w:ascii="Tahoma" w:hAnsi="Tahoma" w:cs="Tahoma"/>
                <w:sz w:val="18"/>
                <w:szCs w:val="18"/>
              </w:rPr>
              <w:t>mora v letu 2024 implementirati prenovljeno strategijo policijskega dela v skupnosti in usmeritve za preventivno policijsko delo,</w:t>
            </w:r>
            <w:r w:rsidR="00E012D6">
              <w:rPr>
                <w:rFonts w:ascii="Tahoma" w:hAnsi="Tahoma" w:cs="Tahoma"/>
                <w:sz w:val="18"/>
                <w:szCs w:val="18"/>
              </w:rPr>
              <w:t xml:space="preserve"> </w:t>
            </w:r>
            <w:r w:rsidRPr="00BA71D7">
              <w:rPr>
                <w:rFonts w:ascii="Tahoma" w:hAnsi="Tahoma" w:cs="Tahoma"/>
                <w:sz w:val="18"/>
                <w:szCs w:val="18"/>
              </w:rPr>
              <w:t>da se bodo izboljšali rezultati preventivnega dela policije in odkrivanje kaznivih ravnanj v policijskem okolišu. Večjo pozornost mora nameniti prepoznavnosti vodij policijskega okoliša v lokalni skupnosti. Pri tem naj spremlja in ustrezno implementira tudi izsledke ciljno raziskovalnega projekta – Policijsko delo v skupnosti (2022–2024);</w:t>
            </w:r>
          </w:p>
          <w:p w14:paraId="6DF78D47" w14:textId="354FC2B0" w:rsidR="001B11F8" w:rsidRPr="00BA71D7" w:rsidRDefault="001B11F8" w:rsidP="001B11F8">
            <w:pPr>
              <w:pStyle w:val="Odstavekseznama"/>
              <w:numPr>
                <w:ilvl w:val="0"/>
                <w:numId w:val="1"/>
              </w:numPr>
              <w:rPr>
                <w:rFonts w:ascii="Tahoma" w:hAnsi="Tahoma" w:cs="Tahoma"/>
                <w:sz w:val="18"/>
                <w:szCs w:val="18"/>
              </w:rPr>
            </w:pPr>
            <w:r w:rsidRPr="00BA71D7">
              <w:rPr>
                <w:rFonts w:ascii="Tahoma" w:hAnsi="Tahoma" w:cs="Tahoma"/>
                <w:sz w:val="18"/>
                <w:szCs w:val="18"/>
              </w:rPr>
              <w:t>prvi kazalnik 5. strateškega cilja in prvi kazalnik programa 5.2: prenovljeni strategiji policijskega dela v skupnosti in preventivnega policijskega dela ter</w:t>
            </w:r>
          </w:p>
          <w:p w14:paraId="463F3CB6" w14:textId="195A3CE3" w:rsidR="001B11F8" w:rsidRPr="00E739A9" w:rsidRDefault="001B11F8" w:rsidP="001B11F8">
            <w:pPr>
              <w:pStyle w:val="Odstavekseznama"/>
              <w:numPr>
                <w:ilvl w:val="0"/>
                <w:numId w:val="1"/>
              </w:numPr>
              <w:rPr>
                <w:rFonts w:ascii="Tahoma" w:hAnsi="Tahoma" w:cs="Tahoma"/>
                <w:b/>
                <w:sz w:val="18"/>
                <w:szCs w:val="18"/>
              </w:rPr>
            </w:pPr>
            <w:r w:rsidRPr="00E739A9">
              <w:rPr>
                <w:rFonts w:ascii="Tahoma" w:hAnsi="Tahoma" w:cs="Tahoma"/>
                <w:b/>
                <w:sz w:val="18"/>
                <w:szCs w:val="18"/>
              </w:rPr>
              <w:t>prenos naloge 5.2.1 iz Načrta dela policije za leto 2023.</w:t>
            </w:r>
          </w:p>
        </w:tc>
      </w:tr>
      <w:tr w:rsidR="001B11F8" w:rsidRPr="00BA71D7" w14:paraId="61A65E86" w14:textId="77777777" w:rsidTr="00183CD8">
        <w:tc>
          <w:tcPr>
            <w:tcW w:w="1696" w:type="dxa"/>
            <w:shd w:val="clear" w:color="auto" w:fill="auto"/>
            <w:vAlign w:val="center"/>
          </w:tcPr>
          <w:p w14:paraId="0A8A0E13" w14:textId="77777777" w:rsidR="001B11F8" w:rsidRPr="00BA71D7" w:rsidRDefault="001B11F8" w:rsidP="001F72FB">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6D4A9797" w14:textId="77777777" w:rsidR="001B11F8" w:rsidRPr="00BA71D7" w:rsidRDefault="001B11F8" w:rsidP="001F72FB">
            <w:pPr>
              <w:rPr>
                <w:rFonts w:ascii="Tahoma" w:hAnsi="Tahoma" w:cs="Tahoma"/>
                <w:sz w:val="18"/>
                <w:szCs w:val="18"/>
              </w:rPr>
            </w:pPr>
            <w:r w:rsidRPr="00BA71D7">
              <w:rPr>
                <w:rFonts w:ascii="Tahoma" w:hAnsi="Tahoma" w:cs="Tahoma"/>
                <w:sz w:val="18"/>
                <w:szCs w:val="18"/>
              </w:rPr>
              <w:t>oktober–december</w:t>
            </w:r>
          </w:p>
        </w:tc>
      </w:tr>
      <w:tr w:rsidR="001B11F8" w:rsidRPr="00BA71D7" w14:paraId="24C56829" w14:textId="77777777" w:rsidTr="00183CD8">
        <w:tc>
          <w:tcPr>
            <w:tcW w:w="1696" w:type="dxa"/>
            <w:shd w:val="clear" w:color="auto" w:fill="auto"/>
            <w:vAlign w:val="center"/>
          </w:tcPr>
          <w:p w14:paraId="46853423" w14:textId="77777777" w:rsidR="001B11F8" w:rsidRPr="00BA71D7" w:rsidRDefault="001B11F8" w:rsidP="001F72FB">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7F2E0D69" w14:textId="58DEB097" w:rsidR="001B11F8" w:rsidRPr="00BA71D7" w:rsidRDefault="001B11F8" w:rsidP="00373933">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Sektor za organizacijo in razvoj uniformirane policije</w:t>
            </w:r>
            <w:r w:rsidR="00373933">
              <w:rPr>
                <w:rFonts w:ascii="Tahoma" w:hAnsi="Tahoma" w:cs="Tahoma"/>
                <w:sz w:val="18"/>
                <w:szCs w:val="18"/>
              </w:rPr>
              <w:t>.</w:t>
            </w:r>
          </w:p>
        </w:tc>
      </w:tr>
      <w:tr w:rsidR="001B11F8" w:rsidRPr="00BA71D7" w14:paraId="3C182AB1" w14:textId="77777777" w:rsidTr="00183CD8">
        <w:tc>
          <w:tcPr>
            <w:tcW w:w="1696" w:type="dxa"/>
            <w:shd w:val="clear" w:color="auto" w:fill="auto"/>
            <w:vAlign w:val="center"/>
          </w:tcPr>
          <w:p w14:paraId="4439BFD7" w14:textId="77777777" w:rsidR="001B11F8" w:rsidRPr="00BA71D7" w:rsidRDefault="001B11F8" w:rsidP="001F72FB">
            <w:pPr>
              <w:rPr>
                <w:rFonts w:ascii="Tahoma" w:hAnsi="Tahoma" w:cs="Tahoma"/>
                <w:sz w:val="18"/>
                <w:szCs w:val="18"/>
              </w:rPr>
            </w:pPr>
            <w:r w:rsidRPr="00BA71D7">
              <w:rPr>
                <w:rFonts w:ascii="Tahoma" w:hAnsi="Tahoma" w:cs="Tahoma"/>
                <w:sz w:val="18"/>
                <w:szCs w:val="18"/>
              </w:rPr>
              <w:t>Sodelujoči</w:t>
            </w:r>
          </w:p>
        </w:tc>
        <w:tc>
          <w:tcPr>
            <w:tcW w:w="7366" w:type="dxa"/>
            <w:shd w:val="clear" w:color="auto" w:fill="auto"/>
            <w:vAlign w:val="center"/>
          </w:tcPr>
          <w:p w14:paraId="768177DD" w14:textId="77777777" w:rsidR="001B11F8" w:rsidRPr="00BA71D7" w:rsidRDefault="001B11F8" w:rsidP="001F72FB">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Urad za informatiko in telekomunikacije, Služba generalnega direktorja policije, Uprava kriminalistične policije, Policijska akademija in</w:t>
            </w:r>
          </w:p>
          <w:p w14:paraId="5FE0548A" w14:textId="77777777" w:rsidR="001B11F8" w:rsidRPr="00BA71D7" w:rsidRDefault="001B11F8" w:rsidP="001F72FB">
            <w:pPr>
              <w:pStyle w:val="Odstavekseznama"/>
              <w:numPr>
                <w:ilvl w:val="0"/>
                <w:numId w:val="1"/>
              </w:numPr>
              <w:rPr>
                <w:rFonts w:ascii="Tahoma" w:hAnsi="Tahoma" w:cs="Tahoma"/>
                <w:sz w:val="18"/>
                <w:szCs w:val="18"/>
              </w:rPr>
            </w:pPr>
            <w:r w:rsidRPr="00BA71D7">
              <w:rPr>
                <w:rFonts w:ascii="Tahoma" w:hAnsi="Tahoma" w:cs="Tahoma"/>
                <w:sz w:val="18"/>
                <w:szCs w:val="18"/>
              </w:rPr>
              <w:t>policijske uprave.</w:t>
            </w:r>
          </w:p>
        </w:tc>
      </w:tr>
    </w:tbl>
    <w:p w14:paraId="0551EE95" w14:textId="77777777" w:rsidR="003049B9" w:rsidRDefault="003049B9">
      <w:r>
        <w:br w:type="page"/>
      </w:r>
    </w:p>
    <w:tbl>
      <w:tblPr>
        <w:tblStyle w:val="Tabelamrea"/>
        <w:tblW w:w="0" w:type="auto"/>
        <w:tblLook w:val="04A0" w:firstRow="1" w:lastRow="0" w:firstColumn="1" w:lastColumn="0" w:noHBand="0" w:noVBand="1"/>
      </w:tblPr>
      <w:tblGrid>
        <w:gridCol w:w="9062"/>
      </w:tblGrid>
      <w:tr w:rsidR="001B11F8" w:rsidRPr="00BA71D7" w14:paraId="2E195F8D" w14:textId="77777777" w:rsidTr="00183CD8">
        <w:tc>
          <w:tcPr>
            <w:tcW w:w="9062" w:type="dxa"/>
            <w:shd w:val="clear" w:color="auto" w:fill="auto"/>
            <w:vAlign w:val="center"/>
          </w:tcPr>
          <w:p w14:paraId="062AAC1C" w14:textId="28093C10" w:rsidR="001B11F8" w:rsidRPr="00BA71D7" w:rsidRDefault="001B11F8" w:rsidP="001F72FB">
            <w:pPr>
              <w:rPr>
                <w:rFonts w:ascii="Tahoma" w:hAnsi="Tahoma" w:cs="Tahoma"/>
                <w:sz w:val="18"/>
                <w:szCs w:val="18"/>
              </w:rPr>
            </w:pPr>
            <w:r w:rsidRPr="00BA71D7">
              <w:rPr>
                <w:rFonts w:ascii="Tahoma" w:hAnsi="Tahoma" w:cs="Tahoma"/>
                <w:sz w:val="18"/>
                <w:szCs w:val="18"/>
              </w:rPr>
              <w:lastRenderedPageBreak/>
              <w:t>Kazalniki uresničitve naloge</w:t>
            </w:r>
          </w:p>
        </w:tc>
      </w:tr>
      <w:tr w:rsidR="003049B9" w:rsidRPr="00BA71D7" w14:paraId="4E003145" w14:textId="77777777" w:rsidTr="00183CD8">
        <w:tc>
          <w:tcPr>
            <w:tcW w:w="9062" w:type="dxa"/>
            <w:shd w:val="clear" w:color="auto" w:fill="auto"/>
            <w:vAlign w:val="center"/>
          </w:tcPr>
          <w:p w14:paraId="1E73729A" w14:textId="1F0F79F6" w:rsidR="003049B9" w:rsidRPr="00BA71D7" w:rsidRDefault="003049B9" w:rsidP="003049B9">
            <w:pPr>
              <w:pStyle w:val="Odstavekseznama"/>
              <w:numPr>
                <w:ilvl w:val="0"/>
                <w:numId w:val="79"/>
              </w:numPr>
              <w:contextualSpacing w:val="0"/>
              <w:rPr>
                <w:rFonts w:ascii="Tahoma" w:hAnsi="Tahoma" w:cs="Tahoma"/>
                <w:sz w:val="18"/>
                <w:szCs w:val="18"/>
              </w:rPr>
            </w:pPr>
            <w:r w:rsidRPr="00BA71D7">
              <w:rPr>
                <w:rFonts w:ascii="Tahoma" w:hAnsi="Tahoma" w:cs="Tahoma"/>
                <w:sz w:val="18"/>
                <w:szCs w:val="18"/>
              </w:rPr>
              <w:t>prenovljena strategija policijskega dela v skupnosti</w:t>
            </w:r>
            <w:r>
              <w:rPr>
                <w:rFonts w:ascii="Tahoma" w:hAnsi="Tahoma" w:cs="Tahoma"/>
                <w:sz w:val="18"/>
                <w:szCs w:val="18"/>
              </w:rPr>
              <w:t xml:space="preserve">, ki bo tudi vključevala izsledke ciljno raziskovalnega projekta </w:t>
            </w:r>
            <w:r w:rsidRPr="00BA71D7">
              <w:rPr>
                <w:rFonts w:ascii="Tahoma" w:hAnsi="Tahoma" w:cs="Tahoma"/>
                <w:sz w:val="18"/>
                <w:szCs w:val="18"/>
              </w:rPr>
              <w:t>Policijsko delo v skupnosti (2022–2024)</w:t>
            </w:r>
          </w:p>
        </w:tc>
      </w:tr>
      <w:tr w:rsidR="003049B9" w:rsidRPr="00BA71D7" w14:paraId="577F42E3" w14:textId="77777777" w:rsidTr="00183CD8">
        <w:tc>
          <w:tcPr>
            <w:tcW w:w="9062" w:type="dxa"/>
            <w:shd w:val="clear" w:color="auto" w:fill="auto"/>
            <w:vAlign w:val="center"/>
          </w:tcPr>
          <w:p w14:paraId="786F0E29" w14:textId="702BA891" w:rsidR="003049B9" w:rsidRPr="00BA71D7" w:rsidRDefault="003049B9" w:rsidP="003049B9">
            <w:pPr>
              <w:pStyle w:val="Odstavekseznama"/>
              <w:numPr>
                <w:ilvl w:val="0"/>
                <w:numId w:val="79"/>
              </w:numPr>
              <w:contextualSpacing w:val="0"/>
              <w:rPr>
                <w:rFonts w:ascii="Tahoma" w:hAnsi="Tahoma" w:cs="Tahoma"/>
                <w:sz w:val="18"/>
                <w:szCs w:val="18"/>
              </w:rPr>
            </w:pPr>
            <w:r w:rsidRPr="00BA71D7">
              <w:rPr>
                <w:rFonts w:ascii="Tahoma" w:hAnsi="Tahoma" w:cs="Tahoma"/>
                <w:sz w:val="18"/>
                <w:szCs w:val="18"/>
              </w:rPr>
              <w:t>prenovljene usmeritve za preventivno policijsko delo</w:t>
            </w:r>
            <w:r w:rsidRPr="00B33B12">
              <w:rPr>
                <w:rFonts w:ascii="Tahoma" w:hAnsi="Tahoma" w:cs="Tahoma"/>
                <w:sz w:val="18"/>
                <w:szCs w:val="18"/>
              </w:rPr>
              <w:t>, ki bodo tudi vključevale izsledke ciljno raziskovalnega projekta Policijsko delo v skupnosti (2022–2024)</w:t>
            </w:r>
          </w:p>
        </w:tc>
      </w:tr>
      <w:tr w:rsidR="003049B9" w:rsidRPr="00BA71D7" w14:paraId="58A04D00" w14:textId="77777777" w:rsidTr="00183CD8">
        <w:tc>
          <w:tcPr>
            <w:tcW w:w="9062" w:type="dxa"/>
            <w:shd w:val="clear" w:color="auto" w:fill="auto"/>
            <w:vAlign w:val="center"/>
          </w:tcPr>
          <w:p w14:paraId="4835F261" w14:textId="414A1F6B" w:rsidR="003049B9" w:rsidRPr="00BA71D7" w:rsidRDefault="003049B9" w:rsidP="003049B9">
            <w:pPr>
              <w:pStyle w:val="Odstavekseznama"/>
              <w:numPr>
                <w:ilvl w:val="0"/>
                <w:numId w:val="79"/>
              </w:numPr>
              <w:contextualSpacing w:val="0"/>
              <w:rPr>
                <w:rFonts w:ascii="Tahoma" w:hAnsi="Tahoma" w:cs="Tahoma"/>
                <w:sz w:val="18"/>
                <w:szCs w:val="18"/>
              </w:rPr>
            </w:pPr>
            <w:r w:rsidRPr="00BA71D7">
              <w:rPr>
                <w:rFonts w:ascii="Tahoma" w:hAnsi="Tahoma" w:cs="Tahoma"/>
                <w:sz w:val="18"/>
                <w:szCs w:val="18"/>
              </w:rPr>
              <w:t>število preventivnih aktivnosti in ob koncu leta primerjava s povprečjem zadnjih petih let</w:t>
            </w:r>
          </w:p>
        </w:tc>
      </w:tr>
      <w:tr w:rsidR="00EF08A9" w:rsidRPr="00BA71D7" w14:paraId="74499AE8" w14:textId="77777777" w:rsidTr="00183CD8">
        <w:tc>
          <w:tcPr>
            <w:tcW w:w="9062" w:type="dxa"/>
            <w:shd w:val="clear" w:color="auto" w:fill="auto"/>
            <w:vAlign w:val="center"/>
          </w:tcPr>
          <w:p w14:paraId="066BE555" w14:textId="3713D58F" w:rsidR="00EF08A9" w:rsidRPr="00BA71D7" w:rsidRDefault="00EF08A9" w:rsidP="00EF08A9">
            <w:pPr>
              <w:pStyle w:val="Odstavekseznama"/>
              <w:numPr>
                <w:ilvl w:val="0"/>
                <w:numId w:val="79"/>
              </w:numPr>
              <w:contextualSpacing w:val="0"/>
              <w:rPr>
                <w:rFonts w:ascii="Tahoma" w:hAnsi="Tahoma" w:cs="Tahoma"/>
                <w:sz w:val="18"/>
                <w:szCs w:val="18"/>
              </w:rPr>
            </w:pPr>
            <w:r w:rsidRPr="00EF08A9">
              <w:rPr>
                <w:rFonts w:ascii="Tahoma" w:hAnsi="Tahoma" w:cs="Tahoma"/>
                <w:sz w:val="18"/>
                <w:szCs w:val="18"/>
              </w:rPr>
              <w:t>uvedeno grafično prikazovanje preventivnih aktivnosti (GIS)</w:t>
            </w:r>
          </w:p>
        </w:tc>
      </w:tr>
    </w:tbl>
    <w:p w14:paraId="6686A693" w14:textId="7F8DE864" w:rsidR="00183CD8" w:rsidRPr="00183CD8" w:rsidRDefault="00183CD8">
      <w:pPr>
        <w:rPr>
          <w:rFonts w:ascii="Tahoma" w:hAnsi="Tahoma" w:cs="Tahoma"/>
        </w:rPr>
      </w:pPr>
    </w:p>
    <w:p w14:paraId="081A4ABE" w14:textId="77777777" w:rsidR="003049B9" w:rsidRDefault="003049B9">
      <w:r>
        <w:rPr>
          <w:b/>
        </w:rPr>
        <w:br w:type="page"/>
      </w:r>
    </w:p>
    <w:tbl>
      <w:tblPr>
        <w:tblStyle w:val="Tabelamrea"/>
        <w:tblW w:w="0" w:type="auto"/>
        <w:tblLook w:val="04A0" w:firstRow="1" w:lastRow="0" w:firstColumn="1" w:lastColumn="0" w:noHBand="0" w:noVBand="1"/>
      </w:tblPr>
      <w:tblGrid>
        <w:gridCol w:w="2265"/>
        <w:gridCol w:w="2266"/>
        <w:gridCol w:w="4531"/>
      </w:tblGrid>
      <w:tr w:rsidR="009A2ADD" w:rsidRPr="00FE3B00" w14:paraId="7C5EF68A" w14:textId="77777777" w:rsidTr="00A818DA">
        <w:tc>
          <w:tcPr>
            <w:tcW w:w="9062" w:type="dxa"/>
            <w:gridSpan w:val="3"/>
            <w:vAlign w:val="center"/>
          </w:tcPr>
          <w:p w14:paraId="70FEDC86" w14:textId="1E5398D1" w:rsidR="009A2ADD" w:rsidRPr="00FE3B00" w:rsidRDefault="008A4822" w:rsidP="0062360A">
            <w:pPr>
              <w:pStyle w:val="Naslov2"/>
              <w:numPr>
                <w:ilvl w:val="0"/>
                <w:numId w:val="2"/>
              </w:numPr>
              <w:outlineLvl w:val="1"/>
              <w:rPr>
                <w:color w:val="C00000"/>
              </w:rPr>
            </w:pPr>
            <w:r w:rsidRPr="00FE3B00">
              <w:rPr>
                <w:color w:val="C00000"/>
              </w:rPr>
              <w:lastRenderedPageBreak/>
              <w:br w:type="page"/>
            </w:r>
            <w:r w:rsidR="00FE14F6" w:rsidRPr="00FE3B00">
              <w:rPr>
                <w:color w:val="C00000"/>
              </w:rPr>
              <w:t>VODENJE IN UPRAVLJANJE POLICIJE, KI OMOGOČATA UČINKOVITO ORGANIZACIJO DELA</w:t>
            </w:r>
          </w:p>
        </w:tc>
      </w:tr>
      <w:tr w:rsidR="00D81ACC" w:rsidRPr="00BA71D7" w14:paraId="7624DDCA" w14:textId="77777777" w:rsidTr="00A818DA">
        <w:tc>
          <w:tcPr>
            <w:tcW w:w="2265" w:type="dxa"/>
            <w:vAlign w:val="center"/>
          </w:tcPr>
          <w:p w14:paraId="622501B2" w14:textId="77777777" w:rsidR="00D81ACC" w:rsidRPr="00BA71D7" w:rsidRDefault="00D81ACC" w:rsidP="00BB1DEF">
            <w:pPr>
              <w:rPr>
                <w:rFonts w:ascii="Tahoma" w:hAnsi="Tahoma" w:cs="Tahoma"/>
                <w:b/>
                <w:sz w:val="18"/>
                <w:szCs w:val="18"/>
              </w:rPr>
            </w:pPr>
            <w:r w:rsidRPr="00BA71D7">
              <w:rPr>
                <w:rFonts w:ascii="Tahoma" w:hAnsi="Tahoma" w:cs="Tahoma"/>
                <w:b/>
                <w:sz w:val="18"/>
                <w:szCs w:val="18"/>
              </w:rPr>
              <w:t>Nosilec cilja</w:t>
            </w:r>
          </w:p>
        </w:tc>
        <w:tc>
          <w:tcPr>
            <w:tcW w:w="6797" w:type="dxa"/>
            <w:gridSpan w:val="2"/>
            <w:vAlign w:val="center"/>
          </w:tcPr>
          <w:p w14:paraId="40BEE35A" w14:textId="77777777" w:rsidR="00D81ACC" w:rsidRPr="00BA71D7" w:rsidRDefault="00CA1E93" w:rsidP="00BB1DEF">
            <w:pPr>
              <w:jc w:val="both"/>
              <w:rPr>
                <w:rFonts w:ascii="Tahoma" w:hAnsi="Tahoma" w:cs="Tahoma"/>
                <w:sz w:val="18"/>
                <w:szCs w:val="18"/>
              </w:rPr>
            </w:pPr>
            <w:r w:rsidRPr="00BA71D7">
              <w:rPr>
                <w:rFonts w:ascii="Tahoma" w:hAnsi="Tahoma" w:cs="Tahoma"/>
                <w:sz w:val="18"/>
                <w:szCs w:val="18"/>
              </w:rPr>
              <w:t>Gene</w:t>
            </w:r>
            <w:r w:rsidR="001A2135" w:rsidRPr="00BA71D7">
              <w:rPr>
                <w:rFonts w:ascii="Tahoma" w:hAnsi="Tahoma" w:cs="Tahoma"/>
                <w:sz w:val="18"/>
                <w:szCs w:val="18"/>
              </w:rPr>
              <w:t>ralna policijska uprava, Služba generalnega direktorja policije in Urad za informatiko in telekomunikacije</w:t>
            </w:r>
          </w:p>
        </w:tc>
      </w:tr>
      <w:tr w:rsidR="00D81ACC" w:rsidRPr="00BA71D7" w14:paraId="0516233A" w14:textId="77777777" w:rsidTr="00A818DA">
        <w:tc>
          <w:tcPr>
            <w:tcW w:w="2265" w:type="dxa"/>
            <w:vAlign w:val="center"/>
          </w:tcPr>
          <w:p w14:paraId="7F5D9660" w14:textId="77777777" w:rsidR="00D81ACC" w:rsidRPr="00BA71D7" w:rsidRDefault="00D81ACC" w:rsidP="00BB1DEF">
            <w:pPr>
              <w:rPr>
                <w:rFonts w:ascii="Tahoma" w:hAnsi="Tahoma" w:cs="Tahoma"/>
                <w:b/>
                <w:sz w:val="18"/>
                <w:szCs w:val="18"/>
              </w:rPr>
            </w:pPr>
            <w:r w:rsidRPr="00BA71D7">
              <w:rPr>
                <w:rFonts w:ascii="Tahoma" w:hAnsi="Tahoma" w:cs="Tahoma"/>
                <w:b/>
                <w:sz w:val="18"/>
                <w:szCs w:val="18"/>
              </w:rPr>
              <w:t>Sonosilci</w:t>
            </w:r>
          </w:p>
        </w:tc>
        <w:tc>
          <w:tcPr>
            <w:tcW w:w="6797" w:type="dxa"/>
            <w:gridSpan w:val="2"/>
            <w:vAlign w:val="center"/>
          </w:tcPr>
          <w:p w14:paraId="445ED4CA" w14:textId="7A4DC8C2" w:rsidR="00D81ACC" w:rsidRPr="00BA71D7" w:rsidRDefault="001A2135" w:rsidP="009B5DFC">
            <w:pPr>
              <w:jc w:val="both"/>
              <w:rPr>
                <w:rFonts w:ascii="Tahoma" w:hAnsi="Tahoma" w:cs="Tahoma"/>
                <w:sz w:val="18"/>
                <w:szCs w:val="18"/>
              </w:rPr>
            </w:pPr>
            <w:r w:rsidRPr="00BA71D7">
              <w:rPr>
                <w:rFonts w:ascii="Tahoma" w:hAnsi="Tahoma" w:cs="Tahoma"/>
                <w:sz w:val="18"/>
                <w:szCs w:val="18"/>
              </w:rPr>
              <w:t>Generalna policijska uprava, Policijska akademija, Uprava kriminalistične policije</w:t>
            </w:r>
            <w:r w:rsidR="00953DC6" w:rsidRPr="00BA71D7">
              <w:rPr>
                <w:rFonts w:ascii="Tahoma" w:hAnsi="Tahoma" w:cs="Tahoma"/>
                <w:sz w:val="18"/>
                <w:szCs w:val="18"/>
              </w:rPr>
              <w:t xml:space="preserve"> in Ministrstvo za notranje zadeve, </w:t>
            </w:r>
            <w:r w:rsidR="009B5DFC" w:rsidRPr="00BA71D7">
              <w:rPr>
                <w:rFonts w:ascii="Tahoma" w:hAnsi="Tahoma" w:cs="Tahoma"/>
                <w:sz w:val="18"/>
                <w:szCs w:val="18"/>
              </w:rPr>
              <w:t xml:space="preserve">Sekretariat in </w:t>
            </w:r>
            <w:r w:rsidR="00953DC6" w:rsidRPr="00BA71D7">
              <w:rPr>
                <w:rFonts w:ascii="Tahoma" w:hAnsi="Tahoma" w:cs="Tahoma"/>
                <w:sz w:val="18"/>
                <w:szCs w:val="18"/>
              </w:rPr>
              <w:t>Direktorat za logistiko</w:t>
            </w:r>
          </w:p>
        </w:tc>
      </w:tr>
      <w:tr w:rsidR="00D81ACC" w:rsidRPr="00BA71D7" w14:paraId="0B32FF3D" w14:textId="77777777" w:rsidTr="00A818DA">
        <w:tc>
          <w:tcPr>
            <w:tcW w:w="4531" w:type="dxa"/>
            <w:gridSpan w:val="2"/>
            <w:vAlign w:val="center"/>
          </w:tcPr>
          <w:p w14:paraId="10BE49A2" w14:textId="4F1B14DB" w:rsidR="00D81ACC" w:rsidRPr="00BA71D7" w:rsidRDefault="004F7B5F" w:rsidP="004F7B5F">
            <w:pPr>
              <w:jc w:val="center"/>
              <w:rPr>
                <w:rFonts w:ascii="Tahoma" w:hAnsi="Tahoma" w:cs="Tahoma"/>
                <w:b/>
                <w:sz w:val="18"/>
                <w:szCs w:val="18"/>
              </w:rPr>
            </w:pPr>
            <w:r w:rsidRPr="00BA71D7">
              <w:rPr>
                <w:rFonts w:ascii="Tahoma" w:hAnsi="Tahoma" w:cs="Tahoma"/>
                <w:b/>
                <w:sz w:val="18"/>
                <w:szCs w:val="18"/>
              </w:rPr>
              <w:t xml:space="preserve">Kazalniki uresničevanja cilja </w:t>
            </w:r>
          </w:p>
        </w:tc>
        <w:tc>
          <w:tcPr>
            <w:tcW w:w="4531" w:type="dxa"/>
            <w:vAlign w:val="center"/>
          </w:tcPr>
          <w:p w14:paraId="6F1B73B6" w14:textId="77777777" w:rsidR="00D81ACC" w:rsidRPr="00BA71D7" w:rsidRDefault="00D81ACC" w:rsidP="00BB1DEF">
            <w:pPr>
              <w:jc w:val="center"/>
              <w:rPr>
                <w:rFonts w:ascii="Tahoma" w:hAnsi="Tahoma" w:cs="Tahoma"/>
                <w:b/>
                <w:sz w:val="18"/>
                <w:szCs w:val="18"/>
              </w:rPr>
            </w:pPr>
            <w:r w:rsidRPr="00BA71D7">
              <w:rPr>
                <w:rFonts w:ascii="Tahoma" w:hAnsi="Tahoma" w:cs="Tahoma"/>
                <w:b/>
                <w:sz w:val="18"/>
                <w:szCs w:val="18"/>
              </w:rPr>
              <w:t>Način spremljanja</w:t>
            </w:r>
          </w:p>
        </w:tc>
      </w:tr>
      <w:tr w:rsidR="00D81ACC" w:rsidRPr="00BA71D7" w14:paraId="456611F9" w14:textId="77777777" w:rsidTr="00A53AA7">
        <w:tc>
          <w:tcPr>
            <w:tcW w:w="4531" w:type="dxa"/>
            <w:gridSpan w:val="2"/>
            <w:vAlign w:val="center"/>
          </w:tcPr>
          <w:p w14:paraId="3E766CD9" w14:textId="2684954C" w:rsidR="00D81ACC" w:rsidRPr="00BA71D7" w:rsidRDefault="00D81ACC" w:rsidP="00B35C5A">
            <w:pPr>
              <w:numPr>
                <w:ilvl w:val="0"/>
                <w:numId w:val="1"/>
              </w:numPr>
              <w:rPr>
                <w:rFonts w:ascii="Tahoma" w:hAnsi="Tahoma" w:cs="Tahoma"/>
                <w:sz w:val="18"/>
                <w:szCs w:val="18"/>
              </w:rPr>
            </w:pPr>
            <w:r w:rsidRPr="00BA71D7">
              <w:rPr>
                <w:rFonts w:ascii="Tahoma" w:hAnsi="Tahoma" w:cs="Tahoma"/>
                <w:sz w:val="18"/>
                <w:szCs w:val="18"/>
              </w:rPr>
              <w:t xml:space="preserve">zgrajen nov vadbeni center policije </w:t>
            </w:r>
          </w:p>
        </w:tc>
        <w:tc>
          <w:tcPr>
            <w:tcW w:w="4531" w:type="dxa"/>
            <w:vAlign w:val="center"/>
          </w:tcPr>
          <w:p w14:paraId="603AA8AE" w14:textId="4FE6500E" w:rsidR="00D81ACC" w:rsidRPr="00BA71D7" w:rsidRDefault="00953DC6" w:rsidP="009B5DFC">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Ministrstva za notranje zadeve, Direktorata za logistiko </w:t>
            </w:r>
            <w:r w:rsidR="000A4792" w:rsidRPr="00BA71D7">
              <w:rPr>
                <w:rFonts w:ascii="Tahoma" w:hAnsi="Tahoma" w:cs="Tahoma"/>
                <w:sz w:val="18"/>
                <w:szCs w:val="18"/>
              </w:rPr>
              <w:t>o izgradnji novega vadbenega centra</w:t>
            </w:r>
          </w:p>
        </w:tc>
      </w:tr>
      <w:tr w:rsidR="00D81ACC" w:rsidRPr="00BA71D7" w14:paraId="67651B32" w14:textId="77777777" w:rsidTr="00A53AA7">
        <w:tc>
          <w:tcPr>
            <w:tcW w:w="4531" w:type="dxa"/>
            <w:gridSpan w:val="2"/>
            <w:vAlign w:val="center"/>
          </w:tcPr>
          <w:p w14:paraId="77CC5379" w14:textId="58FDF6F4" w:rsidR="00D81ACC" w:rsidRPr="00BA71D7" w:rsidRDefault="00D81ACC" w:rsidP="00B35C5A">
            <w:pPr>
              <w:numPr>
                <w:ilvl w:val="0"/>
                <w:numId w:val="1"/>
              </w:numPr>
              <w:rPr>
                <w:rFonts w:ascii="Tahoma" w:hAnsi="Tahoma" w:cs="Tahoma"/>
                <w:sz w:val="18"/>
                <w:szCs w:val="18"/>
              </w:rPr>
            </w:pPr>
            <w:r w:rsidRPr="00BA71D7">
              <w:rPr>
                <w:rFonts w:ascii="Tahoma" w:hAnsi="Tahoma" w:cs="Tahoma"/>
                <w:sz w:val="18"/>
                <w:szCs w:val="18"/>
              </w:rPr>
              <w:t xml:space="preserve">posodobljena strelišča v Policijski akademiji in Vadbenem centru Gotenica </w:t>
            </w:r>
          </w:p>
        </w:tc>
        <w:tc>
          <w:tcPr>
            <w:tcW w:w="4531" w:type="dxa"/>
            <w:vAlign w:val="center"/>
          </w:tcPr>
          <w:p w14:paraId="74AB36E0" w14:textId="70A70B3B" w:rsidR="00B35C5A" w:rsidRPr="00BA71D7" w:rsidRDefault="00953DC6" w:rsidP="008C7696">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Ministrstva za notranje zadeve, Direktorata za logistiko </w:t>
            </w:r>
            <w:r w:rsidR="000A4792" w:rsidRPr="00BA71D7">
              <w:rPr>
                <w:rFonts w:ascii="Tahoma" w:hAnsi="Tahoma" w:cs="Tahoma"/>
                <w:sz w:val="18"/>
                <w:szCs w:val="18"/>
              </w:rPr>
              <w:t>o posodobitvi strelišč</w:t>
            </w:r>
          </w:p>
        </w:tc>
      </w:tr>
      <w:tr w:rsidR="004B2352" w:rsidRPr="00BA71D7" w14:paraId="7C7FFC3A" w14:textId="77777777" w:rsidTr="00A53AA7">
        <w:tc>
          <w:tcPr>
            <w:tcW w:w="4531" w:type="dxa"/>
            <w:gridSpan w:val="2"/>
            <w:vAlign w:val="center"/>
          </w:tcPr>
          <w:p w14:paraId="2CD135B1" w14:textId="3DE82E7F" w:rsidR="004B2352" w:rsidRPr="00BA71D7" w:rsidRDefault="004B2352" w:rsidP="004B2352">
            <w:pPr>
              <w:numPr>
                <w:ilvl w:val="0"/>
                <w:numId w:val="1"/>
              </w:numPr>
              <w:rPr>
                <w:rFonts w:ascii="Tahoma" w:hAnsi="Tahoma" w:cs="Tahoma"/>
                <w:sz w:val="18"/>
                <w:szCs w:val="18"/>
              </w:rPr>
            </w:pPr>
            <w:r w:rsidRPr="00BA71D7">
              <w:rPr>
                <w:rFonts w:ascii="Tahoma" w:hAnsi="Tahoma" w:cs="Tahoma"/>
                <w:sz w:val="18"/>
                <w:szCs w:val="18"/>
              </w:rPr>
              <w:t>posodobljen način usposabljanja policistov za rokovanje s službenim strelnim orožjem</w:t>
            </w:r>
          </w:p>
        </w:tc>
        <w:tc>
          <w:tcPr>
            <w:tcW w:w="4531" w:type="dxa"/>
            <w:vAlign w:val="center"/>
          </w:tcPr>
          <w:p w14:paraId="7FFDF7F9" w14:textId="77777777" w:rsidR="004B2352" w:rsidRPr="00BA71D7" w:rsidRDefault="004B2352" w:rsidP="004B2352">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Policijske akademije o:</w:t>
            </w:r>
          </w:p>
          <w:p w14:paraId="4D1EF70E" w14:textId="4049A294" w:rsidR="004B2352" w:rsidRPr="00BA71D7" w:rsidRDefault="004B2352" w:rsidP="004B2352">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color w:val="000000" w:themeColor="text1"/>
                <w:sz w:val="18"/>
                <w:szCs w:val="18"/>
              </w:rPr>
              <w:t xml:space="preserve">posodobljenem programu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številka in datum dokumenta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w:t>
            </w:r>
          </w:p>
          <w:p w14:paraId="37F8A7A2" w14:textId="5D29B64D" w:rsidR="004B2352" w:rsidRPr="00BA71D7" w:rsidRDefault="004B2352" w:rsidP="004B2352">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color w:val="000000" w:themeColor="text1"/>
                <w:sz w:val="18"/>
                <w:szCs w:val="18"/>
              </w:rPr>
              <w:t xml:space="preserve">letni odločbi generalnega direktorja policije na strokovnem področju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številka in datum odločbe</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in</w:t>
            </w:r>
          </w:p>
          <w:p w14:paraId="710589AF" w14:textId="5943B9A2" w:rsidR="004B2352" w:rsidRPr="00BA71D7" w:rsidRDefault="004B2352" w:rsidP="004B2352">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color w:val="000000" w:themeColor="text1"/>
                <w:sz w:val="18"/>
                <w:szCs w:val="18"/>
              </w:rPr>
              <w:t>poročila Generalne policijske uprave, notranjih organizacijskih enot in policijskih uprav o letnem usposabljanju s področja uporabe strelnega orožja</w:t>
            </w:r>
          </w:p>
        </w:tc>
      </w:tr>
      <w:tr w:rsidR="00D81ACC" w:rsidRPr="00BA71D7" w14:paraId="13E4505B" w14:textId="77777777" w:rsidTr="00A53AA7">
        <w:tc>
          <w:tcPr>
            <w:tcW w:w="4531" w:type="dxa"/>
            <w:gridSpan w:val="2"/>
            <w:vAlign w:val="center"/>
          </w:tcPr>
          <w:p w14:paraId="54FC2E70" w14:textId="3F70EE4B" w:rsidR="00D81ACC" w:rsidRPr="00BA71D7" w:rsidRDefault="00D81ACC" w:rsidP="00757276">
            <w:pPr>
              <w:numPr>
                <w:ilvl w:val="0"/>
                <w:numId w:val="1"/>
              </w:numPr>
              <w:rPr>
                <w:rFonts w:ascii="Tahoma" w:hAnsi="Tahoma" w:cs="Tahoma"/>
                <w:sz w:val="18"/>
                <w:szCs w:val="18"/>
              </w:rPr>
            </w:pPr>
            <w:r w:rsidRPr="00BA71D7">
              <w:rPr>
                <w:rFonts w:ascii="Tahoma" w:hAnsi="Tahoma" w:cs="Tahoma"/>
                <w:sz w:val="18"/>
                <w:szCs w:val="18"/>
              </w:rPr>
              <w:t>uveljavljene zakonske določbe, na podlagi katerih se smejo policisti samoiniciativno usposabljati za rokovan</w:t>
            </w:r>
            <w:r w:rsidR="00757276" w:rsidRPr="00BA71D7">
              <w:rPr>
                <w:rFonts w:ascii="Tahoma" w:hAnsi="Tahoma" w:cs="Tahoma"/>
                <w:sz w:val="18"/>
                <w:szCs w:val="18"/>
              </w:rPr>
              <w:t>je s službenim strelnim orožjem</w:t>
            </w:r>
          </w:p>
        </w:tc>
        <w:tc>
          <w:tcPr>
            <w:tcW w:w="4531" w:type="dxa"/>
            <w:vAlign w:val="center"/>
          </w:tcPr>
          <w:p w14:paraId="781C3789" w14:textId="60AE1B3A" w:rsidR="005D684B" w:rsidRPr="00BA71D7" w:rsidRDefault="005D684B" w:rsidP="005D684B">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r w:rsidRPr="00BA71D7">
              <w:rPr>
                <w:rFonts w:ascii="Tahoma" w:hAnsi="Tahoma" w:cs="Tahoma"/>
                <w:color w:val="000000" w:themeColor="text1"/>
                <w:sz w:val="18"/>
                <w:szCs w:val="18"/>
              </w:rPr>
              <w:t xml:space="preserve"> o:</w:t>
            </w:r>
          </w:p>
          <w:p w14:paraId="17115708" w14:textId="2F990559" w:rsidR="00F85E76" w:rsidRPr="00BA71D7" w:rsidRDefault="00F85E76" w:rsidP="00F85E76">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vzpostavljenem</w:t>
            </w:r>
            <w:r w:rsidR="001D181D" w:rsidRPr="00BA71D7">
              <w:rPr>
                <w:rFonts w:ascii="Tahoma" w:hAnsi="Tahoma" w:cs="Tahoma"/>
                <w:sz w:val="18"/>
                <w:szCs w:val="18"/>
              </w:rPr>
              <w:t xml:space="preserve"> </w:t>
            </w:r>
            <w:r w:rsidRPr="00BA71D7">
              <w:rPr>
                <w:rFonts w:ascii="Tahoma" w:hAnsi="Tahoma" w:cs="Tahoma"/>
                <w:sz w:val="18"/>
                <w:szCs w:val="18"/>
              </w:rPr>
              <w:t>tehničnem kartonu orožja v elektronski obliki in</w:t>
            </w:r>
          </w:p>
          <w:p w14:paraId="7275008F" w14:textId="77777777" w:rsidR="00F85E76" w:rsidRPr="00BA71D7" w:rsidRDefault="00F85E76" w:rsidP="00F85E76">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izstreljenih nabojih</w:t>
            </w:r>
            <w:r w:rsidR="00653EE4" w:rsidRPr="00BA71D7">
              <w:rPr>
                <w:rFonts w:ascii="Tahoma" w:hAnsi="Tahoma" w:cs="Tahoma"/>
                <w:sz w:val="18"/>
                <w:szCs w:val="18"/>
              </w:rPr>
              <w:t xml:space="preserve"> ter</w:t>
            </w:r>
          </w:p>
          <w:p w14:paraId="698E51C8" w14:textId="638D8D7A" w:rsidR="00653EE4" w:rsidRPr="00BA71D7" w:rsidRDefault="00653EE4" w:rsidP="00653EE4">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o predlaganih spremembah zakonodaje.</w:t>
            </w:r>
          </w:p>
        </w:tc>
      </w:tr>
      <w:tr w:rsidR="00D81ACC" w:rsidRPr="00BA71D7" w14:paraId="3AFD2EB4" w14:textId="77777777" w:rsidTr="00A53AA7">
        <w:tc>
          <w:tcPr>
            <w:tcW w:w="4531" w:type="dxa"/>
            <w:gridSpan w:val="2"/>
            <w:vAlign w:val="center"/>
          </w:tcPr>
          <w:p w14:paraId="38EB7FB6" w14:textId="26A11039" w:rsidR="00D81ACC" w:rsidRPr="00BA71D7" w:rsidRDefault="00D81ACC" w:rsidP="00757276">
            <w:pPr>
              <w:numPr>
                <w:ilvl w:val="0"/>
                <w:numId w:val="1"/>
              </w:numPr>
              <w:rPr>
                <w:rFonts w:ascii="Tahoma" w:hAnsi="Tahoma" w:cs="Tahoma"/>
                <w:sz w:val="18"/>
                <w:szCs w:val="18"/>
              </w:rPr>
            </w:pPr>
            <w:r w:rsidRPr="00BA71D7">
              <w:rPr>
                <w:rFonts w:ascii="Tahoma" w:hAnsi="Tahoma" w:cs="Tahoma"/>
                <w:sz w:val="18"/>
                <w:szCs w:val="18"/>
              </w:rPr>
              <w:t>število prenesenih dobrih praks v delovn</w:t>
            </w:r>
            <w:r w:rsidR="00757276" w:rsidRPr="00BA71D7">
              <w:rPr>
                <w:rFonts w:ascii="Tahoma" w:hAnsi="Tahoma" w:cs="Tahoma"/>
                <w:sz w:val="18"/>
                <w:szCs w:val="18"/>
              </w:rPr>
              <w:t>e procese vseh policijskih enot</w:t>
            </w:r>
          </w:p>
        </w:tc>
        <w:tc>
          <w:tcPr>
            <w:tcW w:w="4531" w:type="dxa"/>
            <w:vAlign w:val="center"/>
          </w:tcPr>
          <w:p w14:paraId="3D8F3BFD" w14:textId="5760654E" w:rsidR="00D81ACC" w:rsidRPr="00BA71D7" w:rsidRDefault="00F85E76" w:rsidP="00CE4B46">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vodstva in Službe generalnega direktorja policije</w:t>
            </w:r>
          </w:p>
        </w:tc>
      </w:tr>
      <w:tr w:rsidR="00D81ACC" w:rsidRPr="00BA71D7" w14:paraId="6EEC4E66" w14:textId="77777777" w:rsidTr="00A53AA7">
        <w:tc>
          <w:tcPr>
            <w:tcW w:w="4531" w:type="dxa"/>
            <w:gridSpan w:val="2"/>
            <w:vAlign w:val="center"/>
          </w:tcPr>
          <w:p w14:paraId="1DF58868" w14:textId="7C1F82DD" w:rsidR="00D81ACC" w:rsidRPr="00BA71D7" w:rsidRDefault="00D81ACC" w:rsidP="00757276">
            <w:pPr>
              <w:numPr>
                <w:ilvl w:val="0"/>
                <w:numId w:val="1"/>
              </w:numPr>
              <w:rPr>
                <w:rFonts w:ascii="Tahoma" w:hAnsi="Tahoma" w:cs="Tahoma"/>
                <w:sz w:val="18"/>
                <w:szCs w:val="18"/>
              </w:rPr>
            </w:pPr>
            <w:r w:rsidRPr="00BA71D7">
              <w:rPr>
                <w:rFonts w:ascii="Tahoma" w:hAnsi="Tahoma" w:cs="Tahoma"/>
                <w:sz w:val="18"/>
                <w:szCs w:val="18"/>
              </w:rPr>
              <w:t>prijavljenih kandidatov, ki izpolnjujejo pogoje za zaposlitev v policiji, je</w:t>
            </w:r>
            <w:r w:rsidR="00757276" w:rsidRPr="00BA71D7">
              <w:rPr>
                <w:rFonts w:ascii="Tahoma" w:hAnsi="Tahoma" w:cs="Tahoma"/>
                <w:sz w:val="18"/>
                <w:szCs w:val="18"/>
              </w:rPr>
              <w:t xml:space="preserve"> več od števila razpisanih mest</w:t>
            </w:r>
          </w:p>
        </w:tc>
        <w:tc>
          <w:tcPr>
            <w:tcW w:w="4531" w:type="dxa"/>
            <w:vAlign w:val="center"/>
          </w:tcPr>
          <w:p w14:paraId="45CE7D5C" w14:textId="77777777" w:rsidR="007F0E5B" w:rsidRPr="00BA71D7" w:rsidRDefault="007F0E5B" w:rsidP="00F85E76">
            <w:pPr>
              <w:pStyle w:val="Odstavekseznama"/>
              <w:numPr>
                <w:ilvl w:val="0"/>
                <w:numId w:val="1"/>
              </w:numPr>
              <w:rPr>
                <w:rFonts w:ascii="Tahoma" w:hAnsi="Tahoma" w:cs="Tahoma"/>
                <w:sz w:val="18"/>
                <w:szCs w:val="18"/>
              </w:rPr>
            </w:pPr>
            <w:r w:rsidRPr="00BA71D7">
              <w:rPr>
                <w:rFonts w:ascii="Tahoma" w:hAnsi="Tahoma" w:cs="Tahoma"/>
                <w:sz w:val="18"/>
                <w:szCs w:val="18"/>
              </w:rPr>
              <w:t>podatki Ministrstva za notranje zadeve, Sekretariata, Urada za organizacijo in kadre, o številu:</w:t>
            </w:r>
          </w:p>
          <w:p w14:paraId="2E30FB27" w14:textId="2F869F51" w:rsidR="007F0E5B" w:rsidRPr="00BA71D7" w:rsidRDefault="007F0E5B" w:rsidP="00F85E76">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razpis</w:t>
            </w:r>
            <w:r w:rsidR="00915C2C" w:rsidRPr="00BA71D7">
              <w:rPr>
                <w:rFonts w:ascii="Tahoma" w:hAnsi="Tahoma" w:cs="Tahoma"/>
                <w:sz w:val="18"/>
                <w:szCs w:val="18"/>
              </w:rPr>
              <w:t>a</w:t>
            </w:r>
            <w:r w:rsidRPr="00BA71D7">
              <w:rPr>
                <w:rFonts w:ascii="Tahoma" w:hAnsi="Tahoma" w:cs="Tahoma"/>
                <w:sz w:val="18"/>
                <w:szCs w:val="18"/>
              </w:rPr>
              <w:t xml:space="preserve">nih mest, </w:t>
            </w:r>
          </w:p>
          <w:p w14:paraId="4C45DBBD" w14:textId="610F976C" w:rsidR="00D81ACC" w:rsidRPr="00BA71D7" w:rsidRDefault="007F0E5B" w:rsidP="00F85E76">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prijavljenih kandidatov, ki izpolnjujejo pogoje za zaposlitev in</w:t>
            </w:r>
          </w:p>
          <w:p w14:paraId="6F7ECF87" w14:textId="068DC2AF" w:rsidR="007F0E5B" w:rsidRPr="00BA71D7" w:rsidRDefault="007F0E5B" w:rsidP="00F85E76">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sprejetih kandidatov</w:t>
            </w:r>
          </w:p>
        </w:tc>
      </w:tr>
      <w:tr w:rsidR="00D81ACC" w:rsidRPr="00BA71D7" w14:paraId="6BB82861" w14:textId="77777777" w:rsidTr="00A53AA7">
        <w:tc>
          <w:tcPr>
            <w:tcW w:w="4531" w:type="dxa"/>
            <w:gridSpan w:val="2"/>
            <w:vAlign w:val="center"/>
          </w:tcPr>
          <w:p w14:paraId="7A888FAB" w14:textId="757E24FD" w:rsidR="00D81ACC" w:rsidRPr="00BA71D7" w:rsidRDefault="00F85E76" w:rsidP="00F85E76">
            <w:pPr>
              <w:numPr>
                <w:ilvl w:val="0"/>
                <w:numId w:val="1"/>
              </w:numPr>
              <w:rPr>
                <w:rFonts w:ascii="Tahoma" w:hAnsi="Tahoma" w:cs="Tahoma"/>
                <w:sz w:val="18"/>
                <w:szCs w:val="18"/>
              </w:rPr>
            </w:pPr>
            <w:r w:rsidRPr="00BA71D7">
              <w:rPr>
                <w:rFonts w:ascii="Tahoma" w:hAnsi="Tahoma" w:cs="Tahoma"/>
                <w:sz w:val="18"/>
                <w:szCs w:val="18"/>
              </w:rPr>
              <w:t>uveden karierni sistem</w:t>
            </w:r>
          </w:p>
        </w:tc>
        <w:tc>
          <w:tcPr>
            <w:tcW w:w="4531" w:type="dxa"/>
            <w:vAlign w:val="center"/>
          </w:tcPr>
          <w:p w14:paraId="63FC939F" w14:textId="5DBB1FE4" w:rsidR="00D81ACC" w:rsidRPr="00BA71D7" w:rsidRDefault="00F85E76" w:rsidP="00777146">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 o sprejetih in objavljenih aktih in njihovi objavi na intranetu</w:t>
            </w:r>
          </w:p>
        </w:tc>
      </w:tr>
      <w:tr w:rsidR="00757276" w:rsidRPr="00BA71D7" w14:paraId="5A8467E1" w14:textId="77777777" w:rsidTr="00A53AA7">
        <w:tc>
          <w:tcPr>
            <w:tcW w:w="4531" w:type="dxa"/>
            <w:gridSpan w:val="2"/>
            <w:vAlign w:val="center"/>
          </w:tcPr>
          <w:p w14:paraId="12F2077A" w14:textId="38146DA0" w:rsidR="00757276" w:rsidRPr="00BA71D7" w:rsidRDefault="00757276" w:rsidP="00757276">
            <w:pPr>
              <w:numPr>
                <w:ilvl w:val="0"/>
                <w:numId w:val="1"/>
              </w:numPr>
              <w:rPr>
                <w:rFonts w:ascii="Tahoma" w:hAnsi="Tahoma" w:cs="Tahoma"/>
                <w:sz w:val="18"/>
                <w:szCs w:val="18"/>
              </w:rPr>
            </w:pPr>
            <w:r w:rsidRPr="00BA71D7">
              <w:rPr>
                <w:rFonts w:ascii="Tahoma" w:hAnsi="Tahoma" w:cs="Tahoma"/>
                <w:sz w:val="18"/>
                <w:szCs w:val="18"/>
              </w:rPr>
              <w:t>delež zasedenih delovnih mest policistov v posamezni policijski enoti</w:t>
            </w:r>
          </w:p>
        </w:tc>
        <w:tc>
          <w:tcPr>
            <w:tcW w:w="4531" w:type="dxa"/>
            <w:vAlign w:val="center"/>
          </w:tcPr>
          <w:p w14:paraId="0A5DF03E" w14:textId="12947CC2" w:rsidR="007C13E4" w:rsidRPr="00BA71D7" w:rsidRDefault="00757276" w:rsidP="007C13E4">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Ministrstva za notranje zadeve, Sekretariata, Urada za organizacijo in kadre o </w:t>
            </w:r>
            <w:r w:rsidR="007C13E4" w:rsidRPr="00BA71D7">
              <w:rPr>
                <w:rFonts w:ascii="Tahoma" w:hAnsi="Tahoma" w:cs="Tahoma"/>
                <w:color w:val="000000" w:themeColor="text1"/>
                <w:sz w:val="18"/>
                <w:szCs w:val="18"/>
              </w:rPr>
              <w:t xml:space="preserve">številu sistemiziranih in </w:t>
            </w:r>
            <w:r w:rsidRPr="00BA71D7">
              <w:rPr>
                <w:rFonts w:ascii="Tahoma" w:hAnsi="Tahoma" w:cs="Tahoma"/>
                <w:color w:val="000000" w:themeColor="text1"/>
                <w:sz w:val="18"/>
                <w:szCs w:val="18"/>
              </w:rPr>
              <w:t>zaseden</w:t>
            </w:r>
            <w:r w:rsidR="007C13E4" w:rsidRPr="00BA71D7">
              <w:rPr>
                <w:rFonts w:ascii="Tahoma" w:hAnsi="Tahoma" w:cs="Tahoma"/>
                <w:color w:val="000000" w:themeColor="text1"/>
                <w:sz w:val="18"/>
                <w:szCs w:val="18"/>
              </w:rPr>
              <w:t>ih</w:t>
            </w:r>
            <w:r w:rsidRPr="00BA71D7">
              <w:rPr>
                <w:rFonts w:ascii="Tahoma" w:hAnsi="Tahoma" w:cs="Tahoma"/>
                <w:color w:val="000000" w:themeColor="text1"/>
                <w:sz w:val="18"/>
                <w:szCs w:val="18"/>
              </w:rPr>
              <w:t xml:space="preserve"> delovnih mest</w:t>
            </w:r>
            <w:r w:rsidR="007C13E4" w:rsidRPr="00BA71D7">
              <w:rPr>
                <w:rFonts w:ascii="Tahoma" w:hAnsi="Tahoma" w:cs="Tahoma"/>
                <w:color w:val="000000" w:themeColor="text1"/>
                <w:sz w:val="18"/>
                <w:szCs w:val="18"/>
              </w:rPr>
              <w:t xml:space="preserve"> v:</w:t>
            </w:r>
          </w:p>
          <w:p w14:paraId="0B389EA0" w14:textId="4D2576BE" w:rsidR="007C13E4" w:rsidRPr="00BA71D7" w:rsidRDefault="007C13E4" w:rsidP="007C13E4">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 xml:space="preserve">Generalni policijski upravi </w:t>
            </w:r>
            <w:r w:rsidR="003F7367" w:rsidRPr="00BA71D7">
              <w:rPr>
                <w:rFonts w:ascii="Tahoma" w:hAnsi="Tahoma" w:cs="Tahoma"/>
                <w:sz w:val="18"/>
                <w:szCs w:val="18"/>
              </w:rPr>
              <w:t>(</w:t>
            </w:r>
            <w:r w:rsidRPr="00BA71D7">
              <w:rPr>
                <w:rFonts w:ascii="Tahoma" w:hAnsi="Tahoma" w:cs="Tahoma"/>
                <w:sz w:val="18"/>
                <w:szCs w:val="18"/>
              </w:rPr>
              <w:t>po notranjih organizacijskih enotah</w:t>
            </w:r>
            <w:r w:rsidR="003F7367" w:rsidRPr="00BA71D7">
              <w:rPr>
                <w:rFonts w:ascii="Tahoma" w:hAnsi="Tahoma" w:cs="Tahoma"/>
                <w:sz w:val="18"/>
                <w:szCs w:val="18"/>
              </w:rPr>
              <w:t>)</w:t>
            </w:r>
            <w:r w:rsidRPr="00BA71D7">
              <w:rPr>
                <w:rFonts w:ascii="Tahoma" w:hAnsi="Tahoma" w:cs="Tahoma"/>
                <w:sz w:val="18"/>
                <w:szCs w:val="18"/>
              </w:rPr>
              <w:t xml:space="preserve"> in </w:t>
            </w:r>
          </w:p>
          <w:p w14:paraId="6A159F12" w14:textId="6065BA23" w:rsidR="00757276" w:rsidRPr="00BA71D7" w:rsidRDefault="007C13E4" w:rsidP="007C13E4">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 xml:space="preserve">policijskih upravah </w:t>
            </w:r>
            <w:r w:rsidR="003F7367" w:rsidRPr="00BA71D7">
              <w:rPr>
                <w:rFonts w:ascii="Tahoma" w:hAnsi="Tahoma" w:cs="Tahoma"/>
                <w:sz w:val="18"/>
                <w:szCs w:val="18"/>
              </w:rPr>
              <w:t>(</w:t>
            </w:r>
            <w:r w:rsidRPr="00BA71D7">
              <w:rPr>
                <w:rFonts w:ascii="Tahoma" w:hAnsi="Tahoma" w:cs="Tahoma"/>
                <w:sz w:val="18"/>
                <w:szCs w:val="18"/>
              </w:rPr>
              <w:t>notranje organizacijske enote in policijske postaje</w:t>
            </w:r>
            <w:r w:rsidR="003F7367" w:rsidRPr="00BA71D7">
              <w:rPr>
                <w:rFonts w:ascii="Tahoma" w:hAnsi="Tahoma" w:cs="Tahoma"/>
                <w:sz w:val="18"/>
                <w:szCs w:val="18"/>
              </w:rPr>
              <w:t>)</w:t>
            </w:r>
          </w:p>
        </w:tc>
      </w:tr>
      <w:tr w:rsidR="004804A9" w:rsidRPr="00BA71D7" w14:paraId="283402CD" w14:textId="77777777" w:rsidTr="00A53AA7">
        <w:tc>
          <w:tcPr>
            <w:tcW w:w="4531" w:type="dxa"/>
            <w:gridSpan w:val="2"/>
            <w:vAlign w:val="center"/>
          </w:tcPr>
          <w:p w14:paraId="2492039F" w14:textId="6C2E8111" w:rsidR="004804A9" w:rsidRPr="00BA71D7" w:rsidRDefault="004804A9" w:rsidP="004804A9">
            <w:pPr>
              <w:numPr>
                <w:ilvl w:val="0"/>
                <w:numId w:val="1"/>
              </w:numPr>
              <w:rPr>
                <w:rFonts w:ascii="Tahoma" w:hAnsi="Tahoma" w:cs="Tahoma"/>
                <w:sz w:val="18"/>
                <w:szCs w:val="18"/>
              </w:rPr>
            </w:pPr>
            <w:r w:rsidRPr="00BA71D7">
              <w:rPr>
                <w:rFonts w:ascii="Tahoma" w:hAnsi="Tahoma" w:cs="Tahoma"/>
                <w:color w:val="000000"/>
                <w:sz w:val="18"/>
                <w:szCs w:val="18"/>
                <w:lang w:eastAsia="sl-SI"/>
              </w:rPr>
              <w:t>razvit in v prakso uveden celovit model ocenjevanja varnostnih razmer z merjenjem uspešnosti, učinkovitosti in kakovosti dela policije</w:t>
            </w:r>
          </w:p>
        </w:tc>
        <w:tc>
          <w:tcPr>
            <w:tcW w:w="4531" w:type="dxa"/>
            <w:vAlign w:val="center"/>
          </w:tcPr>
          <w:p w14:paraId="10A1BF49" w14:textId="433FA0A8" w:rsidR="004804A9" w:rsidRPr="00BA71D7" w:rsidRDefault="004804A9" w:rsidP="00CE4B46">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vodstva, Službe generalnega direktorja policije in Urada za informatiko in telekomunikacije o fazah vzpostavljanja in uvedbe modela </w:t>
            </w:r>
          </w:p>
        </w:tc>
      </w:tr>
      <w:tr w:rsidR="004804A9" w:rsidRPr="00BA71D7" w14:paraId="44240B4D" w14:textId="77777777" w:rsidTr="00A53AA7">
        <w:tc>
          <w:tcPr>
            <w:tcW w:w="4531" w:type="dxa"/>
            <w:gridSpan w:val="2"/>
            <w:vAlign w:val="center"/>
          </w:tcPr>
          <w:p w14:paraId="6E5C3D8C" w14:textId="61024CCC"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lastRenderedPageBreak/>
              <w:t>organizacijska in kadrovska okrepitev analitske dejavnosti v policiji</w:t>
            </w:r>
          </w:p>
        </w:tc>
        <w:tc>
          <w:tcPr>
            <w:tcW w:w="4531" w:type="dxa"/>
            <w:vAlign w:val="center"/>
          </w:tcPr>
          <w:p w14:paraId="1F689654" w14:textId="5F87346E"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Službe generalnega direktorja policije in Ministrstva za notranje zadeve o spremembi Akta o notranji organizaciji, sistemizaciji, delovnih mestih in nazivih v Policiji, ki se </w:t>
            </w:r>
            <w:r w:rsidR="00A158C0">
              <w:rPr>
                <w:rFonts w:ascii="Tahoma" w:hAnsi="Tahoma" w:cs="Tahoma"/>
                <w:sz w:val="18"/>
                <w:szCs w:val="18"/>
              </w:rPr>
              <w:t>nanašajo na analitsko dejavnost</w:t>
            </w:r>
          </w:p>
          <w:p w14:paraId="63B22436" w14:textId="6C16B69D"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Ministrstva za notranje zadeve, Sekretariata, Urada za organizacijo in kadre o številu delovnih mest in njihovi zasedenosti ter postopkih za njihovo zasedbo</w:t>
            </w:r>
          </w:p>
        </w:tc>
      </w:tr>
      <w:tr w:rsidR="004804A9" w:rsidRPr="00BA71D7" w14:paraId="4BD42EB3" w14:textId="77777777" w:rsidTr="00A53AA7">
        <w:tc>
          <w:tcPr>
            <w:tcW w:w="4531" w:type="dxa"/>
            <w:gridSpan w:val="2"/>
            <w:shd w:val="clear" w:color="auto" w:fill="auto"/>
            <w:vAlign w:val="center"/>
          </w:tcPr>
          <w:p w14:paraId="35D26117" w14:textId="69228FDD"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 xml:space="preserve">prenos prenovljene analitske </w:t>
            </w:r>
            <w:proofErr w:type="spellStart"/>
            <w:r w:rsidRPr="00BA71D7">
              <w:rPr>
                <w:rFonts w:ascii="Tahoma" w:hAnsi="Tahoma" w:cs="Tahoma"/>
                <w:sz w:val="18"/>
                <w:szCs w:val="18"/>
              </w:rPr>
              <w:t>platfome</w:t>
            </w:r>
            <w:proofErr w:type="spellEnd"/>
            <w:r w:rsidRPr="00BA71D7">
              <w:rPr>
                <w:rFonts w:ascii="Tahoma" w:hAnsi="Tahoma" w:cs="Tahoma"/>
                <w:sz w:val="18"/>
                <w:szCs w:val="18"/>
              </w:rPr>
              <w:t xml:space="preserve"> STALITA v prakso </w:t>
            </w:r>
          </w:p>
        </w:tc>
        <w:tc>
          <w:tcPr>
            <w:tcW w:w="4531" w:type="dxa"/>
            <w:vAlign w:val="center"/>
          </w:tcPr>
          <w:p w14:paraId="3BDBB87B" w14:textId="37C15D83"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 in sicer:</w:t>
            </w:r>
          </w:p>
          <w:p w14:paraId="3C00FD6E" w14:textId="51958277" w:rsidR="004804A9" w:rsidRPr="00BA71D7" w:rsidRDefault="004804A9" w:rsidP="004804A9">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 xml:space="preserve">projektna dokumentacija Ciljno raziskovalnega projekta Razvoj in integracija novih algoritmov podatkovne in vizualne analitike v preiskovalno platformo </w:t>
            </w:r>
            <w:r w:rsidR="003F7367" w:rsidRPr="00BA71D7">
              <w:rPr>
                <w:rFonts w:ascii="Tahoma" w:hAnsi="Tahoma" w:cs="Tahoma"/>
                <w:sz w:val="18"/>
                <w:szCs w:val="18"/>
              </w:rPr>
              <w:t>(</w:t>
            </w:r>
            <w:r w:rsidRPr="00BA71D7">
              <w:rPr>
                <w:rFonts w:ascii="Tahoma" w:hAnsi="Tahoma" w:cs="Tahoma"/>
                <w:sz w:val="18"/>
                <w:szCs w:val="18"/>
              </w:rPr>
              <w:t>CRP V5-2117</w:t>
            </w:r>
            <w:r w:rsidR="003F7367" w:rsidRPr="00BA71D7">
              <w:rPr>
                <w:rFonts w:ascii="Tahoma" w:hAnsi="Tahoma" w:cs="Tahoma"/>
                <w:sz w:val="18"/>
                <w:szCs w:val="18"/>
              </w:rPr>
              <w:t>)</w:t>
            </w:r>
            <w:r w:rsidR="00A158C0">
              <w:rPr>
                <w:rFonts w:ascii="Tahoma" w:hAnsi="Tahoma" w:cs="Tahoma"/>
                <w:sz w:val="18"/>
                <w:szCs w:val="18"/>
              </w:rPr>
              <w:t>,</w:t>
            </w:r>
          </w:p>
          <w:p w14:paraId="0798F654" w14:textId="77777777" w:rsidR="004804A9" w:rsidRPr="00BA71D7" w:rsidRDefault="004804A9" w:rsidP="004804A9">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letna poročila o delu in</w:t>
            </w:r>
          </w:p>
          <w:p w14:paraId="62E37A35" w14:textId="3B511939" w:rsidR="004804A9" w:rsidRPr="00BA71D7" w:rsidRDefault="004804A9" w:rsidP="004804A9">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 xml:space="preserve">drugi podatki </w:t>
            </w:r>
          </w:p>
        </w:tc>
      </w:tr>
      <w:tr w:rsidR="004804A9" w:rsidRPr="00BA71D7" w14:paraId="29E22CB8" w14:textId="77777777" w:rsidTr="00A53AA7">
        <w:tc>
          <w:tcPr>
            <w:tcW w:w="4531" w:type="dxa"/>
            <w:gridSpan w:val="2"/>
            <w:vAlign w:val="center"/>
          </w:tcPr>
          <w:p w14:paraId="26107500" w14:textId="61BCC902"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 xml:space="preserve">vzpostavljeno sodelovanje s ponudniki informacijske tehnologije ter razvijalci orodij in umetne inteligence za odkrivanje in preiskovanje kriminalitete ter zagotovitev njene uporabe v policiji </w:t>
            </w:r>
          </w:p>
        </w:tc>
        <w:tc>
          <w:tcPr>
            <w:tcW w:w="4531" w:type="dxa"/>
            <w:vAlign w:val="center"/>
          </w:tcPr>
          <w:p w14:paraId="60655106" w14:textId="5CFB5BC4"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 in Uprave kriminalistične policije</w:t>
            </w:r>
          </w:p>
        </w:tc>
      </w:tr>
      <w:tr w:rsidR="004804A9" w:rsidRPr="00BA71D7" w14:paraId="24B1C3E4" w14:textId="77777777" w:rsidTr="00A53AA7">
        <w:tc>
          <w:tcPr>
            <w:tcW w:w="4531" w:type="dxa"/>
            <w:gridSpan w:val="2"/>
            <w:vAlign w:val="center"/>
          </w:tcPr>
          <w:p w14:paraId="64DA6B01" w14:textId="3A35F488"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 xml:space="preserve">pozitivna kadrovska fluktuacija na področju informacijsko telekomunikacijske dejavnosti policije </w:t>
            </w:r>
          </w:p>
        </w:tc>
        <w:tc>
          <w:tcPr>
            <w:tcW w:w="4531" w:type="dxa"/>
            <w:vAlign w:val="center"/>
          </w:tcPr>
          <w:p w14:paraId="2A47EF3D" w14:textId="30ECC75E"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Ministrstva za notranje zadeve, Sekretariat, Urad za organizacijo in kadre o številu prihodov in odhodov iz Generalne policijske uprave, Urada za informatiko in telekomunikacije ter policijskih uprav, </w:t>
            </w:r>
          </w:p>
        </w:tc>
      </w:tr>
      <w:tr w:rsidR="004804A9" w:rsidRPr="00BA71D7" w14:paraId="7AC37D1D" w14:textId="77777777" w:rsidTr="00A53AA7">
        <w:tc>
          <w:tcPr>
            <w:tcW w:w="4531" w:type="dxa"/>
            <w:gridSpan w:val="2"/>
            <w:vAlign w:val="center"/>
          </w:tcPr>
          <w:p w14:paraId="52B4B54E" w14:textId="774DF42E"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 xml:space="preserve">število usposobljenih strokovnjakov s področja digitalne preobrazbe v policiji </w:t>
            </w:r>
          </w:p>
        </w:tc>
        <w:tc>
          <w:tcPr>
            <w:tcW w:w="4531" w:type="dxa"/>
            <w:vAlign w:val="center"/>
          </w:tcPr>
          <w:p w14:paraId="799C4301" w14:textId="75ADDFBA"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 o številu usposobljenih strokovnjakov</w:t>
            </w:r>
          </w:p>
        </w:tc>
      </w:tr>
      <w:tr w:rsidR="004804A9" w:rsidRPr="00BA71D7" w14:paraId="1B1A5FFB" w14:textId="77777777" w:rsidTr="00A53AA7">
        <w:tc>
          <w:tcPr>
            <w:tcW w:w="4531" w:type="dxa"/>
            <w:gridSpan w:val="2"/>
            <w:vAlign w:val="center"/>
          </w:tcPr>
          <w:p w14:paraId="38A3B633" w14:textId="6DFBA6BB"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 xml:space="preserve">nadgradnja </w:t>
            </w:r>
            <w:proofErr w:type="spellStart"/>
            <w:r w:rsidRPr="00BA71D7">
              <w:rPr>
                <w:rFonts w:ascii="Tahoma" w:hAnsi="Tahoma" w:cs="Tahoma"/>
                <w:sz w:val="18"/>
                <w:szCs w:val="18"/>
              </w:rPr>
              <w:t>dronov</w:t>
            </w:r>
            <w:proofErr w:type="spellEnd"/>
            <w:r w:rsidRPr="00BA71D7">
              <w:rPr>
                <w:rFonts w:ascii="Tahoma" w:hAnsi="Tahoma" w:cs="Tahoma"/>
                <w:sz w:val="18"/>
                <w:szCs w:val="18"/>
              </w:rPr>
              <w:t xml:space="preserve"> z opremo za iskanje </w:t>
            </w:r>
            <w:r w:rsidRPr="00BA71D7">
              <w:rPr>
                <w:rFonts w:ascii="Tahoma" w:hAnsi="Tahoma" w:cs="Tahoma"/>
                <w:color w:val="000000"/>
                <w:sz w:val="18"/>
                <w:szCs w:val="18"/>
              </w:rPr>
              <w:t>oseb, »</w:t>
            </w:r>
            <w:proofErr w:type="spellStart"/>
            <w:r w:rsidRPr="00BA71D7">
              <w:rPr>
                <w:rFonts w:ascii="Tahoma" w:hAnsi="Tahoma" w:cs="Tahoma"/>
                <w:color w:val="000000"/>
                <w:sz w:val="18"/>
                <w:szCs w:val="18"/>
              </w:rPr>
              <w:t>lifeseeker</w:t>
            </w:r>
            <w:proofErr w:type="spellEnd"/>
            <w:r w:rsidRPr="00BA71D7">
              <w:rPr>
                <w:rFonts w:ascii="Tahoma" w:hAnsi="Tahoma" w:cs="Tahoma"/>
                <w:color w:val="000000"/>
                <w:sz w:val="18"/>
                <w:szCs w:val="18"/>
              </w:rPr>
              <w:t>«</w:t>
            </w:r>
            <w:r w:rsidR="00F46375" w:rsidRPr="00BA71D7">
              <w:rPr>
                <w:rStyle w:val="Sprotnaopomba-sklic"/>
                <w:rFonts w:cs="Tahoma"/>
                <w:color w:val="000000"/>
                <w:sz w:val="18"/>
                <w:szCs w:val="18"/>
              </w:rPr>
              <w:footnoteReference w:id="57"/>
            </w:r>
            <w:r w:rsidRPr="00BA71D7">
              <w:rPr>
                <w:rFonts w:ascii="Tahoma" w:hAnsi="Tahoma" w:cs="Tahoma"/>
                <w:color w:val="000000"/>
                <w:sz w:val="18"/>
                <w:szCs w:val="18"/>
              </w:rPr>
              <w:t xml:space="preserve"> </w:t>
            </w:r>
          </w:p>
        </w:tc>
        <w:tc>
          <w:tcPr>
            <w:tcW w:w="4531" w:type="dxa"/>
            <w:vAlign w:val="center"/>
          </w:tcPr>
          <w:p w14:paraId="7B919552" w14:textId="7D60A436"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4804A9" w:rsidRPr="00BA71D7" w14:paraId="33CFB4C1" w14:textId="77777777" w:rsidTr="00A53AA7">
        <w:tc>
          <w:tcPr>
            <w:tcW w:w="4531" w:type="dxa"/>
            <w:gridSpan w:val="2"/>
            <w:vAlign w:val="center"/>
          </w:tcPr>
          <w:p w14:paraId="5DE0D6F4" w14:textId="3F6F1525" w:rsidR="004804A9" w:rsidRPr="00BA71D7" w:rsidRDefault="004804A9" w:rsidP="004804A9">
            <w:pPr>
              <w:numPr>
                <w:ilvl w:val="0"/>
                <w:numId w:val="1"/>
              </w:numPr>
              <w:rPr>
                <w:rFonts w:ascii="Tahoma" w:hAnsi="Tahoma" w:cs="Tahoma"/>
                <w:sz w:val="18"/>
                <w:szCs w:val="18"/>
              </w:rPr>
            </w:pPr>
            <w:r w:rsidRPr="00BA71D7">
              <w:rPr>
                <w:rFonts w:ascii="Tahoma" w:hAnsi="Tahoma" w:cs="Tahoma"/>
                <w:color w:val="000000"/>
                <w:sz w:val="18"/>
                <w:szCs w:val="18"/>
              </w:rPr>
              <w:t xml:space="preserve">nadgrajen sistem TETRA z </w:t>
            </w:r>
            <w:r w:rsidRPr="00BA71D7">
              <w:rPr>
                <w:rFonts w:ascii="Tahoma" w:hAnsi="Tahoma" w:cs="Tahoma"/>
                <w:sz w:val="18"/>
                <w:szCs w:val="18"/>
              </w:rPr>
              <w:t>dodatnimi baznimi postajami</w:t>
            </w:r>
          </w:p>
        </w:tc>
        <w:tc>
          <w:tcPr>
            <w:tcW w:w="4531" w:type="dxa"/>
            <w:vAlign w:val="center"/>
          </w:tcPr>
          <w:p w14:paraId="15A34661" w14:textId="4F451A5B"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4804A9" w:rsidRPr="00BA71D7" w14:paraId="19618459" w14:textId="77777777" w:rsidTr="00A53AA7">
        <w:tc>
          <w:tcPr>
            <w:tcW w:w="4531" w:type="dxa"/>
            <w:gridSpan w:val="2"/>
            <w:vAlign w:val="center"/>
          </w:tcPr>
          <w:p w14:paraId="42562ED3" w14:textId="5F9CA346"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 xml:space="preserve">vsi policisti, ki opravljajo naloge na terenu, so opremljeni z osebnimi zaščitnimi sredstvi </w:t>
            </w:r>
          </w:p>
        </w:tc>
        <w:tc>
          <w:tcPr>
            <w:tcW w:w="4531" w:type="dxa"/>
            <w:vAlign w:val="center"/>
          </w:tcPr>
          <w:p w14:paraId="12B610C3" w14:textId="4B304064" w:rsidR="004804A9" w:rsidRPr="00BA71D7" w:rsidRDefault="004804A9" w:rsidP="004804A9">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Ministrstva za notranje zadeve, </w:t>
            </w:r>
            <w:r w:rsidR="008C7696" w:rsidRPr="00BA71D7">
              <w:rPr>
                <w:rFonts w:ascii="Tahoma" w:hAnsi="Tahoma" w:cs="Tahoma"/>
                <w:color w:val="000000" w:themeColor="text1"/>
                <w:sz w:val="18"/>
                <w:szCs w:val="18"/>
              </w:rPr>
              <w:t>Sekretariata</w:t>
            </w:r>
            <w:r w:rsidRPr="00BA71D7">
              <w:rPr>
                <w:rFonts w:ascii="Tahoma" w:hAnsi="Tahoma" w:cs="Tahoma"/>
                <w:color w:val="000000" w:themeColor="text1"/>
                <w:sz w:val="18"/>
                <w:szCs w:val="18"/>
              </w:rPr>
              <w:t xml:space="preserve"> o številu dobavljenih osebnih zaščitnih sredstvih</w:t>
            </w:r>
            <w:r w:rsidR="008C7696" w:rsidRPr="00BA71D7">
              <w:rPr>
                <w:rFonts w:ascii="Tahoma" w:hAnsi="Tahoma" w:cs="Tahoma"/>
                <w:color w:val="000000" w:themeColor="text1"/>
                <w:sz w:val="18"/>
                <w:szCs w:val="18"/>
              </w:rPr>
              <w:t xml:space="preserve"> </w:t>
            </w:r>
            <w:r w:rsidR="003F7367" w:rsidRPr="00BA71D7">
              <w:rPr>
                <w:rFonts w:ascii="Tahoma" w:hAnsi="Tahoma" w:cs="Tahoma"/>
                <w:color w:val="000000" w:themeColor="text1"/>
                <w:sz w:val="18"/>
                <w:szCs w:val="18"/>
              </w:rPr>
              <w:t>(</w:t>
            </w:r>
            <w:r w:rsidR="008C7696" w:rsidRPr="00BA71D7">
              <w:rPr>
                <w:rFonts w:ascii="Tahoma" w:hAnsi="Tahoma" w:cs="Tahoma"/>
                <w:color w:val="000000" w:themeColor="text1"/>
                <w:sz w:val="18"/>
                <w:szCs w:val="18"/>
              </w:rPr>
              <w:t>materialno knjigovodstvo</w:t>
            </w:r>
            <w:r w:rsidR="003F7367" w:rsidRPr="00BA71D7">
              <w:rPr>
                <w:rFonts w:ascii="Tahoma" w:hAnsi="Tahoma" w:cs="Tahoma"/>
                <w:color w:val="000000" w:themeColor="text1"/>
                <w:sz w:val="18"/>
                <w:szCs w:val="18"/>
              </w:rPr>
              <w:t>)</w:t>
            </w:r>
          </w:p>
          <w:p w14:paraId="7F4F1EE7" w14:textId="3D0318EC" w:rsidR="004804A9" w:rsidRPr="00BA71D7" w:rsidRDefault="004804A9" w:rsidP="00CE4B46">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Službe generalnega direktorja policije o razdelitvi teh sredstev</w:t>
            </w:r>
          </w:p>
        </w:tc>
      </w:tr>
      <w:tr w:rsidR="004804A9" w:rsidRPr="00BA71D7" w14:paraId="444BCC98" w14:textId="77777777" w:rsidTr="00A53AA7">
        <w:tc>
          <w:tcPr>
            <w:tcW w:w="4531" w:type="dxa"/>
            <w:gridSpan w:val="2"/>
            <w:vAlign w:val="center"/>
          </w:tcPr>
          <w:p w14:paraId="4D1F0AB2" w14:textId="7E87C3BF" w:rsidR="004804A9" w:rsidRPr="00BA71D7" w:rsidRDefault="004804A9" w:rsidP="004804A9">
            <w:pPr>
              <w:numPr>
                <w:ilvl w:val="0"/>
                <w:numId w:val="1"/>
              </w:numPr>
              <w:rPr>
                <w:rFonts w:ascii="Tahoma" w:hAnsi="Tahoma" w:cs="Tahoma"/>
                <w:sz w:val="18"/>
                <w:szCs w:val="18"/>
              </w:rPr>
            </w:pPr>
            <w:r w:rsidRPr="00BA71D7">
              <w:rPr>
                <w:rFonts w:ascii="Tahoma" w:hAnsi="Tahoma" w:cs="Tahoma"/>
                <w:sz w:val="18"/>
                <w:szCs w:val="18"/>
              </w:rPr>
              <w:t>nižja povprečna starost prevoznih sredstev policije v primerjavi s preteklim srednjeročnim obdobjem</w:t>
            </w:r>
          </w:p>
        </w:tc>
        <w:tc>
          <w:tcPr>
            <w:tcW w:w="4531" w:type="dxa"/>
            <w:vAlign w:val="center"/>
          </w:tcPr>
          <w:p w14:paraId="3AEA29A1" w14:textId="6FFFE60C" w:rsidR="004804A9" w:rsidRPr="00BA71D7" w:rsidRDefault="004804A9" w:rsidP="008C7696">
            <w:pPr>
              <w:pStyle w:val="Odstavekseznama"/>
              <w:numPr>
                <w:ilvl w:val="0"/>
                <w:numId w:val="1"/>
              </w:numPr>
              <w:rPr>
                <w:rFonts w:ascii="Tahoma" w:hAnsi="Tahoma" w:cs="Tahoma"/>
                <w:sz w:val="18"/>
                <w:szCs w:val="18"/>
              </w:rPr>
            </w:pPr>
            <w:r w:rsidRPr="00BA71D7">
              <w:rPr>
                <w:rFonts w:ascii="Tahoma" w:hAnsi="Tahoma" w:cs="Tahoma"/>
                <w:sz w:val="18"/>
                <w:szCs w:val="18"/>
              </w:rPr>
              <w:t>podatki Ministrstva za notranje zadeve, Direktorata za logistiko o povprečni starosti vozil policije</w:t>
            </w:r>
          </w:p>
        </w:tc>
      </w:tr>
      <w:tr w:rsidR="004804A9" w:rsidRPr="00BA71D7" w14:paraId="3BD7E58D" w14:textId="77777777" w:rsidTr="00A53AA7">
        <w:tc>
          <w:tcPr>
            <w:tcW w:w="4531" w:type="dxa"/>
            <w:gridSpan w:val="2"/>
            <w:vAlign w:val="center"/>
          </w:tcPr>
          <w:p w14:paraId="2AF4CB85" w14:textId="2660064A" w:rsidR="004804A9" w:rsidRPr="00BA71D7" w:rsidRDefault="004804A9" w:rsidP="004804A9">
            <w:pPr>
              <w:numPr>
                <w:ilvl w:val="0"/>
                <w:numId w:val="1"/>
              </w:numPr>
              <w:rPr>
                <w:rFonts w:ascii="Tahoma" w:hAnsi="Tahoma" w:cs="Tahoma"/>
                <w:color w:val="0000FF"/>
                <w:sz w:val="18"/>
                <w:szCs w:val="18"/>
              </w:rPr>
            </w:pPr>
            <w:r w:rsidRPr="00BA71D7">
              <w:rPr>
                <w:rFonts w:ascii="Tahoma" w:hAnsi="Tahoma" w:cs="Tahoma"/>
                <w:sz w:val="18"/>
                <w:szCs w:val="18"/>
              </w:rPr>
              <w:t xml:space="preserve">prispevki za pripravo temeljnih razvojnih programov za obdobje 2026–2035 </w:t>
            </w:r>
          </w:p>
        </w:tc>
        <w:tc>
          <w:tcPr>
            <w:tcW w:w="4531" w:type="dxa"/>
            <w:vAlign w:val="center"/>
          </w:tcPr>
          <w:p w14:paraId="0C30812A" w14:textId="21D98928" w:rsidR="004804A9" w:rsidRPr="00BA71D7" w:rsidRDefault="004804A9" w:rsidP="004804A9">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vodstva in vseh notranjih organizacijskih enot</w:t>
            </w:r>
          </w:p>
        </w:tc>
      </w:tr>
      <w:tr w:rsidR="00A5437D" w:rsidRPr="00BA71D7" w14:paraId="04CB5CDC" w14:textId="77777777" w:rsidTr="00A53AA7">
        <w:tc>
          <w:tcPr>
            <w:tcW w:w="4531" w:type="dxa"/>
            <w:gridSpan w:val="2"/>
            <w:vAlign w:val="center"/>
          </w:tcPr>
          <w:p w14:paraId="41B66503" w14:textId="53BE8FBF" w:rsidR="00A5437D" w:rsidRPr="00BA71D7" w:rsidRDefault="00A5437D" w:rsidP="00A5437D">
            <w:pPr>
              <w:numPr>
                <w:ilvl w:val="0"/>
                <w:numId w:val="1"/>
              </w:numPr>
              <w:rPr>
                <w:rFonts w:ascii="Tahoma" w:hAnsi="Tahoma" w:cs="Tahoma"/>
                <w:sz w:val="18"/>
                <w:szCs w:val="18"/>
              </w:rPr>
            </w:pPr>
            <w:r w:rsidRPr="00BA71D7">
              <w:rPr>
                <w:rFonts w:ascii="Tahoma" w:hAnsi="Tahoma" w:cs="Tahoma"/>
                <w:sz w:val="18"/>
                <w:szCs w:val="18"/>
              </w:rPr>
              <w:t>delež belo-modro-rumenih</w:t>
            </w:r>
            <w:r w:rsidRPr="00BA71D7" w:rsidDel="0070318C">
              <w:rPr>
                <w:rFonts w:ascii="Tahoma" w:hAnsi="Tahoma" w:cs="Tahoma"/>
                <w:sz w:val="18"/>
                <w:szCs w:val="18"/>
              </w:rPr>
              <w:t xml:space="preserve"> </w:t>
            </w:r>
            <w:r w:rsidRPr="00BA71D7">
              <w:rPr>
                <w:rFonts w:ascii="Tahoma" w:hAnsi="Tahoma" w:cs="Tahoma"/>
                <w:sz w:val="18"/>
                <w:szCs w:val="18"/>
              </w:rPr>
              <w:t>vozil v specializiranih enotah policije</w:t>
            </w:r>
            <w:r w:rsidR="00AA5065" w:rsidRPr="00BA71D7">
              <w:rPr>
                <w:rStyle w:val="Sprotnaopomba-sklic"/>
                <w:rFonts w:cs="Tahoma"/>
                <w:sz w:val="18"/>
                <w:szCs w:val="18"/>
              </w:rPr>
              <w:footnoteReference w:id="58"/>
            </w:r>
            <w:r w:rsidRPr="00BA71D7">
              <w:rPr>
                <w:rFonts w:ascii="Tahoma" w:hAnsi="Tahoma" w:cs="Tahoma"/>
                <w:sz w:val="18"/>
                <w:szCs w:val="18"/>
              </w:rPr>
              <w:t xml:space="preserve"> </w:t>
            </w:r>
          </w:p>
        </w:tc>
        <w:tc>
          <w:tcPr>
            <w:tcW w:w="4531" w:type="dxa"/>
            <w:vAlign w:val="center"/>
          </w:tcPr>
          <w:p w14:paraId="0D4E02BA" w14:textId="1C34AF13" w:rsidR="00A5437D" w:rsidRPr="00BA71D7" w:rsidRDefault="00A5437D" w:rsidP="00A5437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Ministrstva za notranje zadeve, Direktorata za logistiko o nakupu in dobavi navedenih vozil</w:t>
            </w:r>
          </w:p>
        </w:tc>
      </w:tr>
      <w:tr w:rsidR="00A53AA7" w:rsidRPr="00BA71D7" w14:paraId="3D6A8CC8" w14:textId="77777777" w:rsidTr="00A53AA7">
        <w:tc>
          <w:tcPr>
            <w:tcW w:w="4531" w:type="dxa"/>
            <w:gridSpan w:val="2"/>
            <w:vAlign w:val="center"/>
          </w:tcPr>
          <w:p w14:paraId="5018CE43" w14:textId="70A67A5C" w:rsidR="00A53AA7" w:rsidRPr="00BA71D7" w:rsidRDefault="00A53AA7" w:rsidP="00E35848">
            <w:pPr>
              <w:numPr>
                <w:ilvl w:val="0"/>
                <w:numId w:val="1"/>
              </w:numPr>
              <w:rPr>
                <w:rFonts w:ascii="Tahoma" w:hAnsi="Tahoma" w:cs="Tahoma"/>
                <w:sz w:val="18"/>
                <w:szCs w:val="18"/>
              </w:rPr>
            </w:pPr>
            <w:r w:rsidRPr="00BA71D7">
              <w:rPr>
                <w:rFonts w:ascii="Tahoma" w:hAnsi="Tahoma" w:cs="Tahoma"/>
                <w:sz w:val="18"/>
                <w:szCs w:val="18"/>
              </w:rPr>
              <w:lastRenderedPageBreak/>
              <w:t>zmanjšanje števila obravnavanih odklonskih pojavov uslužbencev policije v prvih petih letih zaposlitve v primerjavi s preteklim petletnim obdobjem</w:t>
            </w:r>
            <w:r w:rsidRPr="00BA71D7">
              <w:rPr>
                <w:rStyle w:val="Sprotnaopomba-sklic"/>
                <w:rFonts w:cs="Tahoma"/>
                <w:sz w:val="18"/>
                <w:szCs w:val="18"/>
              </w:rPr>
              <w:footnoteReference w:id="59"/>
            </w:r>
          </w:p>
        </w:tc>
        <w:tc>
          <w:tcPr>
            <w:tcW w:w="4531" w:type="dxa"/>
            <w:vAlign w:val="center"/>
          </w:tcPr>
          <w:p w14:paraId="62ADB7A1" w14:textId="75C059FA" w:rsidR="00A53AA7" w:rsidRPr="00BA71D7" w:rsidRDefault="00A53AA7" w:rsidP="00CE4B46">
            <w:pPr>
              <w:numPr>
                <w:ilvl w:val="0"/>
                <w:numId w:val="1"/>
              </w:numPr>
              <w:rPr>
                <w:rFonts w:ascii="Tahoma" w:hAnsi="Tahoma" w:cs="Tahoma"/>
                <w:sz w:val="18"/>
                <w:szCs w:val="18"/>
              </w:rPr>
            </w:pPr>
            <w:r w:rsidRPr="00BA71D7">
              <w:rPr>
                <w:rFonts w:ascii="Tahoma" w:hAnsi="Tahoma" w:cs="Tahoma"/>
                <w:sz w:val="18"/>
                <w:szCs w:val="18"/>
              </w:rPr>
              <w:t xml:space="preserve">izdelani analizi Generalne policijske uprave, Službe generalnega direktorja policija v letih 2023 </w:t>
            </w:r>
            <w:r w:rsidR="003F7367" w:rsidRPr="00BA71D7">
              <w:rPr>
                <w:rFonts w:ascii="Tahoma" w:hAnsi="Tahoma" w:cs="Tahoma"/>
                <w:sz w:val="18"/>
                <w:szCs w:val="18"/>
              </w:rPr>
              <w:t>(</w:t>
            </w:r>
            <w:r w:rsidRPr="00BA71D7">
              <w:rPr>
                <w:rFonts w:ascii="Tahoma" w:hAnsi="Tahoma" w:cs="Tahoma"/>
                <w:sz w:val="18"/>
                <w:szCs w:val="18"/>
              </w:rPr>
              <w:t>nulto stanje</w:t>
            </w:r>
            <w:r w:rsidR="003F7367" w:rsidRPr="00BA71D7">
              <w:rPr>
                <w:rFonts w:ascii="Tahoma" w:hAnsi="Tahoma" w:cs="Tahoma"/>
                <w:sz w:val="18"/>
                <w:szCs w:val="18"/>
              </w:rPr>
              <w:t>)</w:t>
            </w:r>
            <w:r w:rsidRPr="00BA71D7">
              <w:rPr>
                <w:rFonts w:ascii="Tahoma" w:hAnsi="Tahoma" w:cs="Tahoma"/>
                <w:sz w:val="18"/>
                <w:szCs w:val="18"/>
              </w:rPr>
              <w:t xml:space="preserve"> in 2026 </w:t>
            </w:r>
            <w:r w:rsidR="003F7367" w:rsidRPr="00BA71D7">
              <w:rPr>
                <w:rFonts w:ascii="Tahoma" w:hAnsi="Tahoma" w:cs="Tahoma"/>
                <w:sz w:val="18"/>
                <w:szCs w:val="18"/>
              </w:rPr>
              <w:t>(</w:t>
            </w:r>
            <w:r w:rsidRPr="00BA71D7">
              <w:rPr>
                <w:rFonts w:ascii="Tahoma" w:hAnsi="Tahoma" w:cs="Tahoma"/>
                <w:sz w:val="18"/>
                <w:szCs w:val="18"/>
              </w:rPr>
              <w:t>številka in datum dokumenta</w:t>
            </w:r>
            <w:r w:rsidR="003F7367" w:rsidRPr="00BA71D7">
              <w:rPr>
                <w:rFonts w:ascii="Tahoma" w:hAnsi="Tahoma" w:cs="Tahoma"/>
                <w:sz w:val="18"/>
                <w:szCs w:val="18"/>
              </w:rPr>
              <w:t>)</w:t>
            </w:r>
          </w:p>
        </w:tc>
      </w:tr>
      <w:tr w:rsidR="009B551A" w:rsidRPr="00BA71D7" w14:paraId="39E8F13F" w14:textId="77777777" w:rsidTr="00265181">
        <w:tc>
          <w:tcPr>
            <w:tcW w:w="4531" w:type="dxa"/>
            <w:gridSpan w:val="2"/>
            <w:vAlign w:val="center"/>
          </w:tcPr>
          <w:p w14:paraId="717CDE99" w14:textId="7EF88697" w:rsidR="009B551A" w:rsidRPr="00BA71D7" w:rsidRDefault="00670BA9" w:rsidP="00265181">
            <w:pPr>
              <w:numPr>
                <w:ilvl w:val="0"/>
                <w:numId w:val="1"/>
              </w:numPr>
              <w:rPr>
                <w:rFonts w:ascii="Tahoma" w:hAnsi="Tahoma" w:cs="Tahoma"/>
                <w:color w:val="000000"/>
                <w:sz w:val="18"/>
                <w:szCs w:val="18"/>
                <w:lang w:eastAsia="sl-SI"/>
              </w:rPr>
            </w:pPr>
            <w:r w:rsidRPr="00BA71D7">
              <w:rPr>
                <w:rFonts w:ascii="Tahoma" w:hAnsi="Tahoma" w:cs="Tahoma"/>
                <w:sz w:val="18"/>
                <w:szCs w:val="18"/>
              </w:rPr>
              <w:t>delež</w:t>
            </w:r>
            <w:r w:rsidR="009B551A" w:rsidRPr="00BA71D7">
              <w:rPr>
                <w:rFonts w:ascii="Tahoma" w:hAnsi="Tahoma" w:cs="Tahoma"/>
                <w:sz w:val="18"/>
                <w:szCs w:val="18"/>
              </w:rPr>
              <w:t xml:space="preserve"> pomožnih policistov</w:t>
            </w:r>
            <w:r w:rsidR="0023453C" w:rsidRPr="00BA71D7">
              <w:rPr>
                <w:rStyle w:val="Sprotnaopomba-sklic"/>
                <w:rFonts w:cs="Tahoma"/>
                <w:sz w:val="18"/>
                <w:szCs w:val="18"/>
              </w:rPr>
              <w:footnoteReference w:id="60"/>
            </w:r>
          </w:p>
        </w:tc>
        <w:tc>
          <w:tcPr>
            <w:tcW w:w="4531" w:type="dxa"/>
            <w:vAlign w:val="center"/>
          </w:tcPr>
          <w:p w14:paraId="5E74979B" w14:textId="5A54D670" w:rsidR="00670BA9" w:rsidRPr="00BA71D7" w:rsidRDefault="009B551A" w:rsidP="00CE582E">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podatki </w:t>
            </w:r>
            <w:r w:rsidR="00670BA9" w:rsidRPr="00BA71D7">
              <w:rPr>
                <w:rFonts w:ascii="Tahoma" w:hAnsi="Tahoma" w:cs="Tahoma"/>
                <w:sz w:val="18"/>
                <w:szCs w:val="18"/>
              </w:rPr>
              <w:t>Generalne policijske uprave, Uprave uniformirane policije</w:t>
            </w:r>
          </w:p>
        </w:tc>
      </w:tr>
    </w:tbl>
    <w:p w14:paraId="3AD60F29" w14:textId="3A0E8412" w:rsidR="00CA1E93" w:rsidRPr="00BA71D7" w:rsidRDefault="00CA1E93" w:rsidP="00BB1DEF">
      <w:pPr>
        <w:rPr>
          <w:rFonts w:ascii="Tahoma" w:hAnsi="Tahoma" w:cs="Tahoma"/>
          <w:szCs w:val="20"/>
        </w:rPr>
      </w:pPr>
    </w:p>
    <w:p w14:paraId="59ED713E" w14:textId="77777777" w:rsidR="00213F94" w:rsidRPr="00BA71D7" w:rsidRDefault="00213F94"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213F94" w:rsidRPr="00BA71D7" w14:paraId="5A195AB8" w14:textId="77777777" w:rsidTr="004E510B">
        <w:tc>
          <w:tcPr>
            <w:tcW w:w="9062" w:type="dxa"/>
            <w:gridSpan w:val="2"/>
            <w:shd w:val="clear" w:color="auto" w:fill="auto"/>
            <w:vAlign w:val="center"/>
          </w:tcPr>
          <w:p w14:paraId="1D0EC146" w14:textId="39AFD330" w:rsidR="00213F94" w:rsidRPr="00BA71D7" w:rsidRDefault="00213F94" w:rsidP="00570645">
            <w:pPr>
              <w:pStyle w:val="Naslov3"/>
              <w:outlineLvl w:val="2"/>
            </w:pPr>
            <w:r w:rsidRPr="00BA71D7">
              <w:t xml:space="preserve">Naloga 6.0.1 </w:t>
            </w:r>
            <w:r w:rsidR="00570645">
              <w:t>Vključevanje v projekte centraliziranih</w:t>
            </w:r>
            <w:r w:rsidRPr="00BA71D7">
              <w:t xml:space="preserve"> in decentralizirani</w:t>
            </w:r>
            <w:r w:rsidR="00570645">
              <w:t>h</w:t>
            </w:r>
            <w:r w:rsidRPr="00BA71D7">
              <w:t xml:space="preserve"> finančni</w:t>
            </w:r>
            <w:r w:rsidR="00570645">
              <w:t>h virov</w:t>
            </w:r>
            <w:r w:rsidRPr="00BA71D7">
              <w:t xml:space="preserve"> Evropske unije</w:t>
            </w:r>
          </w:p>
        </w:tc>
      </w:tr>
      <w:tr w:rsidR="00213F94" w:rsidRPr="00BA71D7" w14:paraId="3BC51D34" w14:textId="77777777" w:rsidTr="004E510B">
        <w:tc>
          <w:tcPr>
            <w:tcW w:w="1696" w:type="dxa"/>
            <w:shd w:val="clear" w:color="auto" w:fill="auto"/>
            <w:vAlign w:val="center"/>
          </w:tcPr>
          <w:p w14:paraId="19BA18D7" w14:textId="77777777" w:rsidR="00213F94" w:rsidRPr="00BA71D7" w:rsidRDefault="00213F94" w:rsidP="004E510B">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1357BB56"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Sklenjene pogodbe z Evropsko komisijo in njenimi agencijami in</w:t>
            </w:r>
          </w:p>
          <w:p w14:paraId="27BA93CE"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 xml:space="preserve">sklenjene </w:t>
            </w:r>
            <w:proofErr w:type="spellStart"/>
            <w:r w:rsidRPr="00BA71D7">
              <w:rPr>
                <w:rFonts w:ascii="Tahoma" w:hAnsi="Tahoma" w:cs="Tahoma"/>
                <w:sz w:val="18"/>
                <w:szCs w:val="18"/>
              </w:rPr>
              <w:t>konzorcijske</w:t>
            </w:r>
            <w:proofErr w:type="spellEnd"/>
            <w:r w:rsidRPr="00BA71D7">
              <w:rPr>
                <w:rFonts w:ascii="Tahoma" w:hAnsi="Tahoma" w:cs="Tahoma"/>
                <w:sz w:val="18"/>
                <w:szCs w:val="18"/>
              </w:rPr>
              <w:t xml:space="preserve"> pogodbe s koordinatorji projektov.</w:t>
            </w:r>
          </w:p>
        </w:tc>
      </w:tr>
      <w:tr w:rsidR="00213F94" w:rsidRPr="00BA71D7" w14:paraId="4C86AB4A" w14:textId="77777777" w:rsidTr="004E510B">
        <w:tc>
          <w:tcPr>
            <w:tcW w:w="1696" w:type="dxa"/>
            <w:shd w:val="clear" w:color="auto" w:fill="auto"/>
            <w:vAlign w:val="center"/>
          </w:tcPr>
          <w:p w14:paraId="13FE25CA" w14:textId="77777777" w:rsidR="00213F94" w:rsidRPr="00BA71D7" w:rsidRDefault="00213F94" w:rsidP="004E510B">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17FC7E51" w14:textId="77777777" w:rsidR="00213F94" w:rsidRPr="00BA71D7" w:rsidRDefault="00213F94" w:rsidP="004E510B">
            <w:pPr>
              <w:rPr>
                <w:rFonts w:ascii="Tahoma" w:hAnsi="Tahoma" w:cs="Tahoma"/>
                <w:sz w:val="18"/>
                <w:szCs w:val="18"/>
              </w:rPr>
            </w:pPr>
            <w:r w:rsidRPr="00BA71D7">
              <w:rPr>
                <w:rFonts w:ascii="Tahoma" w:hAnsi="Tahoma" w:cs="Tahoma"/>
                <w:sz w:val="18"/>
                <w:szCs w:val="18"/>
              </w:rPr>
              <w:t>januar–december</w:t>
            </w:r>
          </w:p>
        </w:tc>
      </w:tr>
      <w:tr w:rsidR="00213F94" w:rsidRPr="00BA71D7" w14:paraId="1F03EB0C" w14:textId="77777777" w:rsidTr="004E510B">
        <w:tc>
          <w:tcPr>
            <w:tcW w:w="1696" w:type="dxa"/>
            <w:shd w:val="clear" w:color="auto" w:fill="auto"/>
            <w:vAlign w:val="center"/>
          </w:tcPr>
          <w:p w14:paraId="656602C2" w14:textId="77777777" w:rsidR="00213F94" w:rsidRPr="00BA71D7" w:rsidRDefault="00213F94" w:rsidP="004E510B">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1584B441" w14:textId="6476B86C" w:rsidR="00213F94" w:rsidRPr="00BA71D7" w:rsidRDefault="00213F94" w:rsidP="00A81CD8">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r w:rsidR="00A81CD8">
              <w:rPr>
                <w:rFonts w:ascii="Tahoma" w:hAnsi="Tahoma" w:cs="Tahoma"/>
                <w:sz w:val="18"/>
                <w:szCs w:val="18"/>
              </w:rPr>
              <w:t>.</w:t>
            </w:r>
          </w:p>
        </w:tc>
      </w:tr>
      <w:tr w:rsidR="00213F94" w:rsidRPr="00BA71D7" w14:paraId="69ADC654" w14:textId="77777777" w:rsidTr="004E510B">
        <w:tc>
          <w:tcPr>
            <w:tcW w:w="1696" w:type="dxa"/>
            <w:shd w:val="clear" w:color="auto" w:fill="auto"/>
            <w:vAlign w:val="center"/>
          </w:tcPr>
          <w:p w14:paraId="745CDF22" w14:textId="77777777" w:rsidR="00213F94" w:rsidRPr="00BA71D7" w:rsidRDefault="00213F94" w:rsidP="004E510B">
            <w:pPr>
              <w:rPr>
                <w:rFonts w:ascii="Tahoma" w:hAnsi="Tahoma" w:cs="Tahoma"/>
                <w:sz w:val="18"/>
                <w:szCs w:val="18"/>
              </w:rPr>
            </w:pPr>
            <w:r w:rsidRPr="00BA71D7">
              <w:rPr>
                <w:rFonts w:ascii="Tahoma" w:hAnsi="Tahoma" w:cs="Tahoma"/>
                <w:sz w:val="18"/>
                <w:szCs w:val="18"/>
              </w:rPr>
              <w:t>Sodelujoči</w:t>
            </w:r>
          </w:p>
        </w:tc>
        <w:tc>
          <w:tcPr>
            <w:tcW w:w="7366" w:type="dxa"/>
            <w:shd w:val="clear" w:color="auto" w:fill="auto"/>
            <w:vAlign w:val="center"/>
          </w:tcPr>
          <w:p w14:paraId="29E908E6"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in</w:t>
            </w:r>
          </w:p>
          <w:p w14:paraId="6C07289B"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Ministrstvo za notranje zadeve, notranje organizacijske enote.</w:t>
            </w:r>
          </w:p>
        </w:tc>
      </w:tr>
      <w:tr w:rsidR="00213F94" w:rsidRPr="00BA71D7" w14:paraId="3EA6D4E5" w14:textId="77777777" w:rsidTr="004E510B">
        <w:tc>
          <w:tcPr>
            <w:tcW w:w="9062" w:type="dxa"/>
            <w:gridSpan w:val="2"/>
            <w:shd w:val="clear" w:color="auto" w:fill="auto"/>
            <w:vAlign w:val="center"/>
          </w:tcPr>
          <w:p w14:paraId="4A9E86D1" w14:textId="77777777" w:rsidR="00213F94" w:rsidRPr="00BA71D7" w:rsidRDefault="00213F94" w:rsidP="004E510B">
            <w:pPr>
              <w:rPr>
                <w:rFonts w:ascii="Tahoma" w:hAnsi="Tahoma" w:cs="Tahoma"/>
                <w:sz w:val="18"/>
                <w:szCs w:val="18"/>
              </w:rPr>
            </w:pPr>
            <w:r w:rsidRPr="00BA71D7">
              <w:rPr>
                <w:rFonts w:ascii="Tahoma" w:hAnsi="Tahoma" w:cs="Tahoma"/>
                <w:sz w:val="18"/>
                <w:szCs w:val="18"/>
              </w:rPr>
              <w:t>Kazalniki uresničitve naloge</w:t>
            </w:r>
          </w:p>
        </w:tc>
      </w:tr>
      <w:tr w:rsidR="00213F94" w:rsidRPr="00BA71D7" w14:paraId="02F658E0" w14:textId="77777777" w:rsidTr="004E510B">
        <w:tc>
          <w:tcPr>
            <w:tcW w:w="9062" w:type="dxa"/>
            <w:gridSpan w:val="2"/>
            <w:shd w:val="clear" w:color="auto" w:fill="auto"/>
            <w:vAlign w:val="center"/>
          </w:tcPr>
          <w:p w14:paraId="21422E49" w14:textId="70300585" w:rsidR="00213F94" w:rsidRPr="00BA71D7" w:rsidRDefault="00213F94" w:rsidP="00E72B86">
            <w:pPr>
              <w:pStyle w:val="Odstavekseznama"/>
              <w:numPr>
                <w:ilvl w:val="0"/>
                <w:numId w:val="114"/>
              </w:numPr>
              <w:contextualSpacing w:val="0"/>
              <w:rPr>
                <w:rFonts w:ascii="Tahoma" w:hAnsi="Tahoma" w:cs="Tahoma"/>
                <w:sz w:val="18"/>
                <w:szCs w:val="18"/>
              </w:rPr>
            </w:pPr>
            <w:r w:rsidRPr="00BA71D7">
              <w:rPr>
                <w:rFonts w:ascii="Tahoma" w:hAnsi="Tahoma" w:cs="Tahoma"/>
                <w:sz w:val="18"/>
                <w:szCs w:val="18"/>
              </w:rPr>
              <w:t xml:space="preserve">projekti, </w:t>
            </w:r>
            <w:r w:rsidR="004E510B" w:rsidRPr="00BA71D7">
              <w:rPr>
                <w:rFonts w:ascii="Tahoma" w:hAnsi="Tahoma" w:cs="Tahoma"/>
                <w:sz w:val="18"/>
                <w:szCs w:val="18"/>
              </w:rPr>
              <w:t xml:space="preserve">sofinancirani iz centraliziranih virov, pri </w:t>
            </w:r>
            <w:r w:rsidRPr="00BA71D7">
              <w:rPr>
                <w:rFonts w:ascii="Tahoma" w:hAnsi="Tahoma" w:cs="Tahoma"/>
                <w:sz w:val="18"/>
                <w:szCs w:val="18"/>
              </w:rPr>
              <w:t xml:space="preserve">katerih </w:t>
            </w:r>
            <w:r w:rsidR="004E510B" w:rsidRPr="00BA71D7">
              <w:rPr>
                <w:rFonts w:ascii="Tahoma" w:hAnsi="Tahoma" w:cs="Tahoma"/>
                <w:sz w:val="18"/>
                <w:szCs w:val="18"/>
              </w:rPr>
              <w:t xml:space="preserve">je slovenska </w:t>
            </w:r>
            <w:r w:rsidRPr="00BA71D7">
              <w:rPr>
                <w:rFonts w:ascii="Tahoma" w:hAnsi="Tahoma" w:cs="Tahoma"/>
                <w:sz w:val="18"/>
                <w:szCs w:val="18"/>
              </w:rPr>
              <w:t>policija</w:t>
            </w:r>
            <w:r w:rsidR="004E510B" w:rsidRPr="00BA71D7">
              <w:rPr>
                <w:rFonts w:ascii="Tahoma" w:hAnsi="Tahoma" w:cs="Tahoma"/>
                <w:sz w:val="18"/>
                <w:szCs w:val="18"/>
              </w:rPr>
              <w:t xml:space="preserve"> partner</w:t>
            </w:r>
            <w:r w:rsidRPr="00BA71D7">
              <w:rPr>
                <w:rFonts w:ascii="Tahoma" w:hAnsi="Tahoma" w:cs="Tahoma"/>
                <w:sz w:val="18"/>
                <w:szCs w:val="18"/>
              </w:rPr>
              <w:t>, in kratka vsebina realiziranih nalog</w:t>
            </w:r>
          </w:p>
        </w:tc>
      </w:tr>
      <w:tr w:rsidR="00213F94" w:rsidRPr="00BA71D7" w14:paraId="33D344BB" w14:textId="77777777" w:rsidTr="004E510B">
        <w:tc>
          <w:tcPr>
            <w:tcW w:w="9062" w:type="dxa"/>
            <w:gridSpan w:val="2"/>
            <w:shd w:val="clear" w:color="auto" w:fill="auto"/>
            <w:vAlign w:val="center"/>
          </w:tcPr>
          <w:p w14:paraId="3FBC3F40" w14:textId="218DD0E6" w:rsidR="00213F94" w:rsidRPr="00BA71D7" w:rsidRDefault="00213F94" w:rsidP="00E72B86">
            <w:pPr>
              <w:pStyle w:val="Odstavekseznama"/>
              <w:numPr>
                <w:ilvl w:val="0"/>
                <w:numId w:val="114"/>
              </w:numPr>
              <w:contextualSpacing w:val="0"/>
              <w:rPr>
                <w:rFonts w:ascii="Tahoma" w:hAnsi="Tahoma" w:cs="Tahoma"/>
                <w:sz w:val="18"/>
                <w:szCs w:val="18"/>
              </w:rPr>
            </w:pPr>
            <w:r w:rsidRPr="00BA71D7">
              <w:rPr>
                <w:rFonts w:ascii="Tahoma" w:hAnsi="Tahoma" w:cs="Tahoma"/>
                <w:sz w:val="18"/>
                <w:szCs w:val="18"/>
              </w:rPr>
              <w:t>projekti</w:t>
            </w:r>
            <w:r w:rsidR="004E510B" w:rsidRPr="00BA71D7">
              <w:rPr>
                <w:rFonts w:ascii="Tahoma" w:hAnsi="Tahoma" w:cs="Tahoma"/>
                <w:sz w:val="18"/>
                <w:szCs w:val="18"/>
              </w:rPr>
              <w:t>, sofinancirani iz decentraliziranih virov, pri katerih je slovenska policija partner</w:t>
            </w:r>
            <w:r w:rsidRPr="00BA71D7">
              <w:rPr>
                <w:rFonts w:ascii="Tahoma" w:hAnsi="Tahoma" w:cs="Tahoma"/>
                <w:sz w:val="18"/>
                <w:szCs w:val="18"/>
              </w:rPr>
              <w:t>, in kratka vsebina realiziranih nalog</w:t>
            </w:r>
          </w:p>
        </w:tc>
      </w:tr>
      <w:tr w:rsidR="004E510B" w:rsidRPr="00BA71D7" w14:paraId="1F1B782E" w14:textId="77777777" w:rsidTr="004E510B">
        <w:tc>
          <w:tcPr>
            <w:tcW w:w="9062" w:type="dxa"/>
            <w:gridSpan w:val="2"/>
            <w:shd w:val="clear" w:color="auto" w:fill="auto"/>
            <w:vAlign w:val="center"/>
          </w:tcPr>
          <w:p w14:paraId="2D869554" w14:textId="0BD2E52F" w:rsidR="004E510B" w:rsidRPr="00BA71D7" w:rsidRDefault="004E510B" w:rsidP="00570645">
            <w:pPr>
              <w:pStyle w:val="Odstavekseznama"/>
              <w:numPr>
                <w:ilvl w:val="0"/>
                <w:numId w:val="114"/>
              </w:numPr>
              <w:contextualSpacing w:val="0"/>
              <w:rPr>
                <w:rFonts w:ascii="Tahoma" w:hAnsi="Tahoma" w:cs="Tahoma"/>
                <w:sz w:val="18"/>
                <w:szCs w:val="18"/>
              </w:rPr>
            </w:pPr>
            <w:r w:rsidRPr="00BA71D7">
              <w:rPr>
                <w:rFonts w:ascii="Tahoma" w:hAnsi="Tahoma" w:cs="Tahoma"/>
                <w:sz w:val="18"/>
                <w:szCs w:val="18"/>
              </w:rPr>
              <w:t xml:space="preserve">projekti, katerih dokumentacijo prijavitelj še pripravlja oziroma so v ocenjevanju in potrjevanju pri Evropski komisiji ali njeni agenciji, slovenska policija pa </w:t>
            </w:r>
            <w:r w:rsidR="00570645">
              <w:rPr>
                <w:rFonts w:ascii="Tahoma" w:hAnsi="Tahoma" w:cs="Tahoma"/>
                <w:sz w:val="18"/>
                <w:szCs w:val="18"/>
              </w:rPr>
              <w:t>je predvidena za</w:t>
            </w:r>
            <w:r w:rsidRPr="00BA71D7">
              <w:rPr>
                <w:rFonts w:ascii="Tahoma" w:hAnsi="Tahoma" w:cs="Tahoma"/>
                <w:sz w:val="18"/>
                <w:szCs w:val="18"/>
              </w:rPr>
              <w:t xml:space="preserve"> partner</w:t>
            </w:r>
            <w:r w:rsidR="00570645">
              <w:rPr>
                <w:rFonts w:ascii="Tahoma" w:hAnsi="Tahoma" w:cs="Tahoma"/>
                <w:sz w:val="18"/>
                <w:szCs w:val="18"/>
              </w:rPr>
              <w:t>ja pri</w:t>
            </w:r>
            <w:r w:rsidRPr="00BA71D7">
              <w:rPr>
                <w:rFonts w:ascii="Tahoma" w:hAnsi="Tahoma" w:cs="Tahoma"/>
                <w:sz w:val="18"/>
                <w:szCs w:val="18"/>
              </w:rPr>
              <w:t xml:space="preserve"> projektu</w:t>
            </w:r>
          </w:p>
        </w:tc>
      </w:tr>
    </w:tbl>
    <w:p w14:paraId="70499AEA" w14:textId="0D361700" w:rsidR="00213F94" w:rsidRPr="00BA71D7" w:rsidRDefault="00213F94" w:rsidP="00213F94">
      <w:pPr>
        <w:rPr>
          <w:rFonts w:ascii="Tahoma" w:hAnsi="Tahoma" w:cs="Tahoma"/>
        </w:rPr>
      </w:pPr>
    </w:p>
    <w:p w14:paraId="6F1D2567" w14:textId="77777777" w:rsidR="00AF1B37" w:rsidRPr="00BA71D7" w:rsidRDefault="00AF1B37" w:rsidP="00213F94">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213F94" w:rsidRPr="00BA71D7" w14:paraId="01682494" w14:textId="77777777" w:rsidTr="004E510B">
        <w:tc>
          <w:tcPr>
            <w:tcW w:w="9060" w:type="dxa"/>
            <w:gridSpan w:val="2"/>
            <w:shd w:val="clear" w:color="auto" w:fill="auto"/>
            <w:vAlign w:val="center"/>
          </w:tcPr>
          <w:p w14:paraId="52C8EE3B" w14:textId="6AD1FC27" w:rsidR="00213F94" w:rsidRPr="00BA71D7" w:rsidRDefault="00213F94" w:rsidP="00213F94">
            <w:pPr>
              <w:pStyle w:val="Naslov3"/>
              <w:outlineLvl w:val="2"/>
            </w:pPr>
            <w:r w:rsidRPr="00BA71D7">
              <w:t xml:space="preserve">Naloga 6.0.2 Projekti instrumenta za predpristopno pomoč (angl. </w:t>
            </w:r>
            <w:r w:rsidRPr="00BA71D7">
              <w:rPr>
                <w:i/>
              </w:rPr>
              <w:t xml:space="preserve">IPA </w:t>
            </w:r>
            <w:proofErr w:type="spellStart"/>
            <w:r w:rsidRPr="00BA71D7">
              <w:rPr>
                <w:i/>
              </w:rPr>
              <w:t>projects</w:t>
            </w:r>
            <w:proofErr w:type="spellEnd"/>
            <w:r w:rsidRPr="00BA71D7">
              <w:rPr>
                <w:i/>
              </w:rPr>
              <w:t xml:space="preserve">, </w:t>
            </w:r>
            <w:proofErr w:type="spellStart"/>
            <w:r w:rsidRPr="00BA71D7">
              <w:rPr>
                <w:i/>
              </w:rPr>
              <w:t>twininngi</w:t>
            </w:r>
            <w:proofErr w:type="spellEnd"/>
            <w:r w:rsidRPr="00BA71D7">
              <w:rPr>
                <w:i/>
              </w:rPr>
              <w:t xml:space="preserve">, </w:t>
            </w:r>
            <w:proofErr w:type="spellStart"/>
            <w:r w:rsidRPr="00BA71D7">
              <w:rPr>
                <w:i/>
              </w:rPr>
              <w:t>action</w:t>
            </w:r>
            <w:proofErr w:type="spellEnd"/>
            <w:r w:rsidRPr="00BA71D7">
              <w:rPr>
                <w:i/>
              </w:rPr>
              <w:t xml:space="preserve"> </w:t>
            </w:r>
            <w:proofErr w:type="spellStart"/>
            <w:r w:rsidRPr="00BA71D7">
              <w:rPr>
                <w:i/>
              </w:rPr>
              <w:t>grants</w:t>
            </w:r>
            <w:proofErr w:type="spellEnd"/>
            <w:r w:rsidRPr="00BA71D7">
              <w:t>)</w:t>
            </w:r>
          </w:p>
        </w:tc>
      </w:tr>
      <w:tr w:rsidR="00213F94" w:rsidRPr="00BA71D7" w14:paraId="5D047BBF" w14:textId="77777777" w:rsidTr="004E510B">
        <w:tc>
          <w:tcPr>
            <w:tcW w:w="1696" w:type="dxa"/>
            <w:shd w:val="clear" w:color="auto" w:fill="auto"/>
            <w:vAlign w:val="center"/>
          </w:tcPr>
          <w:p w14:paraId="134FFEC3" w14:textId="77777777" w:rsidR="00213F94" w:rsidRPr="00BA71D7" w:rsidRDefault="00213F94" w:rsidP="004E510B">
            <w:pPr>
              <w:rPr>
                <w:rFonts w:ascii="Tahoma" w:hAnsi="Tahoma" w:cs="Tahoma"/>
                <w:sz w:val="18"/>
                <w:szCs w:val="18"/>
              </w:rPr>
            </w:pPr>
            <w:r w:rsidRPr="00BA71D7">
              <w:rPr>
                <w:rFonts w:ascii="Tahoma" w:hAnsi="Tahoma" w:cs="Tahoma"/>
                <w:sz w:val="18"/>
                <w:szCs w:val="18"/>
              </w:rPr>
              <w:t>Podlaga</w:t>
            </w:r>
          </w:p>
        </w:tc>
        <w:tc>
          <w:tcPr>
            <w:tcW w:w="7364" w:type="dxa"/>
            <w:shd w:val="clear" w:color="auto" w:fill="auto"/>
            <w:vAlign w:val="center"/>
          </w:tcPr>
          <w:p w14:paraId="7EED2CC5"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Sklenjene pogodbe z Evropsko komisijo in</w:t>
            </w:r>
          </w:p>
          <w:p w14:paraId="6BDB742B"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 xml:space="preserve">sklenjene </w:t>
            </w:r>
            <w:proofErr w:type="spellStart"/>
            <w:r w:rsidRPr="00BA71D7">
              <w:rPr>
                <w:rFonts w:ascii="Tahoma" w:hAnsi="Tahoma" w:cs="Tahoma"/>
                <w:sz w:val="18"/>
                <w:szCs w:val="18"/>
              </w:rPr>
              <w:t>konzorcijske</w:t>
            </w:r>
            <w:proofErr w:type="spellEnd"/>
            <w:r w:rsidRPr="00BA71D7">
              <w:rPr>
                <w:rFonts w:ascii="Tahoma" w:hAnsi="Tahoma" w:cs="Tahoma"/>
                <w:sz w:val="18"/>
                <w:szCs w:val="18"/>
              </w:rPr>
              <w:t xml:space="preserve"> pogodbe s koordinatorji projektov.</w:t>
            </w:r>
          </w:p>
        </w:tc>
      </w:tr>
      <w:tr w:rsidR="00213F94" w:rsidRPr="00BA71D7" w14:paraId="0FC3640D" w14:textId="77777777" w:rsidTr="004E510B">
        <w:tc>
          <w:tcPr>
            <w:tcW w:w="1696" w:type="dxa"/>
            <w:shd w:val="clear" w:color="auto" w:fill="auto"/>
            <w:vAlign w:val="center"/>
          </w:tcPr>
          <w:p w14:paraId="100C3E68" w14:textId="77777777" w:rsidR="00213F94" w:rsidRPr="00BA71D7" w:rsidRDefault="00213F94" w:rsidP="004E510B">
            <w:pPr>
              <w:rPr>
                <w:rFonts w:ascii="Tahoma" w:hAnsi="Tahoma" w:cs="Tahoma"/>
                <w:sz w:val="18"/>
                <w:szCs w:val="18"/>
              </w:rPr>
            </w:pPr>
            <w:r w:rsidRPr="00BA71D7">
              <w:rPr>
                <w:rFonts w:ascii="Tahoma" w:hAnsi="Tahoma" w:cs="Tahoma"/>
                <w:sz w:val="18"/>
                <w:szCs w:val="18"/>
              </w:rPr>
              <w:t>Čas izvedbe</w:t>
            </w:r>
          </w:p>
        </w:tc>
        <w:tc>
          <w:tcPr>
            <w:tcW w:w="7364" w:type="dxa"/>
            <w:shd w:val="clear" w:color="auto" w:fill="auto"/>
            <w:vAlign w:val="center"/>
          </w:tcPr>
          <w:p w14:paraId="40C2E476" w14:textId="77777777" w:rsidR="00213F94" w:rsidRPr="00BA71D7" w:rsidRDefault="00213F94" w:rsidP="004E510B">
            <w:pPr>
              <w:rPr>
                <w:rFonts w:ascii="Tahoma" w:hAnsi="Tahoma" w:cs="Tahoma"/>
                <w:sz w:val="18"/>
                <w:szCs w:val="18"/>
              </w:rPr>
            </w:pPr>
            <w:r w:rsidRPr="00BA71D7">
              <w:rPr>
                <w:rFonts w:ascii="Tahoma" w:hAnsi="Tahoma" w:cs="Tahoma"/>
                <w:sz w:val="18"/>
                <w:szCs w:val="18"/>
              </w:rPr>
              <w:t>januar–december</w:t>
            </w:r>
          </w:p>
        </w:tc>
      </w:tr>
      <w:tr w:rsidR="00213F94" w:rsidRPr="00BA71D7" w14:paraId="6DD12701" w14:textId="77777777" w:rsidTr="004E510B">
        <w:tc>
          <w:tcPr>
            <w:tcW w:w="1696" w:type="dxa"/>
            <w:shd w:val="clear" w:color="auto" w:fill="auto"/>
            <w:vAlign w:val="center"/>
          </w:tcPr>
          <w:p w14:paraId="55E210C0" w14:textId="77777777" w:rsidR="00213F94" w:rsidRPr="00BA71D7" w:rsidRDefault="00213F94" w:rsidP="004E510B">
            <w:pPr>
              <w:rPr>
                <w:rFonts w:ascii="Tahoma" w:hAnsi="Tahoma" w:cs="Tahoma"/>
                <w:sz w:val="18"/>
                <w:szCs w:val="18"/>
              </w:rPr>
            </w:pPr>
            <w:r w:rsidRPr="00BA71D7">
              <w:rPr>
                <w:rFonts w:ascii="Tahoma" w:hAnsi="Tahoma" w:cs="Tahoma"/>
                <w:sz w:val="18"/>
                <w:szCs w:val="18"/>
              </w:rPr>
              <w:t>Nosilec</w:t>
            </w:r>
          </w:p>
        </w:tc>
        <w:tc>
          <w:tcPr>
            <w:tcW w:w="7364" w:type="dxa"/>
            <w:shd w:val="clear" w:color="auto" w:fill="auto"/>
            <w:vAlign w:val="center"/>
          </w:tcPr>
          <w:p w14:paraId="5CA98145" w14:textId="3B82BD74" w:rsidR="00213F94" w:rsidRPr="00BA71D7" w:rsidRDefault="00213F94" w:rsidP="00A81CD8">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r w:rsidR="00A81CD8">
              <w:rPr>
                <w:rFonts w:ascii="Tahoma" w:hAnsi="Tahoma" w:cs="Tahoma"/>
                <w:sz w:val="18"/>
                <w:szCs w:val="18"/>
              </w:rPr>
              <w:t>.</w:t>
            </w:r>
          </w:p>
        </w:tc>
      </w:tr>
      <w:tr w:rsidR="00213F94" w:rsidRPr="00BA71D7" w14:paraId="70593F9B" w14:textId="77777777" w:rsidTr="004E510B">
        <w:tc>
          <w:tcPr>
            <w:tcW w:w="1696" w:type="dxa"/>
            <w:shd w:val="clear" w:color="auto" w:fill="auto"/>
            <w:vAlign w:val="center"/>
          </w:tcPr>
          <w:p w14:paraId="0BD243A2" w14:textId="77777777" w:rsidR="00213F94" w:rsidRPr="00BA71D7" w:rsidRDefault="00213F94" w:rsidP="004E510B">
            <w:pPr>
              <w:rPr>
                <w:rFonts w:ascii="Tahoma" w:hAnsi="Tahoma" w:cs="Tahoma"/>
                <w:sz w:val="18"/>
                <w:szCs w:val="18"/>
              </w:rPr>
            </w:pPr>
            <w:r w:rsidRPr="00BA71D7">
              <w:rPr>
                <w:rFonts w:ascii="Tahoma" w:hAnsi="Tahoma" w:cs="Tahoma"/>
                <w:sz w:val="18"/>
                <w:szCs w:val="18"/>
              </w:rPr>
              <w:t>Sodelujoči</w:t>
            </w:r>
          </w:p>
        </w:tc>
        <w:tc>
          <w:tcPr>
            <w:tcW w:w="7364" w:type="dxa"/>
            <w:shd w:val="clear" w:color="auto" w:fill="auto"/>
            <w:vAlign w:val="center"/>
          </w:tcPr>
          <w:p w14:paraId="1C79517B"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in</w:t>
            </w:r>
          </w:p>
          <w:p w14:paraId="753794ED"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Ministrstvo za notranje zadeve, notranje organizacijske enote.</w:t>
            </w:r>
          </w:p>
        </w:tc>
      </w:tr>
      <w:tr w:rsidR="00213F94" w:rsidRPr="00BA71D7" w14:paraId="70DD0EF5" w14:textId="77777777" w:rsidTr="004E510B">
        <w:tc>
          <w:tcPr>
            <w:tcW w:w="9060" w:type="dxa"/>
            <w:gridSpan w:val="2"/>
            <w:shd w:val="clear" w:color="auto" w:fill="auto"/>
            <w:vAlign w:val="center"/>
          </w:tcPr>
          <w:p w14:paraId="2AEA12B9" w14:textId="77777777" w:rsidR="00213F94" w:rsidRPr="00BA71D7" w:rsidRDefault="00213F94" w:rsidP="004E510B">
            <w:pPr>
              <w:rPr>
                <w:rFonts w:ascii="Tahoma" w:hAnsi="Tahoma" w:cs="Tahoma"/>
                <w:sz w:val="18"/>
                <w:szCs w:val="18"/>
              </w:rPr>
            </w:pPr>
            <w:r w:rsidRPr="00BA71D7">
              <w:rPr>
                <w:rFonts w:ascii="Tahoma" w:hAnsi="Tahoma" w:cs="Tahoma"/>
                <w:sz w:val="18"/>
                <w:szCs w:val="18"/>
              </w:rPr>
              <w:t>Kazalniki uresničitve naloge</w:t>
            </w:r>
          </w:p>
        </w:tc>
      </w:tr>
      <w:tr w:rsidR="00213F94" w:rsidRPr="00BA71D7" w14:paraId="017A63C8" w14:textId="77777777" w:rsidTr="004E510B">
        <w:tc>
          <w:tcPr>
            <w:tcW w:w="9060" w:type="dxa"/>
            <w:gridSpan w:val="2"/>
            <w:shd w:val="clear" w:color="auto" w:fill="auto"/>
            <w:vAlign w:val="center"/>
          </w:tcPr>
          <w:p w14:paraId="5E0F0687" w14:textId="6ADF5678" w:rsidR="00213F94" w:rsidRPr="00BA71D7" w:rsidRDefault="00213F94" w:rsidP="00E72B86">
            <w:pPr>
              <w:pStyle w:val="Odstavekseznama"/>
              <w:numPr>
                <w:ilvl w:val="0"/>
                <w:numId w:val="115"/>
              </w:numPr>
              <w:contextualSpacing w:val="0"/>
              <w:rPr>
                <w:rFonts w:ascii="Tahoma" w:hAnsi="Tahoma" w:cs="Tahoma"/>
                <w:sz w:val="18"/>
                <w:szCs w:val="18"/>
              </w:rPr>
            </w:pPr>
            <w:r w:rsidRPr="00BA71D7">
              <w:rPr>
                <w:rFonts w:ascii="Tahoma" w:hAnsi="Tahoma" w:cs="Tahoma"/>
                <w:sz w:val="18"/>
                <w:szCs w:val="18"/>
              </w:rPr>
              <w:t>projekti, v katerih policija sodeluje, in kratka vsebina realiziranih nalog</w:t>
            </w:r>
          </w:p>
        </w:tc>
      </w:tr>
    </w:tbl>
    <w:p w14:paraId="2CA37014" w14:textId="141D423E" w:rsidR="00213F94" w:rsidRPr="00BA71D7" w:rsidRDefault="00213F94">
      <w:pPr>
        <w:rPr>
          <w:rFonts w:ascii="Tahoma" w:hAnsi="Tahoma" w:cs="Tahoma"/>
        </w:rPr>
      </w:pPr>
    </w:p>
    <w:p w14:paraId="4182F65A" w14:textId="77777777" w:rsidR="00AF1B37" w:rsidRPr="00BA71D7" w:rsidRDefault="00AF1B37">
      <w:pPr>
        <w:rPr>
          <w:rFonts w:ascii="Tahoma" w:hAnsi="Tahoma" w:cs="Tahoma"/>
        </w:rPr>
      </w:pPr>
    </w:p>
    <w:tbl>
      <w:tblPr>
        <w:tblStyle w:val="Tabelamrea"/>
        <w:tblW w:w="0" w:type="auto"/>
        <w:tblLook w:val="04A0" w:firstRow="1" w:lastRow="0" w:firstColumn="1" w:lastColumn="0" w:noHBand="0" w:noVBand="1"/>
      </w:tblPr>
      <w:tblGrid>
        <w:gridCol w:w="1696"/>
        <w:gridCol w:w="7364"/>
      </w:tblGrid>
      <w:tr w:rsidR="00213F94" w:rsidRPr="00BA71D7" w14:paraId="584D7B1F" w14:textId="77777777" w:rsidTr="004E510B">
        <w:tc>
          <w:tcPr>
            <w:tcW w:w="9060" w:type="dxa"/>
            <w:gridSpan w:val="2"/>
            <w:shd w:val="clear" w:color="auto" w:fill="auto"/>
            <w:vAlign w:val="center"/>
          </w:tcPr>
          <w:p w14:paraId="04E4CB07" w14:textId="273CBB29" w:rsidR="00213F94" w:rsidRPr="00BA71D7" w:rsidRDefault="004E510B" w:rsidP="00213F94">
            <w:pPr>
              <w:pStyle w:val="Naslov3"/>
              <w:outlineLvl w:val="2"/>
            </w:pPr>
            <w:r w:rsidRPr="00BA71D7">
              <w:t>Naloga 6.0.3</w:t>
            </w:r>
            <w:r w:rsidR="00213F94" w:rsidRPr="00BA71D7">
              <w:t xml:space="preserve"> Skladi za notranjo varnost, za azil, migracije in vključevanje ter za integrirano upravljanje meja </w:t>
            </w:r>
            <w:r w:rsidR="00BA7A28" w:rsidRPr="00BA71D7">
              <w:t>(</w:t>
            </w:r>
            <w:r w:rsidR="00213F94" w:rsidRPr="00BA71D7">
              <w:t>ISF, AMIF in BMVI</w:t>
            </w:r>
            <w:r w:rsidR="00BA7A28" w:rsidRPr="00BA71D7">
              <w:t>)</w:t>
            </w:r>
          </w:p>
        </w:tc>
      </w:tr>
      <w:tr w:rsidR="00213F94" w:rsidRPr="00BA71D7" w14:paraId="5C8B5427" w14:textId="77777777" w:rsidTr="004E510B">
        <w:tc>
          <w:tcPr>
            <w:tcW w:w="1696" w:type="dxa"/>
            <w:shd w:val="clear" w:color="auto" w:fill="auto"/>
            <w:vAlign w:val="center"/>
          </w:tcPr>
          <w:p w14:paraId="2F793B37" w14:textId="77777777" w:rsidR="00213F94" w:rsidRPr="00BA71D7" w:rsidRDefault="00213F94" w:rsidP="004E510B">
            <w:pPr>
              <w:rPr>
                <w:rFonts w:ascii="Tahoma" w:hAnsi="Tahoma" w:cs="Tahoma"/>
                <w:sz w:val="18"/>
                <w:szCs w:val="18"/>
              </w:rPr>
            </w:pPr>
            <w:r w:rsidRPr="00BA71D7">
              <w:rPr>
                <w:rFonts w:ascii="Tahoma" w:hAnsi="Tahoma" w:cs="Tahoma"/>
                <w:sz w:val="18"/>
                <w:szCs w:val="18"/>
              </w:rPr>
              <w:t>Podlaga</w:t>
            </w:r>
          </w:p>
        </w:tc>
        <w:tc>
          <w:tcPr>
            <w:tcW w:w="7364" w:type="dxa"/>
            <w:shd w:val="clear" w:color="auto" w:fill="auto"/>
            <w:vAlign w:val="center"/>
          </w:tcPr>
          <w:p w14:paraId="58E1767C" w14:textId="77777777" w:rsidR="00213F94" w:rsidRPr="00BA71D7" w:rsidRDefault="00213F94" w:rsidP="00A81CD8">
            <w:pPr>
              <w:numPr>
                <w:ilvl w:val="0"/>
                <w:numId w:val="1"/>
              </w:numPr>
              <w:rPr>
                <w:rFonts w:ascii="Tahoma" w:hAnsi="Tahoma" w:cs="Tahoma"/>
                <w:sz w:val="18"/>
                <w:szCs w:val="18"/>
              </w:rPr>
            </w:pPr>
            <w:r w:rsidRPr="00BA71D7">
              <w:rPr>
                <w:rFonts w:ascii="Tahoma" w:hAnsi="Tahoma" w:cs="Tahoma"/>
                <w:sz w:val="18"/>
                <w:szCs w:val="18"/>
              </w:rPr>
              <w:t>Potrjeni nacionalni programi in akcijski načrti.</w:t>
            </w:r>
          </w:p>
        </w:tc>
      </w:tr>
      <w:tr w:rsidR="00213F94" w:rsidRPr="00BA71D7" w14:paraId="3BFA77B4" w14:textId="77777777" w:rsidTr="004E510B">
        <w:tc>
          <w:tcPr>
            <w:tcW w:w="1696" w:type="dxa"/>
            <w:shd w:val="clear" w:color="auto" w:fill="auto"/>
            <w:vAlign w:val="center"/>
          </w:tcPr>
          <w:p w14:paraId="68284597" w14:textId="77777777" w:rsidR="00213F94" w:rsidRPr="00BA71D7" w:rsidRDefault="00213F94" w:rsidP="004E510B">
            <w:pPr>
              <w:rPr>
                <w:rFonts w:ascii="Tahoma" w:hAnsi="Tahoma" w:cs="Tahoma"/>
                <w:sz w:val="18"/>
                <w:szCs w:val="18"/>
              </w:rPr>
            </w:pPr>
            <w:r w:rsidRPr="00BA71D7">
              <w:rPr>
                <w:rFonts w:ascii="Tahoma" w:hAnsi="Tahoma" w:cs="Tahoma"/>
                <w:sz w:val="18"/>
                <w:szCs w:val="18"/>
              </w:rPr>
              <w:t>Čas izvedbe</w:t>
            </w:r>
          </w:p>
        </w:tc>
        <w:tc>
          <w:tcPr>
            <w:tcW w:w="7364" w:type="dxa"/>
            <w:shd w:val="clear" w:color="auto" w:fill="auto"/>
            <w:vAlign w:val="center"/>
          </w:tcPr>
          <w:p w14:paraId="6C02A17F" w14:textId="77777777" w:rsidR="00213F94" w:rsidRPr="00BA71D7" w:rsidRDefault="00213F94" w:rsidP="004E510B">
            <w:pPr>
              <w:rPr>
                <w:rFonts w:ascii="Tahoma" w:hAnsi="Tahoma" w:cs="Tahoma"/>
                <w:sz w:val="18"/>
                <w:szCs w:val="18"/>
              </w:rPr>
            </w:pPr>
            <w:r w:rsidRPr="00BA71D7">
              <w:rPr>
                <w:rFonts w:ascii="Tahoma" w:hAnsi="Tahoma" w:cs="Tahoma"/>
                <w:sz w:val="18"/>
                <w:szCs w:val="18"/>
              </w:rPr>
              <w:t>januar–december</w:t>
            </w:r>
          </w:p>
        </w:tc>
      </w:tr>
      <w:tr w:rsidR="00213F94" w:rsidRPr="00BA71D7" w14:paraId="4AF83349" w14:textId="77777777" w:rsidTr="004E510B">
        <w:tc>
          <w:tcPr>
            <w:tcW w:w="1696" w:type="dxa"/>
            <w:shd w:val="clear" w:color="auto" w:fill="auto"/>
            <w:vAlign w:val="center"/>
          </w:tcPr>
          <w:p w14:paraId="12CF03E5" w14:textId="77777777" w:rsidR="00213F94" w:rsidRPr="00BA71D7" w:rsidRDefault="00213F94" w:rsidP="004E510B">
            <w:pPr>
              <w:rPr>
                <w:rFonts w:ascii="Tahoma" w:hAnsi="Tahoma" w:cs="Tahoma"/>
                <w:sz w:val="18"/>
                <w:szCs w:val="18"/>
              </w:rPr>
            </w:pPr>
            <w:r w:rsidRPr="00BA71D7">
              <w:rPr>
                <w:rFonts w:ascii="Tahoma" w:hAnsi="Tahoma" w:cs="Tahoma"/>
                <w:sz w:val="18"/>
                <w:szCs w:val="18"/>
              </w:rPr>
              <w:t>Nosilec</w:t>
            </w:r>
          </w:p>
        </w:tc>
        <w:tc>
          <w:tcPr>
            <w:tcW w:w="7364" w:type="dxa"/>
            <w:shd w:val="clear" w:color="auto" w:fill="auto"/>
            <w:vAlign w:val="center"/>
          </w:tcPr>
          <w:p w14:paraId="2AD510F4" w14:textId="7B5B2855" w:rsidR="00213F94" w:rsidRPr="00BA71D7" w:rsidRDefault="00213F94" w:rsidP="00A81CD8">
            <w:pPr>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w:t>
            </w:r>
            <w:r w:rsidR="00A81CD8">
              <w:rPr>
                <w:rFonts w:ascii="Tahoma" w:hAnsi="Tahoma" w:cs="Tahoma"/>
                <w:sz w:val="18"/>
                <w:szCs w:val="18"/>
              </w:rPr>
              <w:t>.</w:t>
            </w:r>
          </w:p>
        </w:tc>
      </w:tr>
      <w:tr w:rsidR="00213F94" w:rsidRPr="00BA71D7" w14:paraId="4D12C6B1" w14:textId="77777777" w:rsidTr="004E510B">
        <w:tc>
          <w:tcPr>
            <w:tcW w:w="1696" w:type="dxa"/>
            <w:shd w:val="clear" w:color="auto" w:fill="auto"/>
            <w:vAlign w:val="center"/>
          </w:tcPr>
          <w:p w14:paraId="2ED45EC6" w14:textId="77777777" w:rsidR="00213F94" w:rsidRPr="00BA71D7" w:rsidRDefault="00213F94" w:rsidP="004E510B">
            <w:pPr>
              <w:rPr>
                <w:rFonts w:ascii="Tahoma" w:hAnsi="Tahoma" w:cs="Tahoma"/>
                <w:sz w:val="18"/>
                <w:szCs w:val="18"/>
              </w:rPr>
            </w:pPr>
            <w:r w:rsidRPr="00BA71D7">
              <w:rPr>
                <w:rFonts w:ascii="Tahoma" w:hAnsi="Tahoma" w:cs="Tahoma"/>
                <w:sz w:val="18"/>
                <w:szCs w:val="18"/>
              </w:rPr>
              <w:t>Sodelujoči</w:t>
            </w:r>
          </w:p>
        </w:tc>
        <w:tc>
          <w:tcPr>
            <w:tcW w:w="7364" w:type="dxa"/>
            <w:shd w:val="clear" w:color="auto" w:fill="auto"/>
            <w:vAlign w:val="center"/>
          </w:tcPr>
          <w:p w14:paraId="244490F2"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in</w:t>
            </w:r>
          </w:p>
          <w:p w14:paraId="75796489" w14:textId="77777777" w:rsidR="00213F94" w:rsidRPr="00BA71D7" w:rsidRDefault="00213F94" w:rsidP="004E510B">
            <w:pPr>
              <w:numPr>
                <w:ilvl w:val="0"/>
                <w:numId w:val="1"/>
              </w:numPr>
              <w:rPr>
                <w:rFonts w:ascii="Tahoma" w:hAnsi="Tahoma" w:cs="Tahoma"/>
                <w:sz w:val="18"/>
                <w:szCs w:val="18"/>
              </w:rPr>
            </w:pPr>
            <w:r w:rsidRPr="00BA71D7">
              <w:rPr>
                <w:rFonts w:ascii="Tahoma" w:hAnsi="Tahoma" w:cs="Tahoma"/>
                <w:sz w:val="18"/>
                <w:szCs w:val="18"/>
              </w:rPr>
              <w:t>Ministrstvo za notranje zadeve, notranje organizacijske enote.</w:t>
            </w:r>
          </w:p>
        </w:tc>
      </w:tr>
      <w:tr w:rsidR="00213F94" w:rsidRPr="00BA71D7" w14:paraId="6BB67F4C" w14:textId="77777777" w:rsidTr="004E510B">
        <w:tc>
          <w:tcPr>
            <w:tcW w:w="9060" w:type="dxa"/>
            <w:gridSpan w:val="2"/>
            <w:shd w:val="clear" w:color="auto" w:fill="auto"/>
            <w:vAlign w:val="center"/>
          </w:tcPr>
          <w:p w14:paraId="645D55EE" w14:textId="77777777" w:rsidR="00213F94" w:rsidRPr="00BA71D7" w:rsidRDefault="00213F94" w:rsidP="004E510B">
            <w:pPr>
              <w:rPr>
                <w:rFonts w:ascii="Tahoma" w:hAnsi="Tahoma" w:cs="Tahoma"/>
                <w:sz w:val="18"/>
                <w:szCs w:val="18"/>
              </w:rPr>
            </w:pPr>
            <w:r w:rsidRPr="00BA71D7">
              <w:rPr>
                <w:rFonts w:ascii="Tahoma" w:hAnsi="Tahoma" w:cs="Tahoma"/>
                <w:sz w:val="18"/>
                <w:szCs w:val="18"/>
              </w:rPr>
              <w:t>Kazalniki uresničitve naloge</w:t>
            </w:r>
          </w:p>
        </w:tc>
      </w:tr>
      <w:tr w:rsidR="00213F94" w:rsidRPr="00BA71D7" w14:paraId="1FB87778" w14:textId="77777777" w:rsidTr="004E510B">
        <w:tc>
          <w:tcPr>
            <w:tcW w:w="9060" w:type="dxa"/>
            <w:gridSpan w:val="2"/>
            <w:shd w:val="clear" w:color="auto" w:fill="auto"/>
            <w:vAlign w:val="center"/>
          </w:tcPr>
          <w:p w14:paraId="533E7FC5" w14:textId="77777777" w:rsidR="00213F94" w:rsidRPr="00BA71D7" w:rsidRDefault="00213F94" w:rsidP="00E72B86">
            <w:pPr>
              <w:pStyle w:val="Odstavekseznama"/>
              <w:numPr>
                <w:ilvl w:val="0"/>
                <w:numId w:val="116"/>
              </w:numPr>
              <w:contextualSpacing w:val="0"/>
              <w:rPr>
                <w:rFonts w:ascii="Tahoma" w:hAnsi="Tahoma" w:cs="Tahoma"/>
                <w:sz w:val="18"/>
                <w:szCs w:val="18"/>
              </w:rPr>
            </w:pPr>
            <w:r w:rsidRPr="00BA71D7">
              <w:rPr>
                <w:rFonts w:ascii="Tahoma" w:hAnsi="Tahoma" w:cs="Tahoma"/>
                <w:sz w:val="18"/>
                <w:szCs w:val="18"/>
              </w:rPr>
              <w:t>projekti, katere koordinira policija, in kratka vsebina realiziranih nalog</w:t>
            </w:r>
          </w:p>
        </w:tc>
      </w:tr>
    </w:tbl>
    <w:p w14:paraId="54844BB4" w14:textId="35EB635A" w:rsidR="00213F94" w:rsidRDefault="00213F94">
      <w:pPr>
        <w:rPr>
          <w:rFonts w:ascii="Tahoma" w:hAnsi="Tahoma" w:cs="Tahoma"/>
        </w:rPr>
      </w:pPr>
    </w:p>
    <w:p w14:paraId="54AFA2D5" w14:textId="77777777" w:rsidR="00650D37" w:rsidRDefault="00650D37">
      <w:r>
        <w:br w:type="page"/>
      </w:r>
    </w:p>
    <w:tbl>
      <w:tblPr>
        <w:tblStyle w:val="Tabelamrea"/>
        <w:tblW w:w="0" w:type="auto"/>
        <w:tblLook w:val="04A0" w:firstRow="1" w:lastRow="0" w:firstColumn="1" w:lastColumn="0" w:noHBand="0" w:noVBand="1"/>
      </w:tblPr>
      <w:tblGrid>
        <w:gridCol w:w="1696"/>
        <w:gridCol w:w="7364"/>
      </w:tblGrid>
      <w:tr w:rsidR="00650D37" w:rsidRPr="0015623D" w14:paraId="5B03294E" w14:textId="77777777" w:rsidTr="00126E22">
        <w:tc>
          <w:tcPr>
            <w:tcW w:w="9060" w:type="dxa"/>
            <w:gridSpan w:val="2"/>
            <w:shd w:val="clear" w:color="auto" w:fill="auto"/>
            <w:vAlign w:val="center"/>
          </w:tcPr>
          <w:p w14:paraId="29591EE6" w14:textId="6FEB1ABA" w:rsidR="00650D37" w:rsidRPr="0015623D" w:rsidRDefault="00650D37" w:rsidP="00126E22">
            <w:pPr>
              <w:pStyle w:val="Naslov3"/>
              <w:outlineLvl w:val="2"/>
            </w:pPr>
            <w:r>
              <w:lastRenderedPageBreak/>
              <w:t>Naloga 6.0.4</w:t>
            </w:r>
            <w:r w:rsidRPr="0015623D">
              <w:t xml:space="preserve"> Organizacija, izvedba in napotitev na usposabljanja, konference in sestanke agencij Evropske unije </w:t>
            </w:r>
            <w:proofErr w:type="spellStart"/>
            <w:r w:rsidRPr="0015623D">
              <w:t>Cepola</w:t>
            </w:r>
            <w:proofErr w:type="spellEnd"/>
            <w:r w:rsidRPr="0015623D">
              <w:t xml:space="preserve"> in </w:t>
            </w:r>
            <w:proofErr w:type="spellStart"/>
            <w:r w:rsidRPr="0015623D">
              <w:t>Frontexa</w:t>
            </w:r>
            <w:proofErr w:type="spellEnd"/>
            <w:r w:rsidRPr="0015623D">
              <w:t>, Sepe ter druga mednarodna, regionalna in bilateralna sodelovanja na področju policijskega izobraževanja in usposabljanja</w:t>
            </w:r>
          </w:p>
        </w:tc>
      </w:tr>
      <w:tr w:rsidR="00650D37" w:rsidRPr="0015623D" w14:paraId="649370CF" w14:textId="77777777" w:rsidTr="00126E22">
        <w:tc>
          <w:tcPr>
            <w:tcW w:w="1696" w:type="dxa"/>
            <w:shd w:val="clear" w:color="auto" w:fill="auto"/>
            <w:vAlign w:val="center"/>
          </w:tcPr>
          <w:p w14:paraId="235487AE" w14:textId="77777777" w:rsidR="00650D37" w:rsidRPr="0015623D" w:rsidRDefault="00650D37" w:rsidP="00126E22">
            <w:p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Podlaga</w:t>
            </w:r>
          </w:p>
        </w:tc>
        <w:tc>
          <w:tcPr>
            <w:tcW w:w="7364" w:type="dxa"/>
            <w:shd w:val="clear" w:color="auto" w:fill="auto"/>
            <w:vAlign w:val="center"/>
          </w:tcPr>
          <w:p w14:paraId="7CE5D8BA" w14:textId="77777777" w:rsidR="00650D37" w:rsidRPr="0015623D" w:rsidRDefault="00650D37" w:rsidP="00126E22">
            <w:pPr>
              <w:numPr>
                <w:ilvl w:val="0"/>
                <w:numId w:val="1"/>
              </w:numPr>
              <w:rPr>
                <w:rFonts w:ascii="Tahoma" w:hAnsi="Tahoma" w:cs="Tahoma"/>
                <w:color w:val="0D0D0D" w:themeColor="text1" w:themeTint="F2"/>
                <w:sz w:val="18"/>
                <w:szCs w:val="18"/>
              </w:rPr>
            </w:pPr>
            <w:proofErr w:type="spellStart"/>
            <w:r w:rsidRPr="0015623D">
              <w:rPr>
                <w:rFonts w:ascii="Tahoma" w:hAnsi="Tahoma" w:cs="Tahoma"/>
                <w:color w:val="0D0D0D" w:themeColor="text1" w:themeTint="F2"/>
                <w:sz w:val="18"/>
                <w:szCs w:val="18"/>
              </w:rPr>
              <w:t>Framework</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Partnership</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Agreement</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Framework</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Agreement</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Number</w:t>
            </w:r>
            <w:proofErr w:type="spellEnd"/>
            <w:r w:rsidRPr="0015623D">
              <w:rPr>
                <w:rFonts w:ascii="Tahoma" w:hAnsi="Tahoma" w:cs="Tahoma"/>
                <w:color w:val="0D0D0D" w:themeColor="text1" w:themeTint="F2"/>
                <w:sz w:val="18"/>
                <w:szCs w:val="18"/>
              </w:rPr>
              <w:t xml:space="preserve"> CEPOL/FPA/2020/053, </w:t>
            </w:r>
            <w:proofErr w:type="spellStart"/>
            <w:r w:rsidRPr="0015623D">
              <w:rPr>
                <w:rFonts w:ascii="Tahoma" w:hAnsi="Tahoma" w:cs="Tahoma"/>
                <w:color w:val="0D0D0D" w:themeColor="text1" w:themeTint="F2"/>
                <w:sz w:val="18"/>
                <w:szCs w:val="18"/>
              </w:rPr>
              <w:t>Cepol</w:t>
            </w:r>
            <w:proofErr w:type="spellEnd"/>
            <w:r w:rsidRPr="0015623D">
              <w:rPr>
                <w:rFonts w:ascii="Tahoma" w:hAnsi="Tahoma" w:cs="Tahoma"/>
                <w:color w:val="0D0D0D" w:themeColor="text1" w:themeTint="F2"/>
                <w:sz w:val="18"/>
                <w:szCs w:val="18"/>
              </w:rPr>
              <w:t xml:space="preserve"> – </w:t>
            </w:r>
            <w:proofErr w:type="spellStart"/>
            <w:r w:rsidRPr="0015623D">
              <w:rPr>
                <w:rFonts w:ascii="Tahoma" w:hAnsi="Tahoma" w:cs="Tahoma"/>
                <w:color w:val="0D0D0D" w:themeColor="text1" w:themeTint="F2"/>
                <w:sz w:val="18"/>
                <w:szCs w:val="18"/>
              </w:rPr>
              <w:t>Slovene</w:t>
            </w:r>
            <w:proofErr w:type="spellEnd"/>
            <w:r w:rsidRPr="0015623D">
              <w:rPr>
                <w:rFonts w:ascii="Tahoma" w:hAnsi="Tahoma" w:cs="Tahoma"/>
                <w:color w:val="0D0D0D" w:themeColor="text1" w:themeTint="F2"/>
                <w:sz w:val="18"/>
                <w:szCs w:val="18"/>
              </w:rPr>
              <w:t xml:space="preserve"> Police, 2021–2024;</w:t>
            </w:r>
          </w:p>
          <w:p w14:paraId="18B85275" w14:textId="77777777" w:rsidR="00650D37" w:rsidRPr="0015623D" w:rsidRDefault="00650D37" w:rsidP="00126E22">
            <w:pPr>
              <w:numPr>
                <w:ilvl w:val="0"/>
                <w:numId w:val="1"/>
              </w:numPr>
              <w:rPr>
                <w:rFonts w:ascii="Tahoma" w:hAnsi="Tahoma" w:cs="Tahoma"/>
                <w:color w:val="0D0D0D" w:themeColor="text1" w:themeTint="F2"/>
                <w:sz w:val="18"/>
                <w:szCs w:val="18"/>
              </w:rPr>
            </w:pPr>
            <w:proofErr w:type="spellStart"/>
            <w:r w:rsidRPr="0015623D">
              <w:rPr>
                <w:rFonts w:ascii="Tahoma" w:hAnsi="Tahoma" w:cs="Tahoma"/>
                <w:color w:val="0D0D0D" w:themeColor="text1" w:themeTint="F2"/>
                <w:sz w:val="18"/>
                <w:szCs w:val="18"/>
              </w:rPr>
              <w:t>Frontex</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Partnership</w:t>
            </w:r>
            <w:proofErr w:type="spellEnd"/>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agreement</w:t>
            </w:r>
            <w:proofErr w:type="spellEnd"/>
            <w:r w:rsidRPr="0015623D">
              <w:rPr>
                <w:rFonts w:ascii="Tahoma" w:hAnsi="Tahoma" w:cs="Tahoma"/>
                <w:color w:val="0D0D0D" w:themeColor="text1" w:themeTint="F2"/>
                <w:sz w:val="18"/>
                <w:szCs w:val="18"/>
              </w:rPr>
              <w:t xml:space="preserve"> – Policijska akademija, št. C1714-20-409009;</w:t>
            </w:r>
          </w:p>
          <w:p w14:paraId="724001C8"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Uredba </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EU</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 xml:space="preserve"> 2019/1896 Evropskega parlamenta in Sveta z dne 13. novembra 2019, o evropski mejni in obalni straži ter razveljavitvi uredb </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EU</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 xml:space="preserve"> št. 1052/2013 in </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EU</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 xml:space="preserve"> 2016/1624;</w:t>
            </w:r>
          </w:p>
          <w:p w14:paraId="1C91471A"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Skupna izjava o sodelovanju v okviru SEPA, ki so jo podpisali ministri za notranje zadeve 8 držav članic v Budimpešti z dne 22. maja 2001;</w:t>
            </w:r>
          </w:p>
          <w:p w14:paraId="0C616439"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Zakon o ratifikaciji Konvencije o policijskem sodelovanju v jugovzhodni Evropi; Konvencija o policijskem sodelovanju v jugovzhodni Evropi;</w:t>
            </w:r>
          </w:p>
          <w:p w14:paraId="0F4EA5E4"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Stalna mešana slovensko-bavarska komisija;</w:t>
            </w:r>
          </w:p>
          <w:p w14:paraId="573EE4BB"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Sporazum med Vlado Republike Slovenije in Vlado Italijanske Republike o čezmejnem policijskem sodelovanju;</w:t>
            </w:r>
          </w:p>
          <w:p w14:paraId="22D9D006"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Sporazum med Republiko Slovenijo in Republiko Madžarsko o čezmejnem policijskem sodelovanju organov za zatiranje kriminalitete;</w:t>
            </w:r>
          </w:p>
          <w:p w14:paraId="190E33D9"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Pogodba med Republiko Slovenijo in Republiko Avstrijo o čezmejnem policijskem sodelovanju;</w:t>
            </w:r>
          </w:p>
          <w:p w14:paraId="50E7D21D"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Sporazum med Vlado Republike Slovenije in Vlado Republike Hrvaške o čezmejnem policijskem sodelovanju;</w:t>
            </w:r>
          </w:p>
          <w:p w14:paraId="68748AE8"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Skupna izjava o sodelovanju na področju izobraževanja in nadaljnjega usposabljanja med Policijsko akademijo Generalne policijske uprave, Ministrstvo za notranje zadeve Republike Slovenije in Oddelkom za policijske zadeve visoke šole za javno upravo Zvezne dežele Turingije;</w:t>
            </w:r>
          </w:p>
          <w:p w14:paraId="5A01E775"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Sporazum o sodelovanju med Višjo šolo policijskih oficirjev Cannes-</w:t>
            </w:r>
            <w:proofErr w:type="spellStart"/>
            <w:r w:rsidRPr="0015623D">
              <w:rPr>
                <w:rFonts w:ascii="Tahoma" w:hAnsi="Tahoma" w:cs="Tahoma"/>
                <w:color w:val="0D0D0D" w:themeColor="text1" w:themeTint="F2"/>
                <w:sz w:val="18"/>
                <w:szCs w:val="18"/>
              </w:rPr>
              <w:t>Ecluse</w:t>
            </w:r>
            <w:proofErr w:type="spellEnd"/>
            <w:r w:rsidRPr="0015623D">
              <w:rPr>
                <w:rFonts w:ascii="Tahoma" w:hAnsi="Tahoma" w:cs="Tahoma"/>
                <w:color w:val="0D0D0D" w:themeColor="text1" w:themeTint="F2"/>
                <w:sz w:val="18"/>
                <w:szCs w:val="18"/>
              </w:rPr>
              <w:t>, Francija in Policijsko akademijo iz Tacna, Slovenija;</w:t>
            </w:r>
          </w:p>
          <w:p w14:paraId="1619530A"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Program EU </w:t>
            </w:r>
            <w:proofErr w:type="spellStart"/>
            <w:r w:rsidRPr="0015623D">
              <w:rPr>
                <w:rFonts w:ascii="Tahoma" w:hAnsi="Tahoma" w:cs="Tahoma"/>
                <w:color w:val="0D0D0D" w:themeColor="text1" w:themeTint="F2"/>
                <w:sz w:val="18"/>
                <w:szCs w:val="18"/>
              </w:rPr>
              <w:t>Erasmus</w:t>
            </w:r>
            <w:proofErr w:type="spellEnd"/>
            <w:r w:rsidRPr="0015623D">
              <w:rPr>
                <w:rFonts w:ascii="Tahoma" w:hAnsi="Tahoma" w:cs="Tahoma"/>
                <w:color w:val="0D0D0D" w:themeColor="text1" w:themeTint="F2"/>
                <w:sz w:val="18"/>
                <w:szCs w:val="18"/>
              </w:rPr>
              <w:t>+ za sodelovanje na področju izobraževanja, usposabljanja, mladine in športa za obdobje 2021–2027.</w:t>
            </w:r>
          </w:p>
        </w:tc>
      </w:tr>
      <w:tr w:rsidR="00650D37" w:rsidRPr="0015623D" w14:paraId="67DACB95" w14:textId="77777777" w:rsidTr="00126E22">
        <w:tc>
          <w:tcPr>
            <w:tcW w:w="1696" w:type="dxa"/>
            <w:shd w:val="clear" w:color="auto" w:fill="auto"/>
            <w:vAlign w:val="center"/>
          </w:tcPr>
          <w:p w14:paraId="075BAEA9" w14:textId="77777777" w:rsidR="00650D37" w:rsidRPr="0015623D" w:rsidRDefault="00650D37" w:rsidP="00126E22">
            <w:p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Čas izvedbe</w:t>
            </w:r>
          </w:p>
        </w:tc>
        <w:tc>
          <w:tcPr>
            <w:tcW w:w="7364" w:type="dxa"/>
            <w:shd w:val="clear" w:color="auto" w:fill="auto"/>
            <w:vAlign w:val="center"/>
          </w:tcPr>
          <w:p w14:paraId="63484DBA" w14:textId="77777777" w:rsidR="00650D37" w:rsidRPr="0015623D" w:rsidRDefault="00650D37" w:rsidP="00126E22">
            <w:p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januar–december</w:t>
            </w:r>
          </w:p>
        </w:tc>
      </w:tr>
      <w:tr w:rsidR="00650D37" w:rsidRPr="0015623D" w14:paraId="058903C9" w14:textId="77777777" w:rsidTr="00126E22">
        <w:tc>
          <w:tcPr>
            <w:tcW w:w="1696" w:type="dxa"/>
            <w:shd w:val="clear" w:color="auto" w:fill="auto"/>
            <w:vAlign w:val="center"/>
          </w:tcPr>
          <w:p w14:paraId="4FC10C5D" w14:textId="77777777" w:rsidR="00650D37" w:rsidRPr="0015623D" w:rsidRDefault="00650D37" w:rsidP="00126E22">
            <w:p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Nosilec</w:t>
            </w:r>
          </w:p>
        </w:tc>
        <w:tc>
          <w:tcPr>
            <w:tcW w:w="7364" w:type="dxa"/>
            <w:shd w:val="clear" w:color="auto" w:fill="auto"/>
            <w:vAlign w:val="center"/>
          </w:tcPr>
          <w:p w14:paraId="3C042194"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Generalna policijska uprava, Policijska akademija</w:t>
            </w:r>
            <w:r>
              <w:rPr>
                <w:rFonts w:ascii="Tahoma" w:hAnsi="Tahoma" w:cs="Tahoma"/>
                <w:color w:val="0D0D0D" w:themeColor="text1" w:themeTint="F2"/>
                <w:sz w:val="18"/>
                <w:szCs w:val="18"/>
              </w:rPr>
              <w:t>.</w:t>
            </w:r>
          </w:p>
        </w:tc>
      </w:tr>
      <w:tr w:rsidR="00650D37" w:rsidRPr="0015623D" w14:paraId="1050DBDD" w14:textId="77777777" w:rsidTr="00126E22">
        <w:tc>
          <w:tcPr>
            <w:tcW w:w="1696" w:type="dxa"/>
            <w:shd w:val="clear" w:color="auto" w:fill="auto"/>
            <w:vAlign w:val="center"/>
          </w:tcPr>
          <w:p w14:paraId="7462E166" w14:textId="77777777" w:rsidR="00650D37" w:rsidRPr="0015623D" w:rsidRDefault="00650D37" w:rsidP="00126E22">
            <w:p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Sodelujoči</w:t>
            </w:r>
          </w:p>
        </w:tc>
        <w:tc>
          <w:tcPr>
            <w:tcW w:w="7364" w:type="dxa"/>
            <w:shd w:val="clear" w:color="auto" w:fill="auto"/>
            <w:vAlign w:val="center"/>
          </w:tcPr>
          <w:p w14:paraId="106E0CC7"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Generalna policijska uprava, notranje organizacijske enote,</w:t>
            </w:r>
          </w:p>
          <w:p w14:paraId="68ECF88B"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policijske uprave, </w:t>
            </w:r>
          </w:p>
          <w:p w14:paraId="6607ECEC"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Agencija Evropske Unije za usposabljanje na področju preprečevanja, odkrivanja in preiskovanja kaznivih dejanj – CEPOL, </w:t>
            </w:r>
          </w:p>
          <w:p w14:paraId="5919004F"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Evropska agencija za mejno in obalno stražo </w:t>
            </w:r>
            <w:r>
              <w:rPr>
                <w:rFonts w:ascii="Tahoma" w:hAnsi="Tahoma" w:cs="Tahoma"/>
                <w:color w:val="0D0D0D" w:themeColor="text1" w:themeTint="F2"/>
                <w:sz w:val="18"/>
                <w:szCs w:val="18"/>
              </w:rPr>
              <w:t>–</w:t>
            </w:r>
            <w:r w:rsidRPr="0015623D">
              <w:rPr>
                <w:rFonts w:ascii="Tahoma" w:hAnsi="Tahoma" w:cs="Tahoma"/>
                <w:color w:val="0D0D0D" w:themeColor="text1" w:themeTint="F2"/>
                <w:sz w:val="18"/>
                <w:szCs w:val="18"/>
              </w:rPr>
              <w:t xml:space="preserve"> </w:t>
            </w:r>
            <w:proofErr w:type="spellStart"/>
            <w:r w:rsidRPr="0015623D">
              <w:rPr>
                <w:rFonts w:ascii="Tahoma" w:hAnsi="Tahoma" w:cs="Tahoma"/>
                <w:color w:val="0D0D0D" w:themeColor="text1" w:themeTint="F2"/>
                <w:sz w:val="18"/>
                <w:szCs w:val="18"/>
              </w:rPr>
              <w:t>Frontex</w:t>
            </w:r>
            <w:proofErr w:type="spellEnd"/>
            <w:r w:rsidRPr="0015623D">
              <w:rPr>
                <w:rFonts w:ascii="Tahoma" w:hAnsi="Tahoma" w:cs="Tahoma"/>
                <w:color w:val="0D0D0D" w:themeColor="text1" w:themeTint="F2"/>
                <w:sz w:val="18"/>
                <w:szCs w:val="18"/>
              </w:rPr>
              <w:t xml:space="preserve">, </w:t>
            </w:r>
          </w:p>
          <w:p w14:paraId="2F2DCA17"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Srednjeevropska policijska akademija – SEPA,</w:t>
            </w:r>
          </w:p>
          <w:p w14:paraId="0AAEA3B5"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Mednarodna akademija za kazenski pregon – ILEA, </w:t>
            </w:r>
          </w:p>
          <w:p w14:paraId="68CB17F0"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Združenje evropskih višjih policijskih šol – AEPC, </w:t>
            </w:r>
          </w:p>
          <w:p w14:paraId="52625370"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Center za usposabljanje bavarske policije </w:t>
            </w:r>
            <w:proofErr w:type="spellStart"/>
            <w:r w:rsidRPr="0015623D">
              <w:rPr>
                <w:rFonts w:ascii="Tahoma" w:hAnsi="Tahoma" w:cs="Tahoma"/>
                <w:color w:val="0D0D0D" w:themeColor="text1" w:themeTint="F2"/>
                <w:sz w:val="18"/>
                <w:szCs w:val="18"/>
              </w:rPr>
              <w:t>Ainring</w:t>
            </w:r>
            <w:proofErr w:type="spellEnd"/>
            <w:r w:rsidRPr="0015623D">
              <w:rPr>
                <w:rFonts w:ascii="Tahoma" w:hAnsi="Tahoma" w:cs="Tahoma"/>
                <w:color w:val="0D0D0D" w:themeColor="text1" w:themeTint="F2"/>
                <w:sz w:val="18"/>
                <w:szCs w:val="18"/>
              </w:rPr>
              <w:t>, Nem</w:t>
            </w:r>
            <w:r>
              <w:rPr>
                <w:rFonts w:ascii="Tahoma" w:hAnsi="Tahoma" w:cs="Tahoma"/>
                <w:color w:val="0D0D0D" w:themeColor="text1" w:themeTint="F2"/>
                <w:sz w:val="18"/>
                <w:szCs w:val="18"/>
              </w:rPr>
              <w:t>čija ter</w:t>
            </w:r>
          </w:p>
          <w:p w14:paraId="2127D631" w14:textId="77777777" w:rsidR="00650D37" w:rsidRPr="0015623D" w:rsidRDefault="00650D37" w:rsidP="00126E22">
            <w:pPr>
              <w:numPr>
                <w:ilvl w:val="0"/>
                <w:numId w:val="1"/>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Policijske izobraževalne institucije v državah članicah Evropske unije in Zahodnega Balkana.</w:t>
            </w:r>
          </w:p>
        </w:tc>
      </w:tr>
      <w:tr w:rsidR="00650D37" w:rsidRPr="0015623D" w14:paraId="2D0B9582" w14:textId="77777777" w:rsidTr="00126E22">
        <w:tc>
          <w:tcPr>
            <w:tcW w:w="9060" w:type="dxa"/>
            <w:gridSpan w:val="2"/>
            <w:shd w:val="clear" w:color="auto" w:fill="auto"/>
            <w:vAlign w:val="center"/>
          </w:tcPr>
          <w:p w14:paraId="090F5A65" w14:textId="77777777" w:rsidR="00650D37" w:rsidRPr="0015623D" w:rsidRDefault="00650D37" w:rsidP="00126E22">
            <w:p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Kazalniki uresničitve naloge</w:t>
            </w:r>
          </w:p>
        </w:tc>
      </w:tr>
      <w:tr w:rsidR="00650D37" w:rsidRPr="0015623D" w14:paraId="5374D62C" w14:textId="77777777" w:rsidTr="00126E22">
        <w:tc>
          <w:tcPr>
            <w:tcW w:w="9060" w:type="dxa"/>
            <w:gridSpan w:val="2"/>
            <w:shd w:val="clear" w:color="auto" w:fill="auto"/>
          </w:tcPr>
          <w:p w14:paraId="30735446" w14:textId="77777777" w:rsidR="00650D37" w:rsidRPr="0015623D" w:rsidRDefault="00650D37" w:rsidP="00C3446A">
            <w:pPr>
              <w:pStyle w:val="Odstavekseznama"/>
              <w:numPr>
                <w:ilvl w:val="0"/>
                <w:numId w:val="205"/>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število napotitev na usposabljanja, konference in sestanke agencij Evropske unije </w:t>
            </w:r>
            <w:proofErr w:type="spellStart"/>
            <w:r w:rsidRPr="0015623D">
              <w:rPr>
                <w:rFonts w:ascii="Tahoma" w:hAnsi="Tahoma" w:cs="Tahoma"/>
                <w:color w:val="0D0D0D" w:themeColor="text1" w:themeTint="F2"/>
                <w:sz w:val="18"/>
                <w:szCs w:val="18"/>
              </w:rPr>
              <w:t>Cepola</w:t>
            </w:r>
            <w:proofErr w:type="spellEnd"/>
            <w:r w:rsidRPr="0015623D">
              <w:rPr>
                <w:rFonts w:ascii="Tahoma" w:hAnsi="Tahoma" w:cs="Tahoma"/>
                <w:color w:val="0D0D0D" w:themeColor="text1" w:themeTint="F2"/>
                <w:sz w:val="18"/>
                <w:szCs w:val="18"/>
              </w:rPr>
              <w:t xml:space="preserve"> in </w:t>
            </w:r>
            <w:proofErr w:type="spellStart"/>
            <w:r w:rsidRPr="0015623D">
              <w:rPr>
                <w:rFonts w:ascii="Tahoma" w:hAnsi="Tahoma" w:cs="Tahoma"/>
                <w:color w:val="0D0D0D" w:themeColor="text1" w:themeTint="F2"/>
                <w:sz w:val="18"/>
                <w:szCs w:val="18"/>
              </w:rPr>
              <w:t>Frontexa</w:t>
            </w:r>
            <w:proofErr w:type="spellEnd"/>
            <w:r w:rsidRPr="0015623D">
              <w:rPr>
                <w:rFonts w:ascii="Tahoma" w:hAnsi="Tahoma" w:cs="Tahoma"/>
                <w:color w:val="0D0D0D" w:themeColor="text1" w:themeTint="F2"/>
                <w:sz w:val="18"/>
                <w:szCs w:val="18"/>
              </w:rPr>
              <w:t xml:space="preserve"> ali Sepe ter mednarodna, regionaln</w:t>
            </w:r>
            <w:r>
              <w:rPr>
                <w:rFonts w:ascii="Tahoma" w:hAnsi="Tahoma" w:cs="Tahoma"/>
                <w:color w:val="0D0D0D" w:themeColor="text1" w:themeTint="F2"/>
                <w:sz w:val="18"/>
                <w:szCs w:val="18"/>
              </w:rPr>
              <w:t xml:space="preserve">a in bilateralna usposabljanja </w:t>
            </w:r>
            <w:r w:rsidRPr="0015623D">
              <w:rPr>
                <w:rFonts w:ascii="Tahoma" w:hAnsi="Tahoma" w:cs="Tahoma"/>
                <w:color w:val="0D0D0D" w:themeColor="text1" w:themeTint="F2"/>
                <w:sz w:val="18"/>
                <w:szCs w:val="18"/>
              </w:rPr>
              <w:t>in ob kon</w:t>
            </w:r>
            <w:r>
              <w:rPr>
                <w:rFonts w:ascii="Tahoma" w:hAnsi="Tahoma" w:cs="Tahoma"/>
                <w:color w:val="0D0D0D" w:themeColor="text1" w:themeTint="F2"/>
                <w:sz w:val="18"/>
                <w:szCs w:val="18"/>
              </w:rPr>
              <w:t>cu leta primerjava z letom 2023</w:t>
            </w:r>
          </w:p>
        </w:tc>
      </w:tr>
      <w:tr w:rsidR="00650D37" w:rsidRPr="0015623D" w14:paraId="493D867C" w14:textId="77777777" w:rsidTr="00126E22">
        <w:tc>
          <w:tcPr>
            <w:tcW w:w="9060" w:type="dxa"/>
            <w:gridSpan w:val="2"/>
            <w:shd w:val="clear" w:color="auto" w:fill="auto"/>
          </w:tcPr>
          <w:p w14:paraId="44494088" w14:textId="77777777" w:rsidR="00650D37" w:rsidRPr="0015623D" w:rsidRDefault="00650D37" w:rsidP="00C3446A">
            <w:pPr>
              <w:pStyle w:val="Odstavekseznama"/>
              <w:numPr>
                <w:ilvl w:val="0"/>
                <w:numId w:val="205"/>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 xml:space="preserve">število usposabljanj v organizaciji agencij Evropske unije </w:t>
            </w:r>
            <w:proofErr w:type="spellStart"/>
            <w:r w:rsidRPr="0015623D">
              <w:rPr>
                <w:rFonts w:ascii="Tahoma" w:hAnsi="Tahoma" w:cs="Tahoma"/>
                <w:color w:val="0D0D0D" w:themeColor="text1" w:themeTint="F2"/>
                <w:sz w:val="18"/>
                <w:szCs w:val="18"/>
              </w:rPr>
              <w:t>Cepola</w:t>
            </w:r>
            <w:proofErr w:type="spellEnd"/>
            <w:r w:rsidRPr="0015623D">
              <w:rPr>
                <w:rFonts w:ascii="Tahoma" w:hAnsi="Tahoma" w:cs="Tahoma"/>
                <w:color w:val="0D0D0D" w:themeColor="text1" w:themeTint="F2"/>
                <w:sz w:val="18"/>
                <w:szCs w:val="18"/>
              </w:rPr>
              <w:t xml:space="preserve"> in </w:t>
            </w:r>
            <w:proofErr w:type="spellStart"/>
            <w:r w:rsidRPr="0015623D">
              <w:rPr>
                <w:rFonts w:ascii="Tahoma" w:hAnsi="Tahoma" w:cs="Tahoma"/>
                <w:color w:val="0D0D0D" w:themeColor="text1" w:themeTint="F2"/>
                <w:sz w:val="18"/>
                <w:szCs w:val="18"/>
              </w:rPr>
              <w:t>Frontexa</w:t>
            </w:r>
            <w:proofErr w:type="spellEnd"/>
            <w:r w:rsidRPr="0015623D">
              <w:rPr>
                <w:rFonts w:ascii="Tahoma" w:hAnsi="Tahoma" w:cs="Tahoma"/>
                <w:color w:val="0D0D0D" w:themeColor="text1" w:themeTint="F2"/>
                <w:sz w:val="18"/>
                <w:szCs w:val="18"/>
              </w:rPr>
              <w:t xml:space="preserve"> ali Sepe v Sloveniji</w:t>
            </w:r>
            <w:r>
              <w:rPr>
                <w:rFonts w:ascii="Tahoma" w:hAnsi="Tahoma" w:cs="Tahoma"/>
                <w:color w:val="0D0D0D" w:themeColor="text1" w:themeTint="F2"/>
                <w:sz w:val="18"/>
                <w:szCs w:val="18"/>
              </w:rPr>
              <w:t xml:space="preserve"> </w:t>
            </w:r>
            <w:r w:rsidRPr="0015623D">
              <w:rPr>
                <w:rFonts w:ascii="Tahoma" w:hAnsi="Tahoma" w:cs="Tahoma"/>
                <w:color w:val="0D0D0D" w:themeColor="text1" w:themeTint="F2"/>
                <w:sz w:val="18"/>
                <w:szCs w:val="18"/>
              </w:rPr>
              <w:t>in ob kon</w:t>
            </w:r>
            <w:r>
              <w:rPr>
                <w:rFonts w:ascii="Tahoma" w:hAnsi="Tahoma" w:cs="Tahoma"/>
                <w:color w:val="0D0D0D" w:themeColor="text1" w:themeTint="F2"/>
                <w:sz w:val="18"/>
                <w:szCs w:val="18"/>
              </w:rPr>
              <w:t>cu leta primerjava z letom 2023</w:t>
            </w:r>
          </w:p>
        </w:tc>
      </w:tr>
      <w:tr w:rsidR="00650D37" w:rsidRPr="0015623D" w14:paraId="075ADFF1" w14:textId="77777777" w:rsidTr="00126E22">
        <w:tc>
          <w:tcPr>
            <w:tcW w:w="9060" w:type="dxa"/>
            <w:gridSpan w:val="2"/>
            <w:shd w:val="clear" w:color="auto" w:fill="auto"/>
          </w:tcPr>
          <w:p w14:paraId="585D1E29" w14:textId="77777777" w:rsidR="00650D37" w:rsidRPr="0015623D" w:rsidRDefault="00650D37" w:rsidP="00C3446A">
            <w:pPr>
              <w:pStyle w:val="Odstavekseznama"/>
              <w:numPr>
                <w:ilvl w:val="0"/>
                <w:numId w:val="205"/>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število izvedenih mednarodnih, regionalnih ali bilateralnih usposabljanj v Sloveniji</w:t>
            </w:r>
            <w:r>
              <w:rPr>
                <w:rFonts w:ascii="Tahoma" w:hAnsi="Tahoma" w:cs="Tahoma"/>
                <w:color w:val="0D0D0D" w:themeColor="text1" w:themeTint="F2"/>
                <w:sz w:val="18"/>
                <w:szCs w:val="18"/>
              </w:rPr>
              <w:t xml:space="preserve"> </w:t>
            </w:r>
            <w:r w:rsidRPr="0015623D">
              <w:rPr>
                <w:rFonts w:ascii="Tahoma" w:hAnsi="Tahoma" w:cs="Tahoma"/>
                <w:color w:val="0D0D0D" w:themeColor="text1" w:themeTint="F2"/>
                <w:sz w:val="18"/>
                <w:szCs w:val="18"/>
              </w:rPr>
              <w:t>in ob kon</w:t>
            </w:r>
            <w:r>
              <w:rPr>
                <w:rFonts w:ascii="Tahoma" w:hAnsi="Tahoma" w:cs="Tahoma"/>
                <w:color w:val="0D0D0D" w:themeColor="text1" w:themeTint="F2"/>
                <w:sz w:val="18"/>
                <w:szCs w:val="18"/>
              </w:rPr>
              <w:t>cu leta primerjava z letom 2023</w:t>
            </w:r>
          </w:p>
        </w:tc>
      </w:tr>
      <w:tr w:rsidR="00650D37" w:rsidRPr="0015623D" w14:paraId="79BA777A" w14:textId="77777777" w:rsidTr="00126E22">
        <w:tc>
          <w:tcPr>
            <w:tcW w:w="9060" w:type="dxa"/>
            <w:gridSpan w:val="2"/>
            <w:shd w:val="clear" w:color="auto" w:fill="auto"/>
          </w:tcPr>
          <w:p w14:paraId="444DDA3F" w14:textId="77777777" w:rsidR="00650D37" w:rsidRPr="0015623D" w:rsidRDefault="00650D37" w:rsidP="00C3446A">
            <w:pPr>
              <w:pStyle w:val="Odstavekseznama"/>
              <w:numPr>
                <w:ilvl w:val="0"/>
                <w:numId w:val="205"/>
              </w:numPr>
              <w:rPr>
                <w:rFonts w:ascii="Tahoma" w:hAnsi="Tahoma" w:cs="Tahoma"/>
                <w:color w:val="0D0D0D" w:themeColor="text1" w:themeTint="F2"/>
                <w:sz w:val="18"/>
                <w:szCs w:val="18"/>
              </w:rPr>
            </w:pPr>
            <w:r w:rsidRPr="0015623D">
              <w:rPr>
                <w:rFonts w:ascii="Tahoma" w:hAnsi="Tahoma" w:cs="Tahoma"/>
                <w:color w:val="0D0D0D" w:themeColor="text1" w:themeTint="F2"/>
                <w:sz w:val="18"/>
                <w:szCs w:val="18"/>
              </w:rPr>
              <w:t>število udelež</w:t>
            </w:r>
            <w:r>
              <w:rPr>
                <w:rFonts w:ascii="Tahoma" w:hAnsi="Tahoma" w:cs="Tahoma"/>
                <w:color w:val="0D0D0D" w:themeColor="text1" w:themeTint="F2"/>
                <w:sz w:val="18"/>
                <w:szCs w:val="18"/>
              </w:rPr>
              <w:t xml:space="preserve">encev usposabljanj v Sloveniji </w:t>
            </w:r>
            <w:r w:rsidRPr="0015623D">
              <w:rPr>
                <w:rFonts w:ascii="Tahoma" w:hAnsi="Tahoma" w:cs="Tahoma"/>
                <w:color w:val="0D0D0D" w:themeColor="text1" w:themeTint="F2"/>
                <w:sz w:val="18"/>
                <w:szCs w:val="18"/>
              </w:rPr>
              <w:t>in ob koncu leta primerjava z letom 2023</w:t>
            </w:r>
          </w:p>
        </w:tc>
      </w:tr>
    </w:tbl>
    <w:p w14:paraId="224F43DF" w14:textId="65A37C2C" w:rsidR="00650D37" w:rsidRDefault="00650D37">
      <w:pPr>
        <w:rPr>
          <w:rFonts w:ascii="Tahoma" w:hAnsi="Tahoma" w:cs="Tahoma"/>
        </w:rPr>
      </w:pPr>
    </w:p>
    <w:p w14:paraId="58F06D8E" w14:textId="106E2DD5" w:rsidR="00B90ECA" w:rsidRPr="008D5D7E" w:rsidRDefault="00B90ECA" w:rsidP="00B90ECA">
      <w:pPr>
        <w:pStyle w:val="Naslov1"/>
        <w:rPr>
          <w:color w:val="0070C0"/>
        </w:rPr>
      </w:pPr>
      <w:bookmarkStart w:id="57" w:name="_Toc151563279"/>
      <w:r w:rsidRPr="008D5D7E">
        <w:rPr>
          <w:color w:val="0070C0"/>
        </w:rPr>
        <w:lastRenderedPageBreak/>
        <w:t xml:space="preserve">Letna usmeritev MNZ št. </w:t>
      </w:r>
      <w:r>
        <w:rPr>
          <w:color w:val="0070C0"/>
        </w:rPr>
        <w:t>7</w:t>
      </w:r>
      <w:r w:rsidRPr="008D5D7E">
        <w:rPr>
          <w:color w:val="0070C0"/>
        </w:rPr>
        <w:t>.</w:t>
      </w:r>
      <w:r>
        <w:rPr>
          <w:color w:val="0070C0"/>
        </w:rPr>
        <w:t>9</w:t>
      </w:r>
      <w:bookmarkEnd w:id="57"/>
    </w:p>
    <w:p w14:paraId="4BDF84A4" w14:textId="77777777" w:rsidR="00B90ECA" w:rsidRPr="00BA71D7" w:rsidRDefault="00B90ECA">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973825" w:rsidRPr="00B853C0" w14:paraId="6E9F3C53" w14:textId="77777777" w:rsidTr="00126E22">
        <w:tc>
          <w:tcPr>
            <w:tcW w:w="9062" w:type="dxa"/>
            <w:gridSpan w:val="2"/>
            <w:vAlign w:val="center"/>
          </w:tcPr>
          <w:p w14:paraId="01F9FE59" w14:textId="424EAD77" w:rsidR="00973825" w:rsidRPr="00B853C0" w:rsidRDefault="00973825" w:rsidP="00126E22">
            <w:pPr>
              <w:pStyle w:val="Naslov3"/>
              <w:outlineLvl w:val="2"/>
            </w:pPr>
            <w:r>
              <w:t>Naloga 6</w:t>
            </w:r>
            <w:r w:rsidRPr="00B853C0">
              <w:t>.0.</w:t>
            </w:r>
            <w:r>
              <w:t>5</w:t>
            </w:r>
            <w:r w:rsidRPr="00B853C0">
              <w:t xml:space="preserve"> Identificiranje in odprava težav pri izvajanju mednarodnega sodelovanja v evropskem prostoru s partnerskimi organizacijami CEPOL, FRONTEX, MEPA</w:t>
            </w:r>
          </w:p>
        </w:tc>
      </w:tr>
      <w:tr w:rsidR="00973825" w:rsidRPr="00B853C0" w14:paraId="1B34662B" w14:textId="77777777" w:rsidTr="00126E22">
        <w:tc>
          <w:tcPr>
            <w:tcW w:w="1696" w:type="dxa"/>
            <w:vAlign w:val="center"/>
          </w:tcPr>
          <w:p w14:paraId="6DDA2B7F" w14:textId="77777777" w:rsidR="00973825" w:rsidRPr="00B853C0" w:rsidRDefault="00973825" w:rsidP="00126E22">
            <w:p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Podlaga</w:t>
            </w:r>
          </w:p>
        </w:tc>
        <w:tc>
          <w:tcPr>
            <w:tcW w:w="7366" w:type="dxa"/>
            <w:vAlign w:val="center"/>
          </w:tcPr>
          <w:p w14:paraId="65C394E8" w14:textId="77777777" w:rsidR="00973825" w:rsidRPr="00B853C0" w:rsidRDefault="00973825" w:rsidP="00126E22">
            <w:pPr>
              <w:numPr>
                <w:ilvl w:val="0"/>
                <w:numId w:val="1"/>
              </w:num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Letna usmeritev MNZ št. 7.9:</w:t>
            </w:r>
            <w:r>
              <w:rPr>
                <w:rFonts w:ascii="Tahoma" w:hAnsi="Tahoma" w:cs="Tahoma"/>
                <w:color w:val="0D0D0D" w:themeColor="text1" w:themeTint="F2"/>
                <w:sz w:val="18"/>
                <w:szCs w:val="18"/>
              </w:rPr>
              <w:t xml:space="preserve"> </w:t>
            </w:r>
            <w:r w:rsidRPr="00B853C0">
              <w:rPr>
                <w:rFonts w:ascii="Tahoma" w:hAnsi="Tahoma" w:cs="Tahoma"/>
                <w:color w:val="0D0D0D" w:themeColor="text1" w:themeTint="F2"/>
                <w:sz w:val="18"/>
                <w:szCs w:val="18"/>
              </w:rPr>
              <w:t>Policija naj v evropskem prostoru, v sodelovanju s pristojno službo ministrstva, intenzivira mednarodno sodelovanje s partnerskimi organizacijami (npr. CEPOL, FRONTEX, MEPA ipd.), zlasti v primerih ko slovenska policija zgolj nudi logistično podporo izvajalcem</w:t>
            </w:r>
            <w:r>
              <w:rPr>
                <w:rFonts w:ascii="Tahoma" w:hAnsi="Tahoma" w:cs="Tahoma"/>
                <w:color w:val="0D0D0D" w:themeColor="text1" w:themeTint="F2"/>
                <w:sz w:val="18"/>
                <w:szCs w:val="18"/>
              </w:rPr>
              <w:t>.</w:t>
            </w:r>
          </w:p>
        </w:tc>
      </w:tr>
      <w:tr w:rsidR="00973825" w:rsidRPr="00B853C0" w14:paraId="50814928" w14:textId="77777777" w:rsidTr="00126E22">
        <w:tc>
          <w:tcPr>
            <w:tcW w:w="1696" w:type="dxa"/>
            <w:vAlign w:val="center"/>
          </w:tcPr>
          <w:p w14:paraId="444049F3" w14:textId="77777777" w:rsidR="00973825" w:rsidRPr="00B853C0" w:rsidRDefault="00973825" w:rsidP="00126E22">
            <w:p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Čas izvedbe</w:t>
            </w:r>
          </w:p>
        </w:tc>
        <w:tc>
          <w:tcPr>
            <w:tcW w:w="7366" w:type="dxa"/>
            <w:vAlign w:val="center"/>
          </w:tcPr>
          <w:p w14:paraId="7161D04F" w14:textId="77777777" w:rsidR="00973825" w:rsidRPr="00B853C0" w:rsidRDefault="00973825" w:rsidP="00126E22">
            <w:p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januar–december</w:t>
            </w:r>
          </w:p>
        </w:tc>
      </w:tr>
      <w:tr w:rsidR="00973825" w:rsidRPr="00B853C0" w14:paraId="64B22965" w14:textId="77777777" w:rsidTr="00126E22">
        <w:tc>
          <w:tcPr>
            <w:tcW w:w="1696" w:type="dxa"/>
            <w:vAlign w:val="center"/>
          </w:tcPr>
          <w:p w14:paraId="0AE05116" w14:textId="77777777" w:rsidR="00973825" w:rsidRPr="00B853C0" w:rsidRDefault="00973825" w:rsidP="00126E22">
            <w:p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Nosilec</w:t>
            </w:r>
          </w:p>
        </w:tc>
        <w:tc>
          <w:tcPr>
            <w:tcW w:w="7366" w:type="dxa"/>
            <w:vAlign w:val="center"/>
          </w:tcPr>
          <w:p w14:paraId="5A936C64" w14:textId="77777777" w:rsidR="00973825" w:rsidRPr="00B853C0" w:rsidRDefault="00973825" w:rsidP="00126E22">
            <w:pPr>
              <w:numPr>
                <w:ilvl w:val="0"/>
                <w:numId w:val="1"/>
              </w:num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Generalna policijska uprava, Policijska akademija, Center za izpopolnjevanje in usposabljanje</w:t>
            </w:r>
            <w:r>
              <w:rPr>
                <w:rFonts w:ascii="Tahoma" w:hAnsi="Tahoma" w:cs="Tahoma"/>
                <w:color w:val="0D0D0D" w:themeColor="text1" w:themeTint="F2"/>
                <w:sz w:val="18"/>
                <w:szCs w:val="18"/>
              </w:rPr>
              <w:t>.</w:t>
            </w:r>
          </w:p>
        </w:tc>
      </w:tr>
      <w:tr w:rsidR="00973825" w:rsidRPr="00B853C0" w14:paraId="67B34D4C" w14:textId="77777777" w:rsidTr="00126E22">
        <w:tc>
          <w:tcPr>
            <w:tcW w:w="1696" w:type="dxa"/>
            <w:vAlign w:val="center"/>
          </w:tcPr>
          <w:p w14:paraId="21EAE534" w14:textId="77777777" w:rsidR="00973825" w:rsidRPr="00B853C0" w:rsidRDefault="00973825" w:rsidP="00126E22">
            <w:p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Sodelujoči</w:t>
            </w:r>
          </w:p>
        </w:tc>
        <w:tc>
          <w:tcPr>
            <w:tcW w:w="7366" w:type="dxa"/>
            <w:vAlign w:val="center"/>
          </w:tcPr>
          <w:p w14:paraId="4B67C9BE" w14:textId="77777777" w:rsidR="00973825" w:rsidRPr="00B853C0" w:rsidRDefault="00973825" w:rsidP="00126E22">
            <w:pPr>
              <w:numPr>
                <w:ilvl w:val="0"/>
                <w:numId w:val="1"/>
              </w:num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Ministrstvo za notranje zadeve, Direktorat za logistiko ter Sekretariat Urad za finance in računovodstvo</w:t>
            </w:r>
            <w:r>
              <w:rPr>
                <w:rFonts w:ascii="Tahoma" w:hAnsi="Tahoma" w:cs="Tahoma"/>
                <w:color w:val="0D0D0D" w:themeColor="text1" w:themeTint="F2"/>
                <w:sz w:val="18"/>
                <w:szCs w:val="18"/>
              </w:rPr>
              <w:t>.</w:t>
            </w:r>
          </w:p>
        </w:tc>
      </w:tr>
      <w:tr w:rsidR="00973825" w:rsidRPr="00B853C0" w14:paraId="4B9D5FCF" w14:textId="77777777" w:rsidTr="00126E22">
        <w:tc>
          <w:tcPr>
            <w:tcW w:w="9062" w:type="dxa"/>
            <w:gridSpan w:val="2"/>
            <w:vAlign w:val="center"/>
          </w:tcPr>
          <w:p w14:paraId="64A93D31" w14:textId="77777777" w:rsidR="00973825" w:rsidRPr="00B853C0" w:rsidRDefault="00973825" w:rsidP="00126E22">
            <w:p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Kazalniki uresničitve naloge</w:t>
            </w:r>
          </w:p>
        </w:tc>
      </w:tr>
      <w:tr w:rsidR="00973825" w:rsidRPr="00B853C0" w14:paraId="6DA25618" w14:textId="77777777" w:rsidTr="00126E22">
        <w:tc>
          <w:tcPr>
            <w:tcW w:w="9062" w:type="dxa"/>
            <w:gridSpan w:val="2"/>
            <w:vAlign w:val="center"/>
          </w:tcPr>
          <w:p w14:paraId="6F716E53" w14:textId="77777777" w:rsidR="00973825" w:rsidRPr="00B853C0" w:rsidRDefault="00973825" w:rsidP="00C3446A">
            <w:pPr>
              <w:pStyle w:val="Odstavekseznama"/>
              <w:numPr>
                <w:ilvl w:val="0"/>
                <w:numId w:val="206"/>
              </w:num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 xml:space="preserve">število podanih predlogov strokovnim službam za izboljšanje praks pri sodelovanju </w:t>
            </w:r>
            <w:r>
              <w:rPr>
                <w:rFonts w:ascii="Tahoma" w:hAnsi="Tahoma" w:cs="Tahoma"/>
                <w:color w:val="0D0D0D" w:themeColor="text1" w:themeTint="F2"/>
                <w:sz w:val="18"/>
                <w:szCs w:val="18"/>
              </w:rPr>
              <w:t>(</w:t>
            </w:r>
            <w:r w:rsidRPr="00B853C0">
              <w:rPr>
                <w:rFonts w:ascii="Tahoma" w:hAnsi="Tahoma" w:cs="Tahoma"/>
                <w:color w:val="0D0D0D" w:themeColor="text1" w:themeTint="F2"/>
                <w:sz w:val="18"/>
                <w:szCs w:val="18"/>
              </w:rPr>
              <w:t>o realizaciji se poroča ob polletju in ob koncu leta 202</w:t>
            </w:r>
            <w:r>
              <w:rPr>
                <w:rFonts w:ascii="Tahoma" w:hAnsi="Tahoma" w:cs="Tahoma"/>
                <w:color w:val="0D0D0D" w:themeColor="text1" w:themeTint="F2"/>
                <w:sz w:val="18"/>
                <w:szCs w:val="18"/>
              </w:rPr>
              <w:t>4)</w:t>
            </w:r>
          </w:p>
        </w:tc>
      </w:tr>
      <w:tr w:rsidR="00973825" w:rsidRPr="00B853C0" w14:paraId="7B2316DD" w14:textId="77777777" w:rsidTr="00126E22">
        <w:tc>
          <w:tcPr>
            <w:tcW w:w="9062" w:type="dxa"/>
            <w:gridSpan w:val="2"/>
            <w:vAlign w:val="center"/>
          </w:tcPr>
          <w:p w14:paraId="07CDBEF3" w14:textId="77777777" w:rsidR="00973825" w:rsidRPr="00B853C0" w:rsidRDefault="00973825" w:rsidP="00C3446A">
            <w:pPr>
              <w:pStyle w:val="Odstavekseznama"/>
              <w:numPr>
                <w:ilvl w:val="0"/>
                <w:numId w:val="206"/>
              </w:numPr>
              <w:rPr>
                <w:rFonts w:ascii="Tahoma" w:hAnsi="Tahoma" w:cs="Tahoma"/>
                <w:color w:val="0D0D0D" w:themeColor="text1" w:themeTint="F2"/>
                <w:sz w:val="18"/>
                <w:szCs w:val="18"/>
              </w:rPr>
            </w:pPr>
            <w:r w:rsidRPr="00B853C0">
              <w:rPr>
                <w:rFonts w:ascii="Tahoma" w:hAnsi="Tahoma" w:cs="Tahoma"/>
                <w:color w:val="0D0D0D" w:themeColor="text1" w:themeTint="F2"/>
                <w:sz w:val="18"/>
                <w:szCs w:val="18"/>
              </w:rPr>
              <w:t xml:space="preserve">število upoštevanih predlogov za izboljšanje praks pri sodelovanju s strani pristojnih služb </w:t>
            </w:r>
            <w:r>
              <w:rPr>
                <w:rFonts w:ascii="Tahoma" w:hAnsi="Tahoma" w:cs="Tahoma"/>
                <w:color w:val="0D0D0D" w:themeColor="text1" w:themeTint="F2"/>
                <w:sz w:val="18"/>
                <w:szCs w:val="18"/>
              </w:rPr>
              <w:t>(</w:t>
            </w:r>
            <w:r w:rsidRPr="00B853C0">
              <w:rPr>
                <w:rFonts w:ascii="Tahoma" w:hAnsi="Tahoma" w:cs="Tahoma"/>
                <w:color w:val="0D0D0D" w:themeColor="text1" w:themeTint="F2"/>
                <w:sz w:val="18"/>
                <w:szCs w:val="18"/>
              </w:rPr>
              <w:t>o realizaciji se poroča ob polletju in ob koncu leta 202</w:t>
            </w:r>
            <w:r>
              <w:rPr>
                <w:rFonts w:ascii="Tahoma" w:hAnsi="Tahoma" w:cs="Tahoma"/>
                <w:color w:val="0D0D0D" w:themeColor="text1" w:themeTint="F2"/>
                <w:sz w:val="18"/>
                <w:szCs w:val="18"/>
              </w:rPr>
              <w:t>4)</w:t>
            </w:r>
          </w:p>
        </w:tc>
      </w:tr>
    </w:tbl>
    <w:p w14:paraId="2E7A3235" w14:textId="77777777" w:rsidR="00213F94" w:rsidRPr="00BA71D7" w:rsidRDefault="00213F94">
      <w:pPr>
        <w:rPr>
          <w:rFonts w:ascii="Tahoma" w:hAnsi="Tahoma" w:cs="Tahoma"/>
        </w:rPr>
      </w:pPr>
    </w:p>
    <w:p w14:paraId="5AFCAACF" w14:textId="20490722" w:rsidR="002C27D6" w:rsidRPr="00BA71D7" w:rsidRDefault="002C27D6">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BB1DEF" w:rsidRPr="00BA71D7" w14:paraId="2EC58C86" w14:textId="77777777" w:rsidTr="00E427DF">
        <w:tc>
          <w:tcPr>
            <w:tcW w:w="9062" w:type="dxa"/>
            <w:gridSpan w:val="3"/>
            <w:vAlign w:val="center"/>
          </w:tcPr>
          <w:p w14:paraId="411070D6" w14:textId="47BEDCAD" w:rsidR="00BB1DEF" w:rsidRPr="00BA71D7" w:rsidRDefault="0027466B" w:rsidP="0062360A">
            <w:pPr>
              <w:pStyle w:val="Naslov2"/>
              <w:outlineLvl w:val="1"/>
            </w:pPr>
            <w:r w:rsidRPr="00BA71D7">
              <w:lastRenderedPageBreak/>
              <w:t>Skrb za razvojne potenciale zaposlenih v policiji, vodenje aktivne politike zaposlovanja in izvajanje drugih aktivnosti za pozitivno fluktuacijo</w:t>
            </w:r>
            <w:r w:rsidR="0030203E" w:rsidRPr="00BA71D7">
              <w:t xml:space="preserve"> kadrov</w:t>
            </w:r>
          </w:p>
        </w:tc>
      </w:tr>
      <w:tr w:rsidR="00BB1DEF" w:rsidRPr="00BA71D7" w14:paraId="0489E1C1" w14:textId="77777777" w:rsidTr="00E427DF">
        <w:tc>
          <w:tcPr>
            <w:tcW w:w="2265" w:type="dxa"/>
            <w:vAlign w:val="center"/>
          </w:tcPr>
          <w:p w14:paraId="6BACAECB" w14:textId="77777777" w:rsidR="00BB1DEF" w:rsidRPr="00BA71D7" w:rsidRDefault="00BB1DEF" w:rsidP="00BB1DE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7A927292" w14:textId="5765ECE3" w:rsidR="0027466B" w:rsidRPr="00BA71D7" w:rsidRDefault="0027466B" w:rsidP="0027466B">
            <w:pPr>
              <w:pStyle w:val="Odstavekseznama"/>
              <w:numPr>
                <w:ilvl w:val="0"/>
                <w:numId w:val="1"/>
              </w:numPr>
              <w:jc w:val="both"/>
              <w:rPr>
                <w:rFonts w:ascii="Tahoma" w:hAnsi="Tahoma" w:cs="Tahoma"/>
                <w:sz w:val="18"/>
                <w:szCs w:val="18"/>
              </w:rPr>
            </w:pPr>
            <w:r w:rsidRPr="00BA71D7">
              <w:rPr>
                <w:rFonts w:ascii="Tahoma" w:hAnsi="Tahoma" w:cs="Tahoma"/>
                <w:sz w:val="18"/>
                <w:szCs w:val="18"/>
              </w:rPr>
              <w:t xml:space="preserve">Temeljne usmeritve MNZ </w:t>
            </w:r>
            <w:r w:rsidR="003F7367" w:rsidRPr="00BA71D7">
              <w:rPr>
                <w:rFonts w:ascii="Tahoma" w:hAnsi="Tahoma" w:cs="Tahoma"/>
                <w:sz w:val="18"/>
                <w:szCs w:val="18"/>
              </w:rPr>
              <w:t>(</w:t>
            </w:r>
            <w:r w:rsidRPr="00BA71D7">
              <w:rPr>
                <w:rFonts w:ascii="Tahoma" w:hAnsi="Tahoma" w:cs="Tahoma"/>
                <w:sz w:val="18"/>
                <w:szCs w:val="18"/>
              </w:rPr>
              <w:t>druga, šesta, sedma in deseta alinea 6. strateškega cilja ter tretja alineja 7.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5F423F8D" w14:textId="77777777"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kadrovsko popolniti delovna mesta novoustanovljenih policijskih enot s sorazmernim prerazporejanjem policistov iz drugih policijskih enot in novih policistov po zaključku izobraževanja,</w:t>
            </w:r>
          </w:p>
          <w:p w14:paraId="0B8CEF73" w14:textId="77777777"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vzpostaviti učinkovit karierni sistem, ki bo omogočal načrtovanje osebnega strokovnega razvoja policistov,</w:t>
            </w:r>
          </w:p>
          <w:p w14:paraId="38CABF7B" w14:textId="77777777"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vzpostaviti aktiven in stabilen sistem zaposlovanja, temelječ na vnaprej določenih zahtevanih varnostnih in zdravstvenih pogojih,</w:t>
            </w:r>
          </w:p>
          <w:p w14:paraId="5520AE12" w14:textId="4197604D"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okrepiti delovanje organizacijske enote, zadolžene za digitalizacijo</w:t>
            </w:r>
            <w:r w:rsidR="00891E5C" w:rsidRPr="00BA71D7">
              <w:rPr>
                <w:rFonts w:ascii="Tahoma" w:hAnsi="Tahoma" w:cs="Tahoma"/>
                <w:sz w:val="18"/>
                <w:szCs w:val="18"/>
              </w:rPr>
              <w:t>,</w:t>
            </w:r>
          </w:p>
          <w:p w14:paraId="61C2C0F4" w14:textId="77777777"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posodobiti in okrepiti promocijo poklica policista na vseh organizacijskih ravneh, ki bo omogočala zadostne človeške vire glede na kadrovske potrebe policije;</w:t>
            </w:r>
          </w:p>
          <w:p w14:paraId="1D65EC1D" w14:textId="24A225DE" w:rsidR="0027466B" w:rsidRPr="00BA71D7" w:rsidRDefault="00010493" w:rsidP="00010493">
            <w:pPr>
              <w:pStyle w:val="Odstavekseznama"/>
              <w:numPr>
                <w:ilvl w:val="0"/>
                <w:numId w:val="1"/>
              </w:numPr>
              <w:jc w:val="both"/>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r w:rsidR="0027466B" w:rsidRPr="00BA71D7">
              <w:rPr>
                <w:rFonts w:ascii="Tahoma" w:hAnsi="Tahoma" w:cs="Tahoma"/>
                <w:sz w:val="18"/>
                <w:szCs w:val="18"/>
              </w:rPr>
              <w:t>;</w:t>
            </w:r>
          </w:p>
          <w:p w14:paraId="6A1FDBA4" w14:textId="65BBB25C" w:rsidR="0027466B" w:rsidRPr="00BA71D7" w:rsidRDefault="0027466B" w:rsidP="0027466B">
            <w:pPr>
              <w:pStyle w:val="Odstavekseznama"/>
              <w:numPr>
                <w:ilvl w:val="0"/>
                <w:numId w:val="1"/>
              </w:numPr>
              <w:jc w:val="both"/>
              <w:rPr>
                <w:rFonts w:ascii="Tahoma" w:hAnsi="Tahoma" w:cs="Tahoma"/>
                <w:sz w:val="18"/>
                <w:szCs w:val="18"/>
              </w:rPr>
            </w:pPr>
            <w:r w:rsidRPr="00BA71D7">
              <w:rPr>
                <w:rFonts w:ascii="Tahoma" w:hAnsi="Tahoma" w:cs="Tahoma"/>
                <w:sz w:val="18"/>
                <w:szCs w:val="18"/>
              </w:rPr>
              <w:t>šesti, sedmi, osmi</w:t>
            </w:r>
            <w:r w:rsidR="006C1F98" w:rsidRPr="00BA71D7">
              <w:rPr>
                <w:rFonts w:ascii="Tahoma" w:hAnsi="Tahoma" w:cs="Tahoma"/>
                <w:sz w:val="18"/>
                <w:szCs w:val="18"/>
              </w:rPr>
              <w:t>,</w:t>
            </w:r>
            <w:r w:rsidRPr="00BA71D7">
              <w:rPr>
                <w:rFonts w:ascii="Tahoma" w:hAnsi="Tahoma" w:cs="Tahoma"/>
                <w:sz w:val="18"/>
                <w:szCs w:val="18"/>
              </w:rPr>
              <w:t xml:space="preserve"> trinajsti</w:t>
            </w:r>
            <w:r w:rsidR="006C1F98" w:rsidRPr="00BA71D7">
              <w:rPr>
                <w:rFonts w:ascii="Tahoma" w:hAnsi="Tahoma" w:cs="Tahoma"/>
                <w:sz w:val="18"/>
                <w:szCs w:val="18"/>
              </w:rPr>
              <w:t xml:space="preserve"> in</w:t>
            </w:r>
            <w:r w:rsidRPr="00BA71D7">
              <w:rPr>
                <w:rFonts w:ascii="Tahoma" w:hAnsi="Tahoma" w:cs="Tahoma"/>
                <w:sz w:val="18"/>
                <w:szCs w:val="18"/>
              </w:rPr>
              <w:t xml:space="preserve"> </w:t>
            </w:r>
            <w:r w:rsidR="00A4412F" w:rsidRPr="00BA71D7">
              <w:rPr>
                <w:rFonts w:ascii="Tahoma" w:hAnsi="Tahoma" w:cs="Tahoma"/>
                <w:sz w:val="18"/>
                <w:szCs w:val="18"/>
              </w:rPr>
              <w:t>enain</w:t>
            </w:r>
            <w:r w:rsidR="006C1F98" w:rsidRPr="00BA71D7">
              <w:rPr>
                <w:rFonts w:ascii="Tahoma" w:hAnsi="Tahoma" w:cs="Tahoma"/>
                <w:sz w:val="18"/>
                <w:szCs w:val="18"/>
              </w:rPr>
              <w:t xml:space="preserve">dvajseti </w:t>
            </w:r>
            <w:r w:rsidRPr="00BA71D7">
              <w:rPr>
                <w:rFonts w:ascii="Tahoma" w:hAnsi="Tahoma" w:cs="Tahoma"/>
                <w:sz w:val="18"/>
                <w:szCs w:val="18"/>
              </w:rPr>
              <w:t xml:space="preserve">kazalnik 6. strateškega cilja ter </w:t>
            </w:r>
            <w:r w:rsidR="00E427DF" w:rsidRPr="00BA71D7">
              <w:rPr>
                <w:rFonts w:ascii="Tahoma" w:hAnsi="Tahoma" w:cs="Tahoma"/>
                <w:sz w:val="18"/>
                <w:szCs w:val="18"/>
              </w:rPr>
              <w:t>drugi</w:t>
            </w:r>
            <w:r w:rsidRPr="00BA71D7">
              <w:rPr>
                <w:rFonts w:ascii="Tahoma" w:hAnsi="Tahoma" w:cs="Tahoma"/>
                <w:sz w:val="18"/>
                <w:szCs w:val="18"/>
              </w:rPr>
              <w:t xml:space="preserve"> kazalnik 7. strateškega cilja: </w:t>
            </w:r>
          </w:p>
          <w:p w14:paraId="633A0AE0" w14:textId="498C3EC6"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prijavljenih kandidatov, ki izpolnjujejo pogoje za zaposlitev v policiji, je</w:t>
            </w:r>
            <w:r w:rsidR="004477D2">
              <w:rPr>
                <w:rFonts w:ascii="Tahoma" w:hAnsi="Tahoma" w:cs="Tahoma"/>
                <w:sz w:val="18"/>
                <w:szCs w:val="18"/>
              </w:rPr>
              <w:t xml:space="preserve"> več od števila razpisanih mest,</w:t>
            </w:r>
            <w:r w:rsidRPr="00BA71D7">
              <w:rPr>
                <w:rFonts w:ascii="Tahoma" w:hAnsi="Tahoma" w:cs="Tahoma"/>
                <w:sz w:val="18"/>
                <w:szCs w:val="18"/>
              </w:rPr>
              <w:t xml:space="preserve"> </w:t>
            </w:r>
          </w:p>
          <w:p w14:paraId="44C02D95" w14:textId="0031119D" w:rsidR="0027466B" w:rsidRPr="00BA71D7" w:rsidRDefault="004477D2" w:rsidP="0027466B">
            <w:pPr>
              <w:numPr>
                <w:ilvl w:val="0"/>
                <w:numId w:val="1"/>
              </w:numPr>
              <w:tabs>
                <w:tab w:val="clear" w:pos="360"/>
                <w:tab w:val="num" w:pos="593"/>
              </w:tabs>
              <w:ind w:left="584" w:hanging="238"/>
              <w:rPr>
                <w:rFonts w:ascii="Tahoma" w:hAnsi="Tahoma" w:cs="Tahoma"/>
                <w:sz w:val="18"/>
                <w:szCs w:val="18"/>
              </w:rPr>
            </w:pPr>
            <w:r>
              <w:rPr>
                <w:rFonts w:ascii="Tahoma" w:hAnsi="Tahoma" w:cs="Tahoma"/>
                <w:sz w:val="18"/>
                <w:szCs w:val="18"/>
              </w:rPr>
              <w:t>uveden karierni sistem,</w:t>
            </w:r>
          </w:p>
          <w:p w14:paraId="4A797F93" w14:textId="7DCDD879" w:rsidR="00E427DF"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delež zasedenih delovnih mest policisto</w:t>
            </w:r>
            <w:r w:rsidR="004477D2">
              <w:rPr>
                <w:rFonts w:ascii="Tahoma" w:hAnsi="Tahoma" w:cs="Tahoma"/>
                <w:sz w:val="18"/>
                <w:szCs w:val="18"/>
              </w:rPr>
              <w:t>v v posamezni policijski enoti,</w:t>
            </w:r>
          </w:p>
          <w:p w14:paraId="1BA190C9" w14:textId="5CD3F561" w:rsidR="0027466B" w:rsidRPr="00BA71D7" w:rsidRDefault="0027466B" w:rsidP="0027466B">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pozitivna kadrovska fluktuacija na področju informacijsko telekomunikacijske dejavnosti policije,</w:t>
            </w:r>
          </w:p>
          <w:p w14:paraId="52D37FE6" w14:textId="77777777" w:rsidR="006C1F98" w:rsidRPr="00BA71D7" w:rsidRDefault="006C1F98" w:rsidP="006C1F98">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zmanjšanje števila obravnavanih odklonskih pojavov uslužbencev policije v prvih petih letih zaposlitve v primerjavi s preteklim petletnim obdobjem in</w:t>
            </w:r>
          </w:p>
          <w:p w14:paraId="52182D2C" w14:textId="0018CF40" w:rsidR="00BB1DEF" w:rsidRPr="00BA71D7" w:rsidRDefault="0027466B" w:rsidP="006C1F98">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sz w:val="18"/>
                <w:szCs w:val="18"/>
              </w:rPr>
              <w:t>posodobljena promocija poklica policista.</w:t>
            </w:r>
          </w:p>
        </w:tc>
      </w:tr>
      <w:tr w:rsidR="00777146" w:rsidRPr="00BA71D7" w14:paraId="1473E7C5" w14:textId="77777777" w:rsidTr="00E427DF">
        <w:tc>
          <w:tcPr>
            <w:tcW w:w="2265" w:type="dxa"/>
            <w:vAlign w:val="center"/>
          </w:tcPr>
          <w:p w14:paraId="38A66AC0" w14:textId="77777777" w:rsidR="00777146" w:rsidRPr="00BA71D7" w:rsidRDefault="00777146" w:rsidP="00777146">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635A2615" w14:textId="5CE7CE5F" w:rsidR="00777146" w:rsidRPr="00BA71D7" w:rsidRDefault="00777146" w:rsidP="00CE4B46">
            <w:pPr>
              <w:jc w:val="both"/>
              <w:rPr>
                <w:rFonts w:ascii="Tahoma" w:hAnsi="Tahoma" w:cs="Tahoma"/>
                <w:sz w:val="18"/>
                <w:szCs w:val="18"/>
              </w:rPr>
            </w:pPr>
            <w:r w:rsidRPr="00BA71D7">
              <w:rPr>
                <w:rFonts w:ascii="Tahoma" w:hAnsi="Tahoma" w:cs="Tahoma"/>
                <w:sz w:val="18"/>
                <w:szCs w:val="18"/>
              </w:rPr>
              <w:t>Generalna policijska uprava, Služba g</w:t>
            </w:r>
            <w:r w:rsidR="00CE4B46" w:rsidRPr="00BA71D7">
              <w:rPr>
                <w:rFonts w:ascii="Tahoma" w:hAnsi="Tahoma" w:cs="Tahoma"/>
                <w:sz w:val="18"/>
                <w:szCs w:val="18"/>
              </w:rPr>
              <w:t>eneralnega direktorja policije</w:t>
            </w:r>
          </w:p>
        </w:tc>
      </w:tr>
      <w:tr w:rsidR="00777146" w:rsidRPr="00BA71D7" w14:paraId="347FF61E" w14:textId="77777777" w:rsidTr="00E427DF">
        <w:tc>
          <w:tcPr>
            <w:tcW w:w="2265" w:type="dxa"/>
            <w:vAlign w:val="center"/>
          </w:tcPr>
          <w:p w14:paraId="3D8F38DF" w14:textId="77777777" w:rsidR="00777146" w:rsidRPr="00BA71D7" w:rsidRDefault="00777146" w:rsidP="00777146">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198E7742" w14:textId="509EB14B" w:rsidR="00777146" w:rsidRPr="00BA71D7" w:rsidRDefault="0023785E"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 xml:space="preserve">Generalna policijska uprava, </w:t>
            </w:r>
            <w:r w:rsidR="00777146" w:rsidRPr="00BA71D7">
              <w:rPr>
                <w:rFonts w:ascii="Tahoma" w:hAnsi="Tahoma" w:cs="Tahoma"/>
                <w:sz w:val="18"/>
                <w:szCs w:val="18"/>
              </w:rPr>
              <w:t xml:space="preserve">notranje organizacijske enote, </w:t>
            </w:r>
          </w:p>
          <w:p w14:paraId="0981E317" w14:textId="77777777" w:rsidR="00777146" w:rsidRPr="00BA71D7" w:rsidRDefault="00777146"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policijske uprave,</w:t>
            </w:r>
          </w:p>
          <w:p w14:paraId="56F1A11A" w14:textId="77777777" w:rsidR="00777146" w:rsidRPr="00BA71D7" w:rsidRDefault="00777146"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Delovna skupina za promocijo zaposlovanja v Policiji,</w:t>
            </w:r>
          </w:p>
          <w:p w14:paraId="4D496A6F" w14:textId="77777777" w:rsidR="0023785E" w:rsidRPr="00BA71D7" w:rsidRDefault="00777146"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Ministrstvo za notranje zadeve, Sekretariat,</w:t>
            </w:r>
            <w:r w:rsidR="0023785E" w:rsidRPr="00BA71D7">
              <w:rPr>
                <w:rFonts w:ascii="Tahoma" w:hAnsi="Tahoma" w:cs="Tahoma"/>
                <w:sz w:val="18"/>
                <w:szCs w:val="18"/>
              </w:rPr>
              <w:t xml:space="preserve"> Urad za organizacijo in kadre in</w:t>
            </w:r>
          </w:p>
          <w:p w14:paraId="3A85A7B7" w14:textId="3736D300" w:rsidR="00777146" w:rsidRPr="00BA71D7" w:rsidRDefault="00777146"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Ministrstvo za javno upravo.</w:t>
            </w:r>
          </w:p>
        </w:tc>
      </w:tr>
      <w:tr w:rsidR="00777146" w:rsidRPr="00BA71D7" w14:paraId="62DF0F2D" w14:textId="77777777" w:rsidTr="00E427DF">
        <w:tc>
          <w:tcPr>
            <w:tcW w:w="2265" w:type="dxa"/>
            <w:vAlign w:val="center"/>
          </w:tcPr>
          <w:p w14:paraId="2C11A030" w14:textId="77777777" w:rsidR="00777146" w:rsidRPr="00BA71D7" w:rsidRDefault="00777146" w:rsidP="00777146">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3B3B0942" w14:textId="489EFFA0" w:rsidR="00777146" w:rsidRPr="00BA71D7" w:rsidRDefault="00777146" w:rsidP="00777146">
            <w:pPr>
              <w:jc w:val="both"/>
              <w:rPr>
                <w:rFonts w:ascii="Tahoma" w:hAnsi="Tahoma" w:cs="Tahoma"/>
                <w:sz w:val="18"/>
                <w:szCs w:val="18"/>
              </w:rPr>
            </w:pPr>
            <w:r w:rsidRPr="00BA71D7">
              <w:rPr>
                <w:rFonts w:ascii="Tahoma" w:hAnsi="Tahoma" w:cs="Tahoma"/>
                <w:sz w:val="18"/>
                <w:szCs w:val="18"/>
              </w:rPr>
              <w:t>2023–2027</w:t>
            </w:r>
          </w:p>
        </w:tc>
      </w:tr>
      <w:tr w:rsidR="00BB1DEF" w:rsidRPr="00BA71D7" w14:paraId="3D2E4324" w14:textId="77777777" w:rsidTr="00E427DF">
        <w:tc>
          <w:tcPr>
            <w:tcW w:w="4531" w:type="dxa"/>
            <w:gridSpan w:val="2"/>
            <w:vAlign w:val="center"/>
          </w:tcPr>
          <w:p w14:paraId="22562843" w14:textId="22524B68" w:rsidR="00BB1DEF" w:rsidRPr="00BA71D7" w:rsidRDefault="00A535ED" w:rsidP="00BB1DE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5E534FEE" w14:textId="64E4D685" w:rsidR="00BB1DEF" w:rsidRPr="00BA71D7" w:rsidRDefault="00BB1DEF" w:rsidP="00BB1DE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777146" w:rsidRPr="00BA71D7" w14:paraId="5CD8F824" w14:textId="77777777" w:rsidTr="00E427DF">
        <w:tc>
          <w:tcPr>
            <w:tcW w:w="4531" w:type="dxa"/>
            <w:gridSpan w:val="2"/>
            <w:vAlign w:val="center"/>
          </w:tcPr>
          <w:p w14:paraId="32D28236" w14:textId="57D3B414" w:rsidR="00777146" w:rsidRPr="00BA71D7" w:rsidRDefault="00777146" w:rsidP="00D856FA">
            <w:pPr>
              <w:pStyle w:val="Odstavekseznama"/>
              <w:numPr>
                <w:ilvl w:val="0"/>
                <w:numId w:val="16"/>
              </w:numPr>
              <w:ind w:left="306" w:hanging="284"/>
              <w:rPr>
                <w:rFonts w:ascii="Tahoma" w:hAnsi="Tahoma" w:cs="Tahoma"/>
                <w:sz w:val="18"/>
                <w:szCs w:val="18"/>
              </w:rPr>
            </w:pPr>
            <w:r w:rsidRPr="00BA71D7">
              <w:rPr>
                <w:rFonts w:ascii="Tahoma" w:hAnsi="Tahoma" w:cs="Tahoma"/>
                <w:color w:val="000000" w:themeColor="text1"/>
                <w:sz w:val="18"/>
                <w:szCs w:val="18"/>
              </w:rPr>
              <w:t>uveden karierni sistem</w:t>
            </w:r>
          </w:p>
        </w:tc>
        <w:tc>
          <w:tcPr>
            <w:tcW w:w="4531" w:type="dxa"/>
            <w:vAlign w:val="center"/>
          </w:tcPr>
          <w:p w14:paraId="50DA2C0E" w14:textId="1093E7F1" w:rsidR="00777146" w:rsidRPr="00BA71D7" w:rsidRDefault="00777146" w:rsidP="000A445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Službe </w:t>
            </w:r>
            <w:r w:rsidR="00891E5C" w:rsidRPr="00BA71D7">
              <w:rPr>
                <w:rFonts w:ascii="Tahoma" w:hAnsi="Tahoma" w:cs="Tahoma"/>
                <w:color w:val="000000" w:themeColor="text1"/>
                <w:sz w:val="18"/>
                <w:szCs w:val="18"/>
              </w:rPr>
              <w:t>generalnega direktorja policije</w:t>
            </w:r>
          </w:p>
        </w:tc>
      </w:tr>
      <w:tr w:rsidR="00915C2C" w:rsidRPr="00BA71D7" w14:paraId="1F3C4077" w14:textId="77777777" w:rsidTr="00E427DF">
        <w:tc>
          <w:tcPr>
            <w:tcW w:w="4531" w:type="dxa"/>
            <w:gridSpan w:val="2"/>
            <w:vAlign w:val="center"/>
          </w:tcPr>
          <w:p w14:paraId="70F83392" w14:textId="6E6ABE18" w:rsidR="00915C2C" w:rsidRPr="00BA71D7" w:rsidRDefault="00915C2C" w:rsidP="00915C2C">
            <w:pPr>
              <w:pStyle w:val="Odstavekseznama"/>
              <w:numPr>
                <w:ilvl w:val="0"/>
                <w:numId w:val="16"/>
              </w:numPr>
              <w:ind w:left="317" w:hanging="284"/>
              <w:rPr>
                <w:rFonts w:ascii="Tahoma" w:hAnsi="Tahoma" w:cs="Tahoma"/>
                <w:sz w:val="18"/>
                <w:szCs w:val="18"/>
              </w:rPr>
            </w:pPr>
            <w:r w:rsidRPr="00BA71D7">
              <w:rPr>
                <w:rFonts w:ascii="Tahoma" w:hAnsi="Tahoma" w:cs="Tahoma"/>
                <w:color w:val="000000" w:themeColor="text1"/>
                <w:sz w:val="18"/>
                <w:szCs w:val="18"/>
              </w:rPr>
              <w:t xml:space="preserve">prijavljenih kandidatov, ki izpolnjujejo pogoje za zaposlitev v policiji, je več od števila razpisanih mest </w:t>
            </w:r>
          </w:p>
        </w:tc>
        <w:tc>
          <w:tcPr>
            <w:tcW w:w="4531" w:type="dxa"/>
            <w:vAlign w:val="center"/>
          </w:tcPr>
          <w:p w14:paraId="5B194329" w14:textId="77777777" w:rsidR="00915C2C" w:rsidRPr="00BA71D7" w:rsidRDefault="00915C2C" w:rsidP="00915C2C">
            <w:pPr>
              <w:pStyle w:val="Odstavekseznama"/>
              <w:numPr>
                <w:ilvl w:val="0"/>
                <w:numId w:val="1"/>
              </w:numPr>
              <w:rPr>
                <w:rFonts w:ascii="Tahoma" w:hAnsi="Tahoma" w:cs="Tahoma"/>
                <w:sz w:val="18"/>
                <w:szCs w:val="18"/>
              </w:rPr>
            </w:pPr>
            <w:r w:rsidRPr="00BA71D7">
              <w:rPr>
                <w:rFonts w:ascii="Tahoma" w:hAnsi="Tahoma" w:cs="Tahoma"/>
                <w:sz w:val="18"/>
                <w:szCs w:val="18"/>
              </w:rPr>
              <w:t>podatki Ministrstva za notranje zadeve, Sekretariata, Urada za organizacijo in kadre, o številu:</w:t>
            </w:r>
          </w:p>
          <w:p w14:paraId="73327341" w14:textId="77777777" w:rsidR="00915C2C" w:rsidRPr="00BA71D7" w:rsidRDefault="00915C2C" w:rsidP="00915C2C">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 xml:space="preserve">razpisanih mest, </w:t>
            </w:r>
          </w:p>
          <w:p w14:paraId="717C6C03" w14:textId="60BB64D3" w:rsidR="00915C2C" w:rsidRPr="00BA71D7" w:rsidRDefault="00ED35D7" w:rsidP="00915C2C">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prijavljenih kandidatov in kandidatk</w:t>
            </w:r>
            <w:r w:rsidR="00915C2C" w:rsidRPr="00BA71D7">
              <w:rPr>
                <w:rFonts w:ascii="Tahoma" w:hAnsi="Tahoma" w:cs="Tahoma"/>
                <w:sz w:val="18"/>
                <w:szCs w:val="18"/>
              </w:rPr>
              <w:t>, ki izpolnjujejo pogoje za zaposlitev in</w:t>
            </w:r>
          </w:p>
          <w:p w14:paraId="7CDF57E7" w14:textId="4D48A267" w:rsidR="00915C2C" w:rsidRPr="00BA71D7" w:rsidRDefault="00915C2C" w:rsidP="00915C2C">
            <w:pPr>
              <w:numPr>
                <w:ilvl w:val="0"/>
                <w:numId w:val="1"/>
              </w:numPr>
              <w:tabs>
                <w:tab w:val="clear" w:pos="360"/>
                <w:tab w:val="num" w:pos="615"/>
              </w:tabs>
              <w:ind w:left="615" w:hanging="252"/>
              <w:rPr>
                <w:rFonts w:ascii="Tahoma" w:hAnsi="Tahoma" w:cs="Tahoma"/>
                <w:sz w:val="18"/>
                <w:szCs w:val="18"/>
              </w:rPr>
            </w:pPr>
            <w:r w:rsidRPr="00BA71D7">
              <w:rPr>
                <w:rFonts w:ascii="Tahoma" w:hAnsi="Tahoma" w:cs="Tahoma"/>
                <w:sz w:val="18"/>
                <w:szCs w:val="18"/>
              </w:rPr>
              <w:t>sprejetih kandidatov</w:t>
            </w:r>
          </w:p>
        </w:tc>
      </w:tr>
      <w:tr w:rsidR="004118FD" w:rsidRPr="00BA71D7" w14:paraId="3904AEF8" w14:textId="77777777" w:rsidTr="00E427DF">
        <w:tc>
          <w:tcPr>
            <w:tcW w:w="4531" w:type="dxa"/>
            <w:gridSpan w:val="2"/>
            <w:vAlign w:val="center"/>
          </w:tcPr>
          <w:p w14:paraId="6581DF55" w14:textId="5CFDF1E1" w:rsidR="004118FD" w:rsidRPr="00BA71D7" w:rsidRDefault="004118FD" w:rsidP="00D856FA">
            <w:pPr>
              <w:pStyle w:val="Odstavekseznama"/>
              <w:numPr>
                <w:ilvl w:val="0"/>
                <w:numId w:val="16"/>
              </w:numPr>
              <w:ind w:left="317" w:hanging="284"/>
              <w:rPr>
                <w:rFonts w:ascii="Tahoma" w:hAnsi="Tahoma" w:cs="Tahoma"/>
                <w:sz w:val="18"/>
                <w:szCs w:val="18"/>
              </w:rPr>
            </w:pPr>
            <w:r w:rsidRPr="00BA71D7">
              <w:rPr>
                <w:rFonts w:ascii="Tahoma" w:hAnsi="Tahoma" w:cs="Tahoma"/>
                <w:color w:val="000000" w:themeColor="text1"/>
                <w:sz w:val="18"/>
                <w:szCs w:val="18"/>
              </w:rPr>
              <w:t>delež zasedenih delovnih mest policistov v posamezni policijski enoti</w:t>
            </w:r>
          </w:p>
        </w:tc>
        <w:tc>
          <w:tcPr>
            <w:tcW w:w="4531" w:type="dxa"/>
            <w:vAlign w:val="center"/>
          </w:tcPr>
          <w:p w14:paraId="4261B25F" w14:textId="1535361C" w:rsidR="004118FD" w:rsidRPr="00BA71D7" w:rsidRDefault="004118FD" w:rsidP="004118F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Ministrstva za notranje zadeve, Sekretariata, Urada za organizacijo in kadre o zasedenosti delovnih mest v enotah</w:t>
            </w:r>
          </w:p>
        </w:tc>
      </w:tr>
      <w:tr w:rsidR="004118FD" w:rsidRPr="00BA71D7" w14:paraId="6E909E50" w14:textId="77777777" w:rsidTr="00E427DF">
        <w:tc>
          <w:tcPr>
            <w:tcW w:w="4531" w:type="dxa"/>
            <w:gridSpan w:val="2"/>
            <w:vAlign w:val="center"/>
          </w:tcPr>
          <w:p w14:paraId="03B92C60" w14:textId="35697CD5" w:rsidR="004118FD" w:rsidRPr="00BA71D7" w:rsidRDefault="004118FD" w:rsidP="00D856FA">
            <w:pPr>
              <w:pStyle w:val="Odstavekseznama"/>
              <w:numPr>
                <w:ilvl w:val="0"/>
                <w:numId w:val="16"/>
              </w:numPr>
              <w:ind w:left="317" w:hanging="284"/>
              <w:rPr>
                <w:rFonts w:ascii="Tahoma" w:hAnsi="Tahoma" w:cs="Tahoma"/>
                <w:sz w:val="18"/>
                <w:szCs w:val="18"/>
              </w:rPr>
            </w:pPr>
            <w:r w:rsidRPr="00BA71D7">
              <w:rPr>
                <w:rFonts w:ascii="Tahoma" w:hAnsi="Tahoma" w:cs="Tahoma"/>
                <w:color w:val="000000" w:themeColor="text1"/>
                <w:sz w:val="18"/>
                <w:szCs w:val="18"/>
              </w:rPr>
              <w:t>pozitivna kadrovska fluktuacija na področju informacijsko telekomunikacijske dejavnosti policije</w:t>
            </w:r>
          </w:p>
        </w:tc>
        <w:tc>
          <w:tcPr>
            <w:tcW w:w="4531" w:type="dxa"/>
            <w:vAlign w:val="center"/>
          </w:tcPr>
          <w:p w14:paraId="71E80EE7" w14:textId="5CFEC9C7" w:rsidR="004118FD" w:rsidRPr="00BA71D7" w:rsidRDefault="004118FD" w:rsidP="004118F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Ministrstva za notranje zadeve, Sekretariat</w:t>
            </w:r>
            <w:r w:rsidR="00253E37" w:rsidRPr="00BA71D7">
              <w:rPr>
                <w:rFonts w:ascii="Tahoma" w:hAnsi="Tahoma" w:cs="Tahoma"/>
                <w:color w:val="000000" w:themeColor="text1"/>
                <w:sz w:val="18"/>
                <w:szCs w:val="18"/>
              </w:rPr>
              <w:t>a</w:t>
            </w:r>
            <w:r w:rsidRPr="00BA71D7">
              <w:rPr>
                <w:rFonts w:ascii="Tahoma" w:hAnsi="Tahoma" w:cs="Tahoma"/>
                <w:color w:val="000000" w:themeColor="text1"/>
                <w:sz w:val="18"/>
                <w:szCs w:val="18"/>
              </w:rPr>
              <w:t xml:space="preserve">, Urad za organizacijo in kadre ter Generalne policijske uprave, Urada za informatiko in telekomunikacije o številu postopkov in številu </w:t>
            </w:r>
            <w:r w:rsidRPr="00BA71D7">
              <w:rPr>
                <w:rFonts w:ascii="Tahoma" w:hAnsi="Tahoma" w:cs="Tahoma"/>
                <w:color w:val="000000" w:themeColor="text1"/>
                <w:sz w:val="18"/>
                <w:szCs w:val="18"/>
              </w:rPr>
              <w:lastRenderedPageBreak/>
              <w:t>novo zaposlenih na področju informacijsko-telekomunikacije dejavnosti</w:t>
            </w:r>
          </w:p>
        </w:tc>
      </w:tr>
      <w:tr w:rsidR="006C1F98" w:rsidRPr="00BA71D7" w14:paraId="27FACD66" w14:textId="77777777" w:rsidTr="00E427DF">
        <w:tc>
          <w:tcPr>
            <w:tcW w:w="4531" w:type="dxa"/>
            <w:gridSpan w:val="2"/>
            <w:vAlign w:val="center"/>
          </w:tcPr>
          <w:p w14:paraId="6181581B" w14:textId="27B2C7F5" w:rsidR="006C1F98" w:rsidRPr="00BA71D7" w:rsidRDefault="006C1F98" w:rsidP="00D856FA">
            <w:pPr>
              <w:pStyle w:val="Odstavekseznama"/>
              <w:numPr>
                <w:ilvl w:val="0"/>
                <w:numId w:val="16"/>
              </w:numPr>
              <w:ind w:left="317" w:hanging="284"/>
              <w:rPr>
                <w:rFonts w:ascii="Tahoma" w:hAnsi="Tahoma" w:cs="Tahoma"/>
                <w:color w:val="000000" w:themeColor="text1"/>
                <w:sz w:val="18"/>
                <w:szCs w:val="18"/>
              </w:rPr>
            </w:pPr>
            <w:r w:rsidRPr="00BA71D7">
              <w:rPr>
                <w:rFonts w:ascii="Tahoma" w:hAnsi="Tahoma" w:cs="Tahoma"/>
                <w:color w:val="000000" w:themeColor="text1"/>
                <w:sz w:val="18"/>
                <w:szCs w:val="18"/>
              </w:rPr>
              <w:lastRenderedPageBreak/>
              <w:t>pripravljena nova strategija za promocijo zaposlovanja</w:t>
            </w:r>
          </w:p>
        </w:tc>
        <w:tc>
          <w:tcPr>
            <w:tcW w:w="4531" w:type="dxa"/>
            <w:vAlign w:val="center"/>
          </w:tcPr>
          <w:p w14:paraId="3A1DE584" w14:textId="56535ED6" w:rsidR="006C1F98" w:rsidRPr="00BA71D7" w:rsidRDefault="006C1F98" w:rsidP="000A445D">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w:t>
            </w:r>
          </w:p>
        </w:tc>
      </w:tr>
      <w:tr w:rsidR="004118FD" w:rsidRPr="00BA71D7" w14:paraId="3589AD12" w14:textId="77777777" w:rsidTr="00E427DF">
        <w:tc>
          <w:tcPr>
            <w:tcW w:w="4531" w:type="dxa"/>
            <w:gridSpan w:val="2"/>
            <w:vAlign w:val="center"/>
          </w:tcPr>
          <w:p w14:paraId="3D166091" w14:textId="6FB0D428" w:rsidR="004118FD" w:rsidRPr="00BA71D7" w:rsidRDefault="004118FD" w:rsidP="00D856FA">
            <w:pPr>
              <w:pStyle w:val="Odstavekseznama"/>
              <w:numPr>
                <w:ilvl w:val="0"/>
                <w:numId w:val="16"/>
              </w:numPr>
              <w:ind w:left="317" w:hanging="284"/>
              <w:rPr>
                <w:rFonts w:ascii="Tahoma" w:hAnsi="Tahoma" w:cs="Tahoma"/>
                <w:sz w:val="18"/>
                <w:szCs w:val="18"/>
              </w:rPr>
            </w:pPr>
            <w:r w:rsidRPr="00BA71D7">
              <w:rPr>
                <w:rFonts w:ascii="Tahoma" w:hAnsi="Tahoma" w:cs="Tahoma"/>
                <w:color w:val="000000" w:themeColor="text1"/>
                <w:sz w:val="18"/>
                <w:szCs w:val="18"/>
              </w:rPr>
              <w:t>izvedene aktivnosti nove strategije za promocijo zaposlovanja</w:t>
            </w:r>
          </w:p>
        </w:tc>
        <w:tc>
          <w:tcPr>
            <w:tcW w:w="4531" w:type="dxa"/>
            <w:vAlign w:val="center"/>
          </w:tcPr>
          <w:p w14:paraId="1E837E1C" w14:textId="17D34E69" w:rsidR="004118FD" w:rsidRPr="00BA71D7" w:rsidRDefault="004118FD" w:rsidP="000A445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Službe generalnega direktorja </w:t>
            </w:r>
          </w:p>
        </w:tc>
      </w:tr>
      <w:tr w:rsidR="004118FD" w:rsidRPr="00BA71D7" w14:paraId="707339B1" w14:textId="77777777" w:rsidTr="00E427DF">
        <w:tc>
          <w:tcPr>
            <w:tcW w:w="4531" w:type="dxa"/>
            <w:gridSpan w:val="2"/>
            <w:vAlign w:val="center"/>
          </w:tcPr>
          <w:p w14:paraId="7DC16E84" w14:textId="45E61758" w:rsidR="004118FD" w:rsidRPr="00BA71D7" w:rsidRDefault="004118FD" w:rsidP="00D856FA">
            <w:pPr>
              <w:pStyle w:val="Odstavekseznama"/>
              <w:numPr>
                <w:ilvl w:val="0"/>
                <w:numId w:val="16"/>
              </w:numPr>
              <w:ind w:left="317" w:hanging="284"/>
              <w:rPr>
                <w:rFonts w:ascii="Tahoma" w:hAnsi="Tahoma" w:cs="Tahoma"/>
                <w:sz w:val="18"/>
                <w:szCs w:val="18"/>
              </w:rPr>
            </w:pPr>
            <w:r w:rsidRPr="00BA71D7">
              <w:rPr>
                <w:rFonts w:ascii="Tahoma" w:hAnsi="Tahoma" w:cs="Tahoma"/>
                <w:sz w:val="18"/>
                <w:szCs w:val="18"/>
              </w:rPr>
              <w:t>zmanjšanje števila obravnavanih odklonskih pojavov uslužbencev policije v prvih petih letih zaposlitve v primerjavi s preteklim petletnim obdobjem</w:t>
            </w:r>
          </w:p>
        </w:tc>
        <w:tc>
          <w:tcPr>
            <w:tcW w:w="4531" w:type="dxa"/>
            <w:vAlign w:val="center"/>
          </w:tcPr>
          <w:p w14:paraId="00B9BC23" w14:textId="50654E4A" w:rsidR="004118FD" w:rsidRPr="00BA71D7" w:rsidRDefault="004118FD" w:rsidP="000A445D">
            <w:pPr>
              <w:pStyle w:val="Odstavekseznama"/>
              <w:numPr>
                <w:ilvl w:val="0"/>
                <w:numId w:val="1"/>
              </w:numPr>
              <w:rPr>
                <w:rFonts w:ascii="Tahoma" w:hAnsi="Tahoma" w:cs="Tahoma"/>
                <w:sz w:val="18"/>
                <w:szCs w:val="18"/>
              </w:rPr>
            </w:pPr>
            <w:r w:rsidRPr="00BA71D7">
              <w:rPr>
                <w:rFonts w:ascii="Tahoma" w:hAnsi="Tahoma" w:cs="Tahoma"/>
                <w:sz w:val="18"/>
                <w:szCs w:val="18"/>
              </w:rPr>
              <w:t xml:space="preserve">izdelani analizi Generalne policijske uprave, Službe generalnega direktorja policija v letih 2023 </w:t>
            </w:r>
            <w:r w:rsidR="003F7367" w:rsidRPr="00BA71D7">
              <w:rPr>
                <w:rFonts w:ascii="Tahoma" w:hAnsi="Tahoma" w:cs="Tahoma"/>
                <w:sz w:val="18"/>
                <w:szCs w:val="18"/>
              </w:rPr>
              <w:t>(</w:t>
            </w:r>
            <w:r w:rsidRPr="00BA71D7">
              <w:rPr>
                <w:rFonts w:ascii="Tahoma" w:hAnsi="Tahoma" w:cs="Tahoma"/>
                <w:sz w:val="18"/>
                <w:szCs w:val="18"/>
              </w:rPr>
              <w:t>nulto stanje</w:t>
            </w:r>
            <w:r w:rsidR="003F7367" w:rsidRPr="00BA71D7">
              <w:rPr>
                <w:rFonts w:ascii="Tahoma" w:hAnsi="Tahoma" w:cs="Tahoma"/>
                <w:sz w:val="18"/>
                <w:szCs w:val="18"/>
              </w:rPr>
              <w:t>)</w:t>
            </w:r>
            <w:r w:rsidRPr="00BA71D7">
              <w:rPr>
                <w:rFonts w:ascii="Tahoma" w:hAnsi="Tahoma" w:cs="Tahoma"/>
                <w:sz w:val="18"/>
                <w:szCs w:val="18"/>
              </w:rPr>
              <w:t xml:space="preserve"> in 2026 </w:t>
            </w:r>
            <w:r w:rsidR="003F7367" w:rsidRPr="00BA71D7">
              <w:rPr>
                <w:rFonts w:ascii="Tahoma" w:hAnsi="Tahoma" w:cs="Tahoma"/>
                <w:sz w:val="18"/>
                <w:szCs w:val="18"/>
              </w:rPr>
              <w:t>(</w:t>
            </w:r>
            <w:r w:rsidRPr="00BA71D7">
              <w:rPr>
                <w:rFonts w:ascii="Tahoma" w:hAnsi="Tahoma" w:cs="Tahoma"/>
                <w:sz w:val="18"/>
                <w:szCs w:val="18"/>
              </w:rPr>
              <w:t>številka in datum dokumenta</w:t>
            </w:r>
            <w:r w:rsidR="003F7367" w:rsidRPr="00BA71D7">
              <w:rPr>
                <w:rFonts w:ascii="Tahoma" w:hAnsi="Tahoma" w:cs="Tahoma"/>
                <w:sz w:val="18"/>
                <w:szCs w:val="18"/>
              </w:rPr>
              <w:t>)</w:t>
            </w:r>
          </w:p>
        </w:tc>
      </w:tr>
    </w:tbl>
    <w:p w14:paraId="4BE1B06E" w14:textId="6EAEA30A" w:rsidR="009A2ADD" w:rsidRPr="00BA71D7" w:rsidRDefault="009A2ADD" w:rsidP="00BB1DEF">
      <w:pPr>
        <w:rPr>
          <w:rFonts w:ascii="Tahoma" w:hAnsi="Tahoma" w:cs="Tahoma"/>
          <w:szCs w:val="20"/>
        </w:rPr>
      </w:pPr>
    </w:p>
    <w:p w14:paraId="4C330625" w14:textId="23E072BD" w:rsidR="00526569" w:rsidRPr="008D5D7E" w:rsidRDefault="00526569" w:rsidP="00526569">
      <w:pPr>
        <w:pStyle w:val="Naslov1"/>
        <w:rPr>
          <w:color w:val="0070C0"/>
        </w:rPr>
      </w:pPr>
      <w:bookmarkStart w:id="58" w:name="_Toc151563280"/>
      <w:r w:rsidRPr="008D5D7E">
        <w:rPr>
          <w:color w:val="0070C0"/>
        </w:rPr>
        <w:t xml:space="preserve">Letna usmeritev MNZ št. </w:t>
      </w:r>
      <w:r>
        <w:rPr>
          <w:color w:val="0070C0"/>
        </w:rPr>
        <w:t>6.1</w:t>
      </w:r>
      <w:bookmarkEnd w:id="58"/>
    </w:p>
    <w:p w14:paraId="3CB19A5D" w14:textId="13E30EFA" w:rsidR="00AF1B37" w:rsidRDefault="00AF1B37"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B0313B" w:rsidRPr="006B21DE" w14:paraId="1059D3B7" w14:textId="77777777" w:rsidTr="001F72FB">
        <w:tc>
          <w:tcPr>
            <w:tcW w:w="9062" w:type="dxa"/>
            <w:gridSpan w:val="2"/>
            <w:vAlign w:val="center"/>
          </w:tcPr>
          <w:p w14:paraId="59DD0D73" w14:textId="7C8E8C05" w:rsidR="00B0313B" w:rsidRPr="006B21DE" w:rsidRDefault="00B0313B" w:rsidP="00536C79">
            <w:pPr>
              <w:pStyle w:val="Naslov3"/>
              <w:outlineLvl w:val="2"/>
            </w:pPr>
            <w:r w:rsidRPr="006B21DE">
              <w:t>Naloga 6.1.1 Vzpostavitev orodij za spremljanje razvoj</w:t>
            </w:r>
            <w:r w:rsidR="00536C79">
              <w:t>a</w:t>
            </w:r>
            <w:r w:rsidRPr="006B21DE">
              <w:t xml:space="preserve"> kadrov</w:t>
            </w:r>
          </w:p>
        </w:tc>
      </w:tr>
      <w:tr w:rsidR="00B0313B" w:rsidRPr="006B21DE" w14:paraId="3CCA21EB" w14:textId="77777777" w:rsidTr="001F72FB">
        <w:tc>
          <w:tcPr>
            <w:tcW w:w="1696" w:type="dxa"/>
            <w:vAlign w:val="center"/>
          </w:tcPr>
          <w:p w14:paraId="611BCC46" w14:textId="77777777" w:rsidR="00B0313B" w:rsidRPr="006B21DE" w:rsidRDefault="00B0313B" w:rsidP="001F72FB">
            <w:pPr>
              <w:rPr>
                <w:rFonts w:ascii="Tahoma" w:hAnsi="Tahoma" w:cs="Tahoma"/>
                <w:sz w:val="18"/>
                <w:szCs w:val="18"/>
              </w:rPr>
            </w:pPr>
            <w:r w:rsidRPr="006B21DE">
              <w:rPr>
                <w:rFonts w:ascii="Tahoma" w:hAnsi="Tahoma" w:cs="Tahoma"/>
                <w:sz w:val="18"/>
                <w:szCs w:val="18"/>
              </w:rPr>
              <w:t>Podlaga</w:t>
            </w:r>
          </w:p>
        </w:tc>
        <w:tc>
          <w:tcPr>
            <w:tcW w:w="7366" w:type="dxa"/>
            <w:vAlign w:val="center"/>
          </w:tcPr>
          <w:p w14:paraId="02788D7F" w14:textId="6C908A89"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 xml:space="preserve">Letna usmeritev MNZ št. 6.1: </w:t>
            </w:r>
            <w:r w:rsidRPr="006B21DE">
              <w:rPr>
                <w:rFonts w:ascii="Tahoma" w:eastAsia="ヒラギノ角ゴ Pro W3" w:hAnsi="Tahoma" w:cs="Tahoma"/>
                <w:sz w:val="18"/>
                <w:szCs w:val="18"/>
                <w:lang w:eastAsia="sl-SI"/>
              </w:rPr>
              <w:t>Policija mora intenzivno nadaljevati z aktivnostmi za vzpostavitev kariernega sistema, kot to določajo 43. člen Zakona o organiziranosti in delu v policiji (</w:t>
            </w:r>
            <w:proofErr w:type="spellStart"/>
            <w:r w:rsidRPr="006B21DE">
              <w:rPr>
                <w:rFonts w:ascii="Tahoma" w:eastAsia="ヒラギノ角ゴ Pro W3" w:hAnsi="Tahoma" w:cs="Tahoma"/>
                <w:sz w:val="18"/>
                <w:szCs w:val="18"/>
                <w:lang w:eastAsia="sl-SI"/>
              </w:rPr>
              <w:t>ZODPol</w:t>
            </w:r>
            <w:proofErr w:type="spellEnd"/>
            <w:r w:rsidRPr="006B21DE">
              <w:rPr>
                <w:rFonts w:ascii="Tahoma" w:eastAsia="ヒラギノ角ゴ Pro W3" w:hAnsi="Tahoma" w:cs="Tahoma"/>
                <w:sz w:val="18"/>
                <w:szCs w:val="18"/>
                <w:lang w:eastAsia="sl-SI"/>
              </w:rPr>
              <w:t>)</w:t>
            </w:r>
            <w:r w:rsidRPr="006B21DE">
              <w:rPr>
                <w:rStyle w:val="Sprotnaopomba-sklic"/>
                <w:rFonts w:eastAsia="ヒラギノ角ゴ Pro W3" w:cs="Tahoma"/>
                <w:sz w:val="18"/>
                <w:szCs w:val="18"/>
                <w:lang w:eastAsia="sl-SI"/>
              </w:rPr>
              <w:footnoteReference w:id="61"/>
            </w:r>
            <w:r w:rsidRPr="006B21DE">
              <w:rPr>
                <w:rFonts w:ascii="Tahoma" w:eastAsia="ヒラギノ角ゴ Pro W3" w:hAnsi="Tahoma" w:cs="Tahoma"/>
                <w:sz w:val="18"/>
                <w:szCs w:val="18"/>
                <w:lang w:eastAsia="sl-SI"/>
              </w:rPr>
              <w:t>, 22.č člen Kolektivne pogodbe za policiste</w:t>
            </w:r>
            <w:r w:rsidRPr="006B21DE">
              <w:rPr>
                <w:rFonts w:ascii="Tahoma" w:eastAsia="ヒラギノ角ゴ Pro W3" w:hAnsi="Tahoma" w:cs="Tahoma"/>
                <w:sz w:val="18"/>
                <w:szCs w:val="18"/>
                <w:vertAlign w:val="superscript"/>
                <w:lang w:eastAsia="sl-SI"/>
              </w:rPr>
              <w:footnoteReference w:id="62"/>
            </w:r>
            <w:r w:rsidRPr="006B21DE">
              <w:rPr>
                <w:rFonts w:ascii="Tahoma" w:eastAsia="ヒラギノ角ゴ Pro W3" w:hAnsi="Tahoma" w:cs="Tahoma"/>
                <w:sz w:val="18"/>
                <w:szCs w:val="18"/>
                <w:lang w:eastAsia="sl-SI"/>
              </w:rPr>
              <w:t xml:space="preserve"> in stavkovni sporazum;</w:t>
            </w:r>
            <w:r w:rsidRPr="006B21DE">
              <w:rPr>
                <w:rFonts w:ascii="Tahoma" w:eastAsia="ヒラギノ角ゴ Pro W3" w:hAnsi="Tahoma" w:cs="Tahoma"/>
                <w:sz w:val="18"/>
                <w:szCs w:val="18"/>
                <w:vertAlign w:val="superscript"/>
                <w:lang w:eastAsia="sl-SI"/>
              </w:rPr>
              <w:footnoteReference w:id="63"/>
            </w:r>
            <w:r w:rsidR="00E012D6">
              <w:rPr>
                <w:rFonts w:ascii="Tahoma" w:eastAsia="ヒラギノ角ゴ Pro W3" w:hAnsi="Tahoma" w:cs="Tahoma"/>
                <w:sz w:val="18"/>
                <w:szCs w:val="18"/>
                <w:lang w:eastAsia="sl-SI"/>
              </w:rPr>
              <w:t xml:space="preserve"> </w:t>
            </w:r>
          </w:p>
          <w:p w14:paraId="65D90279"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sedmi kazalnik 6. strateškega cilja in prvi kazalnik programa 6.1: uveden karierni sistem;</w:t>
            </w:r>
          </w:p>
          <w:p w14:paraId="5140C4C9" w14:textId="5B1A26D4" w:rsidR="00B0313B" w:rsidRPr="006B21DE" w:rsidRDefault="004477D2" w:rsidP="00B0313B">
            <w:pPr>
              <w:pStyle w:val="Odstavekseznama"/>
              <w:numPr>
                <w:ilvl w:val="0"/>
                <w:numId w:val="1"/>
              </w:numPr>
              <w:rPr>
                <w:rFonts w:ascii="Tahoma" w:hAnsi="Tahoma" w:cs="Tahoma"/>
                <w:sz w:val="18"/>
                <w:szCs w:val="18"/>
              </w:rPr>
            </w:pPr>
            <w:r>
              <w:rPr>
                <w:rFonts w:ascii="Tahoma" w:hAnsi="Tahoma" w:cs="Tahoma"/>
                <w:sz w:val="18"/>
                <w:szCs w:val="18"/>
              </w:rPr>
              <w:t>projekt IS MUZ</w:t>
            </w:r>
            <w:r w:rsidR="00B0313B" w:rsidRPr="006B21DE">
              <w:rPr>
                <w:rFonts w:ascii="Tahoma" w:hAnsi="Tahoma" w:cs="Tahoma"/>
                <w:sz w:val="18"/>
                <w:szCs w:val="18"/>
              </w:rPr>
              <w:t xml:space="preserve">A </w:t>
            </w:r>
            <w:r w:rsidR="00B0313B">
              <w:rPr>
                <w:rFonts w:ascii="Tahoma" w:hAnsi="Tahoma" w:cs="Tahoma"/>
                <w:sz w:val="18"/>
                <w:szCs w:val="18"/>
              </w:rPr>
              <w:t>(</w:t>
            </w:r>
            <w:r w:rsidR="00B0313B" w:rsidRPr="00D82A00">
              <w:rPr>
                <w:rFonts w:ascii="Tahoma" w:hAnsi="Tahoma" w:cs="Tahoma"/>
                <w:sz w:val="18"/>
                <w:szCs w:val="18"/>
              </w:rPr>
              <w:t xml:space="preserve">sklep o ustanovitvi, nalogah in sestavi medresorske delovne skupine za izvajanje projekta: »Vzpostavitev informacijskega sistema za upravljanje in razvoj zaposlenih v državni upravi – IS MUZA«, št. 0241-26/2019/29 z dne 6. </w:t>
            </w:r>
            <w:r w:rsidR="00B0313B">
              <w:rPr>
                <w:rFonts w:ascii="Tahoma" w:hAnsi="Tahoma" w:cs="Tahoma"/>
                <w:sz w:val="18"/>
                <w:szCs w:val="18"/>
              </w:rPr>
              <w:t>oktobra</w:t>
            </w:r>
            <w:r w:rsidR="00B0313B" w:rsidRPr="00D82A00">
              <w:rPr>
                <w:rFonts w:ascii="Tahoma" w:hAnsi="Tahoma" w:cs="Tahoma"/>
                <w:sz w:val="18"/>
                <w:szCs w:val="18"/>
              </w:rPr>
              <w:t xml:space="preserve"> 2021</w:t>
            </w:r>
            <w:r w:rsidR="00B0313B">
              <w:rPr>
                <w:rFonts w:ascii="Tahoma" w:hAnsi="Tahoma" w:cs="Tahoma"/>
                <w:sz w:val="18"/>
                <w:szCs w:val="18"/>
              </w:rPr>
              <w:t xml:space="preserve">, </w:t>
            </w:r>
            <w:r w:rsidR="00B0313B" w:rsidRPr="00D82A00">
              <w:rPr>
                <w:rFonts w:ascii="Tahoma" w:hAnsi="Tahoma" w:cs="Tahoma"/>
                <w:sz w:val="18"/>
                <w:szCs w:val="18"/>
              </w:rPr>
              <w:t xml:space="preserve">št. 0241-26/2012 z dne 6. </w:t>
            </w:r>
            <w:r w:rsidR="00B0313B">
              <w:rPr>
                <w:rFonts w:ascii="Tahoma" w:hAnsi="Tahoma" w:cs="Tahoma"/>
                <w:sz w:val="18"/>
                <w:szCs w:val="18"/>
              </w:rPr>
              <w:t>oktobra</w:t>
            </w:r>
            <w:r w:rsidR="00B0313B" w:rsidRPr="00D82A00">
              <w:rPr>
                <w:rFonts w:ascii="Tahoma" w:hAnsi="Tahoma" w:cs="Tahoma"/>
                <w:sz w:val="18"/>
                <w:szCs w:val="18"/>
              </w:rPr>
              <w:t xml:space="preserve"> 2022</w:t>
            </w:r>
            <w:r w:rsidR="00B0313B">
              <w:rPr>
                <w:rFonts w:ascii="Tahoma" w:hAnsi="Tahoma" w:cs="Tahoma"/>
                <w:sz w:val="18"/>
                <w:szCs w:val="18"/>
              </w:rPr>
              <w:t xml:space="preserve"> in št. </w:t>
            </w:r>
            <w:r w:rsidR="00B0313B" w:rsidRPr="00D82A00">
              <w:rPr>
                <w:rFonts w:ascii="Tahoma" w:hAnsi="Tahoma" w:cs="Tahoma"/>
                <w:sz w:val="18"/>
                <w:szCs w:val="18"/>
              </w:rPr>
              <w:t xml:space="preserve">0241-25/2023/39 z dne </w:t>
            </w:r>
            <w:r w:rsidR="00B0313B">
              <w:rPr>
                <w:rFonts w:ascii="Tahoma" w:hAnsi="Tahoma" w:cs="Tahoma"/>
                <w:sz w:val="18"/>
                <w:szCs w:val="18"/>
              </w:rPr>
              <w:t>20</w:t>
            </w:r>
            <w:r w:rsidR="00B0313B" w:rsidRPr="00D82A00">
              <w:rPr>
                <w:rFonts w:ascii="Tahoma" w:hAnsi="Tahoma" w:cs="Tahoma"/>
                <w:sz w:val="18"/>
                <w:szCs w:val="18"/>
              </w:rPr>
              <w:t xml:space="preserve">. </w:t>
            </w:r>
            <w:r w:rsidR="00B0313B">
              <w:rPr>
                <w:rFonts w:ascii="Tahoma" w:hAnsi="Tahoma" w:cs="Tahoma"/>
                <w:sz w:val="18"/>
                <w:szCs w:val="18"/>
              </w:rPr>
              <w:t>aprila</w:t>
            </w:r>
            <w:r w:rsidR="00B0313B" w:rsidRPr="00D82A00">
              <w:rPr>
                <w:rFonts w:ascii="Tahoma" w:hAnsi="Tahoma" w:cs="Tahoma"/>
                <w:sz w:val="18"/>
                <w:szCs w:val="18"/>
              </w:rPr>
              <w:t xml:space="preserve"> 20</w:t>
            </w:r>
            <w:r w:rsidR="00B0313B">
              <w:rPr>
                <w:rFonts w:ascii="Tahoma" w:hAnsi="Tahoma" w:cs="Tahoma"/>
                <w:sz w:val="18"/>
                <w:szCs w:val="18"/>
              </w:rPr>
              <w:t>23)</w:t>
            </w:r>
            <w:r w:rsidR="00A8466F">
              <w:rPr>
                <w:rFonts w:ascii="Tahoma" w:hAnsi="Tahoma" w:cs="Tahoma"/>
                <w:sz w:val="18"/>
                <w:szCs w:val="18"/>
              </w:rPr>
              <w:t>.</w:t>
            </w:r>
          </w:p>
        </w:tc>
      </w:tr>
      <w:tr w:rsidR="00B0313B" w:rsidRPr="006B21DE" w14:paraId="60FA3E4B" w14:textId="77777777" w:rsidTr="001F72FB">
        <w:tc>
          <w:tcPr>
            <w:tcW w:w="1696" w:type="dxa"/>
            <w:vAlign w:val="center"/>
          </w:tcPr>
          <w:p w14:paraId="3184187A" w14:textId="77777777" w:rsidR="00B0313B" w:rsidRPr="006B21DE" w:rsidRDefault="00B0313B" w:rsidP="001F72FB">
            <w:pPr>
              <w:rPr>
                <w:rFonts w:ascii="Tahoma" w:hAnsi="Tahoma" w:cs="Tahoma"/>
                <w:sz w:val="18"/>
                <w:szCs w:val="18"/>
              </w:rPr>
            </w:pPr>
            <w:r w:rsidRPr="006B21DE">
              <w:rPr>
                <w:rFonts w:ascii="Tahoma" w:hAnsi="Tahoma" w:cs="Tahoma"/>
                <w:sz w:val="18"/>
                <w:szCs w:val="18"/>
              </w:rPr>
              <w:t>Čas izvedbe</w:t>
            </w:r>
          </w:p>
        </w:tc>
        <w:tc>
          <w:tcPr>
            <w:tcW w:w="7366" w:type="dxa"/>
            <w:vAlign w:val="center"/>
          </w:tcPr>
          <w:p w14:paraId="33ABCD93" w14:textId="77777777" w:rsidR="00B0313B" w:rsidRPr="006B21DE" w:rsidRDefault="00B0313B" w:rsidP="001F72FB">
            <w:pPr>
              <w:rPr>
                <w:rFonts w:ascii="Tahoma" w:hAnsi="Tahoma" w:cs="Tahoma"/>
                <w:sz w:val="18"/>
                <w:szCs w:val="18"/>
              </w:rPr>
            </w:pPr>
            <w:r w:rsidRPr="006B21DE">
              <w:rPr>
                <w:rFonts w:ascii="Tahoma" w:hAnsi="Tahoma" w:cs="Tahoma"/>
                <w:sz w:val="18"/>
                <w:szCs w:val="18"/>
              </w:rPr>
              <w:t>januar–december</w:t>
            </w:r>
          </w:p>
        </w:tc>
      </w:tr>
      <w:tr w:rsidR="00B0313B" w:rsidRPr="006B21DE" w14:paraId="4C7A932E" w14:textId="77777777" w:rsidTr="001F72FB">
        <w:tc>
          <w:tcPr>
            <w:tcW w:w="1696" w:type="dxa"/>
            <w:vAlign w:val="center"/>
          </w:tcPr>
          <w:p w14:paraId="7B349E6E" w14:textId="77777777" w:rsidR="00B0313B" w:rsidRPr="006B21DE" w:rsidRDefault="00B0313B" w:rsidP="001F72FB">
            <w:pPr>
              <w:rPr>
                <w:rFonts w:ascii="Tahoma" w:hAnsi="Tahoma" w:cs="Tahoma"/>
                <w:sz w:val="18"/>
                <w:szCs w:val="18"/>
              </w:rPr>
            </w:pPr>
            <w:r w:rsidRPr="006B21DE">
              <w:rPr>
                <w:rFonts w:ascii="Tahoma" w:hAnsi="Tahoma" w:cs="Tahoma"/>
                <w:sz w:val="18"/>
                <w:szCs w:val="18"/>
              </w:rPr>
              <w:t>Nosilec</w:t>
            </w:r>
          </w:p>
        </w:tc>
        <w:tc>
          <w:tcPr>
            <w:tcW w:w="7366" w:type="dxa"/>
            <w:vAlign w:val="center"/>
          </w:tcPr>
          <w:p w14:paraId="2CAEE456" w14:textId="7B8493A5" w:rsidR="00B0313B" w:rsidRPr="006B21DE" w:rsidRDefault="00B0313B" w:rsidP="00A81CD8">
            <w:pPr>
              <w:pStyle w:val="Odstavekseznama"/>
              <w:numPr>
                <w:ilvl w:val="0"/>
                <w:numId w:val="1"/>
              </w:numPr>
              <w:rPr>
                <w:rFonts w:ascii="Tahoma" w:hAnsi="Tahoma" w:cs="Tahoma"/>
                <w:sz w:val="18"/>
                <w:szCs w:val="18"/>
              </w:rPr>
            </w:pPr>
            <w:r w:rsidRPr="006B21DE">
              <w:rPr>
                <w:rFonts w:ascii="Tahoma" w:hAnsi="Tahoma" w:cs="Tahoma"/>
                <w:sz w:val="18"/>
                <w:szCs w:val="18"/>
              </w:rPr>
              <w:t>Generaln</w:t>
            </w:r>
            <w:r>
              <w:rPr>
                <w:rFonts w:ascii="Tahoma" w:hAnsi="Tahoma" w:cs="Tahoma"/>
                <w:sz w:val="18"/>
                <w:szCs w:val="18"/>
              </w:rPr>
              <w:t>a</w:t>
            </w:r>
            <w:r w:rsidRPr="006B21DE">
              <w:rPr>
                <w:rFonts w:ascii="Tahoma" w:hAnsi="Tahoma" w:cs="Tahoma"/>
                <w:sz w:val="18"/>
                <w:szCs w:val="18"/>
              </w:rPr>
              <w:t xml:space="preserve"> policijska uprava, Služba generalnega direktorja policije</w:t>
            </w:r>
            <w:r w:rsidR="00A81CD8">
              <w:rPr>
                <w:rFonts w:ascii="Tahoma" w:hAnsi="Tahoma" w:cs="Tahoma"/>
                <w:sz w:val="18"/>
                <w:szCs w:val="18"/>
              </w:rPr>
              <w:t>.</w:t>
            </w:r>
          </w:p>
        </w:tc>
      </w:tr>
      <w:tr w:rsidR="00B0313B" w:rsidRPr="006B21DE" w14:paraId="4BDA5EA0" w14:textId="77777777" w:rsidTr="001F72FB">
        <w:tc>
          <w:tcPr>
            <w:tcW w:w="1696" w:type="dxa"/>
            <w:vAlign w:val="center"/>
          </w:tcPr>
          <w:p w14:paraId="156D20AF" w14:textId="77777777" w:rsidR="00B0313B" w:rsidRPr="006B21DE" w:rsidRDefault="00B0313B" w:rsidP="001F72FB">
            <w:pPr>
              <w:rPr>
                <w:rFonts w:ascii="Tahoma" w:hAnsi="Tahoma" w:cs="Tahoma"/>
                <w:sz w:val="18"/>
                <w:szCs w:val="18"/>
              </w:rPr>
            </w:pPr>
            <w:r w:rsidRPr="006B21DE">
              <w:rPr>
                <w:rFonts w:ascii="Tahoma" w:hAnsi="Tahoma" w:cs="Tahoma"/>
                <w:sz w:val="18"/>
                <w:szCs w:val="18"/>
              </w:rPr>
              <w:t>Sodelujoči</w:t>
            </w:r>
          </w:p>
        </w:tc>
        <w:tc>
          <w:tcPr>
            <w:tcW w:w="7366" w:type="dxa"/>
            <w:vAlign w:val="center"/>
          </w:tcPr>
          <w:p w14:paraId="168B8C4E"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Generalna policijska uprava, notranje organizacijske enote,</w:t>
            </w:r>
          </w:p>
          <w:p w14:paraId="02923EB1"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policijske uprave,</w:t>
            </w:r>
          </w:p>
          <w:p w14:paraId="3F7BC22D"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Ministrstvo za notranje zadeve, Sekretariat, Urad za organizacijo in kadre ter</w:t>
            </w:r>
          </w:p>
          <w:p w14:paraId="09D502D5" w14:textId="3E10F23B"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Ministrstvo za javno upravo</w:t>
            </w:r>
            <w:r w:rsidR="00A8466F">
              <w:rPr>
                <w:rFonts w:ascii="Tahoma" w:hAnsi="Tahoma" w:cs="Tahoma"/>
                <w:sz w:val="18"/>
                <w:szCs w:val="18"/>
              </w:rPr>
              <w:t>.</w:t>
            </w:r>
          </w:p>
        </w:tc>
      </w:tr>
      <w:tr w:rsidR="00B0313B" w:rsidRPr="006B21DE" w14:paraId="5570D967" w14:textId="77777777" w:rsidTr="001F72FB">
        <w:tc>
          <w:tcPr>
            <w:tcW w:w="9062" w:type="dxa"/>
            <w:gridSpan w:val="2"/>
            <w:vAlign w:val="center"/>
          </w:tcPr>
          <w:p w14:paraId="136CF146" w14:textId="77777777" w:rsidR="00B0313B" w:rsidRPr="006B21DE" w:rsidRDefault="00B0313B" w:rsidP="001F72FB">
            <w:pPr>
              <w:rPr>
                <w:rFonts w:ascii="Tahoma" w:hAnsi="Tahoma" w:cs="Tahoma"/>
                <w:sz w:val="18"/>
                <w:szCs w:val="18"/>
              </w:rPr>
            </w:pPr>
            <w:r w:rsidRPr="006B21DE">
              <w:rPr>
                <w:rFonts w:ascii="Tahoma" w:hAnsi="Tahoma" w:cs="Tahoma"/>
                <w:sz w:val="18"/>
                <w:szCs w:val="18"/>
              </w:rPr>
              <w:t>Kazalniki uresničitve naloge</w:t>
            </w:r>
          </w:p>
        </w:tc>
      </w:tr>
      <w:tr w:rsidR="00B0313B" w:rsidRPr="006B21DE" w14:paraId="7697BDE7" w14:textId="77777777" w:rsidTr="001F72FB">
        <w:tc>
          <w:tcPr>
            <w:tcW w:w="9062" w:type="dxa"/>
            <w:gridSpan w:val="2"/>
            <w:vAlign w:val="center"/>
          </w:tcPr>
          <w:p w14:paraId="65512F7D" w14:textId="69843621" w:rsidR="00B0313B" w:rsidRPr="006B21DE" w:rsidRDefault="00D14590" w:rsidP="003276D2">
            <w:pPr>
              <w:pStyle w:val="Odstavekseznama"/>
              <w:numPr>
                <w:ilvl w:val="0"/>
                <w:numId w:val="81"/>
              </w:numPr>
              <w:rPr>
                <w:rFonts w:ascii="Tahoma" w:hAnsi="Tahoma" w:cs="Tahoma"/>
                <w:sz w:val="18"/>
                <w:szCs w:val="18"/>
              </w:rPr>
            </w:pPr>
            <w:r>
              <w:rPr>
                <w:rFonts w:ascii="Tahoma" w:hAnsi="Tahoma" w:cs="Tahoma"/>
                <w:sz w:val="18"/>
                <w:szCs w:val="18"/>
              </w:rPr>
              <w:t>izdelan</w:t>
            </w:r>
            <w:r w:rsidRPr="006B21DE">
              <w:rPr>
                <w:rFonts w:ascii="Tahoma" w:hAnsi="Tahoma" w:cs="Tahoma"/>
                <w:sz w:val="18"/>
                <w:szCs w:val="18"/>
              </w:rPr>
              <w:t xml:space="preserve"> </w:t>
            </w:r>
            <w:r w:rsidR="00B0313B" w:rsidRPr="006B21DE">
              <w:rPr>
                <w:rFonts w:ascii="Tahoma" w:hAnsi="Tahoma" w:cs="Tahoma"/>
                <w:sz w:val="18"/>
                <w:szCs w:val="18"/>
              </w:rPr>
              <w:t>načrt implementacije kompetenčnega modela v policiji</w:t>
            </w:r>
          </w:p>
        </w:tc>
      </w:tr>
      <w:tr w:rsidR="00B0313B" w:rsidRPr="006B21DE" w14:paraId="2F5C719A" w14:textId="77777777" w:rsidTr="001F72FB">
        <w:tc>
          <w:tcPr>
            <w:tcW w:w="9062" w:type="dxa"/>
            <w:gridSpan w:val="2"/>
            <w:vAlign w:val="center"/>
          </w:tcPr>
          <w:p w14:paraId="365D2B8C" w14:textId="4195E440" w:rsidR="00B0313B" w:rsidRPr="006B21DE" w:rsidRDefault="005309DF" w:rsidP="003276D2">
            <w:pPr>
              <w:pStyle w:val="Odstavekseznama"/>
              <w:numPr>
                <w:ilvl w:val="0"/>
                <w:numId w:val="81"/>
              </w:numPr>
              <w:rPr>
                <w:rFonts w:ascii="Tahoma" w:hAnsi="Tahoma" w:cs="Tahoma"/>
                <w:sz w:val="18"/>
                <w:szCs w:val="18"/>
              </w:rPr>
            </w:pPr>
            <w:r>
              <w:rPr>
                <w:rFonts w:ascii="Tahoma" w:hAnsi="Tahoma" w:cs="Tahoma"/>
                <w:sz w:val="18"/>
                <w:szCs w:val="18"/>
              </w:rPr>
              <w:t xml:space="preserve">izvedeno </w:t>
            </w:r>
            <w:r w:rsidR="00B0313B" w:rsidRPr="006B21DE">
              <w:rPr>
                <w:rFonts w:ascii="Tahoma" w:hAnsi="Tahoma" w:cs="Tahoma"/>
                <w:sz w:val="18"/>
                <w:szCs w:val="18"/>
              </w:rPr>
              <w:t xml:space="preserve">testiranje informacijskega sistema za </w:t>
            </w:r>
            <w:r w:rsidR="00B0313B">
              <w:rPr>
                <w:rFonts w:ascii="Tahoma" w:hAnsi="Tahoma" w:cs="Tahoma"/>
                <w:sz w:val="18"/>
                <w:szCs w:val="18"/>
              </w:rPr>
              <w:t>upravljanje in razvoj zaposlenih</w:t>
            </w:r>
            <w:r w:rsidR="00B0313B" w:rsidRPr="006B21DE">
              <w:rPr>
                <w:rFonts w:ascii="Tahoma" w:hAnsi="Tahoma" w:cs="Tahoma"/>
                <w:sz w:val="18"/>
                <w:szCs w:val="18"/>
              </w:rPr>
              <w:t xml:space="preserve"> (IS MUZA)</w:t>
            </w:r>
          </w:p>
        </w:tc>
      </w:tr>
      <w:tr w:rsidR="00B0313B" w:rsidRPr="006B21DE" w14:paraId="08AFF67B" w14:textId="77777777" w:rsidTr="001F72FB">
        <w:tc>
          <w:tcPr>
            <w:tcW w:w="9062" w:type="dxa"/>
            <w:gridSpan w:val="2"/>
            <w:vAlign w:val="center"/>
          </w:tcPr>
          <w:p w14:paraId="087EEF53" w14:textId="77777777" w:rsidR="00B0313B" w:rsidRPr="006B21DE" w:rsidRDefault="00B0313B" w:rsidP="003276D2">
            <w:pPr>
              <w:pStyle w:val="Odstavekseznama"/>
              <w:numPr>
                <w:ilvl w:val="0"/>
                <w:numId w:val="81"/>
              </w:numPr>
              <w:rPr>
                <w:rFonts w:ascii="Tahoma" w:hAnsi="Tahoma" w:cs="Tahoma"/>
                <w:sz w:val="18"/>
                <w:szCs w:val="18"/>
              </w:rPr>
            </w:pPr>
            <w:r w:rsidRPr="006B21DE">
              <w:rPr>
                <w:rFonts w:ascii="Tahoma" w:hAnsi="Tahoma" w:cs="Tahoma"/>
                <w:sz w:val="18"/>
                <w:szCs w:val="18"/>
              </w:rPr>
              <w:t>testna uporaba kompetenčnega modela v izbirnem postopku</w:t>
            </w:r>
          </w:p>
        </w:tc>
      </w:tr>
    </w:tbl>
    <w:p w14:paraId="618F906B" w14:textId="21A36D7D" w:rsidR="00B0313B" w:rsidRDefault="00B0313B" w:rsidP="00B0313B">
      <w:pPr>
        <w:rPr>
          <w:rFonts w:ascii="Tahoma" w:hAnsi="Tahoma" w:cs="Tahoma"/>
          <w:sz w:val="18"/>
          <w:szCs w:val="18"/>
        </w:rPr>
      </w:pPr>
    </w:p>
    <w:p w14:paraId="16760A2C" w14:textId="77777777" w:rsidR="00526569" w:rsidRPr="008D5D7E" w:rsidRDefault="00526569" w:rsidP="00526569">
      <w:pPr>
        <w:pStyle w:val="Naslov1"/>
        <w:rPr>
          <w:color w:val="0070C0"/>
        </w:rPr>
      </w:pPr>
      <w:bookmarkStart w:id="59" w:name="_Toc151563281"/>
      <w:r w:rsidRPr="008D5D7E">
        <w:rPr>
          <w:color w:val="0070C0"/>
        </w:rPr>
        <w:t xml:space="preserve">Letna usmeritev MNZ št. </w:t>
      </w:r>
      <w:r>
        <w:rPr>
          <w:color w:val="0070C0"/>
        </w:rPr>
        <w:t>6.1</w:t>
      </w:r>
      <w:bookmarkEnd w:id="59"/>
    </w:p>
    <w:p w14:paraId="42B38961" w14:textId="7E68D310" w:rsidR="00CF79AD" w:rsidRDefault="00CF79AD"/>
    <w:tbl>
      <w:tblPr>
        <w:tblStyle w:val="Tabelamrea"/>
        <w:tblW w:w="0" w:type="auto"/>
        <w:tblLook w:val="04A0" w:firstRow="1" w:lastRow="0" w:firstColumn="1" w:lastColumn="0" w:noHBand="0" w:noVBand="1"/>
      </w:tblPr>
      <w:tblGrid>
        <w:gridCol w:w="1696"/>
        <w:gridCol w:w="7366"/>
      </w:tblGrid>
      <w:tr w:rsidR="00B0313B" w:rsidRPr="006B21DE" w14:paraId="46653457" w14:textId="77777777" w:rsidTr="001F72FB">
        <w:tc>
          <w:tcPr>
            <w:tcW w:w="9062" w:type="dxa"/>
            <w:gridSpan w:val="2"/>
            <w:vAlign w:val="center"/>
          </w:tcPr>
          <w:p w14:paraId="5BA43A80" w14:textId="2FCC10F6" w:rsidR="00B0313B" w:rsidRPr="006B21DE" w:rsidRDefault="00B0313B" w:rsidP="001F72FB">
            <w:pPr>
              <w:pStyle w:val="Naslov3"/>
              <w:outlineLvl w:val="2"/>
            </w:pPr>
            <w:r w:rsidRPr="006B21DE">
              <w:t>Naloga 6.1.2 Priprava nadaljnjih strokovnih podlag za odločevalce pri vzpostavljanju karierne</w:t>
            </w:r>
            <w:r>
              <w:t>ga</w:t>
            </w:r>
            <w:r w:rsidRPr="006B21DE">
              <w:t xml:space="preserve"> sistem</w:t>
            </w:r>
            <w:r>
              <w:t>a</w:t>
            </w:r>
            <w:r w:rsidRPr="006B21DE">
              <w:t xml:space="preserve"> v Policiji</w:t>
            </w:r>
          </w:p>
        </w:tc>
      </w:tr>
      <w:tr w:rsidR="00B0313B" w:rsidRPr="006B21DE" w14:paraId="690BEC3B" w14:textId="77777777" w:rsidTr="001F72FB">
        <w:tc>
          <w:tcPr>
            <w:tcW w:w="1696" w:type="dxa"/>
            <w:vAlign w:val="center"/>
          </w:tcPr>
          <w:p w14:paraId="3395C067" w14:textId="77777777" w:rsidR="00B0313B" w:rsidRPr="006B21DE" w:rsidRDefault="00B0313B" w:rsidP="001F72FB">
            <w:pPr>
              <w:rPr>
                <w:rFonts w:ascii="Tahoma" w:hAnsi="Tahoma" w:cs="Tahoma"/>
                <w:sz w:val="18"/>
                <w:szCs w:val="18"/>
              </w:rPr>
            </w:pPr>
            <w:r w:rsidRPr="006B21DE">
              <w:rPr>
                <w:rFonts w:ascii="Tahoma" w:hAnsi="Tahoma" w:cs="Tahoma"/>
                <w:sz w:val="18"/>
                <w:szCs w:val="18"/>
              </w:rPr>
              <w:t>Podlaga</w:t>
            </w:r>
          </w:p>
        </w:tc>
        <w:tc>
          <w:tcPr>
            <w:tcW w:w="7366" w:type="dxa"/>
            <w:vAlign w:val="center"/>
          </w:tcPr>
          <w:p w14:paraId="1302FE3F" w14:textId="3CD3EBF7" w:rsidR="00B0313B" w:rsidRPr="006B21DE" w:rsidRDefault="00F04F09" w:rsidP="00B0313B">
            <w:pPr>
              <w:pStyle w:val="Odstavekseznama"/>
              <w:numPr>
                <w:ilvl w:val="0"/>
                <w:numId w:val="1"/>
              </w:numPr>
              <w:rPr>
                <w:rFonts w:ascii="Tahoma" w:hAnsi="Tahoma" w:cs="Tahoma"/>
                <w:sz w:val="18"/>
                <w:szCs w:val="18"/>
              </w:rPr>
            </w:pPr>
            <w:r>
              <w:rPr>
                <w:rFonts w:ascii="Tahoma" w:hAnsi="Tahoma" w:cs="Tahoma"/>
                <w:sz w:val="18"/>
                <w:szCs w:val="18"/>
              </w:rPr>
              <w:t>Letna usmeritev MNZ št. 6.1;</w:t>
            </w:r>
          </w:p>
          <w:p w14:paraId="74E06DA8"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sedmi kazalnik 6. strateškega cilja in prvi kazalnik programa 6.1: uveden karierni sistem ter</w:t>
            </w:r>
          </w:p>
          <w:p w14:paraId="60DBBDC4"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Izhodišča za pripravo sistemskih podlag in normativne ureditve za vzpostavitev kariernega sistema v Policiji št. 024-71/2023/58 (</w:t>
            </w:r>
            <w:r>
              <w:rPr>
                <w:rFonts w:ascii="Tahoma" w:hAnsi="Tahoma" w:cs="Tahoma"/>
                <w:sz w:val="18"/>
                <w:szCs w:val="18"/>
              </w:rPr>
              <w:t>2</w:t>
            </w:r>
            <w:r w:rsidRPr="006B21DE">
              <w:rPr>
                <w:rFonts w:ascii="Tahoma" w:hAnsi="Tahoma" w:cs="Tahoma"/>
                <w:sz w:val="18"/>
                <w:szCs w:val="18"/>
              </w:rPr>
              <w:t>0-07) z dne 6. oktobra 2023.</w:t>
            </w:r>
          </w:p>
        </w:tc>
      </w:tr>
      <w:tr w:rsidR="00B0313B" w:rsidRPr="006B21DE" w14:paraId="3F9CD964" w14:textId="77777777" w:rsidTr="001F72FB">
        <w:tc>
          <w:tcPr>
            <w:tcW w:w="1696" w:type="dxa"/>
            <w:vAlign w:val="center"/>
          </w:tcPr>
          <w:p w14:paraId="09728015" w14:textId="77777777" w:rsidR="00B0313B" w:rsidRPr="006B21DE" w:rsidRDefault="00B0313B" w:rsidP="001F72FB">
            <w:pPr>
              <w:rPr>
                <w:rFonts w:ascii="Tahoma" w:hAnsi="Tahoma" w:cs="Tahoma"/>
                <w:sz w:val="18"/>
                <w:szCs w:val="18"/>
              </w:rPr>
            </w:pPr>
            <w:r w:rsidRPr="006B21DE">
              <w:rPr>
                <w:rFonts w:ascii="Tahoma" w:hAnsi="Tahoma" w:cs="Tahoma"/>
                <w:sz w:val="18"/>
                <w:szCs w:val="18"/>
              </w:rPr>
              <w:t>Čas izvedbe</w:t>
            </w:r>
          </w:p>
        </w:tc>
        <w:tc>
          <w:tcPr>
            <w:tcW w:w="7366" w:type="dxa"/>
            <w:vAlign w:val="center"/>
          </w:tcPr>
          <w:p w14:paraId="08A867A5" w14:textId="77777777" w:rsidR="00B0313B" w:rsidRPr="006B21DE" w:rsidRDefault="00B0313B" w:rsidP="001F72FB">
            <w:pPr>
              <w:rPr>
                <w:rFonts w:ascii="Tahoma" w:hAnsi="Tahoma" w:cs="Tahoma"/>
                <w:sz w:val="18"/>
                <w:szCs w:val="18"/>
              </w:rPr>
            </w:pPr>
            <w:r w:rsidRPr="006B21DE">
              <w:rPr>
                <w:rFonts w:ascii="Tahoma" w:hAnsi="Tahoma" w:cs="Tahoma"/>
                <w:sz w:val="18"/>
                <w:szCs w:val="18"/>
              </w:rPr>
              <w:t>januar–december</w:t>
            </w:r>
          </w:p>
        </w:tc>
      </w:tr>
      <w:tr w:rsidR="00B0313B" w:rsidRPr="006B21DE" w14:paraId="2C62207A" w14:textId="77777777" w:rsidTr="001F72FB">
        <w:tc>
          <w:tcPr>
            <w:tcW w:w="1696" w:type="dxa"/>
            <w:vAlign w:val="center"/>
          </w:tcPr>
          <w:p w14:paraId="7F4CB0DC" w14:textId="77777777" w:rsidR="00B0313B" w:rsidRPr="006B21DE" w:rsidRDefault="00B0313B" w:rsidP="001F72FB">
            <w:pPr>
              <w:rPr>
                <w:rFonts w:ascii="Tahoma" w:hAnsi="Tahoma" w:cs="Tahoma"/>
                <w:sz w:val="18"/>
                <w:szCs w:val="18"/>
              </w:rPr>
            </w:pPr>
            <w:r w:rsidRPr="006B21DE">
              <w:rPr>
                <w:rFonts w:ascii="Tahoma" w:hAnsi="Tahoma" w:cs="Tahoma"/>
                <w:sz w:val="18"/>
                <w:szCs w:val="18"/>
              </w:rPr>
              <w:t>Nosilec</w:t>
            </w:r>
          </w:p>
        </w:tc>
        <w:tc>
          <w:tcPr>
            <w:tcW w:w="7366" w:type="dxa"/>
            <w:vAlign w:val="center"/>
          </w:tcPr>
          <w:p w14:paraId="3C29D877" w14:textId="6B73C180" w:rsidR="00B0313B" w:rsidRPr="006B21DE" w:rsidRDefault="00B0313B" w:rsidP="00500857">
            <w:pPr>
              <w:pStyle w:val="Odstavekseznama"/>
              <w:numPr>
                <w:ilvl w:val="0"/>
                <w:numId w:val="1"/>
              </w:numPr>
              <w:rPr>
                <w:rFonts w:ascii="Tahoma" w:hAnsi="Tahoma" w:cs="Tahoma"/>
                <w:sz w:val="18"/>
                <w:szCs w:val="18"/>
              </w:rPr>
            </w:pPr>
            <w:r w:rsidRPr="006B21DE">
              <w:rPr>
                <w:rFonts w:ascii="Tahoma" w:hAnsi="Tahoma" w:cs="Tahoma"/>
                <w:sz w:val="18"/>
                <w:szCs w:val="18"/>
              </w:rPr>
              <w:t>Generalna policijska uprava, vodstvo</w:t>
            </w:r>
            <w:r w:rsidR="00500857">
              <w:rPr>
                <w:rFonts w:ascii="Tahoma" w:hAnsi="Tahoma" w:cs="Tahoma"/>
                <w:sz w:val="18"/>
                <w:szCs w:val="18"/>
              </w:rPr>
              <w:t>.</w:t>
            </w:r>
          </w:p>
        </w:tc>
      </w:tr>
      <w:tr w:rsidR="00B0313B" w:rsidRPr="006B21DE" w14:paraId="460058E7" w14:textId="77777777" w:rsidTr="001F72FB">
        <w:tc>
          <w:tcPr>
            <w:tcW w:w="1696" w:type="dxa"/>
            <w:vAlign w:val="center"/>
          </w:tcPr>
          <w:p w14:paraId="4B84BA97" w14:textId="77777777" w:rsidR="00B0313B" w:rsidRPr="006B21DE" w:rsidRDefault="00B0313B" w:rsidP="001F72FB">
            <w:pPr>
              <w:rPr>
                <w:rFonts w:ascii="Tahoma" w:hAnsi="Tahoma" w:cs="Tahoma"/>
                <w:sz w:val="18"/>
                <w:szCs w:val="18"/>
              </w:rPr>
            </w:pPr>
            <w:r w:rsidRPr="006B21DE">
              <w:rPr>
                <w:rFonts w:ascii="Tahoma" w:hAnsi="Tahoma" w:cs="Tahoma"/>
                <w:sz w:val="18"/>
                <w:szCs w:val="18"/>
              </w:rPr>
              <w:t>Sodelujoči</w:t>
            </w:r>
          </w:p>
        </w:tc>
        <w:tc>
          <w:tcPr>
            <w:tcW w:w="7366" w:type="dxa"/>
            <w:vAlign w:val="center"/>
          </w:tcPr>
          <w:p w14:paraId="3DF71DA1"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t>Generalna policijska uprava, notranje organizacijske enote,</w:t>
            </w:r>
          </w:p>
          <w:p w14:paraId="4C387D1C" w14:textId="1EC9E2A3" w:rsidR="00B0313B" w:rsidRPr="006B21DE" w:rsidRDefault="00500857" w:rsidP="00B0313B">
            <w:pPr>
              <w:pStyle w:val="Odstavekseznama"/>
              <w:numPr>
                <w:ilvl w:val="0"/>
                <w:numId w:val="1"/>
              </w:numPr>
              <w:rPr>
                <w:rFonts w:ascii="Tahoma" w:hAnsi="Tahoma" w:cs="Tahoma"/>
                <w:sz w:val="18"/>
                <w:szCs w:val="18"/>
              </w:rPr>
            </w:pPr>
            <w:r>
              <w:rPr>
                <w:rFonts w:ascii="Tahoma" w:hAnsi="Tahoma" w:cs="Tahoma"/>
                <w:sz w:val="18"/>
                <w:szCs w:val="18"/>
              </w:rPr>
              <w:t>policijske uprave ter</w:t>
            </w:r>
          </w:p>
          <w:p w14:paraId="2E2469EC" w14:textId="77777777" w:rsidR="00B0313B" w:rsidRPr="006B21DE" w:rsidRDefault="00B0313B" w:rsidP="00B0313B">
            <w:pPr>
              <w:pStyle w:val="Odstavekseznama"/>
              <w:numPr>
                <w:ilvl w:val="0"/>
                <w:numId w:val="1"/>
              </w:numPr>
              <w:rPr>
                <w:rFonts w:ascii="Tahoma" w:hAnsi="Tahoma" w:cs="Tahoma"/>
                <w:sz w:val="18"/>
                <w:szCs w:val="18"/>
              </w:rPr>
            </w:pPr>
            <w:r w:rsidRPr="006B21DE">
              <w:rPr>
                <w:rFonts w:ascii="Tahoma" w:hAnsi="Tahoma" w:cs="Tahoma"/>
                <w:sz w:val="18"/>
                <w:szCs w:val="18"/>
              </w:rPr>
              <w:lastRenderedPageBreak/>
              <w:t>Ministrstvo za notranje zadeve, Sekretariat, Urad za organizacijo in kadre.</w:t>
            </w:r>
          </w:p>
        </w:tc>
      </w:tr>
      <w:tr w:rsidR="00B0313B" w:rsidRPr="006B21DE" w14:paraId="65A87EA6" w14:textId="77777777" w:rsidTr="001F72FB">
        <w:tc>
          <w:tcPr>
            <w:tcW w:w="9062" w:type="dxa"/>
            <w:gridSpan w:val="2"/>
            <w:vAlign w:val="center"/>
          </w:tcPr>
          <w:p w14:paraId="165F6B6A" w14:textId="77777777" w:rsidR="00B0313B" w:rsidRPr="006B21DE" w:rsidRDefault="00B0313B" w:rsidP="001F72FB">
            <w:pPr>
              <w:rPr>
                <w:rFonts w:ascii="Tahoma" w:hAnsi="Tahoma" w:cs="Tahoma"/>
                <w:sz w:val="18"/>
                <w:szCs w:val="18"/>
              </w:rPr>
            </w:pPr>
            <w:r w:rsidRPr="006B21DE">
              <w:rPr>
                <w:rFonts w:ascii="Tahoma" w:hAnsi="Tahoma" w:cs="Tahoma"/>
                <w:sz w:val="18"/>
                <w:szCs w:val="18"/>
              </w:rPr>
              <w:lastRenderedPageBreak/>
              <w:t>Kazalniki uresničitve naloge</w:t>
            </w:r>
          </w:p>
        </w:tc>
      </w:tr>
      <w:tr w:rsidR="00B0313B" w:rsidRPr="006B21DE" w14:paraId="4AF5CEA1" w14:textId="77777777" w:rsidTr="001F72FB">
        <w:tc>
          <w:tcPr>
            <w:tcW w:w="9062" w:type="dxa"/>
            <w:gridSpan w:val="2"/>
            <w:vAlign w:val="center"/>
          </w:tcPr>
          <w:p w14:paraId="0C0F888A" w14:textId="77777777" w:rsidR="00B0313B" w:rsidRPr="006B21DE" w:rsidRDefault="00B0313B" w:rsidP="003276D2">
            <w:pPr>
              <w:pStyle w:val="Odstavekseznama"/>
              <w:numPr>
                <w:ilvl w:val="0"/>
                <w:numId w:val="82"/>
              </w:numPr>
              <w:rPr>
                <w:rFonts w:ascii="Tahoma" w:hAnsi="Tahoma" w:cs="Tahoma"/>
                <w:sz w:val="18"/>
                <w:szCs w:val="18"/>
              </w:rPr>
            </w:pPr>
            <w:r w:rsidRPr="006B21DE">
              <w:rPr>
                <w:rFonts w:ascii="Tahoma" w:hAnsi="Tahoma" w:cs="Tahoma"/>
                <w:sz w:val="18"/>
                <w:szCs w:val="18"/>
              </w:rPr>
              <w:t>pripravljeni dokumenti za odločevalce in kratka vsebina</w:t>
            </w:r>
          </w:p>
        </w:tc>
      </w:tr>
    </w:tbl>
    <w:p w14:paraId="6F7FB7E7" w14:textId="71FB2F61" w:rsidR="00AF1B37" w:rsidRDefault="00AF1B37" w:rsidP="00BB1DEF">
      <w:pPr>
        <w:rPr>
          <w:rFonts w:ascii="Tahoma" w:hAnsi="Tahoma" w:cs="Tahoma"/>
          <w:szCs w:val="20"/>
        </w:rPr>
      </w:pPr>
    </w:p>
    <w:p w14:paraId="4970E91D" w14:textId="7E5FDAA1" w:rsidR="00526569" w:rsidRPr="008D5D7E" w:rsidRDefault="00526569" w:rsidP="00526569">
      <w:pPr>
        <w:pStyle w:val="Naslov1"/>
        <w:rPr>
          <w:color w:val="0070C0"/>
        </w:rPr>
      </w:pPr>
      <w:bookmarkStart w:id="60" w:name="_Toc151563282"/>
      <w:r w:rsidRPr="008D5D7E">
        <w:rPr>
          <w:color w:val="0070C0"/>
        </w:rPr>
        <w:t xml:space="preserve">Letna usmeritev MNZ št. </w:t>
      </w:r>
      <w:r>
        <w:rPr>
          <w:color w:val="0070C0"/>
        </w:rPr>
        <w:t>7.7</w:t>
      </w:r>
      <w:bookmarkEnd w:id="60"/>
    </w:p>
    <w:p w14:paraId="4C5591A7" w14:textId="77777777" w:rsidR="00CF79AD" w:rsidRPr="00BA71D7" w:rsidRDefault="00CF79AD"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52A1C" w:rsidRPr="00BA71D7" w14:paraId="0AE264F5" w14:textId="77777777" w:rsidTr="00ED6E66">
        <w:tc>
          <w:tcPr>
            <w:tcW w:w="9062" w:type="dxa"/>
            <w:gridSpan w:val="2"/>
            <w:vAlign w:val="center"/>
          </w:tcPr>
          <w:p w14:paraId="4F79B35A" w14:textId="49831E97" w:rsidR="00052A1C" w:rsidRPr="00BA71D7" w:rsidRDefault="00052A1C" w:rsidP="00B82110">
            <w:pPr>
              <w:pStyle w:val="Naslov3"/>
              <w:outlineLvl w:val="2"/>
            </w:pPr>
            <w:r w:rsidRPr="00BA71D7">
              <w:t>Naloga 6</w:t>
            </w:r>
            <w:r w:rsidR="00C97BBB" w:rsidRPr="00BA71D7">
              <w:t>.1.3</w:t>
            </w:r>
            <w:r w:rsidRPr="00BA71D7">
              <w:t xml:space="preserve"> </w:t>
            </w:r>
            <w:r w:rsidR="00FF4735" w:rsidRPr="00BA71D7">
              <w:t>Izvajanje strategije promocije policijskega poklica 2023–2025</w:t>
            </w:r>
          </w:p>
        </w:tc>
      </w:tr>
      <w:tr w:rsidR="00052A1C" w:rsidRPr="00BA71D7" w14:paraId="301A1B5A" w14:textId="77777777" w:rsidTr="00ED6E66">
        <w:tc>
          <w:tcPr>
            <w:tcW w:w="1696" w:type="dxa"/>
            <w:vAlign w:val="center"/>
          </w:tcPr>
          <w:p w14:paraId="2A47B5A4" w14:textId="77777777" w:rsidR="00052A1C" w:rsidRPr="00BA71D7" w:rsidRDefault="00052A1C" w:rsidP="00ED6E66">
            <w:pPr>
              <w:rPr>
                <w:rFonts w:ascii="Tahoma" w:hAnsi="Tahoma" w:cs="Tahoma"/>
                <w:sz w:val="18"/>
                <w:szCs w:val="18"/>
              </w:rPr>
            </w:pPr>
            <w:r w:rsidRPr="00BA71D7">
              <w:rPr>
                <w:rFonts w:ascii="Tahoma" w:hAnsi="Tahoma" w:cs="Tahoma"/>
                <w:sz w:val="18"/>
                <w:szCs w:val="18"/>
              </w:rPr>
              <w:t>Podlaga</w:t>
            </w:r>
          </w:p>
        </w:tc>
        <w:tc>
          <w:tcPr>
            <w:tcW w:w="7366" w:type="dxa"/>
            <w:vAlign w:val="center"/>
          </w:tcPr>
          <w:p w14:paraId="0C90BC67" w14:textId="7D510449" w:rsidR="00052A1C" w:rsidRPr="00BA71D7" w:rsidRDefault="00EE5449" w:rsidP="00FF4735">
            <w:pPr>
              <w:pStyle w:val="Odstavekseznama"/>
              <w:numPr>
                <w:ilvl w:val="0"/>
                <w:numId w:val="1"/>
              </w:numPr>
              <w:rPr>
                <w:rFonts w:ascii="Tahoma" w:hAnsi="Tahoma" w:cs="Tahoma"/>
                <w:sz w:val="18"/>
                <w:szCs w:val="18"/>
              </w:rPr>
            </w:pPr>
            <w:r>
              <w:rPr>
                <w:rFonts w:ascii="Tahoma" w:hAnsi="Tahoma" w:cs="Tahoma"/>
                <w:sz w:val="18"/>
                <w:szCs w:val="18"/>
              </w:rPr>
              <w:t>L</w:t>
            </w:r>
            <w:r w:rsidR="00FF4735" w:rsidRPr="00BA71D7">
              <w:rPr>
                <w:rFonts w:ascii="Tahoma" w:hAnsi="Tahoma" w:cs="Tahoma"/>
                <w:sz w:val="18"/>
                <w:szCs w:val="18"/>
              </w:rPr>
              <w:t>etna usmeritev MNZ št. 7.7: Policija naj nadaljuje z izvajanjem strategije na področju promocije zaposlovanja v policiji, ki bo omogočala zadostne človeške vire glede na kadrovske potrebe policije, in zagotavlja enotno izvajanje promocije za vse policijske enote na vseh organizacijskih ravneh. Ob polletju naj izvede evalvacijo dela policistov promotorjev;</w:t>
            </w:r>
          </w:p>
          <w:p w14:paraId="5A2F104E" w14:textId="509412B3" w:rsidR="00FF4735" w:rsidRPr="00BA71D7" w:rsidRDefault="00B0313B" w:rsidP="00FF4735">
            <w:pPr>
              <w:pStyle w:val="Odstavekseznama"/>
              <w:numPr>
                <w:ilvl w:val="0"/>
                <w:numId w:val="1"/>
              </w:numPr>
              <w:rPr>
                <w:rFonts w:ascii="Tahoma" w:hAnsi="Tahoma" w:cs="Tahoma"/>
                <w:sz w:val="18"/>
                <w:szCs w:val="18"/>
              </w:rPr>
            </w:pPr>
            <w:r>
              <w:rPr>
                <w:rFonts w:ascii="Tahoma" w:hAnsi="Tahoma" w:cs="Tahoma"/>
                <w:sz w:val="18"/>
                <w:szCs w:val="18"/>
              </w:rPr>
              <w:t>šesti</w:t>
            </w:r>
            <w:r w:rsidR="00FF4735" w:rsidRPr="00BA71D7">
              <w:rPr>
                <w:rFonts w:ascii="Tahoma" w:hAnsi="Tahoma" w:cs="Tahoma"/>
                <w:sz w:val="18"/>
                <w:szCs w:val="18"/>
              </w:rPr>
              <w:t xml:space="preserve"> kazalnik programa 6.1: izvedene aktivnosti nove strategije za promocijo zaposlovanja;</w:t>
            </w:r>
          </w:p>
          <w:p w14:paraId="1C10159E" w14:textId="6CF1BA04" w:rsidR="00FF4735" w:rsidRPr="00BA71D7" w:rsidRDefault="00FF4735" w:rsidP="00FF4735">
            <w:pPr>
              <w:pStyle w:val="Odstavekseznama"/>
              <w:numPr>
                <w:ilvl w:val="0"/>
                <w:numId w:val="1"/>
              </w:numPr>
              <w:rPr>
                <w:rFonts w:ascii="Tahoma" w:hAnsi="Tahoma" w:cs="Tahoma"/>
                <w:sz w:val="18"/>
                <w:szCs w:val="18"/>
              </w:rPr>
            </w:pPr>
            <w:r w:rsidRPr="00BA71D7">
              <w:rPr>
                <w:rFonts w:ascii="Tahoma" w:hAnsi="Tahoma" w:cs="Tahoma"/>
                <w:sz w:val="18"/>
                <w:szCs w:val="18"/>
              </w:rPr>
              <w:t>Strategija promocije policijskega poklica 2023–2025 št. 007-117/2023/2, potrjena 14. septembra 2023.</w:t>
            </w:r>
          </w:p>
        </w:tc>
      </w:tr>
      <w:tr w:rsidR="00052A1C" w:rsidRPr="00BA71D7" w14:paraId="0520C9FF" w14:textId="77777777" w:rsidTr="00ED6E66">
        <w:tc>
          <w:tcPr>
            <w:tcW w:w="1696" w:type="dxa"/>
            <w:vAlign w:val="center"/>
          </w:tcPr>
          <w:p w14:paraId="74981413" w14:textId="77777777" w:rsidR="00052A1C" w:rsidRPr="00BA71D7" w:rsidRDefault="00052A1C" w:rsidP="00ED6E66">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9470894" w14:textId="77777777" w:rsidR="00052A1C" w:rsidRPr="00BA71D7" w:rsidRDefault="00052A1C" w:rsidP="00ED6E66">
            <w:pPr>
              <w:rPr>
                <w:rFonts w:ascii="Tahoma" w:hAnsi="Tahoma" w:cs="Tahoma"/>
                <w:sz w:val="18"/>
                <w:szCs w:val="18"/>
              </w:rPr>
            </w:pPr>
            <w:r w:rsidRPr="00BA71D7">
              <w:rPr>
                <w:rFonts w:ascii="Tahoma" w:hAnsi="Tahoma" w:cs="Tahoma"/>
                <w:sz w:val="18"/>
                <w:szCs w:val="18"/>
              </w:rPr>
              <w:t>januar–december</w:t>
            </w:r>
          </w:p>
        </w:tc>
      </w:tr>
      <w:tr w:rsidR="00052A1C" w:rsidRPr="00BA71D7" w14:paraId="741EBBD6" w14:textId="77777777" w:rsidTr="00ED6E66">
        <w:tc>
          <w:tcPr>
            <w:tcW w:w="1696" w:type="dxa"/>
            <w:vAlign w:val="center"/>
          </w:tcPr>
          <w:p w14:paraId="55F1DFE7" w14:textId="77777777" w:rsidR="00052A1C" w:rsidRPr="00BA71D7" w:rsidRDefault="00052A1C" w:rsidP="00ED6E66">
            <w:pPr>
              <w:rPr>
                <w:rFonts w:ascii="Tahoma" w:hAnsi="Tahoma" w:cs="Tahoma"/>
                <w:sz w:val="18"/>
                <w:szCs w:val="18"/>
              </w:rPr>
            </w:pPr>
            <w:r w:rsidRPr="00BA71D7">
              <w:rPr>
                <w:rFonts w:ascii="Tahoma" w:hAnsi="Tahoma" w:cs="Tahoma"/>
                <w:sz w:val="18"/>
                <w:szCs w:val="18"/>
              </w:rPr>
              <w:t>Nosilec</w:t>
            </w:r>
          </w:p>
        </w:tc>
        <w:tc>
          <w:tcPr>
            <w:tcW w:w="7366" w:type="dxa"/>
            <w:vAlign w:val="center"/>
          </w:tcPr>
          <w:p w14:paraId="3B277776" w14:textId="1D509C7A" w:rsidR="00052A1C" w:rsidRPr="00BA71D7" w:rsidRDefault="00FF4735" w:rsidP="00500857">
            <w:pPr>
              <w:pStyle w:val="Odstavekseznama"/>
              <w:numPr>
                <w:ilvl w:val="0"/>
                <w:numId w:val="1"/>
              </w:numPr>
              <w:rPr>
                <w:rFonts w:ascii="Tahoma" w:hAnsi="Tahoma" w:cs="Tahoma"/>
                <w:sz w:val="18"/>
                <w:szCs w:val="18"/>
              </w:rPr>
            </w:pPr>
            <w:r w:rsidRPr="00BA71D7">
              <w:rPr>
                <w:rFonts w:ascii="Tahoma" w:hAnsi="Tahoma" w:cs="Tahoma"/>
                <w:sz w:val="18"/>
                <w:szCs w:val="18"/>
              </w:rPr>
              <w:t>Služba generalnega direktorja policije, Sektor za odnose z javnostmi</w:t>
            </w:r>
            <w:r w:rsidR="00500857">
              <w:rPr>
                <w:rFonts w:ascii="Tahoma" w:hAnsi="Tahoma" w:cs="Tahoma"/>
                <w:sz w:val="18"/>
                <w:szCs w:val="18"/>
              </w:rPr>
              <w:t>.</w:t>
            </w:r>
          </w:p>
        </w:tc>
      </w:tr>
      <w:tr w:rsidR="00052A1C" w:rsidRPr="00BA71D7" w14:paraId="139170B8" w14:textId="77777777" w:rsidTr="00ED6E66">
        <w:tc>
          <w:tcPr>
            <w:tcW w:w="1696" w:type="dxa"/>
            <w:vAlign w:val="center"/>
          </w:tcPr>
          <w:p w14:paraId="5A18F601" w14:textId="77777777" w:rsidR="00052A1C" w:rsidRPr="00BA71D7" w:rsidRDefault="00052A1C" w:rsidP="00ED6E66">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3F079DC3" w14:textId="760645E7" w:rsidR="006A4A99" w:rsidRPr="00BA71D7" w:rsidRDefault="00FF4735" w:rsidP="00FB3D37">
            <w:pPr>
              <w:pStyle w:val="Odstavekseznama"/>
              <w:numPr>
                <w:ilvl w:val="0"/>
                <w:numId w:val="1"/>
              </w:numPr>
              <w:rPr>
                <w:rFonts w:ascii="Tahoma" w:hAnsi="Tahoma" w:cs="Tahoma"/>
                <w:sz w:val="18"/>
                <w:szCs w:val="18"/>
              </w:rPr>
            </w:pPr>
            <w:r w:rsidRPr="00BA71D7">
              <w:rPr>
                <w:rFonts w:ascii="Tahoma" w:hAnsi="Tahoma" w:cs="Tahoma"/>
                <w:sz w:val="18"/>
                <w:szCs w:val="18"/>
              </w:rPr>
              <w:t>Delovna skupina za promocijo zaposlovanja v poli</w:t>
            </w:r>
            <w:r w:rsidR="00500857">
              <w:rPr>
                <w:rFonts w:ascii="Tahoma" w:hAnsi="Tahoma" w:cs="Tahoma"/>
                <w:sz w:val="18"/>
                <w:szCs w:val="18"/>
              </w:rPr>
              <w:t>ciji in</w:t>
            </w:r>
          </w:p>
          <w:p w14:paraId="0AA2688C" w14:textId="22E58D01" w:rsidR="00FF4735" w:rsidRPr="00BA71D7" w:rsidRDefault="00FF4735" w:rsidP="00724AAD">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Policijska aka</w:t>
            </w:r>
            <w:r w:rsidR="004042CA">
              <w:rPr>
                <w:rFonts w:ascii="Tahoma" w:hAnsi="Tahoma" w:cs="Tahoma"/>
                <w:sz w:val="18"/>
                <w:szCs w:val="18"/>
              </w:rPr>
              <w:t>demija, Center za raziskovanje in socialne veščine</w:t>
            </w:r>
            <w:r w:rsidR="00500857">
              <w:rPr>
                <w:rFonts w:ascii="Tahoma" w:hAnsi="Tahoma" w:cs="Tahoma"/>
                <w:sz w:val="18"/>
                <w:szCs w:val="18"/>
              </w:rPr>
              <w:t>.</w:t>
            </w:r>
          </w:p>
        </w:tc>
      </w:tr>
      <w:tr w:rsidR="00052A1C" w:rsidRPr="00BA71D7" w14:paraId="40F0EE99" w14:textId="77777777" w:rsidTr="00ED6E66">
        <w:tc>
          <w:tcPr>
            <w:tcW w:w="9062" w:type="dxa"/>
            <w:gridSpan w:val="2"/>
            <w:vAlign w:val="center"/>
          </w:tcPr>
          <w:p w14:paraId="4D9DFC9D" w14:textId="77777777" w:rsidR="00052A1C" w:rsidRPr="00BA71D7" w:rsidRDefault="00052A1C" w:rsidP="00ED6E66">
            <w:pPr>
              <w:rPr>
                <w:rFonts w:ascii="Tahoma" w:hAnsi="Tahoma" w:cs="Tahoma"/>
                <w:sz w:val="18"/>
                <w:szCs w:val="18"/>
              </w:rPr>
            </w:pPr>
            <w:r w:rsidRPr="00BA71D7">
              <w:rPr>
                <w:rFonts w:ascii="Tahoma" w:hAnsi="Tahoma" w:cs="Tahoma"/>
                <w:sz w:val="18"/>
                <w:szCs w:val="18"/>
              </w:rPr>
              <w:t>Kazalniki uresničitve naloge</w:t>
            </w:r>
          </w:p>
        </w:tc>
      </w:tr>
      <w:tr w:rsidR="00052A1C" w:rsidRPr="00BA71D7" w14:paraId="35536C3C" w14:textId="77777777" w:rsidTr="00ED6E66">
        <w:tc>
          <w:tcPr>
            <w:tcW w:w="9062" w:type="dxa"/>
            <w:gridSpan w:val="2"/>
            <w:vAlign w:val="center"/>
          </w:tcPr>
          <w:p w14:paraId="75FE3C12" w14:textId="4B7C9149" w:rsidR="00052A1C" w:rsidRPr="00BA71D7" w:rsidRDefault="00724AAD" w:rsidP="003276D2">
            <w:pPr>
              <w:pStyle w:val="Odstavekseznama"/>
              <w:numPr>
                <w:ilvl w:val="0"/>
                <w:numId w:val="80"/>
              </w:numPr>
              <w:rPr>
                <w:rFonts w:ascii="Tahoma" w:hAnsi="Tahoma" w:cs="Tahoma"/>
                <w:sz w:val="18"/>
                <w:szCs w:val="18"/>
              </w:rPr>
            </w:pPr>
            <w:r w:rsidRPr="00BA71D7">
              <w:rPr>
                <w:rFonts w:ascii="Tahoma" w:hAnsi="Tahoma" w:cs="Tahoma"/>
                <w:sz w:val="18"/>
                <w:szCs w:val="18"/>
              </w:rPr>
              <w:t>izvedena evalvacija pr</w:t>
            </w:r>
            <w:r w:rsidR="00F22F74">
              <w:rPr>
                <w:rFonts w:ascii="Tahoma" w:hAnsi="Tahoma" w:cs="Tahoma"/>
                <w:sz w:val="18"/>
                <w:szCs w:val="18"/>
              </w:rPr>
              <w:t>omotorjev (v prvem polletju 2024</w:t>
            </w:r>
            <w:r w:rsidRPr="00BA71D7">
              <w:rPr>
                <w:rFonts w:ascii="Tahoma" w:hAnsi="Tahoma" w:cs="Tahoma"/>
                <w:sz w:val="18"/>
                <w:szCs w:val="18"/>
              </w:rPr>
              <w:t>)</w:t>
            </w:r>
          </w:p>
        </w:tc>
      </w:tr>
      <w:tr w:rsidR="00052A1C" w:rsidRPr="00BA71D7" w14:paraId="630D6DAC" w14:textId="77777777" w:rsidTr="00ED6E66">
        <w:tc>
          <w:tcPr>
            <w:tcW w:w="9062" w:type="dxa"/>
            <w:gridSpan w:val="2"/>
            <w:vAlign w:val="center"/>
          </w:tcPr>
          <w:p w14:paraId="4BCBC33A" w14:textId="23835F86" w:rsidR="00052A1C" w:rsidRPr="00BA71D7" w:rsidRDefault="00724AAD" w:rsidP="003276D2">
            <w:pPr>
              <w:pStyle w:val="Odstavekseznama"/>
              <w:numPr>
                <w:ilvl w:val="0"/>
                <w:numId w:val="80"/>
              </w:numPr>
              <w:rPr>
                <w:rFonts w:ascii="Tahoma" w:hAnsi="Tahoma" w:cs="Tahoma"/>
                <w:sz w:val="18"/>
                <w:szCs w:val="18"/>
              </w:rPr>
            </w:pPr>
            <w:r w:rsidRPr="00BA71D7">
              <w:rPr>
                <w:rFonts w:ascii="Tahoma" w:hAnsi="Tahoma" w:cs="Tahoma"/>
                <w:sz w:val="18"/>
                <w:szCs w:val="18"/>
              </w:rPr>
              <w:t xml:space="preserve">izvedeno eno usposabljanje policistov za izvajanje promocije zaposlovanja – </w:t>
            </w:r>
            <w:r w:rsidR="00E7693C" w:rsidRPr="0004047C">
              <w:rPr>
                <w:rFonts w:ascii="Tahoma" w:hAnsi="Tahoma" w:cs="Tahoma"/>
                <w:sz w:val="18"/>
                <w:szCs w:val="18"/>
              </w:rPr>
              <w:t xml:space="preserve">novih </w:t>
            </w:r>
            <w:r w:rsidRPr="0004047C">
              <w:rPr>
                <w:rFonts w:ascii="Tahoma" w:hAnsi="Tahoma" w:cs="Tahoma"/>
                <w:sz w:val="18"/>
                <w:szCs w:val="18"/>
              </w:rPr>
              <w:t>promotorjev</w:t>
            </w:r>
          </w:p>
        </w:tc>
      </w:tr>
      <w:tr w:rsidR="00724AAD" w:rsidRPr="00BA71D7" w14:paraId="672BE155" w14:textId="77777777" w:rsidTr="00ED6E66">
        <w:tc>
          <w:tcPr>
            <w:tcW w:w="9062" w:type="dxa"/>
            <w:gridSpan w:val="2"/>
            <w:vAlign w:val="center"/>
          </w:tcPr>
          <w:p w14:paraId="422D83F3" w14:textId="14A101D6" w:rsidR="00724AAD" w:rsidRPr="00BA71D7" w:rsidRDefault="00724AAD" w:rsidP="003276D2">
            <w:pPr>
              <w:pStyle w:val="Odstavekseznama"/>
              <w:numPr>
                <w:ilvl w:val="0"/>
                <w:numId w:val="80"/>
              </w:numPr>
              <w:rPr>
                <w:rFonts w:ascii="Tahoma" w:hAnsi="Tahoma" w:cs="Tahoma"/>
                <w:sz w:val="18"/>
                <w:szCs w:val="18"/>
              </w:rPr>
            </w:pPr>
            <w:r w:rsidRPr="00BA71D7">
              <w:rPr>
                <w:rFonts w:ascii="Tahoma" w:hAnsi="Tahoma" w:cs="Tahoma"/>
                <w:sz w:val="18"/>
                <w:szCs w:val="18"/>
              </w:rPr>
              <w:t xml:space="preserve">čas izvedbe in število udeležencev usposabljanja </w:t>
            </w:r>
          </w:p>
        </w:tc>
      </w:tr>
      <w:tr w:rsidR="00724AAD" w:rsidRPr="00BA71D7" w14:paraId="35013FFF" w14:textId="77777777" w:rsidTr="00ED6E66">
        <w:tc>
          <w:tcPr>
            <w:tcW w:w="9062" w:type="dxa"/>
            <w:gridSpan w:val="2"/>
            <w:vAlign w:val="center"/>
          </w:tcPr>
          <w:p w14:paraId="535668D9" w14:textId="05D14CF6" w:rsidR="00724AAD" w:rsidRPr="00BA71D7" w:rsidRDefault="00724AAD" w:rsidP="003276D2">
            <w:pPr>
              <w:pStyle w:val="Odstavekseznama"/>
              <w:numPr>
                <w:ilvl w:val="0"/>
                <w:numId w:val="80"/>
              </w:numPr>
              <w:rPr>
                <w:rFonts w:ascii="Tahoma" w:hAnsi="Tahoma" w:cs="Tahoma"/>
                <w:sz w:val="18"/>
                <w:szCs w:val="18"/>
              </w:rPr>
            </w:pPr>
            <w:r w:rsidRPr="00BA71D7">
              <w:rPr>
                <w:rFonts w:ascii="Tahoma" w:hAnsi="Tahoma" w:cs="Tahoma"/>
                <w:sz w:val="18"/>
                <w:szCs w:val="18"/>
              </w:rPr>
              <w:t>izvedena raziskava o motivacijskih dejavnikih za zaposlitev v policiji (Policijska akademija, Center za raziskovanje in socialne veščine)</w:t>
            </w:r>
          </w:p>
        </w:tc>
      </w:tr>
    </w:tbl>
    <w:p w14:paraId="3EA8263A" w14:textId="15692212" w:rsidR="00052A1C" w:rsidRDefault="00052A1C" w:rsidP="00BB1DEF">
      <w:pPr>
        <w:rPr>
          <w:rFonts w:ascii="Tahoma" w:hAnsi="Tahoma" w:cs="Tahoma"/>
          <w:szCs w:val="20"/>
        </w:rPr>
      </w:pPr>
    </w:p>
    <w:p w14:paraId="2BF51A2D" w14:textId="6DE10FE7" w:rsidR="00AA6F51" w:rsidRDefault="00AA6F51"/>
    <w:tbl>
      <w:tblPr>
        <w:tblStyle w:val="Tabelamrea"/>
        <w:tblW w:w="0" w:type="auto"/>
        <w:tblLook w:val="04A0" w:firstRow="1" w:lastRow="0" w:firstColumn="1" w:lastColumn="0" w:noHBand="0" w:noVBand="1"/>
      </w:tblPr>
      <w:tblGrid>
        <w:gridCol w:w="1696"/>
        <w:gridCol w:w="7366"/>
      </w:tblGrid>
      <w:tr w:rsidR="009A64D1" w:rsidRPr="00F04B50" w14:paraId="33C4843D" w14:textId="77777777" w:rsidTr="00B36B7B">
        <w:tc>
          <w:tcPr>
            <w:tcW w:w="9062" w:type="dxa"/>
            <w:gridSpan w:val="2"/>
            <w:shd w:val="clear" w:color="auto" w:fill="auto"/>
            <w:vAlign w:val="center"/>
          </w:tcPr>
          <w:p w14:paraId="31C37DF9" w14:textId="2DA84894" w:rsidR="009A64D1" w:rsidRPr="00DB4F0D" w:rsidRDefault="009A64D1" w:rsidP="00DB4F0D">
            <w:pPr>
              <w:pStyle w:val="Naslov3"/>
              <w:outlineLvl w:val="2"/>
            </w:pPr>
            <w:r w:rsidRPr="00DB4F0D">
              <w:t>Naloga 6.1.4 Izvedba višješolskega študijskega programa policist – redni in izredni študij</w:t>
            </w:r>
          </w:p>
        </w:tc>
      </w:tr>
      <w:tr w:rsidR="009A64D1" w:rsidRPr="00F04B50" w14:paraId="4CD08354" w14:textId="77777777" w:rsidTr="00B36B7B">
        <w:tc>
          <w:tcPr>
            <w:tcW w:w="1696" w:type="dxa"/>
            <w:shd w:val="clear" w:color="auto" w:fill="auto"/>
            <w:vAlign w:val="center"/>
          </w:tcPr>
          <w:p w14:paraId="1511D647" w14:textId="77777777" w:rsidR="009A64D1" w:rsidRPr="009A64D1" w:rsidRDefault="009A64D1" w:rsidP="00B36B7B">
            <w:p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Podlaga</w:t>
            </w:r>
          </w:p>
        </w:tc>
        <w:tc>
          <w:tcPr>
            <w:tcW w:w="7366" w:type="dxa"/>
            <w:shd w:val="clear" w:color="auto" w:fill="auto"/>
            <w:vAlign w:val="center"/>
          </w:tcPr>
          <w:p w14:paraId="68562B85" w14:textId="534D026F" w:rsidR="009A64D1" w:rsidRPr="009A64D1" w:rsidRDefault="009A64D1" w:rsidP="009A64D1">
            <w:pPr>
              <w:pStyle w:val="Odstavekseznama"/>
              <w:numPr>
                <w:ilvl w:val="0"/>
                <w:numId w:val="1"/>
              </w:num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Resolucija o dolgoročnem razvojnem programu policije do leta 2025 – »Kakovostna policija za varno Slovenijo«, poglavje 4.19 Vzpostavitev učinkovitega sistema izobraževanja, izpopolnjevanja in usposabljanja ter raziskovalne dejavnosti.</w:t>
            </w:r>
          </w:p>
        </w:tc>
      </w:tr>
      <w:tr w:rsidR="009A64D1" w:rsidRPr="00F04B50" w14:paraId="64E44BB2" w14:textId="77777777" w:rsidTr="00B36B7B">
        <w:tc>
          <w:tcPr>
            <w:tcW w:w="1696" w:type="dxa"/>
            <w:shd w:val="clear" w:color="auto" w:fill="auto"/>
            <w:vAlign w:val="center"/>
          </w:tcPr>
          <w:p w14:paraId="764B0A93" w14:textId="77777777" w:rsidR="009A64D1" w:rsidRPr="009A64D1" w:rsidRDefault="009A64D1" w:rsidP="00B36B7B">
            <w:p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Čas izvedbe</w:t>
            </w:r>
          </w:p>
        </w:tc>
        <w:tc>
          <w:tcPr>
            <w:tcW w:w="7366" w:type="dxa"/>
            <w:shd w:val="clear" w:color="auto" w:fill="auto"/>
            <w:vAlign w:val="center"/>
          </w:tcPr>
          <w:p w14:paraId="37E19A2C" w14:textId="77777777" w:rsidR="009A64D1" w:rsidRPr="009A64D1" w:rsidRDefault="009A64D1" w:rsidP="00B36B7B">
            <w:p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januar–december</w:t>
            </w:r>
          </w:p>
        </w:tc>
      </w:tr>
      <w:tr w:rsidR="009A64D1" w:rsidRPr="00F04B50" w14:paraId="418C256E" w14:textId="77777777" w:rsidTr="00B36B7B">
        <w:tc>
          <w:tcPr>
            <w:tcW w:w="1696" w:type="dxa"/>
            <w:shd w:val="clear" w:color="auto" w:fill="auto"/>
            <w:vAlign w:val="center"/>
          </w:tcPr>
          <w:p w14:paraId="2538D0F8" w14:textId="77777777" w:rsidR="009A64D1" w:rsidRPr="009A64D1" w:rsidRDefault="009A64D1" w:rsidP="00B36B7B">
            <w:p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Nosilec</w:t>
            </w:r>
          </w:p>
        </w:tc>
        <w:tc>
          <w:tcPr>
            <w:tcW w:w="7366" w:type="dxa"/>
            <w:shd w:val="clear" w:color="auto" w:fill="auto"/>
            <w:vAlign w:val="center"/>
          </w:tcPr>
          <w:p w14:paraId="0FB583C0" w14:textId="77777777" w:rsidR="009A64D1" w:rsidRPr="009A64D1" w:rsidRDefault="009A64D1" w:rsidP="009A64D1">
            <w:pPr>
              <w:pStyle w:val="Odstavekseznama"/>
              <w:numPr>
                <w:ilvl w:val="0"/>
                <w:numId w:val="1"/>
              </w:num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Generalna policijska uprava, Policijska akademija, Višja policijska šola</w:t>
            </w:r>
          </w:p>
        </w:tc>
      </w:tr>
      <w:tr w:rsidR="009A64D1" w:rsidRPr="00F04B50" w14:paraId="6642F979" w14:textId="77777777" w:rsidTr="00B36B7B">
        <w:tc>
          <w:tcPr>
            <w:tcW w:w="1696" w:type="dxa"/>
            <w:shd w:val="clear" w:color="auto" w:fill="auto"/>
            <w:vAlign w:val="center"/>
          </w:tcPr>
          <w:p w14:paraId="3884CE25" w14:textId="77777777" w:rsidR="009A64D1" w:rsidRPr="009A64D1" w:rsidRDefault="009A64D1" w:rsidP="00B36B7B">
            <w:p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Sodelujoči</w:t>
            </w:r>
          </w:p>
        </w:tc>
        <w:tc>
          <w:tcPr>
            <w:tcW w:w="7366" w:type="dxa"/>
            <w:shd w:val="clear" w:color="auto" w:fill="auto"/>
            <w:vAlign w:val="center"/>
          </w:tcPr>
          <w:p w14:paraId="59E52B78" w14:textId="77777777" w:rsidR="009A64D1" w:rsidRPr="009A64D1" w:rsidRDefault="009A64D1" w:rsidP="00B36B7B">
            <w:pPr>
              <w:pStyle w:val="Odstavekseznama"/>
              <w:numPr>
                <w:ilvl w:val="0"/>
                <w:numId w:val="1"/>
              </w:num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 xml:space="preserve">Generalna policijska uprava, Služba generalnega direktorja policije in </w:t>
            </w:r>
          </w:p>
          <w:p w14:paraId="47C1861E" w14:textId="77777777" w:rsidR="009A64D1" w:rsidRPr="009A64D1" w:rsidRDefault="009A64D1" w:rsidP="00B36B7B">
            <w:pPr>
              <w:pStyle w:val="Odstavekseznama"/>
              <w:numPr>
                <w:ilvl w:val="0"/>
                <w:numId w:val="1"/>
              </w:num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Ministrstvo za notranje zadeve, Sekretariat, Urad za organizacijo in kadre.</w:t>
            </w:r>
          </w:p>
        </w:tc>
      </w:tr>
      <w:tr w:rsidR="009A64D1" w:rsidRPr="00F04B50" w14:paraId="15C229A0" w14:textId="77777777" w:rsidTr="00B36B7B">
        <w:tc>
          <w:tcPr>
            <w:tcW w:w="9062" w:type="dxa"/>
            <w:gridSpan w:val="2"/>
            <w:shd w:val="clear" w:color="auto" w:fill="auto"/>
            <w:vAlign w:val="center"/>
          </w:tcPr>
          <w:p w14:paraId="32698939" w14:textId="77777777" w:rsidR="009A64D1" w:rsidRPr="009A64D1" w:rsidRDefault="009A64D1" w:rsidP="00B36B7B">
            <w:p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Kazalniki uresničitve naloge</w:t>
            </w:r>
          </w:p>
        </w:tc>
      </w:tr>
      <w:tr w:rsidR="009A64D1" w:rsidRPr="00F04B50" w14:paraId="6DADF1AF" w14:textId="77777777" w:rsidTr="00B36B7B">
        <w:tc>
          <w:tcPr>
            <w:tcW w:w="9062" w:type="dxa"/>
            <w:gridSpan w:val="2"/>
            <w:shd w:val="clear" w:color="auto" w:fill="auto"/>
            <w:vAlign w:val="center"/>
          </w:tcPr>
          <w:p w14:paraId="54C39167" w14:textId="620A7BF8" w:rsidR="009A64D1" w:rsidRPr="009A64D1" w:rsidRDefault="009A64D1" w:rsidP="00C3446A">
            <w:pPr>
              <w:pStyle w:val="Odstavekseznama"/>
              <w:numPr>
                <w:ilvl w:val="0"/>
                <w:numId w:val="213"/>
              </w:numPr>
              <w:contextualSpacing w:val="0"/>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število študentov, ki se izobražujejo po višješolskem študijskem pro</w:t>
            </w:r>
            <w:r>
              <w:rPr>
                <w:rFonts w:ascii="Tahoma" w:hAnsi="Tahoma" w:cs="Tahoma"/>
                <w:color w:val="0D0D0D" w:themeColor="text1" w:themeTint="F2"/>
                <w:sz w:val="18"/>
                <w:szCs w:val="18"/>
              </w:rPr>
              <w:t xml:space="preserve">gramu – redni študij </w:t>
            </w:r>
            <w:r w:rsidR="00D66103">
              <w:rPr>
                <w:rFonts w:ascii="Tahoma" w:hAnsi="Tahoma" w:cs="Tahoma"/>
                <w:color w:val="0D0D0D" w:themeColor="text1" w:themeTint="F2"/>
                <w:sz w:val="18"/>
                <w:szCs w:val="18"/>
              </w:rPr>
              <w:t>(</w:t>
            </w:r>
            <w:r w:rsidRPr="009A64D1">
              <w:rPr>
                <w:rFonts w:ascii="Tahoma" w:hAnsi="Tahoma" w:cs="Tahoma"/>
                <w:color w:val="0D0D0D" w:themeColor="text1" w:themeTint="F2"/>
                <w:sz w:val="18"/>
                <w:szCs w:val="18"/>
              </w:rPr>
              <w:t>Policijska akademija, Višja policijska šola</w:t>
            </w:r>
            <w:r w:rsidR="00D66103">
              <w:rPr>
                <w:rFonts w:ascii="Tahoma" w:hAnsi="Tahoma" w:cs="Tahoma"/>
                <w:color w:val="0D0D0D" w:themeColor="text1" w:themeTint="F2"/>
                <w:sz w:val="18"/>
                <w:szCs w:val="18"/>
              </w:rPr>
              <w:t>)</w:t>
            </w:r>
          </w:p>
        </w:tc>
      </w:tr>
      <w:tr w:rsidR="009A64D1" w:rsidRPr="00F04B50" w14:paraId="20B06571" w14:textId="77777777" w:rsidTr="00B36B7B">
        <w:tc>
          <w:tcPr>
            <w:tcW w:w="9062" w:type="dxa"/>
            <w:gridSpan w:val="2"/>
            <w:shd w:val="clear" w:color="auto" w:fill="auto"/>
            <w:vAlign w:val="center"/>
          </w:tcPr>
          <w:p w14:paraId="451DBB8A" w14:textId="5C43075B" w:rsidR="009A64D1" w:rsidRPr="009A64D1" w:rsidRDefault="009A64D1" w:rsidP="00C3446A">
            <w:pPr>
              <w:pStyle w:val="Odstavekseznama"/>
              <w:numPr>
                <w:ilvl w:val="0"/>
                <w:numId w:val="213"/>
              </w:numPr>
              <w:contextualSpacing w:val="0"/>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 xml:space="preserve">število študentov, ki se izobražujejo po višješolskem študijskem programu – izredni študij </w:t>
            </w:r>
            <w:r w:rsidR="00D66103">
              <w:rPr>
                <w:rFonts w:ascii="Tahoma" w:hAnsi="Tahoma" w:cs="Tahoma"/>
                <w:color w:val="0D0D0D" w:themeColor="text1" w:themeTint="F2"/>
                <w:sz w:val="18"/>
                <w:szCs w:val="18"/>
              </w:rPr>
              <w:t>(</w:t>
            </w:r>
            <w:r w:rsidRPr="009A64D1">
              <w:rPr>
                <w:rFonts w:ascii="Tahoma" w:hAnsi="Tahoma" w:cs="Tahoma"/>
                <w:color w:val="0D0D0D" w:themeColor="text1" w:themeTint="F2"/>
                <w:sz w:val="18"/>
                <w:szCs w:val="18"/>
              </w:rPr>
              <w:t>za policiste in policiste NDM</w:t>
            </w:r>
            <w:r w:rsidR="00D66103">
              <w:rPr>
                <w:rFonts w:ascii="Tahoma" w:hAnsi="Tahoma" w:cs="Tahoma"/>
                <w:color w:val="0D0D0D" w:themeColor="text1" w:themeTint="F2"/>
                <w:sz w:val="18"/>
                <w:szCs w:val="18"/>
              </w:rPr>
              <w:t>)</w:t>
            </w:r>
            <w:r w:rsidRPr="009A64D1">
              <w:rPr>
                <w:rFonts w:ascii="Tahoma" w:hAnsi="Tahoma" w:cs="Tahoma"/>
                <w:color w:val="0D0D0D" w:themeColor="text1" w:themeTint="F2"/>
                <w:sz w:val="18"/>
                <w:szCs w:val="18"/>
              </w:rPr>
              <w:t xml:space="preserve"> </w:t>
            </w:r>
            <w:r w:rsidR="00D66103">
              <w:rPr>
                <w:rFonts w:ascii="Tahoma" w:hAnsi="Tahoma" w:cs="Tahoma"/>
                <w:color w:val="0D0D0D" w:themeColor="text1" w:themeTint="F2"/>
                <w:sz w:val="18"/>
                <w:szCs w:val="18"/>
              </w:rPr>
              <w:t>(</w:t>
            </w:r>
            <w:r w:rsidRPr="009A64D1">
              <w:rPr>
                <w:rFonts w:ascii="Tahoma" w:hAnsi="Tahoma" w:cs="Tahoma"/>
                <w:color w:val="0D0D0D" w:themeColor="text1" w:themeTint="F2"/>
                <w:sz w:val="18"/>
                <w:szCs w:val="18"/>
              </w:rPr>
              <w:t>Policijska akademija, Višja policijska šola</w:t>
            </w:r>
            <w:r w:rsidR="00D66103">
              <w:rPr>
                <w:rFonts w:ascii="Tahoma" w:hAnsi="Tahoma" w:cs="Tahoma"/>
                <w:color w:val="0D0D0D" w:themeColor="text1" w:themeTint="F2"/>
                <w:sz w:val="18"/>
                <w:szCs w:val="18"/>
              </w:rPr>
              <w:t>)</w:t>
            </w:r>
          </w:p>
        </w:tc>
      </w:tr>
      <w:tr w:rsidR="009A64D1" w:rsidRPr="00F04B50" w14:paraId="1CA200F7" w14:textId="77777777" w:rsidTr="00B36B7B">
        <w:tc>
          <w:tcPr>
            <w:tcW w:w="9062" w:type="dxa"/>
            <w:gridSpan w:val="2"/>
            <w:shd w:val="clear" w:color="auto" w:fill="auto"/>
            <w:vAlign w:val="center"/>
          </w:tcPr>
          <w:p w14:paraId="2A305E65" w14:textId="08804E8A" w:rsidR="009A64D1" w:rsidRPr="009A64D1" w:rsidRDefault="009A64D1" w:rsidP="00C3446A">
            <w:pPr>
              <w:pStyle w:val="Odstavekseznama"/>
              <w:numPr>
                <w:ilvl w:val="0"/>
                <w:numId w:val="213"/>
              </w:numPr>
              <w:contextualSpacing w:val="0"/>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 xml:space="preserve">število diplomantov </w:t>
            </w:r>
            <w:r w:rsidR="00D66103">
              <w:rPr>
                <w:rFonts w:ascii="Tahoma" w:hAnsi="Tahoma" w:cs="Tahoma"/>
                <w:color w:val="0D0D0D" w:themeColor="text1" w:themeTint="F2"/>
                <w:sz w:val="18"/>
                <w:szCs w:val="18"/>
              </w:rPr>
              <w:t>(</w:t>
            </w:r>
            <w:r w:rsidRPr="009A64D1">
              <w:rPr>
                <w:rFonts w:ascii="Tahoma" w:hAnsi="Tahoma" w:cs="Tahoma"/>
                <w:color w:val="0D0D0D" w:themeColor="text1" w:themeTint="F2"/>
                <w:sz w:val="18"/>
                <w:szCs w:val="18"/>
              </w:rPr>
              <w:t>Policijska akademija, Višja policijska šola</w:t>
            </w:r>
            <w:r w:rsidR="00D66103">
              <w:rPr>
                <w:rFonts w:ascii="Tahoma" w:hAnsi="Tahoma" w:cs="Tahoma"/>
                <w:color w:val="0D0D0D" w:themeColor="text1" w:themeTint="F2"/>
                <w:sz w:val="18"/>
                <w:szCs w:val="18"/>
              </w:rPr>
              <w:t>)</w:t>
            </w:r>
          </w:p>
        </w:tc>
      </w:tr>
      <w:tr w:rsidR="009A64D1" w:rsidRPr="00F04B50" w14:paraId="3E4CB6D3" w14:textId="77777777" w:rsidTr="00B36B7B">
        <w:tc>
          <w:tcPr>
            <w:tcW w:w="9062" w:type="dxa"/>
            <w:gridSpan w:val="2"/>
            <w:shd w:val="clear" w:color="auto" w:fill="auto"/>
            <w:vAlign w:val="center"/>
          </w:tcPr>
          <w:p w14:paraId="781E526A" w14:textId="047EDC05" w:rsidR="009A64D1" w:rsidRPr="009A64D1" w:rsidRDefault="009A64D1" w:rsidP="00C3446A">
            <w:pPr>
              <w:pStyle w:val="Odstavekseznama"/>
              <w:numPr>
                <w:ilvl w:val="0"/>
                <w:numId w:val="213"/>
              </w:numPr>
              <w:rPr>
                <w:rFonts w:ascii="Tahoma" w:hAnsi="Tahoma" w:cs="Tahoma"/>
                <w:color w:val="0D0D0D" w:themeColor="text1" w:themeTint="F2"/>
                <w:sz w:val="18"/>
                <w:szCs w:val="18"/>
              </w:rPr>
            </w:pPr>
            <w:r w:rsidRPr="009A64D1">
              <w:rPr>
                <w:rFonts w:ascii="Tahoma" w:hAnsi="Tahoma" w:cs="Tahoma"/>
                <w:color w:val="0D0D0D" w:themeColor="text1" w:themeTint="F2"/>
                <w:sz w:val="18"/>
                <w:szCs w:val="18"/>
              </w:rPr>
              <w:t xml:space="preserve">število policistov, ki morajo še pridobiti višjo strokovno izobrazbo, na dan 31. december 2024 </w:t>
            </w:r>
            <w:r w:rsidR="00D66103">
              <w:rPr>
                <w:rFonts w:ascii="Tahoma" w:hAnsi="Tahoma" w:cs="Tahoma"/>
                <w:color w:val="0D0D0D" w:themeColor="text1" w:themeTint="F2"/>
                <w:sz w:val="18"/>
                <w:szCs w:val="18"/>
              </w:rPr>
              <w:t>(</w:t>
            </w:r>
            <w:r w:rsidRPr="009A64D1">
              <w:rPr>
                <w:rFonts w:ascii="Tahoma" w:hAnsi="Tahoma" w:cs="Tahoma"/>
                <w:color w:val="0D0D0D" w:themeColor="text1" w:themeTint="F2"/>
                <w:sz w:val="18"/>
                <w:szCs w:val="18"/>
              </w:rPr>
              <w:t>Ministrstvo za notranje zadeve, Sekretariat, Urad za organizacijo in kadre</w:t>
            </w:r>
            <w:r w:rsidR="00D66103">
              <w:rPr>
                <w:rFonts w:ascii="Tahoma" w:hAnsi="Tahoma" w:cs="Tahoma"/>
                <w:color w:val="0D0D0D" w:themeColor="text1" w:themeTint="F2"/>
                <w:sz w:val="18"/>
                <w:szCs w:val="18"/>
              </w:rPr>
              <w:t>)</w:t>
            </w:r>
          </w:p>
        </w:tc>
      </w:tr>
    </w:tbl>
    <w:p w14:paraId="24EDE1BB" w14:textId="77777777" w:rsidR="009A64D1" w:rsidRPr="00BA71D7" w:rsidRDefault="009A64D1" w:rsidP="00BB1DEF">
      <w:pPr>
        <w:rPr>
          <w:rFonts w:ascii="Tahoma" w:hAnsi="Tahoma" w:cs="Tahoma"/>
          <w:szCs w:val="20"/>
        </w:rPr>
      </w:pPr>
    </w:p>
    <w:p w14:paraId="6621E44C" w14:textId="59CB59E5" w:rsidR="00AF1B37" w:rsidRPr="00BA71D7" w:rsidRDefault="00AF1B37" w:rsidP="00BB1DEF">
      <w:pPr>
        <w:rPr>
          <w:rFonts w:ascii="Tahoma" w:hAnsi="Tahoma" w:cs="Tahoma"/>
          <w:szCs w:val="20"/>
        </w:rPr>
      </w:pPr>
    </w:p>
    <w:p w14:paraId="49346B7A" w14:textId="77777777" w:rsidR="00F24103" w:rsidRPr="00BA71D7" w:rsidRDefault="00F24103">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BB1DEF" w:rsidRPr="00BA71D7" w14:paraId="7C6064A6" w14:textId="77777777" w:rsidTr="00973CAA">
        <w:tc>
          <w:tcPr>
            <w:tcW w:w="9062" w:type="dxa"/>
            <w:gridSpan w:val="3"/>
            <w:vAlign w:val="center"/>
          </w:tcPr>
          <w:p w14:paraId="54F5FFBA" w14:textId="38E28EBE" w:rsidR="00BB1DEF" w:rsidRPr="00BA71D7" w:rsidRDefault="00F24103" w:rsidP="0062360A">
            <w:pPr>
              <w:pStyle w:val="Naslov2"/>
              <w:outlineLvl w:val="1"/>
            </w:pPr>
            <w:r w:rsidRPr="00BA71D7">
              <w:lastRenderedPageBreak/>
              <w:t>Organizacijski ukrepi za kakovostno in učinkovito delovanje policijskih enot</w:t>
            </w:r>
          </w:p>
        </w:tc>
      </w:tr>
      <w:tr w:rsidR="00F24103" w:rsidRPr="00BA71D7" w14:paraId="5ABD74EC" w14:textId="77777777" w:rsidTr="00973CAA">
        <w:tc>
          <w:tcPr>
            <w:tcW w:w="2265" w:type="dxa"/>
            <w:vAlign w:val="center"/>
          </w:tcPr>
          <w:p w14:paraId="19022B98" w14:textId="77777777" w:rsidR="00F24103" w:rsidRPr="00BA71D7" w:rsidRDefault="00F24103" w:rsidP="002C27D6">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76617540" w14:textId="1D5E7016" w:rsidR="00F24103" w:rsidRPr="00BA71D7" w:rsidRDefault="00F24103"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 xml:space="preserve">Temeljne usmeritve MNZ </w:t>
            </w:r>
            <w:r w:rsidR="003F7367" w:rsidRPr="00BA71D7">
              <w:rPr>
                <w:rFonts w:ascii="Tahoma" w:hAnsi="Tahoma" w:cs="Tahoma"/>
                <w:sz w:val="18"/>
                <w:szCs w:val="18"/>
              </w:rPr>
              <w:t>(</w:t>
            </w:r>
            <w:r w:rsidRPr="00BA71D7">
              <w:rPr>
                <w:rFonts w:ascii="Tahoma" w:hAnsi="Tahoma" w:cs="Tahoma"/>
                <w:sz w:val="18"/>
                <w:szCs w:val="18"/>
              </w:rPr>
              <w:t xml:space="preserve">osemnajsta alinea 1. strateškega cilja, prva alinea 3. strateškega cilja, tretja alineja 4. strateškega cilja, tretja alineja 5. strateškega cilja, peta in dvanajsta alineja 6. strateškega cilja ter </w:t>
            </w:r>
            <w:r w:rsidR="00541AB7" w:rsidRPr="00BA71D7">
              <w:rPr>
                <w:rFonts w:ascii="Tahoma" w:hAnsi="Tahoma" w:cs="Tahoma"/>
                <w:sz w:val="18"/>
                <w:szCs w:val="18"/>
              </w:rPr>
              <w:t xml:space="preserve">četrta in </w:t>
            </w:r>
            <w:r w:rsidRPr="00BA71D7">
              <w:rPr>
                <w:rFonts w:ascii="Tahoma" w:hAnsi="Tahoma" w:cs="Tahoma"/>
                <w:sz w:val="18"/>
                <w:szCs w:val="18"/>
              </w:rPr>
              <w:t>deseta alineja 7.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13DC1FA6" w14:textId="77777777"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predlagati normativne spremembe glede vloge in položaja Nacionalnega preiskovalnega urada, s ciljem krepitve njegove vodstvene in operativne avtonomije,</w:t>
            </w:r>
          </w:p>
          <w:p w14:paraId="7EB6DF78" w14:textId="49145B2E"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predlagati morebitne spremembe organiziranosti delovanja policije na področju nadzora in urejanja prometa v Sloveniji z vidika učinkovite rabe kadrovskih virov,</w:t>
            </w:r>
          </w:p>
          <w:p w14:paraId="2CFAC66F" w14:textId="4DE51290"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 xml:space="preserve">vzpostaviti Nacionalni koordinacijski center </w:t>
            </w:r>
            <w:proofErr w:type="spellStart"/>
            <w:r w:rsidRPr="00BA71D7">
              <w:rPr>
                <w:rFonts w:ascii="Tahoma" w:hAnsi="Tahoma" w:cs="Tahoma"/>
                <w:sz w:val="18"/>
                <w:szCs w:val="18"/>
              </w:rPr>
              <w:t>Eurosur</w:t>
            </w:r>
            <w:proofErr w:type="spellEnd"/>
            <w:r w:rsidRPr="00BA71D7">
              <w:rPr>
                <w:rFonts w:ascii="Tahoma" w:hAnsi="Tahoma" w:cs="Tahoma"/>
                <w:sz w:val="18"/>
                <w:szCs w:val="18"/>
              </w:rPr>
              <w:t>, skladno z novo pravno podlago</w:t>
            </w:r>
            <w:r w:rsidR="004924D1" w:rsidRPr="00BA71D7">
              <w:rPr>
                <w:rFonts w:ascii="Tahoma" w:hAnsi="Tahoma" w:cs="Tahoma"/>
                <w:sz w:val="18"/>
                <w:szCs w:val="18"/>
              </w:rPr>
              <w:t>,</w:t>
            </w:r>
          </w:p>
          <w:p w14:paraId="48A7F953" w14:textId="2B8C7301"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 xml:space="preserve">zagotoviti, da bo vsak policijski okoliš imel svojega vodjo in namestnika vodje, njihovo število pa prilagoditi varnostni problematiki in razvoju posameznega lokalnega okolja </w:t>
            </w:r>
            <w:r w:rsidR="003F7367" w:rsidRPr="00BA71D7">
              <w:rPr>
                <w:rFonts w:ascii="Tahoma" w:hAnsi="Tahoma" w:cs="Tahoma"/>
                <w:sz w:val="18"/>
                <w:szCs w:val="18"/>
              </w:rPr>
              <w:t>(</w:t>
            </w:r>
            <w:r w:rsidRPr="00BA71D7">
              <w:rPr>
                <w:rFonts w:ascii="Tahoma" w:hAnsi="Tahoma" w:cs="Tahoma"/>
                <w:sz w:val="18"/>
                <w:szCs w:val="18"/>
              </w:rPr>
              <w:t xml:space="preserve">nove stanovanjske zmogljivosti, širitev </w:t>
            </w:r>
            <w:r w:rsidR="00E11B21" w:rsidRPr="00BA71D7">
              <w:rPr>
                <w:rFonts w:ascii="Tahoma" w:hAnsi="Tahoma" w:cs="Tahoma"/>
                <w:sz w:val="18"/>
                <w:szCs w:val="18"/>
              </w:rPr>
              <w:t>industrije in podjetništva ipd.</w:t>
            </w:r>
            <w:r w:rsidR="003F7367" w:rsidRPr="00BA71D7">
              <w:rPr>
                <w:rFonts w:ascii="Tahoma" w:hAnsi="Tahoma" w:cs="Tahoma"/>
                <w:sz w:val="18"/>
                <w:szCs w:val="18"/>
              </w:rPr>
              <w:t>)</w:t>
            </w:r>
            <w:r w:rsidRPr="00BA71D7">
              <w:rPr>
                <w:rFonts w:ascii="Tahoma" w:hAnsi="Tahoma" w:cs="Tahoma"/>
                <w:sz w:val="18"/>
                <w:szCs w:val="18"/>
              </w:rPr>
              <w:t>,</w:t>
            </w:r>
          </w:p>
          <w:p w14:paraId="6F14D35F" w14:textId="77777777"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za racionalizacijo dela in uvajanje še bolj učinkovitih delovnih procesov prepoznane dobre prakse prenesti v delo vseh policijskih enot,</w:t>
            </w:r>
          </w:p>
          <w:p w14:paraId="0CFDC4C6" w14:textId="551BE004"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aktivno sodelovati pri pripravi temeljnih razvojnih programov za obdobje 2026–2035,</w:t>
            </w:r>
          </w:p>
          <w:p w14:paraId="296DDD7C" w14:textId="312A2F8E" w:rsidR="00541AB7" w:rsidRPr="00BA71D7" w:rsidRDefault="00541AB7"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vzpostaviti varne mehanizme za podajo prijave, ki zagotavljajo varovanje zaupnosti prijavitelja in</w:t>
            </w:r>
          </w:p>
          <w:p w14:paraId="7E728AB6" w14:textId="0CB3BB29"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 xml:space="preserve">izpopolniti notranji nadzor nad delom policistov in policijskih enot v skladu z </w:t>
            </w:r>
            <w:r w:rsidR="004924D1" w:rsidRPr="00BA71D7">
              <w:rPr>
                <w:rFonts w:ascii="Tahoma" w:hAnsi="Tahoma" w:cs="Tahoma"/>
                <w:sz w:val="18"/>
                <w:szCs w:val="18"/>
              </w:rPr>
              <w:t>ugotovitvami ustreznih raziskav;</w:t>
            </w:r>
          </w:p>
          <w:p w14:paraId="0B405D75" w14:textId="34CD3675" w:rsidR="00F24103" w:rsidRPr="00BA71D7" w:rsidRDefault="00010493"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r w:rsidR="004924D1" w:rsidRPr="00BA71D7">
              <w:rPr>
                <w:rFonts w:ascii="Tahoma" w:hAnsi="Tahoma" w:cs="Tahoma"/>
                <w:sz w:val="18"/>
                <w:szCs w:val="18"/>
              </w:rPr>
              <w:t>;</w:t>
            </w:r>
          </w:p>
          <w:p w14:paraId="3F4E165D" w14:textId="4E71321A" w:rsidR="00F24103" w:rsidRPr="00BA71D7" w:rsidRDefault="00E11B21"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 xml:space="preserve">tretji kazalnik 5. strateškega cilja, </w:t>
            </w:r>
            <w:r w:rsidR="00F24103" w:rsidRPr="00BA71D7">
              <w:rPr>
                <w:rFonts w:ascii="Tahoma" w:hAnsi="Tahoma" w:cs="Tahoma"/>
                <w:sz w:val="18"/>
                <w:szCs w:val="18"/>
              </w:rPr>
              <w:t>peti</w:t>
            </w:r>
            <w:r w:rsidRPr="00BA71D7">
              <w:rPr>
                <w:rFonts w:ascii="Tahoma" w:hAnsi="Tahoma" w:cs="Tahoma"/>
                <w:sz w:val="18"/>
                <w:szCs w:val="18"/>
              </w:rPr>
              <w:t>, deseti</w:t>
            </w:r>
            <w:r w:rsidR="00F24103" w:rsidRPr="00BA71D7">
              <w:rPr>
                <w:rFonts w:ascii="Tahoma" w:hAnsi="Tahoma" w:cs="Tahoma"/>
                <w:sz w:val="18"/>
                <w:szCs w:val="18"/>
              </w:rPr>
              <w:t xml:space="preserve"> in devetnajsti kazalnik 6. strateškega cilja ter </w:t>
            </w:r>
            <w:r w:rsidR="00E5161B" w:rsidRPr="00BA71D7">
              <w:rPr>
                <w:rFonts w:ascii="Tahoma" w:hAnsi="Tahoma" w:cs="Tahoma"/>
                <w:sz w:val="18"/>
                <w:szCs w:val="18"/>
              </w:rPr>
              <w:t>četrti</w:t>
            </w:r>
            <w:r w:rsidR="00F24103" w:rsidRPr="00BA71D7">
              <w:rPr>
                <w:rFonts w:ascii="Tahoma" w:hAnsi="Tahoma" w:cs="Tahoma"/>
                <w:sz w:val="18"/>
                <w:szCs w:val="18"/>
              </w:rPr>
              <w:t xml:space="preserve"> </w:t>
            </w:r>
            <w:r w:rsidR="008D4DAF" w:rsidRPr="00BA71D7">
              <w:rPr>
                <w:rFonts w:ascii="Tahoma" w:hAnsi="Tahoma" w:cs="Tahoma"/>
                <w:sz w:val="18"/>
                <w:szCs w:val="18"/>
              </w:rPr>
              <w:t xml:space="preserve">in </w:t>
            </w:r>
            <w:r w:rsidR="00E5161B" w:rsidRPr="00BA71D7">
              <w:rPr>
                <w:rFonts w:ascii="Tahoma" w:hAnsi="Tahoma" w:cs="Tahoma"/>
                <w:sz w:val="18"/>
                <w:szCs w:val="18"/>
              </w:rPr>
              <w:t>šesti</w:t>
            </w:r>
            <w:r w:rsidR="008D4DAF" w:rsidRPr="00BA71D7">
              <w:rPr>
                <w:rFonts w:ascii="Tahoma" w:hAnsi="Tahoma" w:cs="Tahoma"/>
                <w:sz w:val="18"/>
                <w:szCs w:val="18"/>
              </w:rPr>
              <w:t xml:space="preserve"> </w:t>
            </w:r>
            <w:r w:rsidR="00F24103" w:rsidRPr="00BA71D7">
              <w:rPr>
                <w:rFonts w:ascii="Tahoma" w:hAnsi="Tahoma" w:cs="Tahoma"/>
                <w:sz w:val="18"/>
                <w:szCs w:val="18"/>
              </w:rPr>
              <w:t>kazalnik 7. strateškega cilja:</w:t>
            </w:r>
          </w:p>
          <w:p w14:paraId="59CB2BED" w14:textId="522BF80F" w:rsidR="00E11B21" w:rsidRPr="00BA71D7" w:rsidRDefault="00E11B21"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pokritost vseh policijskih okolišev z vodji policijskih okolišev ter število vodij in njihovih namestnikov,</w:t>
            </w:r>
          </w:p>
          <w:p w14:paraId="31BCC4DA" w14:textId="789D9945"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število prenesenih dobrih praks v delovne procese vseh policijskih enot,</w:t>
            </w:r>
          </w:p>
          <w:p w14:paraId="510DEC45" w14:textId="1189878E" w:rsidR="00E11B21" w:rsidRPr="00BA71D7" w:rsidRDefault="00E11B21"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organizacijska in kadrovska okrepitev analitske dejavnosti v policiji,</w:t>
            </w:r>
          </w:p>
          <w:p w14:paraId="5FB4CE38" w14:textId="6EAE1DF3" w:rsidR="00E11B21"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prispevki za pripravo temeljnih razvojnih programov za obdobje 2026–2035</w:t>
            </w:r>
            <w:r w:rsidR="008D4DAF" w:rsidRPr="00BA71D7">
              <w:rPr>
                <w:rFonts w:ascii="Tahoma" w:hAnsi="Tahoma" w:cs="Tahoma"/>
                <w:sz w:val="18"/>
                <w:szCs w:val="18"/>
              </w:rPr>
              <w:t>,</w:t>
            </w:r>
            <w:r w:rsidRPr="00BA71D7">
              <w:rPr>
                <w:rFonts w:ascii="Tahoma" w:hAnsi="Tahoma" w:cs="Tahoma"/>
                <w:sz w:val="18"/>
                <w:szCs w:val="18"/>
              </w:rPr>
              <w:t xml:space="preserve"> </w:t>
            </w:r>
          </w:p>
          <w:p w14:paraId="76F93C3A" w14:textId="2C5CDB9F" w:rsidR="00F24103" w:rsidRPr="00BA71D7" w:rsidRDefault="00F2410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vzpostavljeni oddelki za notranje preiskave in integriteto tudi na Policijskih upravah Kranj, Murska Sobota in Nova Gorica</w:t>
            </w:r>
            <w:r w:rsidR="008D4DAF" w:rsidRPr="00BA71D7">
              <w:rPr>
                <w:rFonts w:ascii="Tahoma" w:hAnsi="Tahoma" w:cs="Tahoma"/>
                <w:sz w:val="18"/>
                <w:szCs w:val="18"/>
              </w:rPr>
              <w:t xml:space="preserve"> </w:t>
            </w:r>
            <w:r w:rsidR="00ED35D7" w:rsidRPr="00BA71D7">
              <w:rPr>
                <w:rFonts w:ascii="Tahoma" w:hAnsi="Tahoma" w:cs="Tahoma"/>
                <w:sz w:val="18"/>
                <w:szCs w:val="18"/>
              </w:rPr>
              <w:t>ter</w:t>
            </w:r>
          </w:p>
          <w:p w14:paraId="62EA8A03" w14:textId="7EC58917" w:rsidR="008D4DAF" w:rsidRPr="00BA71D7" w:rsidRDefault="008D4DAF"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posodobljeno izvajanje notranjega nadzora v policiji.</w:t>
            </w:r>
          </w:p>
        </w:tc>
      </w:tr>
      <w:tr w:rsidR="00565F9E" w:rsidRPr="00BA71D7" w14:paraId="388D6678" w14:textId="77777777" w:rsidTr="00973CAA">
        <w:tc>
          <w:tcPr>
            <w:tcW w:w="2265" w:type="dxa"/>
            <w:vAlign w:val="center"/>
          </w:tcPr>
          <w:p w14:paraId="313B67CA" w14:textId="77777777" w:rsidR="00565F9E" w:rsidRPr="00BA71D7" w:rsidRDefault="00565F9E" w:rsidP="002C27D6">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4F0972FE" w14:textId="59E54C78" w:rsidR="00565F9E" w:rsidRPr="00BA71D7" w:rsidRDefault="00565F9E" w:rsidP="000A445D">
            <w:pPr>
              <w:jc w:val="both"/>
              <w:rPr>
                <w:rFonts w:ascii="Tahoma" w:hAnsi="Tahoma" w:cs="Tahoma"/>
                <w:sz w:val="18"/>
                <w:szCs w:val="18"/>
              </w:rPr>
            </w:pPr>
            <w:r w:rsidRPr="00BA71D7">
              <w:rPr>
                <w:rFonts w:ascii="Tahoma" w:hAnsi="Tahoma" w:cs="Tahoma"/>
                <w:sz w:val="18"/>
                <w:szCs w:val="18"/>
              </w:rPr>
              <w:t>Generalna policijska uprava, Služba generalnega direktorja policije</w:t>
            </w:r>
          </w:p>
        </w:tc>
      </w:tr>
      <w:tr w:rsidR="00565F9E" w:rsidRPr="00BA71D7" w14:paraId="329649D8" w14:textId="77777777" w:rsidTr="00973CAA">
        <w:tc>
          <w:tcPr>
            <w:tcW w:w="2265" w:type="dxa"/>
            <w:vAlign w:val="center"/>
          </w:tcPr>
          <w:p w14:paraId="23A0EE86" w14:textId="77777777" w:rsidR="00565F9E" w:rsidRPr="00BA71D7" w:rsidRDefault="00565F9E" w:rsidP="002C27D6">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0E83567F" w14:textId="77777777" w:rsidR="00565F9E" w:rsidRPr="00BA71D7" w:rsidRDefault="00565F9E"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Generalna policijska uprava, notranje organizacijske enote,</w:t>
            </w:r>
          </w:p>
          <w:p w14:paraId="5F9A0E84" w14:textId="77777777" w:rsidR="00565F9E" w:rsidRPr="00BA71D7" w:rsidRDefault="00565F9E"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policijske uprave,</w:t>
            </w:r>
          </w:p>
          <w:p w14:paraId="20866BB3" w14:textId="33E774BD" w:rsidR="00565F9E" w:rsidRPr="00BA71D7" w:rsidRDefault="00565F9E"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delovna skupina za</w:t>
            </w:r>
            <w:r w:rsidR="00ED35D7" w:rsidRPr="00BA71D7">
              <w:rPr>
                <w:rFonts w:ascii="Tahoma" w:hAnsi="Tahoma" w:cs="Tahoma"/>
                <w:sz w:val="18"/>
                <w:szCs w:val="18"/>
              </w:rPr>
              <w:t xml:space="preserve"> odpravo administrativnih ovir in</w:t>
            </w:r>
          </w:p>
          <w:p w14:paraId="6FEB57DA" w14:textId="63E9EF19" w:rsidR="00565F9E" w:rsidRPr="00BA71D7" w:rsidRDefault="00565F9E"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Ministrstvo za notranje zadeve, Sekretariat, Urad za organizacijo in kadre.</w:t>
            </w:r>
          </w:p>
        </w:tc>
      </w:tr>
      <w:tr w:rsidR="00565F9E" w:rsidRPr="00BA71D7" w14:paraId="0E2B1ED0" w14:textId="77777777" w:rsidTr="00973CAA">
        <w:tc>
          <w:tcPr>
            <w:tcW w:w="2265" w:type="dxa"/>
            <w:vAlign w:val="center"/>
          </w:tcPr>
          <w:p w14:paraId="4A9BC2DA" w14:textId="77777777" w:rsidR="00565F9E" w:rsidRPr="00BA71D7" w:rsidRDefault="00565F9E" w:rsidP="002C27D6">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548F07CD" w14:textId="13E1FAD4" w:rsidR="00565F9E" w:rsidRPr="00BA71D7" w:rsidRDefault="00565F9E" w:rsidP="002C27D6">
            <w:pPr>
              <w:jc w:val="both"/>
              <w:rPr>
                <w:rFonts w:ascii="Tahoma" w:hAnsi="Tahoma" w:cs="Tahoma"/>
                <w:sz w:val="18"/>
                <w:szCs w:val="18"/>
              </w:rPr>
            </w:pPr>
            <w:r w:rsidRPr="00BA71D7">
              <w:rPr>
                <w:rFonts w:ascii="Tahoma" w:hAnsi="Tahoma" w:cs="Tahoma"/>
                <w:sz w:val="18"/>
                <w:szCs w:val="18"/>
              </w:rPr>
              <w:t>2023–2027</w:t>
            </w:r>
          </w:p>
        </w:tc>
      </w:tr>
      <w:tr w:rsidR="00F24103" w:rsidRPr="00BA71D7" w14:paraId="76D19237" w14:textId="77777777" w:rsidTr="00973CAA">
        <w:tc>
          <w:tcPr>
            <w:tcW w:w="4531" w:type="dxa"/>
            <w:gridSpan w:val="2"/>
            <w:vAlign w:val="center"/>
          </w:tcPr>
          <w:p w14:paraId="2749D526" w14:textId="51517096" w:rsidR="00F24103" w:rsidRPr="00BA71D7" w:rsidRDefault="00F24103" w:rsidP="002C27D6">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5682E680" w14:textId="087A0FEA" w:rsidR="00F24103" w:rsidRPr="00BA71D7" w:rsidRDefault="00F24103" w:rsidP="002C27D6">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8B1127" w:rsidRPr="00BA71D7" w14:paraId="2E0BC805" w14:textId="77777777" w:rsidTr="00973CAA">
        <w:tc>
          <w:tcPr>
            <w:tcW w:w="4531" w:type="dxa"/>
            <w:gridSpan w:val="2"/>
            <w:vAlign w:val="center"/>
          </w:tcPr>
          <w:p w14:paraId="60E34063" w14:textId="0B60005B" w:rsidR="008B1127" w:rsidRPr="00BA71D7" w:rsidRDefault="008B1127" w:rsidP="00D856FA">
            <w:pPr>
              <w:pStyle w:val="Odstavekseznama"/>
              <w:numPr>
                <w:ilvl w:val="0"/>
                <w:numId w:val="17"/>
              </w:numPr>
              <w:ind w:left="306" w:hanging="284"/>
              <w:rPr>
                <w:rFonts w:ascii="Tahoma" w:hAnsi="Tahoma" w:cs="Tahoma"/>
                <w:sz w:val="18"/>
                <w:szCs w:val="18"/>
              </w:rPr>
            </w:pPr>
            <w:r w:rsidRPr="00BA71D7">
              <w:rPr>
                <w:rFonts w:ascii="Tahoma" w:hAnsi="Tahoma" w:cs="Tahoma"/>
                <w:sz w:val="18"/>
                <w:szCs w:val="18"/>
              </w:rPr>
              <w:t xml:space="preserve">predlagane in sprejete spremembe Akta o notranji organizaciji, sistemizaciji, delovnih mestih in nazivih v Policiji </w:t>
            </w:r>
            <w:r w:rsidR="003F7367" w:rsidRPr="00BA71D7">
              <w:rPr>
                <w:rFonts w:ascii="Tahoma" w:hAnsi="Tahoma" w:cs="Tahoma"/>
                <w:sz w:val="18"/>
                <w:szCs w:val="18"/>
              </w:rPr>
              <w:t>(</w:t>
            </w:r>
            <w:r w:rsidRPr="00BA71D7">
              <w:rPr>
                <w:rFonts w:ascii="Tahoma" w:hAnsi="Tahoma" w:cs="Tahoma"/>
                <w:sz w:val="18"/>
                <w:szCs w:val="18"/>
              </w:rPr>
              <w:t>Nacionalni preiskovalni urad, namestniki vodje policijskih okolišev, analitska dejavnost, oddelki za notranje preiskave in integriteto, organiziranost prometne policije in druge spremembe</w:t>
            </w:r>
            <w:r w:rsidR="003F7367" w:rsidRPr="00BA71D7">
              <w:rPr>
                <w:rFonts w:ascii="Tahoma" w:hAnsi="Tahoma" w:cs="Tahoma"/>
                <w:sz w:val="18"/>
                <w:szCs w:val="18"/>
              </w:rPr>
              <w:t>)</w:t>
            </w:r>
          </w:p>
        </w:tc>
        <w:tc>
          <w:tcPr>
            <w:tcW w:w="4531" w:type="dxa"/>
            <w:vAlign w:val="center"/>
          </w:tcPr>
          <w:p w14:paraId="7DF639DA" w14:textId="77777777" w:rsidR="000A445D" w:rsidRPr="00BA71D7" w:rsidRDefault="008B1127" w:rsidP="000A445D">
            <w:pPr>
              <w:pStyle w:val="Odstavekseznama"/>
              <w:numPr>
                <w:ilvl w:val="0"/>
                <w:numId w:val="1"/>
              </w:numPr>
              <w:rPr>
                <w:rFonts w:ascii="Tahoma" w:hAnsi="Tahoma" w:cs="Tahoma"/>
                <w:sz w:val="18"/>
                <w:szCs w:val="18"/>
              </w:rPr>
            </w:pPr>
            <w:r w:rsidRPr="00BA71D7">
              <w:rPr>
                <w:rFonts w:ascii="Tahoma" w:hAnsi="Tahoma" w:cs="Tahoma"/>
                <w:sz w:val="18"/>
                <w:szCs w:val="18"/>
              </w:rPr>
              <w:t>dokumenti Generalne policijske uprave, Uprave kriminalistične policije, Uprave uniformirane policije in Službe generalnega direktorja policije</w:t>
            </w:r>
          </w:p>
          <w:p w14:paraId="092A1246" w14:textId="6FD949EF" w:rsidR="008B1127" w:rsidRPr="00BA71D7" w:rsidRDefault="008B1127" w:rsidP="000A445D">
            <w:pPr>
              <w:pStyle w:val="Odstavekseznama"/>
              <w:numPr>
                <w:ilvl w:val="0"/>
                <w:numId w:val="1"/>
              </w:numPr>
              <w:rPr>
                <w:rFonts w:ascii="Tahoma" w:hAnsi="Tahoma" w:cs="Tahoma"/>
                <w:sz w:val="18"/>
                <w:szCs w:val="18"/>
              </w:rPr>
            </w:pPr>
            <w:r w:rsidRPr="00BA71D7">
              <w:rPr>
                <w:rFonts w:ascii="Tahoma" w:hAnsi="Tahoma" w:cs="Tahoma"/>
                <w:sz w:val="18"/>
                <w:szCs w:val="18"/>
              </w:rPr>
              <w:t>sprejet in na intranetu objavljen Akt o notranji organizaciji, sistemizaciji, delovnih mestih in nazivih v Policiji</w:t>
            </w:r>
          </w:p>
        </w:tc>
      </w:tr>
      <w:tr w:rsidR="008B1127" w:rsidRPr="00BA71D7" w14:paraId="14CFF59E" w14:textId="77777777" w:rsidTr="00973CAA">
        <w:tc>
          <w:tcPr>
            <w:tcW w:w="4531" w:type="dxa"/>
            <w:gridSpan w:val="2"/>
            <w:vAlign w:val="center"/>
          </w:tcPr>
          <w:p w14:paraId="15053153" w14:textId="59555BCE" w:rsidR="008B1127" w:rsidRPr="00BA71D7" w:rsidRDefault="008B1127" w:rsidP="00D856FA">
            <w:pPr>
              <w:pStyle w:val="Odstavekseznama"/>
              <w:numPr>
                <w:ilvl w:val="0"/>
                <w:numId w:val="17"/>
              </w:numPr>
              <w:ind w:left="317" w:hanging="284"/>
              <w:rPr>
                <w:rFonts w:ascii="Tahoma" w:hAnsi="Tahoma" w:cs="Tahoma"/>
                <w:sz w:val="18"/>
                <w:szCs w:val="18"/>
              </w:rPr>
            </w:pPr>
            <w:r w:rsidRPr="00BA71D7">
              <w:rPr>
                <w:rFonts w:ascii="Tahoma" w:hAnsi="Tahoma" w:cs="Tahoma"/>
                <w:sz w:val="18"/>
                <w:szCs w:val="18"/>
              </w:rPr>
              <w:lastRenderedPageBreak/>
              <w:t>število prenesenih dobrih praks v delovne procese vseh policijskih enot, vključno z odpravo administrativnih bremen</w:t>
            </w:r>
          </w:p>
        </w:tc>
        <w:tc>
          <w:tcPr>
            <w:tcW w:w="4531" w:type="dxa"/>
            <w:vAlign w:val="center"/>
          </w:tcPr>
          <w:p w14:paraId="0341F7E6" w14:textId="5EAD3150" w:rsidR="008B1127" w:rsidRPr="00BA71D7" w:rsidRDefault="008B1127" w:rsidP="000A445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Generalne policijske uprave, vodstva in Službe generalnega direktorja policije</w:t>
            </w:r>
          </w:p>
        </w:tc>
      </w:tr>
      <w:tr w:rsidR="008B1127" w:rsidRPr="00BA71D7" w14:paraId="53FE9C3A" w14:textId="77777777" w:rsidTr="00973CAA">
        <w:tc>
          <w:tcPr>
            <w:tcW w:w="4531" w:type="dxa"/>
            <w:gridSpan w:val="2"/>
            <w:vAlign w:val="center"/>
          </w:tcPr>
          <w:p w14:paraId="090E77AF" w14:textId="0F190CA3" w:rsidR="008B1127" w:rsidRPr="00BA71D7" w:rsidRDefault="008B1127" w:rsidP="00D856FA">
            <w:pPr>
              <w:pStyle w:val="Odstavekseznama"/>
              <w:numPr>
                <w:ilvl w:val="0"/>
                <w:numId w:val="17"/>
              </w:numPr>
              <w:ind w:left="317" w:hanging="284"/>
              <w:rPr>
                <w:rFonts w:ascii="Tahoma" w:hAnsi="Tahoma" w:cs="Tahoma"/>
                <w:sz w:val="18"/>
                <w:szCs w:val="18"/>
              </w:rPr>
            </w:pPr>
            <w:r w:rsidRPr="00BA71D7">
              <w:rPr>
                <w:rFonts w:ascii="Tahoma" w:hAnsi="Tahoma" w:cs="Tahoma"/>
                <w:sz w:val="18"/>
                <w:szCs w:val="18"/>
              </w:rPr>
              <w:t>posodobljeno izvajanje notranjega nadzora v policiji</w:t>
            </w:r>
          </w:p>
        </w:tc>
        <w:tc>
          <w:tcPr>
            <w:tcW w:w="4531" w:type="dxa"/>
            <w:vAlign w:val="center"/>
          </w:tcPr>
          <w:p w14:paraId="0B12316B" w14:textId="2C690556" w:rsidR="008B1127" w:rsidRPr="00BA71D7" w:rsidRDefault="008B1127" w:rsidP="000A445D">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podatki Generalne policijske uprave, vodstva in Službe generalnega direktorja policije</w:t>
            </w:r>
            <w:r w:rsidRPr="00BA71D7">
              <w:rPr>
                <w:rFonts w:ascii="Tahoma" w:hAnsi="Tahoma" w:cs="Tahoma"/>
                <w:color w:val="FF0000"/>
                <w:sz w:val="18"/>
                <w:szCs w:val="18"/>
              </w:rPr>
              <w:t xml:space="preserv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datum in številka dokumenta</w:t>
            </w:r>
            <w:r w:rsidR="003F7367" w:rsidRPr="00BA71D7">
              <w:rPr>
                <w:rFonts w:ascii="Tahoma" w:hAnsi="Tahoma" w:cs="Tahoma"/>
                <w:color w:val="000000" w:themeColor="text1"/>
                <w:sz w:val="18"/>
                <w:szCs w:val="18"/>
              </w:rPr>
              <w:t>)</w:t>
            </w:r>
          </w:p>
        </w:tc>
      </w:tr>
      <w:tr w:rsidR="008B1127" w:rsidRPr="00BA71D7" w14:paraId="74ED656F" w14:textId="77777777" w:rsidTr="00973CAA">
        <w:tc>
          <w:tcPr>
            <w:tcW w:w="4531" w:type="dxa"/>
            <w:gridSpan w:val="2"/>
            <w:vAlign w:val="center"/>
          </w:tcPr>
          <w:p w14:paraId="69BC4C69" w14:textId="4E561C9E" w:rsidR="008B1127" w:rsidRPr="00BA71D7" w:rsidRDefault="008B1127" w:rsidP="00D856FA">
            <w:pPr>
              <w:pStyle w:val="Odstavekseznama"/>
              <w:numPr>
                <w:ilvl w:val="0"/>
                <w:numId w:val="17"/>
              </w:numPr>
              <w:ind w:left="317" w:hanging="284"/>
              <w:rPr>
                <w:rFonts w:ascii="Tahoma" w:hAnsi="Tahoma" w:cs="Tahoma"/>
                <w:sz w:val="18"/>
                <w:szCs w:val="18"/>
              </w:rPr>
            </w:pPr>
            <w:r w:rsidRPr="00BA71D7">
              <w:rPr>
                <w:rFonts w:ascii="Tahoma" w:hAnsi="Tahoma" w:cs="Tahoma"/>
                <w:color w:val="0D0D0D" w:themeColor="text1" w:themeTint="F2"/>
                <w:sz w:val="18"/>
                <w:szCs w:val="18"/>
              </w:rPr>
              <w:t>pripravljeni predlogi policije za pripravo temeljnih razvojnih programov za obdobje 2026–2035</w:t>
            </w:r>
          </w:p>
        </w:tc>
        <w:tc>
          <w:tcPr>
            <w:tcW w:w="4531" w:type="dxa"/>
            <w:vAlign w:val="center"/>
          </w:tcPr>
          <w:p w14:paraId="77CC5532" w14:textId="1C5CF5AC" w:rsidR="008B1127" w:rsidRPr="00BA71D7" w:rsidRDefault="008B1127" w:rsidP="002C27D6">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vodstva in vseh notranjih organizacijskih enot</w:t>
            </w:r>
          </w:p>
        </w:tc>
      </w:tr>
    </w:tbl>
    <w:p w14:paraId="25D4C964" w14:textId="5A5B2B76" w:rsidR="004804A9" w:rsidRPr="00BA71D7" w:rsidRDefault="004804A9" w:rsidP="004804A9">
      <w:pPr>
        <w:rPr>
          <w:rFonts w:ascii="Tahoma" w:hAnsi="Tahoma" w:cs="Tahoma"/>
          <w:szCs w:val="20"/>
        </w:rPr>
      </w:pPr>
      <w:bookmarkStart w:id="61" w:name="_Hlk113617180"/>
    </w:p>
    <w:p w14:paraId="769F289A" w14:textId="2AE38225" w:rsidR="00434191" w:rsidRDefault="00434191" w:rsidP="004804A9">
      <w:pPr>
        <w:rPr>
          <w:rFonts w:ascii="Tahoma" w:hAnsi="Tahoma" w:cs="Tahoma"/>
          <w:szCs w:val="20"/>
        </w:rPr>
      </w:pPr>
    </w:p>
    <w:tbl>
      <w:tblPr>
        <w:tblStyle w:val="Tabelamrea"/>
        <w:tblW w:w="0" w:type="auto"/>
        <w:tblLook w:val="04A0" w:firstRow="1" w:lastRow="0" w:firstColumn="1" w:lastColumn="0" w:noHBand="0" w:noVBand="1"/>
      </w:tblPr>
      <w:tblGrid>
        <w:gridCol w:w="1696"/>
        <w:gridCol w:w="7364"/>
      </w:tblGrid>
      <w:tr w:rsidR="00164572" w:rsidRPr="00ED669F" w14:paraId="2428977A" w14:textId="77777777" w:rsidTr="00656793">
        <w:tc>
          <w:tcPr>
            <w:tcW w:w="9060" w:type="dxa"/>
            <w:gridSpan w:val="2"/>
            <w:shd w:val="clear" w:color="auto" w:fill="auto"/>
            <w:vAlign w:val="center"/>
          </w:tcPr>
          <w:p w14:paraId="7A016FBD" w14:textId="7C3E5DBC" w:rsidR="00164572" w:rsidRPr="00597B7D" w:rsidRDefault="00164572" w:rsidP="00164572">
            <w:pPr>
              <w:pStyle w:val="Naslov3"/>
              <w:outlineLvl w:val="2"/>
            </w:pPr>
            <w:r>
              <w:t>Naloga 6.2.1</w:t>
            </w:r>
            <w:r w:rsidRPr="00597B7D">
              <w:t xml:space="preserve"> </w:t>
            </w:r>
            <w:r>
              <w:t>Izdelana analiza</w:t>
            </w:r>
            <w:r w:rsidRPr="00597B7D">
              <w:t xml:space="preserve"> nadurnega dela in pripravljenosti na domu</w:t>
            </w:r>
          </w:p>
        </w:tc>
      </w:tr>
      <w:tr w:rsidR="00164572" w:rsidRPr="006F2852" w14:paraId="52BE63E0" w14:textId="77777777" w:rsidTr="00656793">
        <w:tc>
          <w:tcPr>
            <w:tcW w:w="1696" w:type="dxa"/>
            <w:shd w:val="clear" w:color="auto" w:fill="auto"/>
            <w:vAlign w:val="center"/>
          </w:tcPr>
          <w:p w14:paraId="4447F9DD" w14:textId="77777777" w:rsidR="00164572" w:rsidRPr="006F2852" w:rsidRDefault="00164572" w:rsidP="00656793">
            <w:pPr>
              <w:rPr>
                <w:rFonts w:ascii="Tahoma" w:hAnsi="Tahoma" w:cs="Tahoma"/>
                <w:sz w:val="18"/>
                <w:szCs w:val="18"/>
              </w:rPr>
            </w:pPr>
            <w:r w:rsidRPr="006F2852">
              <w:rPr>
                <w:rFonts w:ascii="Tahoma" w:hAnsi="Tahoma" w:cs="Tahoma"/>
                <w:sz w:val="18"/>
                <w:szCs w:val="18"/>
              </w:rPr>
              <w:t>Podlaga</w:t>
            </w:r>
          </w:p>
        </w:tc>
        <w:tc>
          <w:tcPr>
            <w:tcW w:w="7364" w:type="dxa"/>
            <w:shd w:val="clear" w:color="auto" w:fill="auto"/>
            <w:vAlign w:val="center"/>
          </w:tcPr>
          <w:p w14:paraId="18496542" w14:textId="6E2C14B7" w:rsidR="00164572" w:rsidRPr="00C43867" w:rsidRDefault="00164572" w:rsidP="00164572">
            <w:pPr>
              <w:pStyle w:val="Odstavekseznama"/>
              <w:numPr>
                <w:ilvl w:val="0"/>
                <w:numId w:val="1"/>
              </w:numPr>
              <w:rPr>
                <w:rFonts w:ascii="Tahoma" w:hAnsi="Tahoma" w:cs="Tahoma"/>
                <w:sz w:val="18"/>
                <w:szCs w:val="18"/>
              </w:rPr>
            </w:pPr>
            <w:r w:rsidRPr="00B90ECA">
              <w:rPr>
                <w:rFonts w:ascii="Tahoma" w:hAnsi="Tahoma" w:cs="Tahoma"/>
                <w:b/>
                <w:sz w:val="18"/>
                <w:szCs w:val="18"/>
              </w:rPr>
              <w:t>Prenos nalog</w:t>
            </w:r>
            <w:r w:rsidR="00B90ECA">
              <w:rPr>
                <w:rFonts w:ascii="Tahoma" w:hAnsi="Tahoma" w:cs="Tahoma"/>
                <w:b/>
                <w:sz w:val="18"/>
                <w:szCs w:val="18"/>
              </w:rPr>
              <w:t>e</w:t>
            </w:r>
            <w:r w:rsidRPr="00B90ECA">
              <w:rPr>
                <w:rFonts w:ascii="Tahoma" w:hAnsi="Tahoma" w:cs="Tahoma"/>
                <w:b/>
                <w:sz w:val="18"/>
                <w:szCs w:val="18"/>
              </w:rPr>
              <w:t xml:space="preserve"> 6.2.4 iz Načrta dela policije za leto 2023</w:t>
            </w:r>
            <w:r>
              <w:rPr>
                <w:rFonts w:ascii="Tahoma" w:hAnsi="Tahoma" w:cs="Tahoma"/>
                <w:sz w:val="18"/>
                <w:szCs w:val="18"/>
              </w:rPr>
              <w:t xml:space="preserve"> in </w:t>
            </w:r>
            <w:r w:rsidRPr="00C43867">
              <w:rPr>
                <w:rFonts w:ascii="Tahoma" w:hAnsi="Tahoma" w:cs="Tahoma"/>
                <w:sz w:val="18"/>
                <w:szCs w:val="18"/>
              </w:rPr>
              <w:t>6.4.6 iz Načrta dela policije za leto 2022.</w:t>
            </w:r>
          </w:p>
        </w:tc>
      </w:tr>
      <w:tr w:rsidR="00164572" w:rsidRPr="006F2852" w14:paraId="7B35F026" w14:textId="77777777" w:rsidTr="00656793">
        <w:tc>
          <w:tcPr>
            <w:tcW w:w="1696" w:type="dxa"/>
            <w:shd w:val="clear" w:color="auto" w:fill="auto"/>
            <w:vAlign w:val="center"/>
          </w:tcPr>
          <w:p w14:paraId="6D0A6C7A" w14:textId="77777777" w:rsidR="00164572" w:rsidRPr="006F2852" w:rsidRDefault="00164572" w:rsidP="00656793">
            <w:pPr>
              <w:rPr>
                <w:rFonts w:ascii="Tahoma" w:hAnsi="Tahoma" w:cs="Tahoma"/>
                <w:sz w:val="18"/>
                <w:szCs w:val="18"/>
              </w:rPr>
            </w:pPr>
            <w:r w:rsidRPr="006F2852">
              <w:rPr>
                <w:rFonts w:ascii="Tahoma" w:hAnsi="Tahoma" w:cs="Tahoma"/>
                <w:sz w:val="18"/>
                <w:szCs w:val="18"/>
              </w:rPr>
              <w:t>Čas izvedbe</w:t>
            </w:r>
          </w:p>
        </w:tc>
        <w:tc>
          <w:tcPr>
            <w:tcW w:w="7364" w:type="dxa"/>
            <w:shd w:val="clear" w:color="auto" w:fill="auto"/>
            <w:vAlign w:val="center"/>
          </w:tcPr>
          <w:p w14:paraId="43F077EF" w14:textId="4520C3C1" w:rsidR="00164572" w:rsidRPr="006F2852" w:rsidRDefault="00164572" w:rsidP="00164572">
            <w:pPr>
              <w:rPr>
                <w:rFonts w:ascii="Tahoma" w:hAnsi="Tahoma" w:cs="Tahoma"/>
                <w:sz w:val="18"/>
                <w:szCs w:val="18"/>
              </w:rPr>
            </w:pPr>
            <w:r>
              <w:rPr>
                <w:rFonts w:ascii="Tahoma" w:hAnsi="Tahoma" w:cs="Tahoma"/>
                <w:sz w:val="18"/>
                <w:szCs w:val="18"/>
              </w:rPr>
              <w:t>januar</w:t>
            </w:r>
            <w:r w:rsidRPr="006F2852">
              <w:rPr>
                <w:rFonts w:ascii="Tahoma" w:hAnsi="Tahoma" w:cs="Tahoma"/>
                <w:sz w:val="18"/>
                <w:szCs w:val="18"/>
              </w:rPr>
              <w:t>–</w:t>
            </w:r>
            <w:r>
              <w:rPr>
                <w:rFonts w:ascii="Tahoma" w:hAnsi="Tahoma" w:cs="Tahoma"/>
                <w:sz w:val="18"/>
                <w:szCs w:val="18"/>
              </w:rPr>
              <w:t>marec</w:t>
            </w:r>
          </w:p>
        </w:tc>
      </w:tr>
      <w:tr w:rsidR="00164572" w:rsidRPr="006F2852" w14:paraId="5D7ECFED" w14:textId="77777777" w:rsidTr="00656793">
        <w:tc>
          <w:tcPr>
            <w:tcW w:w="1696" w:type="dxa"/>
            <w:shd w:val="clear" w:color="auto" w:fill="auto"/>
            <w:vAlign w:val="center"/>
          </w:tcPr>
          <w:p w14:paraId="5F4AEA53" w14:textId="77777777" w:rsidR="00164572" w:rsidRPr="006F2852" w:rsidRDefault="00164572" w:rsidP="00656793">
            <w:pPr>
              <w:rPr>
                <w:rFonts w:ascii="Tahoma" w:hAnsi="Tahoma" w:cs="Tahoma"/>
                <w:sz w:val="18"/>
                <w:szCs w:val="18"/>
              </w:rPr>
            </w:pPr>
            <w:r w:rsidRPr="006F2852">
              <w:rPr>
                <w:rFonts w:ascii="Tahoma" w:hAnsi="Tahoma" w:cs="Tahoma"/>
                <w:sz w:val="18"/>
                <w:szCs w:val="18"/>
              </w:rPr>
              <w:t>Nosilec</w:t>
            </w:r>
          </w:p>
        </w:tc>
        <w:tc>
          <w:tcPr>
            <w:tcW w:w="7364" w:type="dxa"/>
            <w:shd w:val="clear" w:color="auto" w:fill="auto"/>
            <w:vAlign w:val="center"/>
          </w:tcPr>
          <w:p w14:paraId="6A87240C" w14:textId="1C164EC8" w:rsidR="00164572" w:rsidRPr="00164572" w:rsidRDefault="00164572" w:rsidP="00164572">
            <w:pPr>
              <w:pStyle w:val="Odstavekseznama"/>
              <w:numPr>
                <w:ilvl w:val="0"/>
                <w:numId w:val="1"/>
              </w:numPr>
              <w:rPr>
                <w:rFonts w:ascii="Tahoma" w:hAnsi="Tahoma" w:cs="Tahoma"/>
                <w:sz w:val="18"/>
                <w:szCs w:val="18"/>
              </w:rPr>
            </w:pPr>
            <w:r w:rsidRPr="00C4701A">
              <w:rPr>
                <w:rFonts w:ascii="Tahoma" w:hAnsi="Tahoma" w:cs="Tahoma"/>
                <w:sz w:val="18"/>
                <w:szCs w:val="18"/>
              </w:rPr>
              <w:t>Ministrstvo za notranje zadeve, Sekretariat, Ur</w:t>
            </w:r>
            <w:r>
              <w:rPr>
                <w:rFonts w:ascii="Tahoma" w:hAnsi="Tahoma" w:cs="Tahoma"/>
                <w:sz w:val="18"/>
                <w:szCs w:val="18"/>
              </w:rPr>
              <w:t>ad za organizacije in kadre</w:t>
            </w:r>
            <w:r w:rsidR="00D22E25">
              <w:rPr>
                <w:rFonts w:ascii="Tahoma" w:hAnsi="Tahoma" w:cs="Tahoma"/>
                <w:sz w:val="18"/>
                <w:szCs w:val="18"/>
              </w:rPr>
              <w:t>.</w:t>
            </w:r>
          </w:p>
        </w:tc>
      </w:tr>
      <w:tr w:rsidR="00164572" w:rsidRPr="006F2852" w14:paraId="439A9166" w14:textId="77777777" w:rsidTr="00656793">
        <w:tc>
          <w:tcPr>
            <w:tcW w:w="1696" w:type="dxa"/>
            <w:shd w:val="clear" w:color="auto" w:fill="auto"/>
            <w:vAlign w:val="center"/>
          </w:tcPr>
          <w:p w14:paraId="64FBA2B1" w14:textId="77777777" w:rsidR="00164572" w:rsidRPr="006F2852" w:rsidRDefault="00164572" w:rsidP="00656793">
            <w:pPr>
              <w:rPr>
                <w:rFonts w:ascii="Tahoma" w:hAnsi="Tahoma" w:cs="Tahoma"/>
                <w:sz w:val="18"/>
                <w:szCs w:val="18"/>
              </w:rPr>
            </w:pPr>
            <w:r w:rsidRPr="006F2852">
              <w:rPr>
                <w:rFonts w:ascii="Tahoma" w:hAnsi="Tahoma" w:cs="Tahoma"/>
                <w:sz w:val="18"/>
                <w:szCs w:val="18"/>
              </w:rPr>
              <w:t>Sodelujoči</w:t>
            </w:r>
          </w:p>
        </w:tc>
        <w:tc>
          <w:tcPr>
            <w:tcW w:w="7364" w:type="dxa"/>
            <w:shd w:val="clear" w:color="auto" w:fill="auto"/>
            <w:vAlign w:val="center"/>
          </w:tcPr>
          <w:p w14:paraId="249D5A36" w14:textId="4B2D204B" w:rsidR="00164572" w:rsidRPr="006F2852" w:rsidRDefault="00164572" w:rsidP="00164572">
            <w:pPr>
              <w:pStyle w:val="Odstavekseznama"/>
              <w:numPr>
                <w:ilvl w:val="0"/>
                <w:numId w:val="1"/>
              </w:numPr>
              <w:rPr>
                <w:rFonts w:ascii="Tahoma" w:hAnsi="Tahoma" w:cs="Tahoma"/>
                <w:sz w:val="18"/>
                <w:szCs w:val="18"/>
              </w:rPr>
            </w:pPr>
            <w:r>
              <w:rPr>
                <w:rFonts w:ascii="Tahoma" w:hAnsi="Tahoma" w:cs="Tahoma"/>
                <w:sz w:val="18"/>
                <w:szCs w:val="18"/>
              </w:rPr>
              <w:t>policijske enote</w:t>
            </w:r>
            <w:r w:rsidR="00D22E25">
              <w:rPr>
                <w:rFonts w:ascii="Tahoma" w:hAnsi="Tahoma" w:cs="Tahoma"/>
                <w:sz w:val="18"/>
                <w:szCs w:val="18"/>
              </w:rPr>
              <w:t>.</w:t>
            </w:r>
          </w:p>
        </w:tc>
      </w:tr>
      <w:tr w:rsidR="00164572" w:rsidRPr="006F2852" w14:paraId="127D5406" w14:textId="77777777" w:rsidTr="00656793">
        <w:tc>
          <w:tcPr>
            <w:tcW w:w="9060" w:type="dxa"/>
            <w:gridSpan w:val="2"/>
            <w:shd w:val="clear" w:color="auto" w:fill="auto"/>
            <w:vAlign w:val="center"/>
          </w:tcPr>
          <w:p w14:paraId="01ED9517" w14:textId="77777777" w:rsidR="00164572" w:rsidRPr="006F2852" w:rsidRDefault="00164572" w:rsidP="00656793">
            <w:pPr>
              <w:rPr>
                <w:rFonts w:ascii="Tahoma" w:hAnsi="Tahoma" w:cs="Tahoma"/>
                <w:sz w:val="18"/>
                <w:szCs w:val="18"/>
              </w:rPr>
            </w:pPr>
            <w:r w:rsidRPr="006F2852">
              <w:rPr>
                <w:rFonts w:ascii="Tahoma" w:hAnsi="Tahoma" w:cs="Tahoma"/>
                <w:sz w:val="18"/>
                <w:szCs w:val="18"/>
              </w:rPr>
              <w:t>Kazalniki uresničitve naloge</w:t>
            </w:r>
          </w:p>
        </w:tc>
      </w:tr>
      <w:tr w:rsidR="00164572" w:rsidRPr="006F2852" w14:paraId="2A3FE2F9" w14:textId="77777777" w:rsidTr="00656793">
        <w:tc>
          <w:tcPr>
            <w:tcW w:w="9060" w:type="dxa"/>
            <w:gridSpan w:val="2"/>
            <w:shd w:val="clear" w:color="auto" w:fill="auto"/>
          </w:tcPr>
          <w:p w14:paraId="376EA1BF" w14:textId="4C571C0D" w:rsidR="00164572" w:rsidRPr="006F2852" w:rsidRDefault="00164572" w:rsidP="00C3446A">
            <w:pPr>
              <w:pStyle w:val="Odstavekseznama"/>
              <w:numPr>
                <w:ilvl w:val="0"/>
                <w:numId w:val="207"/>
              </w:numPr>
              <w:rPr>
                <w:rFonts w:ascii="Tahoma" w:hAnsi="Tahoma" w:cs="Tahoma"/>
                <w:sz w:val="18"/>
                <w:szCs w:val="18"/>
              </w:rPr>
            </w:pPr>
            <w:r>
              <w:rPr>
                <w:rFonts w:ascii="Tahoma" w:hAnsi="Tahoma" w:cs="Tahoma"/>
                <w:sz w:val="18"/>
                <w:szCs w:val="18"/>
              </w:rPr>
              <w:t>izdelana analiza</w:t>
            </w:r>
          </w:p>
        </w:tc>
      </w:tr>
    </w:tbl>
    <w:p w14:paraId="078F1CB4" w14:textId="77777777" w:rsidR="00B90ECA" w:rsidRDefault="00B90ECA" w:rsidP="00831B22">
      <w:pPr>
        <w:rPr>
          <w:color w:val="0070C0"/>
        </w:rPr>
      </w:pPr>
    </w:p>
    <w:p w14:paraId="2C239DCD" w14:textId="605A35B9" w:rsidR="00B90ECA" w:rsidRPr="008D5D7E" w:rsidRDefault="00B90ECA" w:rsidP="00B90ECA">
      <w:pPr>
        <w:pStyle w:val="Naslov1"/>
        <w:rPr>
          <w:color w:val="0070C0"/>
        </w:rPr>
      </w:pPr>
      <w:bookmarkStart w:id="62" w:name="_Toc151563283"/>
      <w:r w:rsidRPr="008D5D7E">
        <w:rPr>
          <w:color w:val="0070C0"/>
        </w:rPr>
        <w:t xml:space="preserve">Letna usmeritev MNZ št. </w:t>
      </w:r>
      <w:r>
        <w:rPr>
          <w:color w:val="0070C0"/>
        </w:rPr>
        <w:t>6</w:t>
      </w:r>
      <w:r w:rsidRPr="008D5D7E">
        <w:rPr>
          <w:color w:val="0070C0"/>
        </w:rPr>
        <w:t>.</w:t>
      </w:r>
      <w:r>
        <w:rPr>
          <w:color w:val="0070C0"/>
        </w:rPr>
        <w:t>2</w:t>
      </w:r>
      <w:bookmarkEnd w:id="62"/>
    </w:p>
    <w:p w14:paraId="2835EB70" w14:textId="77777777" w:rsidR="00164572" w:rsidRDefault="00164572" w:rsidP="004804A9">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B36B7B" w:rsidRPr="00B36B7B" w14:paraId="1CDA1AFD"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7538BDE6" w14:textId="4D7D828C" w:rsidR="00B36B7B" w:rsidRPr="00B36B7B" w:rsidRDefault="00164572" w:rsidP="00B36B7B">
            <w:pPr>
              <w:pStyle w:val="Naslov3"/>
              <w:outlineLvl w:val="2"/>
            </w:pPr>
            <w:r>
              <w:t>Naloga 6.2.2</w:t>
            </w:r>
            <w:r w:rsidR="00B36B7B" w:rsidRPr="00B36B7B">
              <w:t xml:space="preserve"> Oblikovanje rešitev za izboljšanje sistema izobraževanja in usposabljanja v policiji</w:t>
            </w:r>
          </w:p>
        </w:tc>
      </w:tr>
      <w:tr w:rsidR="00B36B7B" w:rsidRPr="00B36B7B" w14:paraId="468623B5"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764A2E41"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Podlaga</w:t>
            </w:r>
          </w:p>
        </w:tc>
        <w:tc>
          <w:tcPr>
            <w:tcW w:w="7366" w:type="dxa"/>
            <w:tcBorders>
              <w:top w:val="single" w:sz="4" w:space="0" w:color="auto"/>
              <w:left w:val="single" w:sz="4" w:space="0" w:color="auto"/>
              <w:bottom w:val="single" w:sz="4" w:space="0" w:color="auto"/>
              <w:right w:val="single" w:sz="4" w:space="0" w:color="auto"/>
            </w:tcBorders>
            <w:vAlign w:val="center"/>
            <w:hideMark/>
          </w:tcPr>
          <w:p w14:paraId="16DD655B" w14:textId="77777777"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Letna usmeritev MNZ št. 6.2: Policija mora v sodelovanju s pristojnimi službami ministrstva pristopiti k vzpostavitvi sodobnega in učinkovitega sistema izobraževanja in usposabljanja policistov. V prvem trimesečju mora izvesti strokovni posvet z vsemi deležniki, pri čemer je treba identificirati aktualne probleme, nato pa do polletja oblikovati rešitve za izboljšanje sistema izobraževanja in usposabljanja v policiji.</w:t>
            </w:r>
          </w:p>
        </w:tc>
      </w:tr>
      <w:tr w:rsidR="00B36B7B" w:rsidRPr="00B36B7B" w14:paraId="66AF3584"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2314B3D1"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Čas izvedbe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6C432354" w14:textId="590A525B" w:rsidR="00B36B7B" w:rsidRPr="00B36B7B" w:rsidRDefault="00B36B7B" w:rsidP="004A5A4E">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januar–</w:t>
            </w:r>
            <w:r w:rsidR="004A5A4E">
              <w:rPr>
                <w:rFonts w:ascii="Tahoma" w:hAnsi="Tahoma" w:cs="Tahoma"/>
                <w:color w:val="0D0D0D" w:themeColor="text1" w:themeTint="F2"/>
                <w:sz w:val="18"/>
                <w:szCs w:val="18"/>
              </w:rPr>
              <w:t>junij</w:t>
            </w:r>
          </w:p>
        </w:tc>
      </w:tr>
      <w:tr w:rsidR="00B36B7B" w:rsidRPr="00B36B7B" w14:paraId="51B04EB3"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6AA4E749"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Nosilec</w:t>
            </w:r>
          </w:p>
        </w:tc>
        <w:tc>
          <w:tcPr>
            <w:tcW w:w="7366" w:type="dxa"/>
            <w:tcBorders>
              <w:top w:val="single" w:sz="4" w:space="0" w:color="auto"/>
              <w:left w:val="single" w:sz="4" w:space="0" w:color="auto"/>
              <w:bottom w:val="single" w:sz="4" w:space="0" w:color="auto"/>
              <w:right w:val="single" w:sz="4" w:space="0" w:color="auto"/>
            </w:tcBorders>
            <w:vAlign w:val="center"/>
            <w:hideMark/>
          </w:tcPr>
          <w:p w14:paraId="5349CFA8" w14:textId="6B427728"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Generalna policijska uprava, Policijska akademija, Center za izpopolnjevanje in usposabljanje ter Višja policijska šola</w:t>
            </w:r>
            <w:r>
              <w:rPr>
                <w:rFonts w:ascii="Tahoma" w:hAnsi="Tahoma" w:cs="Tahoma"/>
                <w:sz w:val="18"/>
                <w:szCs w:val="18"/>
              </w:rPr>
              <w:t>.</w:t>
            </w:r>
          </w:p>
        </w:tc>
      </w:tr>
      <w:tr w:rsidR="00B36B7B" w:rsidRPr="00B36B7B" w14:paraId="5780AD66"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73C80DBA"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Sodelujoči</w:t>
            </w:r>
          </w:p>
        </w:tc>
        <w:tc>
          <w:tcPr>
            <w:tcW w:w="7366" w:type="dxa"/>
            <w:tcBorders>
              <w:top w:val="single" w:sz="4" w:space="0" w:color="auto"/>
              <w:left w:val="single" w:sz="4" w:space="0" w:color="auto"/>
              <w:bottom w:val="single" w:sz="4" w:space="0" w:color="auto"/>
              <w:right w:val="single" w:sz="4" w:space="0" w:color="auto"/>
            </w:tcBorders>
            <w:vAlign w:val="center"/>
            <w:hideMark/>
          </w:tcPr>
          <w:p w14:paraId="652CEDFA" w14:textId="77777777" w:rsid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 xml:space="preserve">Generalna policijska uprava, Služba generalnega direktorja policije ter </w:t>
            </w:r>
          </w:p>
          <w:p w14:paraId="5CC39D91" w14:textId="366092AE"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Ministrstvo za notranje zadeve, Sekretariat, Urad za organizacijo in kadre in Ministrstvo za notranje zadeve, Direktorat za logistiko</w:t>
            </w:r>
            <w:r>
              <w:rPr>
                <w:rFonts w:ascii="Tahoma" w:hAnsi="Tahoma" w:cs="Tahoma"/>
                <w:sz w:val="18"/>
                <w:szCs w:val="18"/>
              </w:rPr>
              <w:t>.</w:t>
            </w:r>
          </w:p>
        </w:tc>
      </w:tr>
      <w:tr w:rsidR="00B36B7B" w:rsidRPr="00B36B7B" w14:paraId="69E65E55"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7E890734"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Kazalniki uresničitve naloge</w:t>
            </w:r>
          </w:p>
        </w:tc>
      </w:tr>
      <w:tr w:rsidR="00B36B7B" w:rsidRPr="00B36B7B" w14:paraId="1F6A3D90"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45BDDA3D" w14:textId="52362D80" w:rsidR="00B36B7B" w:rsidRPr="00B36B7B" w:rsidRDefault="00B36B7B" w:rsidP="00C3446A">
            <w:pPr>
              <w:pStyle w:val="Odstavekseznama"/>
              <w:numPr>
                <w:ilvl w:val="0"/>
                <w:numId w:val="200"/>
              </w:num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izvedba strokovnega posveta z vsemi deležniki</w:t>
            </w:r>
            <w:r>
              <w:rPr>
                <w:rFonts w:ascii="Tahoma" w:hAnsi="Tahoma" w:cs="Tahoma"/>
                <w:color w:val="0D0D0D" w:themeColor="text1" w:themeTint="F2"/>
                <w:sz w:val="18"/>
                <w:szCs w:val="18"/>
              </w:rPr>
              <w:t xml:space="preserve"> (do konca marca 2024)</w:t>
            </w:r>
          </w:p>
        </w:tc>
      </w:tr>
      <w:tr w:rsidR="00B36B7B" w:rsidRPr="00B36B7B" w14:paraId="2D6D1B16"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49C88A43" w14:textId="39C3E743" w:rsidR="00B36B7B" w:rsidRPr="00B36B7B" w:rsidRDefault="00B36B7B" w:rsidP="00C3446A">
            <w:pPr>
              <w:pStyle w:val="Odstavekseznama"/>
              <w:numPr>
                <w:ilvl w:val="0"/>
                <w:numId w:val="200"/>
              </w:num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oblikovane rešitv</w:t>
            </w:r>
            <w:r>
              <w:rPr>
                <w:rFonts w:ascii="Tahoma" w:hAnsi="Tahoma" w:cs="Tahoma"/>
                <w:color w:val="0D0D0D" w:themeColor="text1" w:themeTint="F2"/>
                <w:sz w:val="18"/>
                <w:szCs w:val="18"/>
              </w:rPr>
              <w:t>e</w:t>
            </w:r>
            <w:r w:rsidRPr="00B36B7B">
              <w:rPr>
                <w:rFonts w:ascii="Tahoma" w:hAnsi="Tahoma" w:cs="Tahoma"/>
                <w:color w:val="0D0D0D" w:themeColor="text1" w:themeTint="F2"/>
                <w:sz w:val="18"/>
                <w:szCs w:val="18"/>
              </w:rPr>
              <w:t xml:space="preserve"> za izboljšanje sistema izobraževanja in usposabljanja v policiji</w:t>
            </w:r>
            <w:r>
              <w:rPr>
                <w:rFonts w:ascii="Tahoma" w:hAnsi="Tahoma" w:cs="Tahoma"/>
                <w:color w:val="0D0D0D" w:themeColor="text1" w:themeTint="F2"/>
                <w:sz w:val="18"/>
                <w:szCs w:val="18"/>
              </w:rPr>
              <w:t xml:space="preserve"> in potrjene na seji kolegija generalnega direktorja policije</w:t>
            </w:r>
          </w:p>
        </w:tc>
      </w:tr>
    </w:tbl>
    <w:p w14:paraId="7C5A2820" w14:textId="77777777" w:rsidR="00B90ECA" w:rsidRDefault="00B90ECA" w:rsidP="00831B22">
      <w:pPr>
        <w:rPr>
          <w:color w:val="0070C0"/>
        </w:rPr>
      </w:pPr>
    </w:p>
    <w:p w14:paraId="4DB4E04D" w14:textId="32BB2AEB" w:rsidR="00B36B7B" w:rsidRDefault="00B90ECA" w:rsidP="00B90ECA">
      <w:pPr>
        <w:pStyle w:val="Naslov1"/>
        <w:rPr>
          <w:rFonts w:ascii="Tahoma" w:hAnsi="Tahoma" w:cs="Tahoma"/>
          <w:sz w:val="18"/>
          <w:szCs w:val="18"/>
        </w:rPr>
      </w:pPr>
      <w:bookmarkStart w:id="63" w:name="_Toc151563284"/>
      <w:r w:rsidRPr="008D5D7E">
        <w:rPr>
          <w:color w:val="0070C0"/>
        </w:rPr>
        <w:t xml:space="preserve">Letna usmeritev MNZ št. </w:t>
      </w:r>
      <w:r>
        <w:rPr>
          <w:color w:val="0070C0"/>
        </w:rPr>
        <w:t>6</w:t>
      </w:r>
      <w:r w:rsidRPr="008D5D7E">
        <w:rPr>
          <w:color w:val="0070C0"/>
        </w:rPr>
        <w:t>.</w:t>
      </w:r>
      <w:r>
        <w:rPr>
          <w:color w:val="0070C0"/>
        </w:rPr>
        <w:t>3</w:t>
      </w:r>
      <w:bookmarkEnd w:id="63"/>
    </w:p>
    <w:p w14:paraId="2F0DC47D" w14:textId="77777777" w:rsidR="00B36B7B" w:rsidRDefault="00B36B7B" w:rsidP="00B36B7B">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B36B7B" w:rsidRPr="00B36B7B" w14:paraId="79DD9433"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3E37B312" w14:textId="5EBC9D12" w:rsidR="00B36B7B" w:rsidRPr="00B36B7B" w:rsidRDefault="00164572" w:rsidP="00B36B7B">
            <w:pPr>
              <w:pStyle w:val="Naslov3"/>
              <w:outlineLvl w:val="2"/>
            </w:pPr>
            <w:r>
              <w:t>Naloga 6.2.3</w:t>
            </w:r>
            <w:r w:rsidR="00B36B7B" w:rsidRPr="00B36B7B">
              <w:t xml:space="preserve"> </w:t>
            </w:r>
            <w:r w:rsidR="00570645" w:rsidRPr="00570645">
              <w:t>Proučitev možnih oblik sodelovanja zunanjih strokovnjakov v procesu izobraževanja in usposabljanja policistov</w:t>
            </w:r>
          </w:p>
        </w:tc>
      </w:tr>
      <w:tr w:rsidR="00B36B7B" w:rsidRPr="00B36B7B" w14:paraId="7BE23698"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448B607D"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Podlaga</w:t>
            </w:r>
          </w:p>
        </w:tc>
        <w:tc>
          <w:tcPr>
            <w:tcW w:w="7366" w:type="dxa"/>
            <w:tcBorders>
              <w:top w:val="single" w:sz="4" w:space="0" w:color="auto"/>
              <w:left w:val="single" w:sz="4" w:space="0" w:color="auto"/>
              <w:bottom w:val="single" w:sz="4" w:space="0" w:color="auto"/>
              <w:right w:val="single" w:sz="4" w:space="0" w:color="auto"/>
            </w:tcBorders>
            <w:vAlign w:val="center"/>
            <w:hideMark/>
          </w:tcPr>
          <w:p w14:paraId="32016DE8" w14:textId="77777777"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Letna usmeritev MNZ št. 6.3: Policija naj, zato da se izboljša osnovno strokovno znanje policistov, v sodelovanju s pristojno službo ministrstva prouči vse možne oblike sodelovanja v procesu izobraževanja in usposabljanja policistov izven rednega delovnega časa, ki bodo motivirale tudi druge strokovnjake, da se aktivneje vključijo v programe Policijske akademije, kot dodana vrednost obstoječemu predavateljskemu kadru.</w:t>
            </w:r>
          </w:p>
        </w:tc>
      </w:tr>
      <w:tr w:rsidR="00B36B7B" w:rsidRPr="00B36B7B" w14:paraId="482235A8"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305552D7"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Čas izvedbe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5457D20E"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januar–junij</w:t>
            </w:r>
          </w:p>
        </w:tc>
      </w:tr>
      <w:tr w:rsidR="00B36B7B" w:rsidRPr="00B36B7B" w14:paraId="11DE3090"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63714E50"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Nosilec</w:t>
            </w:r>
          </w:p>
        </w:tc>
        <w:tc>
          <w:tcPr>
            <w:tcW w:w="7366" w:type="dxa"/>
            <w:tcBorders>
              <w:top w:val="single" w:sz="4" w:space="0" w:color="auto"/>
              <w:left w:val="single" w:sz="4" w:space="0" w:color="auto"/>
              <w:bottom w:val="single" w:sz="4" w:space="0" w:color="auto"/>
              <w:right w:val="single" w:sz="4" w:space="0" w:color="auto"/>
            </w:tcBorders>
            <w:vAlign w:val="center"/>
            <w:hideMark/>
          </w:tcPr>
          <w:p w14:paraId="0CD63C91" w14:textId="7276F2EC"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Generalna policijska uprava, Policijska akademija Center za izpopolnjevanje in usposabljanje ter Višja policijska šola</w:t>
            </w:r>
            <w:r>
              <w:rPr>
                <w:rFonts w:ascii="Tahoma" w:hAnsi="Tahoma" w:cs="Tahoma"/>
                <w:sz w:val="18"/>
                <w:szCs w:val="18"/>
              </w:rPr>
              <w:t>.</w:t>
            </w:r>
          </w:p>
        </w:tc>
      </w:tr>
      <w:tr w:rsidR="00B36B7B" w:rsidRPr="00B36B7B" w14:paraId="39A95249" w14:textId="77777777" w:rsidTr="00B36B7B">
        <w:tc>
          <w:tcPr>
            <w:tcW w:w="1696" w:type="dxa"/>
            <w:tcBorders>
              <w:top w:val="single" w:sz="4" w:space="0" w:color="auto"/>
              <w:left w:val="single" w:sz="4" w:space="0" w:color="auto"/>
              <w:bottom w:val="single" w:sz="4" w:space="0" w:color="auto"/>
              <w:right w:val="single" w:sz="4" w:space="0" w:color="auto"/>
            </w:tcBorders>
            <w:vAlign w:val="center"/>
            <w:hideMark/>
          </w:tcPr>
          <w:p w14:paraId="13F9CC66"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Sodelujoči</w:t>
            </w:r>
          </w:p>
        </w:tc>
        <w:tc>
          <w:tcPr>
            <w:tcW w:w="7366" w:type="dxa"/>
            <w:tcBorders>
              <w:top w:val="single" w:sz="4" w:space="0" w:color="auto"/>
              <w:left w:val="single" w:sz="4" w:space="0" w:color="auto"/>
              <w:bottom w:val="single" w:sz="4" w:space="0" w:color="auto"/>
              <w:right w:val="single" w:sz="4" w:space="0" w:color="auto"/>
            </w:tcBorders>
            <w:vAlign w:val="center"/>
            <w:hideMark/>
          </w:tcPr>
          <w:p w14:paraId="71230E7D" w14:textId="1A5AC16A"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t>Generalna policijska uprava, Služba generalnega direktorja policije</w:t>
            </w:r>
            <w:r>
              <w:rPr>
                <w:rFonts w:ascii="Tahoma" w:hAnsi="Tahoma" w:cs="Tahoma"/>
                <w:sz w:val="18"/>
                <w:szCs w:val="18"/>
              </w:rPr>
              <w:t xml:space="preserve"> in</w:t>
            </w:r>
          </w:p>
          <w:p w14:paraId="552CFB16" w14:textId="1EEFEFCE" w:rsidR="00B36B7B" w:rsidRPr="00B36B7B" w:rsidRDefault="00B36B7B" w:rsidP="00E72B86">
            <w:pPr>
              <w:pStyle w:val="Odstavekseznama"/>
              <w:numPr>
                <w:ilvl w:val="0"/>
                <w:numId w:val="112"/>
              </w:numPr>
              <w:ind w:left="321" w:hanging="321"/>
              <w:jc w:val="both"/>
              <w:rPr>
                <w:rFonts w:ascii="Tahoma" w:hAnsi="Tahoma" w:cs="Tahoma"/>
                <w:sz w:val="18"/>
                <w:szCs w:val="18"/>
              </w:rPr>
            </w:pPr>
            <w:r w:rsidRPr="00B36B7B">
              <w:rPr>
                <w:rFonts w:ascii="Tahoma" w:hAnsi="Tahoma" w:cs="Tahoma"/>
                <w:sz w:val="18"/>
                <w:szCs w:val="18"/>
              </w:rPr>
              <w:lastRenderedPageBreak/>
              <w:t>Ministrstvo za notranje zadeve, Sekretariat, Urad za organizacijo in kadre, Pravna služba ter Urad za finance in računovodstvo</w:t>
            </w:r>
            <w:r w:rsidR="00EB4E51">
              <w:rPr>
                <w:rFonts w:ascii="Tahoma" w:hAnsi="Tahoma" w:cs="Tahoma"/>
                <w:sz w:val="18"/>
                <w:szCs w:val="18"/>
              </w:rPr>
              <w:t>.</w:t>
            </w:r>
          </w:p>
        </w:tc>
      </w:tr>
      <w:tr w:rsidR="00B36B7B" w:rsidRPr="00B36B7B" w14:paraId="6DFA58D4"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FC68573" w14:textId="77777777" w:rsidR="00B36B7B" w:rsidRPr="00B36B7B" w:rsidRDefault="00B36B7B" w:rsidP="00B36B7B">
            <w:p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lastRenderedPageBreak/>
              <w:t>Kazalniki uresničitve naloge</w:t>
            </w:r>
          </w:p>
        </w:tc>
      </w:tr>
      <w:tr w:rsidR="00B36B7B" w:rsidRPr="00B36B7B" w14:paraId="7077A932"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382EA4DE" w14:textId="77777777" w:rsidR="00B36B7B" w:rsidRPr="00B36B7B" w:rsidRDefault="00B36B7B" w:rsidP="00C3446A">
            <w:pPr>
              <w:pStyle w:val="Odstavekseznama"/>
              <w:numPr>
                <w:ilvl w:val="0"/>
                <w:numId w:val="201"/>
              </w:num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posredovana pobuda strokovni službi za zagotovitev finančnih sredstev za vključevanje zunanjih strokovnjakov</w:t>
            </w:r>
          </w:p>
        </w:tc>
      </w:tr>
      <w:tr w:rsidR="00B36B7B" w:rsidRPr="00B36B7B" w14:paraId="34BDAFBA"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tcPr>
          <w:p w14:paraId="39A2C71E" w14:textId="77777777" w:rsidR="00B36B7B" w:rsidRPr="00B36B7B" w:rsidRDefault="00B36B7B" w:rsidP="00C3446A">
            <w:pPr>
              <w:pStyle w:val="Odstavekseznama"/>
              <w:numPr>
                <w:ilvl w:val="0"/>
                <w:numId w:val="201"/>
              </w:numPr>
              <w:rPr>
                <w:rFonts w:ascii="Tahoma" w:hAnsi="Tahoma" w:cs="Tahoma"/>
                <w:color w:val="0D0D0D" w:themeColor="text1" w:themeTint="F2"/>
                <w:sz w:val="18"/>
                <w:szCs w:val="18"/>
              </w:rPr>
            </w:pPr>
            <w:r w:rsidRPr="00B36B7B">
              <w:rPr>
                <w:rFonts w:ascii="Tahoma" w:hAnsi="Tahoma" w:cs="Tahoma"/>
                <w:color w:val="0D0D0D" w:themeColor="text1" w:themeTint="F2"/>
                <w:sz w:val="18"/>
                <w:szCs w:val="18"/>
              </w:rPr>
              <w:t xml:space="preserve">preučene možne oblike sodelovanja strokovnjakov v procesu izobraževanja in usposabljanja policistov izven rednega delovnega časa </w:t>
            </w:r>
          </w:p>
        </w:tc>
      </w:tr>
      <w:tr w:rsidR="00B36B7B" w:rsidRPr="00B36B7B" w14:paraId="3A7C9E48" w14:textId="77777777" w:rsidTr="00B36B7B">
        <w:tc>
          <w:tcPr>
            <w:tcW w:w="9062" w:type="dxa"/>
            <w:gridSpan w:val="2"/>
            <w:tcBorders>
              <w:top w:val="single" w:sz="4" w:space="0" w:color="auto"/>
              <w:left w:val="single" w:sz="4" w:space="0" w:color="auto"/>
              <w:bottom w:val="single" w:sz="4" w:space="0" w:color="auto"/>
              <w:right w:val="single" w:sz="4" w:space="0" w:color="auto"/>
            </w:tcBorders>
            <w:vAlign w:val="center"/>
          </w:tcPr>
          <w:p w14:paraId="421BAB04" w14:textId="274B2D23" w:rsidR="00B36B7B" w:rsidRPr="00B36B7B" w:rsidRDefault="00B36B7B" w:rsidP="00C3446A">
            <w:pPr>
              <w:pStyle w:val="Odstavekseznama"/>
              <w:numPr>
                <w:ilvl w:val="0"/>
                <w:numId w:val="201"/>
              </w:numPr>
              <w:rPr>
                <w:rFonts w:ascii="Tahoma" w:hAnsi="Tahoma" w:cs="Tahoma"/>
                <w:color w:val="0D0D0D" w:themeColor="text1" w:themeTint="F2"/>
                <w:sz w:val="18"/>
                <w:szCs w:val="18"/>
              </w:rPr>
            </w:pPr>
            <w:r>
              <w:rPr>
                <w:rFonts w:ascii="Tahoma" w:hAnsi="Tahoma" w:cs="Tahoma"/>
                <w:color w:val="0D0D0D" w:themeColor="text1" w:themeTint="F2"/>
                <w:sz w:val="18"/>
                <w:szCs w:val="18"/>
              </w:rPr>
              <w:t>potrditev možnih oblik sodelovanja na seji kolegija generalnega direktorja policije</w:t>
            </w:r>
          </w:p>
        </w:tc>
      </w:tr>
    </w:tbl>
    <w:p w14:paraId="593BD45C" w14:textId="516A4EB7" w:rsidR="00B36B7B" w:rsidRDefault="00B36B7B" w:rsidP="004804A9">
      <w:pPr>
        <w:rPr>
          <w:rFonts w:ascii="Tahoma" w:hAnsi="Tahoma" w:cs="Tahoma"/>
          <w:szCs w:val="20"/>
        </w:rPr>
      </w:pPr>
    </w:p>
    <w:p w14:paraId="0C87EED6" w14:textId="0CE96181" w:rsidR="00B90ECA" w:rsidRPr="008D5D7E" w:rsidRDefault="00B90ECA" w:rsidP="00B90ECA">
      <w:pPr>
        <w:pStyle w:val="Naslov1"/>
        <w:rPr>
          <w:color w:val="0070C0"/>
        </w:rPr>
      </w:pPr>
      <w:bookmarkStart w:id="64" w:name="_Toc151563285"/>
      <w:r w:rsidRPr="008D5D7E">
        <w:rPr>
          <w:color w:val="0070C0"/>
        </w:rPr>
        <w:t xml:space="preserve">Letna usmeritev MNZ št. </w:t>
      </w:r>
      <w:r>
        <w:rPr>
          <w:color w:val="0070C0"/>
        </w:rPr>
        <w:t>6</w:t>
      </w:r>
      <w:r w:rsidRPr="008D5D7E">
        <w:rPr>
          <w:color w:val="0070C0"/>
        </w:rPr>
        <w:t>.</w:t>
      </w:r>
      <w:r>
        <w:rPr>
          <w:color w:val="0070C0"/>
        </w:rPr>
        <w:t>10</w:t>
      </w:r>
      <w:bookmarkEnd w:id="64"/>
    </w:p>
    <w:p w14:paraId="2B2DDAA0" w14:textId="45A56B3B" w:rsidR="0073782B" w:rsidRDefault="0073782B"/>
    <w:tbl>
      <w:tblPr>
        <w:tblStyle w:val="Tabelamrea"/>
        <w:tblW w:w="0" w:type="auto"/>
        <w:tblLook w:val="04A0" w:firstRow="1" w:lastRow="0" w:firstColumn="1" w:lastColumn="0" w:noHBand="0" w:noVBand="1"/>
      </w:tblPr>
      <w:tblGrid>
        <w:gridCol w:w="1696"/>
        <w:gridCol w:w="7366"/>
      </w:tblGrid>
      <w:tr w:rsidR="0073502C" w:rsidRPr="00BA71D7" w14:paraId="1DED9001" w14:textId="77777777" w:rsidTr="00ED6E66">
        <w:tc>
          <w:tcPr>
            <w:tcW w:w="9062" w:type="dxa"/>
            <w:gridSpan w:val="2"/>
            <w:vAlign w:val="center"/>
          </w:tcPr>
          <w:p w14:paraId="22CC97F0" w14:textId="7CE561D0" w:rsidR="0073502C" w:rsidRPr="00BA71D7" w:rsidRDefault="00164572" w:rsidP="00570645">
            <w:pPr>
              <w:pStyle w:val="Naslov3"/>
              <w:outlineLvl w:val="2"/>
            </w:pPr>
            <w:r>
              <w:t>Naloga 6.2.4</w:t>
            </w:r>
            <w:r w:rsidR="0073502C" w:rsidRPr="00BA71D7">
              <w:t xml:space="preserve"> </w:t>
            </w:r>
            <w:r w:rsidR="00570645">
              <w:t>Ocena</w:t>
            </w:r>
            <w:r w:rsidR="00E3405A" w:rsidRPr="00BA71D7">
              <w:t xml:space="preserve"> nujnosti dovoljenj ustrezne stopnje tajnosti, ki jih morajo imeti uslužbenci Policije za obravnavo tajnih podatkov </w:t>
            </w:r>
          </w:p>
        </w:tc>
      </w:tr>
      <w:tr w:rsidR="0073502C" w:rsidRPr="00BA71D7" w14:paraId="667EE3E6" w14:textId="77777777" w:rsidTr="00ED6E66">
        <w:tc>
          <w:tcPr>
            <w:tcW w:w="1696" w:type="dxa"/>
            <w:vAlign w:val="center"/>
          </w:tcPr>
          <w:p w14:paraId="3DBA4A95" w14:textId="77777777" w:rsidR="0073502C" w:rsidRPr="00BA71D7" w:rsidRDefault="0073502C" w:rsidP="00ED6E66">
            <w:pPr>
              <w:rPr>
                <w:rFonts w:ascii="Tahoma" w:hAnsi="Tahoma" w:cs="Tahoma"/>
                <w:sz w:val="18"/>
                <w:szCs w:val="18"/>
              </w:rPr>
            </w:pPr>
            <w:r w:rsidRPr="00BA71D7">
              <w:rPr>
                <w:rFonts w:ascii="Tahoma" w:hAnsi="Tahoma" w:cs="Tahoma"/>
                <w:sz w:val="18"/>
                <w:szCs w:val="18"/>
              </w:rPr>
              <w:t>Podlaga</w:t>
            </w:r>
          </w:p>
        </w:tc>
        <w:tc>
          <w:tcPr>
            <w:tcW w:w="7366" w:type="dxa"/>
            <w:vAlign w:val="center"/>
          </w:tcPr>
          <w:p w14:paraId="2ECC1643" w14:textId="3634BEB2" w:rsidR="0073502C" w:rsidRPr="003A4637" w:rsidRDefault="00E3405A" w:rsidP="003A4637">
            <w:pPr>
              <w:pStyle w:val="Odstavekseznama"/>
              <w:numPr>
                <w:ilvl w:val="0"/>
                <w:numId w:val="1"/>
              </w:numPr>
              <w:jc w:val="both"/>
              <w:rPr>
                <w:rFonts w:ascii="Tahoma" w:hAnsi="Tahoma" w:cs="Tahoma"/>
                <w:sz w:val="18"/>
                <w:szCs w:val="18"/>
              </w:rPr>
            </w:pPr>
            <w:r w:rsidRPr="003A4637">
              <w:rPr>
                <w:rFonts w:ascii="Tahoma" w:hAnsi="Tahoma" w:cs="Tahoma"/>
                <w:sz w:val="18"/>
                <w:szCs w:val="18"/>
              </w:rPr>
              <w:t>Letna usmeritev MNZ št. 6.10:</w:t>
            </w:r>
            <w:r w:rsidR="00DE48E0" w:rsidRPr="003A4637">
              <w:rPr>
                <w:rFonts w:ascii="Tahoma" w:hAnsi="Tahoma" w:cs="Tahoma"/>
                <w:sz w:val="18"/>
                <w:szCs w:val="18"/>
              </w:rPr>
              <w:t xml:space="preserve"> Policija mora v prvem polletju posodobiti Akt o notranji organizaciji v skladu z načelom potrebnosti po dostopu do dokumentov z oznako tajnosti. Če dodatno usposabljanje za obravnavo in varovanje tajnih podatkov ni obvezno, naj kljub temu ohrani usposobljenost policistov zaradi morebitne začasne potrebe po dostopu do tajnih podatkov višje stopnje.</w:t>
            </w:r>
          </w:p>
        </w:tc>
      </w:tr>
      <w:tr w:rsidR="0073502C" w:rsidRPr="00BA71D7" w14:paraId="5720CB29" w14:textId="77777777" w:rsidTr="00ED6E66">
        <w:tc>
          <w:tcPr>
            <w:tcW w:w="1696" w:type="dxa"/>
            <w:vAlign w:val="center"/>
          </w:tcPr>
          <w:p w14:paraId="2CF9ED69" w14:textId="77777777" w:rsidR="0073502C" w:rsidRPr="00BA71D7" w:rsidRDefault="0073502C" w:rsidP="00ED6E66">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B159C7B" w14:textId="7CAA521D" w:rsidR="0073502C" w:rsidRPr="00BA71D7" w:rsidRDefault="0073502C" w:rsidP="00B63B7A">
            <w:pPr>
              <w:rPr>
                <w:rFonts w:ascii="Tahoma" w:hAnsi="Tahoma" w:cs="Tahoma"/>
                <w:sz w:val="18"/>
                <w:szCs w:val="18"/>
              </w:rPr>
            </w:pPr>
            <w:r w:rsidRPr="00BA71D7">
              <w:rPr>
                <w:rFonts w:ascii="Tahoma" w:hAnsi="Tahoma" w:cs="Tahoma"/>
                <w:sz w:val="18"/>
                <w:szCs w:val="18"/>
              </w:rPr>
              <w:t>januar–</w:t>
            </w:r>
            <w:r w:rsidR="00B63B7A">
              <w:rPr>
                <w:rFonts w:ascii="Tahoma" w:hAnsi="Tahoma" w:cs="Tahoma"/>
                <w:sz w:val="18"/>
                <w:szCs w:val="18"/>
              </w:rPr>
              <w:t>december</w:t>
            </w:r>
          </w:p>
        </w:tc>
      </w:tr>
      <w:tr w:rsidR="0073502C" w:rsidRPr="00BA71D7" w14:paraId="7EBFC249" w14:textId="77777777" w:rsidTr="00ED6E66">
        <w:tc>
          <w:tcPr>
            <w:tcW w:w="1696" w:type="dxa"/>
            <w:vAlign w:val="center"/>
          </w:tcPr>
          <w:p w14:paraId="201ED1BE" w14:textId="77777777" w:rsidR="0073502C" w:rsidRPr="00BA71D7" w:rsidRDefault="0073502C" w:rsidP="00ED6E66">
            <w:pPr>
              <w:rPr>
                <w:rFonts w:ascii="Tahoma" w:hAnsi="Tahoma" w:cs="Tahoma"/>
                <w:sz w:val="18"/>
                <w:szCs w:val="18"/>
              </w:rPr>
            </w:pPr>
            <w:r w:rsidRPr="00BA71D7">
              <w:rPr>
                <w:rFonts w:ascii="Tahoma" w:hAnsi="Tahoma" w:cs="Tahoma"/>
                <w:sz w:val="18"/>
                <w:szCs w:val="18"/>
              </w:rPr>
              <w:t>Nosilec</w:t>
            </w:r>
          </w:p>
        </w:tc>
        <w:tc>
          <w:tcPr>
            <w:tcW w:w="7366" w:type="dxa"/>
            <w:vAlign w:val="center"/>
          </w:tcPr>
          <w:p w14:paraId="59612470" w14:textId="79F315E3" w:rsidR="0073502C" w:rsidRPr="003A4637" w:rsidRDefault="00E3405A" w:rsidP="003A4637">
            <w:pPr>
              <w:pStyle w:val="Odstavekseznama"/>
              <w:numPr>
                <w:ilvl w:val="0"/>
                <w:numId w:val="1"/>
              </w:numPr>
              <w:jc w:val="both"/>
              <w:rPr>
                <w:rFonts w:ascii="Tahoma" w:hAnsi="Tahoma" w:cs="Tahoma"/>
                <w:sz w:val="18"/>
                <w:szCs w:val="18"/>
              </w:rPr>
            </w:pPr>
            <w:r w:rsidRPr="003A4637">
              <w:rPr>
                <w:rFonts w:ascii="Tahoma" w:hAnsi="Tahoma" w:cs="Tahoma"/>
                <w:sz w:val="18"/>
                <w:szCs w:val="18"/>
              </w:rPr>
              <w:t>Generalna policijska uprava, Služba generalnega direktorja policije, Sektor za notranje preiskave in integriteto</w:t>
            </w:r>
            <w:r w:rsidR="003A4637">
              <w:rPr>
                <w:rFonts w:ascii="Tahoma" w:hAnsi="Tahoma" w:cs="Tahoma"/>
                <w:sz w:val="18"/>
                <w:szCs w:val="18"/>
              </w:rPr>
              <w:t>.</w:t>
            </w:r>
          </w:p>
        </w:tc>
      </w:tr>
      <w:tr w:rsidR="0073502C" w:rsidRPr="00BA71D7" w14:paraId="619A53F1" w14:textId="77777777" w:rsidTr="00ED6E66">
        <w:tc>
          <w:tcPr>
            <w:tcW w:w="1696" w:type="dxa"/>
            <w:vAlign w:val="center"/>
          </w:tcPr>
          <w:p w14:paraId="1D8D766A" w14:textId="77777777" w:rsidR="0073502C" w:rsidRPr="00BA71D7" w:rsidRDefault="0073502C" w:rsidP="00ED6E66">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37095C1E" w14:textId="50B1D057" w:rsidR="00E3405A" w:rsidRPr="00BA71D7" w:rsidRDefault="00E3405A"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Generalna policijska uprava, Služba generalnega direktorja policije, Sektor za razvoj in sistemske naloge ter Sektor za mednarodne policijske operacije</w:t>
            </w:r>
            <w:r w:rsidR="00B63B7A">
              <w:rPr>
                <w:rFonts w:ascii="Tahoma" w:hAnsi="Tahoma" w:cs="Tahoma"/>
                <w:sz w:val="18"/>
                <w:szCs w:val="18"/>
              </w:rPr>
              <w:t>,</w:t>
            </w:r>
            <w:r w:rsidRPr="00BA71D7">
              <w:rPr>
                <w:rFonts w:ascii="Tahoma" w:hAnsi="Tahoma" w:cs="Tahoma"/>
                <w:sz w:val="18"/>
                <w:szCs w:val="18"/>
              </w:rPr>
              <w:t xml:space="preserve"> Policijska akademija</w:t>
            </w:r>
            <w:r w:rsidR="00B63B7A">
              <w:rPr>
                <w:rFonts w:ascii="Tahoma" w:hAnsi="Tahoma" w:cs="Tahoma"/>
                <w:sz w:val="18"/>
                <w:szCs w:val="18"/>
              </w:rPr>
              <w:t xml:space="preserve"> ter Urad za informatiko in telekomunikacije</w:t>
            </w:r>
            <w:r w:rsidR="00F75005" w:rsidRPr="00BA71D7">
              <w:rPr>
                <w:rFonts w:ascii="Tahoma" w:hAnsi="Tahoma" w:cs="Tahoma"/>
                <w:sz w:val="18"/>
                <w:szCs w:val="18"/>
              </w:rPr>
              <w:t>,</w:t>
            </w:r>
          </w:p>
          <w:p w14:paraId="1E8FD5FA" w14:textId="5CB769E1" w:rsidR="0073502C" w:rsidRPr="00BA71D7" w:rsidRDefault="00E3405A"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Ministrstvo za notranje zadeve, Direktorat za policijo in druge varnostne naloge, Sektor za tajne podatke</w:t>
            </w:r>
            <w:r w:rsidR="00F75005" w:rsidRPr="00BA71D7">
              <w:rPr>
                <w:rFonts w:ascii="Tahoma" w:hAnsi="Tahoma" w:cs="Tahoma"/>
                <w:sz w:val="18"/>
                <w:szCs w:val="18"/>
              </w:rPr>
              <w:t>,</w:t>
            </w:r>
          </w:p>
          <w:p w14:paraId="7A1C627A" w14:textId="1520D1CC" w:rsidR="00E3405A" w:rsidRPr="00BA71D7" w:rsidRDefault="00E3405A"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tuji varnostni organi</w:t>
            </w:r>
            <w:r w:rsidR="00F75005" w:rsidRPr="00BA71D7">
              <w:rPr>
                <w:rFonts w:ascii="Tahoma" w:hAnsi="Tahoma" w:cs="Tahoma"/>
                <w:sz w:val="18"/>
                <w:szCs w:val="18"/>
              </w:rPr>
              <w:t xml:space="preserve"> in</w:t>
            </w:r>
          </w:p>
          <w:p w14:paraId="570478C7" w14:textId="0CAB48F9" w:rsidR="0014272A" w:rsidRPr="00BA71D7" w:rsidRDefault="0014272A"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Urad Vlade Republike Slovenije za varovanje tajnih podatkov</w:t>
            </w:r>
            <w:r w:rsidR="00F75005" w:rsidRPr="00BA71D7">
              <w:rPr>
                <w:rFonts w:ascii="Tahoma" w:hAnsi="Tahoma" w:cs="Tahoma"/>
                <w:sz w:val="18"/>
                <w:szCs w:val="18"/>
              </w:rPr>
              <w:t>.</w:t>
            </w:r>
          </w:p>
        </w:tc>
      </w:tr>
      <w:tr w:rsidR="0073502C" w:rsidRPr="00BA71D7" w14:paraId="3FA86C80" w14:textId="77777777" w:rsidTr="00ED6E66">
        <w:tc>
          <w:tcPr>
            <w:tcW w:w="9062" w:type="dxa"/>
            <w:gridSpan w:val="2"/>
            <w:vAlign w:val="center"/>
          </w:tcPr>
          <w:p w14:paraId="789322BC" w14:textId="77777777" w:rsidR="0073502C" w:rsidRPr="00BA71D7" w:rsidRDefault="0073502C" w:rsidP="00ED6E66">
            <w:pPr>
              <w:rPr>
                <w:rFonts w:ascii="Tahoma" w:hAnsi="Tahoma" w:cs="Tahoma"/>
                <w:sz w:val="18"/>
                <w:szCs w:val="18"/>
              </w:rPr>
            </w:pPr>
            <w:r w:rsidRPr="00BA71D7">
              <w:rPr>
                <w:rFonts w:ascii="Tahoma" w:hAnsi="Tahoma" w:cs="Tahoma"/>
                <w:sz w:val="18"/>
                <w:szCs w:val="18"/>
              </w:rPr>
              <w:t>Kazalniki uresničitve naloge</w:t>
            </w:r>
          </w:p>
        </w:tc>
      </w:tr>
      <w:tr w:rsidR="0073502C" w:rsidRPr="00BA71D7" w14:paraId="1C811F51" w14:textId="77777777" w:rsidTr="00ED6E66">
        <w:tc>
          <w:tcPr>
            <w:tcW w:w="9062" w:type="dxa"/>
            <w:gridSpan w:val="2"/>
            <w:vAlign w:val="center"/>
          </w:tcPr>
          <w:p w14:paraId="3B573B0C" w14:textId="203F2009" w:rsidR="0073502C" w:rsidRPr="00BA71D7" w:rsidRDefault="00E3405A" w:rsidP="00C3446A">
            <w:pPr>
              <w:pStyle w:val="Odstavekseznama"/>
              <w:numPr>
                <w:ilvl w:val="0"/>
                <w:numId w:val="202"/>
              </w:numPr>
              <w:rPr>
                <w:rFonts w:ascii="Tahoma" w:hAnsi="Tahoma" w:cs="Tahoma"/>
                <w:sz w:val="18"/>
                <w:szCs w:val="18"/>
              </w:rPr>
            </w:pPr>
            <w:r w:rsidRPr="00BA71D7">
              <w:rPr>
                <w:rFonts w:ascii="Tahoma" w:hAnsi="Tahoma" w:cs="Tahoma"/>
                <w:color w:val="0D0D0D" w:themeColor="text1" w:themeTint="F2"/>
                <w:sz w:val="18"/>
                <w:szCs w:val="18"/>
              </w:rPr>
              <w:t>pridobljene p</w:t>
            </w:r>
            <w:r w:rsidR="00F75005" w:rsidRPr="00BA71D7">
              <w:rPr>
                <w:rFonts w:ascii="Tahoma" w:hAnsi="Tahoma" w:cs="Tahoma"/>
                <w:color w:val="0D0D0D" w:themeColor="text1" w:themeTint="F2"/>
                <w:sz w:val="18"/>
                <w:szCs w:val="18"/>
              </w:rPr>
              <w:t>rakse tujih varnostnih organov (</w:t>
            </w:r>
            <w:r w:rsidR="00C97F69" w:rsidRPr="00BA71D7">
              <w:rPr>
                <w:rFonts w:ascii="Tahoma" w:hAnsi="Tahoma" w:cs="Tahoma"/>
                <w:sz w:val="18"/>
                <w:szCs w:val="18"/>
              </w:rPr>
              <w:t xml:space="preserve">Generalna policijska uprava, Služba generalnega direktorja policije, </w:t>
            </w:r>
            <w:r w:rsidR="00F75005" w:rsidRPr="00BA71D7">
              <w:rPr>
                <w:rFonts w:ascii="Tahoma" w:hAnsi="Tahoma" w:cs="Tahoma"/>
                <w:color w:val="0D0D0D" w:themeColor="text1" w:themeTint="F2"/>
                <w:sz w:val="18"/>
                <w:szCs w:val="18"/>
              </w:rPr>
              <w:t>Sektor za mednarodne policijske operacije</w:t>
            </w:r>
            <w:r w:rsidRPr="00BA71D7">
              <w:rPr>
                <w:rFonts w:ascii="Tahoma" w:hAnsi="Tahoma" w:cs="Tahoma"/>
                <w:color w:val="0D0D0D" w:themeColor="text1" w:themeTint="F2"/>
                <w:sz w:val="18"/>
                <w:szCs w:val="18"/>
              </w:rPr>
              <w:t>)</w:t>
            </w:r>
            <w:r w:rsidR="00B63B7A">
              <w:rPr>
                <w:rFonts w:ascii="Tahoma" w:hAnsi="Tahoma" w:cs="Tahoma"/>
                <w:color w:val="0D0D0D" w:themeColor="text1" w:themeTint="F2"/>
                <w:sz w:val="18"/>
                <w:szCs w:val="18"/>
              </w:rPr>
              <w:t xml:space="preserve"> (v prvem polletju 2024)</w:t>
            </w:r>
          </w:p>
        </w:tc>
      </w:tr>
      <w:tr w:rsidR="0014272A" w:rsidRPr="00BA71D7" w14:paraId="69F3E2BD" w14:textId="77777777" w:rsidTr="00ED6E66">
        <w:tc>
          <w:tcPr>
            <w:tcW w:w="9062" w:type="dxa"/>
            <w:gridSpan w:val="2"/>
            <w:vAlign w:val="center"/>
          </w:tcPr>
          <w:p w14:paraId="0E22D938" w14:textId="380BD792" w:rsidR="0014272A" w:rsidRPr="00BA71D7" w:rsidRDefault="0014272A" w:rsidP="00C3446A">
            <w:pPr>
              <w:pStyle w:val="Odstavekseznama"/>
              <w:numPr>
                <w:ilvl w:val="0"/>
                <w:numId w:val="202"/>
              </w:numPr>
              <w:rPr>
                <w:rFonts w:ascii="Tahoma" w:hAnsi="Tahoma" w:cs="Tahoma"/>
                <w:sz w:val="18"/>
                <w:szCs w:val="18"/>
              </w:rPr>
            </w:pPr>
            <w:r w:rsidRPr="00BA71D7">
              <w:rPr>
                <w:rFonts w:ascii="Tahoma" w:hAnsi="Tahoma" w:cs="Tahoma"/>
                <w:sz w:val="18"/>
                <w:szCs w:val="18"/>
              </w:rPr>
              <w:t>pridobljeno mnenje Urada Vlade Republike Slovenije za varovanje tajnih podatkov</w:t>
            </w:r>
            <w:r w:rsidR="00B63B7A">
              <w:rPr>
                <w:rFonts w:ascii="Tahoma" w:hAnsi="Tahoma" w:cs="Tahoma"/>
                <w:sz w:val="18"/>
                <w:szCs w:val="18"/>
              </w:rPr>
              <w:t xml:space="preserve"> </w:t>
            </w:r>
            <w:r w:rsidR="00B63B7A">
              <w:rPr>
                <w:rFonts w:ascii="Tahoma" w:hAnsi="Tahoma" w:cs="Tahoma"/>
                <w:color w:val="0D0D0D" w:themeColor="text1" w:themeTint="F2"/>
                <w:sz w:val="18"/>
                <w:szCs w:val="18"/>
              </w:rPr>
              <w:t>(v prvem polletju 2024)</w:t>
            </w:r>
          </w:p>
        </w:tc>
      </w:tr>
      <w:tr w:rsidR="0073502C" w:rsidRPr="00BA71D7" w14:paraId="7B03B027" w14:textId="77777777" w:rsidTr="00ED6E66">
        <w:tc>
          <w:tcPr>
            <w:tcW w:w="9062" w:type="dxa"/>
            <w:gridSpan w:val="2"/>
            <w:vAlign w:val="center"/>
          </w:tcPr>
          <w:p w14:paraId="209B25BE" w14:textId="57430E62" w:rsidR="0073502C" w:rsidRPr="00BA71D7" w:rsidRDefault="00E3405A" w:rsidP="00C3446A">
            <w:pPr>
              <w:pStyle w:val="Odstavekseznama"/>
              <w:numPr>
                <w:ilvl w:val="0"/>
                <w:numId w:val="202"/>
              </w:numPr>
              <w:rPr>
                <w:rFonts w:ascii="Tahoma" w:hAnsi="Tahoma" w:cs="Tahoma"/>
                <w:sz w:val="18"/>
                <w:szCs w:val="18"/>
              </w:rPr>
            </w:pPr>
            <w:r w:rsidRPr="00BA71D7">
              <w:rPr>
                <w:rFonts w:ascii="Tahoma" w:hAnsi="Tahoma" w:cs="Tahoma"/>
                <w:sz w:val="18"/>
                <w:szCs w:val="18"/>
              </w:rPr>
              <w:t xml:space="preserve">izdelana </w:t>
            </w:r>
            <w:r w:rsidR="0014272A" w:rsidRPr="00BA71D7">
              <w:rPr>
                <w:rFonts w:ascii="Tahoma" w:hAnsi="Tahoma" w:cs="Tahoma"/>
                <w:sz w:val="18"/>
                <w:szCs w:val="18"/>
              </w:rPr>
              <w:t>ocena nujnosti dovoljenj stopnje tajnosti uslužbencev policije, ki jih morajo imeti zaradi opravljanja svojih nalog</w:t>
            </w:r>
            <w:r w:rsidR="00B63B7A">
              <w:rPr>
                <w:rFonts w:ascii="Tahoma" w:hAnsi="Tahoma" w:cs="Tahoma"/>
                <w:sz w:val="18"/>
                <w:szCs w:val="18"/>
              </w:rPr>
              <w:t xml:space="preserve"> </w:t>
            </w:r>
            <w:r w:rsidR="00B63B7A">
              <w:rPr>
                <w:rFonts w:ascii="Tahoma" w:hAnsi="Tahoma" w:cs="Tahoma"/>
                <w:color w:val="0D0D0D" w:themeColor="text1" w:themeTint="F2"/>
                <w:sz w:val="18"/>
                <w:szCs w:val="18"/>
              </w:rPr>
              <w:t>(v prvem polletju 2024)</w:t>
            </w:r>
          </w:p>
        </w:tc>
      </w:tr>
      <w:tr w:rsidR="0073502C" w:rsidRPr="00BA71D7" w14:paraId="5BEFB539" w14:textId="77777777" w:rsidTr="00ED6E66">
        <w:tc>
          <w:tcPr>
            <w:tcW w:w="9062" w:type="dxa"/>
            <w:gridSpan w:val="2"/>
            <w:vAlign w:val="center"/>
          </w:tcPr>
          <w:p w14:paraId="5789C8F8" w14:textId="45AFE049" w:rsidR="0073502C" w:rsidRPr="00BA71D7" w:rsidRDefault="0014272A" w:rsidP="00C3446A">
            <w:pPr>
              <w:pStyle w:val="Odstavekseznama"/>
              <w:numPr>
                <w:ilvl w:val="0"/>
                <w:numId w:val="202"/>
              </w:numPr>
              <w:rPr>
                <w:rFonts w:ascii="Tahoma" w:hAnsi="Tahoma" w:cs="Tahoma"/>
                <w:color w:val="000000" w:themeColor="text1"/>
                <w:sz w:val="18"/>
                <w:szCs w:val="18"/>
              </w:rPr>
            </w:pPr>
            <w:r w:rsidRPr="00BA71D7">
              <w:rPr>
                <w:rFonts w:ascii="Tahoma" w:hAnsi="Tahoma" w:cs="Tahoma"/>
                <w:color w:val="000000" w:themeColor="text1"/>
                <w:sz w:val="18"/>
                <w:szCs w:val="18"/>
              </w:rPr>
              <w:t xml:space="preserve">pripravljen predlog sprememb Akta o </w:t>
            </w:r>
            <w:r w:rsidR="00F75005" w:rsidRPr="00BA71D7">
              <w:rPr>
                <w:rFonts w:ascii="Tahoma" w:hAnsi="Tahoma" w:cs="Tahoma"/>
                <w:color w:val="000000" w:themeColor="text1"/>
                <w:sz w:val="18"/>
                <w:szCs w:val="18"/>
              </w:rPr>
              <w:t xml:space="preserve">notranji organizaciji, </w:t>
            </w:r>
            <w:r w:rsidRPr="00BA71D7">
              <w:rPr>
                <w:rFonts w:ascii="Tahoma" w:hAnsi="Tahoma" w:cs="Tahoma"/>
                <w:color w:val="000000" w:themeColor="text1"/>
                <w:sz w:val="18"/>
                <w:szCs w:val="18"/>
              </w:rPr>
              <w:t>sistemizaciji</w:t>
            </w:r>
            <w:r w:rsidR="00F75005" w:rsidRPr="00BA71D7">
              <w:rPr>
                <w:rFonts w:ascii="Tahoma" w:hAnsi="Tahoma" w:cs="Tahoma"/>
                <w:color w:val="000000" w:themeColor="text1"/>
                <w:sz w:val="18"/>
                <w:szCs w:val="18"/>
              </w:rPr>
              <w:t>, delovnih mestih v nazivih v Policiji</w:t>
            </w:r>
            <w:r w:rsidRPr="00BA71D7">
              <w:rPr>
                <w:rFonts w:ascii="Tahoma" w:hAnsi="Tahoma" w:cs="Tahoma"/>
                <w:color w:val="000000" w:themeColor="text1"/>
                <w:sz w:val="18"/>
                <w:szCs w:val="18"/>
              </w:rPr>
              <w:t xml:space="preserve"> v skladu z izdelano oceno</w:t>
            </w:r>
            <w:r w:rsidR="00F75005" w:rsidRPr="00BA71D7">
              <w:rPr>
                <w:rFonts w:ascii="Tahoma" w:hAnsi="Tahoma" w:cs="Tahoma"/>
                <w:color w:val="000000" w:themeColor="text1"/>
                <w:sz w:val="18"/>
                <w:szCs w:val="18"/>
              </w:rPr>
              <w:t xml:space="preserve"> (</w:t>
            </w:r>
            <w:r w:rsidR="00C97F69" w:rsidRPr="00BA71D7">
              <w:rPr>
                <w:rFonts w:ascii="Tahoma" w:hAnsi="Tahoma" w:cs="Tahoma"/>
                <w:color w:val="000000" w:themeColor="text1"/>
                <w:sz w:val="18"/>
                <w:szCs w:val="18"/>
              </w:rPr>
              <w:t xml:space="preserve">Generalna policijska uprava, Služba generalnega direktorja policije, </w:t>
            </w:r>
            <w:r w:rsidR="00F75005" w:rsidRPr="00BA71D7">
              <w:rPr>
                <w:rFonts w:ascii="Tahoma" w:hAnsi="Tahoma" w:cs="Tahoma"/>
                <w:color w:val="000000" w:themeColor="text1"/>
                <w:sz w:val="18"/>
                <w:szCs w:val="18"/>
              </w:rPr>
              <w:t>Sektor za razvoj in sistemske naloge)</w:t>
            </w:r>
            <w:r w:rsidR="00B63B7A">
              <w:rPr>
                <w:rFonts w:ascii="Tahoma" w:hAnsi="Tahoma" w:cs="Tahoma"/>
                <w:color w:val="000000" w:themeColor="text1"/>
                <w:sz w:val="18"/>
                <w:szCs w:val="18"/>
              </w:rPr>
              <w:t xml:space="preserve"> </w:t>
            </w:r>
            <w:r w:rsidR="00B63B7A">
              <w:rPr>
                <w:rFonts w:ascii="Tahoma" w:hAnsi="Tahoma" w:cs="Tahoma"/>
                <w:color w:val="0D0D0D" w:themeColor="text1" w:themeTint="F2"/>
                <w:sz w:val="18"/>
                <w:szCs w:val="18"/>
              </w:rPr>
              <w:t>(v prvem polletju 2024)</w:t>
            </w:r>
          </w:p>
        </w:tc>
      </w:tr>
      <w:tr w:rsidR="00B63B7A" w:rsidRPr="00BA71D7" w14:paraId="59CACD54" w14:textId="77777777" w:rsidTr="00ED6E66">
        <w:tc>
          <w:tcPr>
            <w:tcW w:w="9062" w:type="dxa"/>
            <w:gridSpan w:val="2"/>
            <w:vAlign w:val="center"/>
          </w:tcPr>
          <w:p w14:paraId="60348478" w14:textId="2CB1132A" w:rsidR="00B63B7A" w:rsidRPr="00BA71D7" w:rsidRDefault="00B63B7A" w:rsidP="00C3446A">
            <w:pPr>
              <w:pStyle w:val="Odstavekseznama"/>
              <w:numPr>
                <w:ilvl w:val="0"/>
                <w:numId w:val="202"/>
              </w:numPr>
              <w:rPr>
                <w:rFonts w:ascii="Tahoma" w:hAnsi="Tahoma" w:cs="Tahoma"/>
                <w:color w:val="000000" w:themeColor="text1"/>
                <w:sz w:val="18"/>
                <w:szCs w:val="18"/>
              </w:rPr>
            </w:pPr>
            <w:r>
              <w:rPr>
                <w:rFonts w:ascii="Tahoma" w:hAnsi="Tahoma" w:cs="Tahoma"/>
                <w:color w:val="000000" w:themeColor="text1"/>
                <w:sz w:val="18"/>
                <w:szCs w:val="18"/>
              </w:rPr>
              <w:t>objavljene spremembe</w:t>
            </w:r>
            <w:r w:rsidRPr="00BA71D7">
              <w:rPr>
                <w:rFonts w:ascii="Tahoma" w:hAnsi="Tahoma" w:cs="Tahoma"/>
                <w:color w:val="000000" w:themeColor="text1"/>
                <w:sz w:val="18"/>
                <w:szCs w:val="18"/>
              </w:rPr>
              <w:t xml:space="preserve"> Akta o notranji organizaciji, sistemizaciji, delovnih mestih v nazivih v Policiji</w:t>
            </w:r>
            <w:r>
              <w:rPr>
                <w:rFonts w:ascii="Tahoma" w:hAnsi="Tahoma" w:cs="Tahoma"/>
                <w:color w:val="000000" w:themeColor="text1"/>
                <w:sz w:val="18"/>
                <w:szCs w:val="18"/>
              </w:rPr>
              <w:t xml:space="preserve"> in dopolnjene vsebine programov usposabljanja (če bo potrebno) (v drugem polletju 2024)</w:t>
            </w:r>
          </w:p>
        </w:tc>
      </w:tr>
    </w:tbl>
    <w:p w14:paraId="16083176" w14:textId="29DBB9B7" w:rsidR="0073502C" w:rsidRPr="00BA71D7" w:rsidRDefault="0073502C" w:rsidP="0073502C">
      <w:pPr>
        <w:spacing w:line="240" w:lineRule="exact"/>
        <w:rPr>
          <w:rFonts w:ascii="Tahoma" w:hAnsi="Tahoma" w:cs="Tahoma"/>
          <w:sz w:val="18"/>
          <w:szCs w:val="18"/>
        </w:rPr>
      </w:pPr>
    </w:p>
    <w:p w14:paraId="074AFAD2" w14:textId="25D6B98C" w:rsidR="00B90ECA" w:rsidRPr="008D5D7E" w:rsidRDefault="00B90ECA" w:rsidP="00B90ECA">
      <w:pPr>
        <w:pStyle w:val="Naslov1"/>
        <w:rPr>
          <w:color w:val="0070C0"/>
        </w:rPr>
      </w:pPr>
      <w:bookmarkStart w:id="65" w:name="_Toc151563286"/>
      <w:r w:rsidRPr="008D5D7E">
        <w:rPr>
          <w:color w:val="0070C0"/>
        </w:rPr>
        <w:t xml:space="preserve">Letna usmeritev MNZ št. </w:t>
      </w:r>
      <w:r>
        <w:rPr>
          <w:color w:val="0070C0"/>
        </w:rPr>
        <w:t>4</w:t>
      </w:r>
      <w:r w:rsidRPr="008D5D7E">
        <w:rPr>
          <w:color w:val="0070C0"/>
        </w:rPr>
        <w:t>.</w:t>
      </w:r>
      <w:r>
        <w:rPr>
          <w:color w:val="0070C0"/>
        </w:rPr>
        <w:t>2</w:t>
      </w:r>
      <w:bookmarkEnd w:id="65"/>
    </w:p>
    <w:p w14:paraId="7F72F805" w14:textId="704E4F74" w:rsidR="00BD17F1" w:rsidRDefault="00BD17F1"/>
    <w:tbl>
      <w:tblPr>
        <w:tblStyle w:val="Tabelamrea"/>
        <w:tblW w:w="0" w:type="auto"/>
        <w:tblLook w:val="04A0" w:firstRow="1" w:lastRow="0" w:firstColumn="1" w:lastColumn="0" w:noHBand="0" w:noVBand="1"/>
      </w:tblPr>
      <w:tblGrid>
        <w:gridCol w:w="1696"/>
        <w:gridCol w:w="7366"/>
      </w:tblGrid>
      <w:tr w:rsidR="00B54F03" w:rsidRPr="00BA71D7" w14:paraId="2F72390D" w14:textId="77777777" w:rsidTr="0015623D">
        <w:tc>
          <w:tcPr>
            <w:tcW w:w="9062" w:type="dxa"/>
            <w:gridSpan w:val="2"/>
            <w:vAlign w:val="center"/>
          </w:tcPr>
          <w:p w14:paraId="7AA88E91" w14:textId="225DB199" w:rsidR="00B54F03" w:rsidRPr="00BA71D7" w:rsidRDefault="00164572" w:rsidP="0015623D">
            <w:pPr>
              <w:pStyle w:val="Naslov3"/>
              <w:outlineLvl w:val="2"/>
            </w:pPr>
            <w:r>
              <w:t>Naloga 6.2.5</w:t>
            </w:r>
            <w:r w:rsidR="00B54F03" w:rsidRPr="00BA71D7">
              <w:t xml:space="preserve"> Kadrovska prilagoditev dela operativnim potrebam</w:t>
            </w:r>
          </w:p>
        </w:tc>
      </w:tr>
      <w:tr w:rsidR="00B54F03" w:rsidRPr="00BA71D7" w14:paraId="1D866168" w14:textId="77777777" w:rsidTr="0015623D">
        <w:tc>
          <w:tcPr>
            <w:tcW w:w="1696" w:type="dxa"/>
            <w:vAlign w:val="center"/>
          </w:tcPr>
          <w:p w14:paraId="4C03829C" w14:textId="77777777" w:rsidR="00B54F03" w:rsidRPr="00BA71D7" w:rsidRDefault="00B54F03" w:rsidP="0015623D">
            <w:pPr>
              <w:rPr>
                <w:rFonts w:ascii="Tahoma" w:hAnsi="Tahoma" w:cs="Tahoma"/>
                <w:sz w:val="18"/>
                <w:szCs w:val="18"/>
              </w:rPr>
            </w:pPr>
            <w:r w:rsidRPr="00BA71D7">
              <w:rPr>
                <w:rFonts w:ascii="Tahoma" w:hAnsi="Tahoma" w:cs="Tahoma"/>
                <w:sz w:val="18"/>
                <w:szCs w:val="18"/>
              </w:rPr>
              <w:t>Podlaga</w:t>
            </w:r>
          </w:p>
        </w:tc>
        <w:tc>
          <w:tcPr>
            <w:tcW w:w="7366" w:type="dxa"/>
            <w:vAlign w:val="center"/>
          </w:tcPr>
          <w:p w14:paraId="3DB6812D" w14:textId="77777777" w:rsidR="00B54F03" w:rsidRPr="00236406" w:rsidRDefault="00B54F03" w:rsidP="0015623D">
            <w:pPr>
              <w:pStyle w:val="Odstavekseznama"/>
              <w:numPr>
                <w:ilvl w:val="0"/>
                <w:numId w:val="1"/>
              </w:numPr>
              <w:autoSpaceDE w:val="0"/>
              <w:autoSpaceDN w:val="0"/>
              <w:adjustRightInd w:val="0"/>
              <w:jc w:val="both"/>
              <w:rPr>
                <w:rFonts w:ascii="Tahoma" w:hAnsi="Tahoma" w:cs="Tahoma"/>
                <w:sz w:val="18"/>
                <w:szCs w:val="18"/>
              </w:rPr>
            </w:pPr>
            <w:r w:rsidRPr="00236406">
              <w:rPr>
                <w:rFonts w:ascii="Tahoma" w:hAnsi="Tahoma" w:cs="Tahoma"/>
                <w:sz w:val="18"/>
                <w:szCs w:val="18"/>
              </w:rPr>
              <w:t>Letna usmeritev MNZ št. 4.2: Policija naj nadaljuje s kadrovsko in organizacijsko prilagoditvijo dela po vstopu Hrvaške v schengensko območje. S ciljem popolnjevanja najbolj obremenjenih in kadrovsko oslabljenih policijskih enot,</w:t>
            </w:r>
            <w:r w:rsidRPr="00BA71D7">
              <w:rPr>
                <w:rStyle w:val="Sprotnaopomba-sklic"/>
                <w:rFonts w:cs="Tahoma"/>
                <w:sz w:val="18"/>
                <w:szCs w:val="18"/>
              </w:rPr>
              <w:footnoteReference w:id="64"/>
            </w:r>
            <w:r w:rsidRPr="00236406">
              <w:rPr>
                <w:rFonts w:ascii="Tahoma" w:hAnsi="Tahoma" w:cs="Tahoma"/>
                <w:sz w:val="18"/>
                <w:szCs w:val="18"/>
              </w:rPr>
              <w:t xml:space="preserve"> mora v prvem trimesečju spremeniti sistemizacijo delovnih mest v </w:t>
            </w:r>
            <w:r w:rsidRPr="00236406">
              <w:rPr>
                <w:rFonts w:ascii="Tahoma" w:hAnsi="Tahoma" w:cs="Tahoma"/>
                <w:bCs/>
                <w:sz w:val="18"/>
                <w:szCs w:val="18"/>
              </w:rPr>
              <w:t xml:space="preserve">Aktu o notranji organizaciji, </w:t>
            </w:r>
            <w:r w:rsidRPr="00236406">
              <w:rPr>
                <w:rFonts w:ascii="Tahoma" w:hAnsi="Tahoma" w:cs="Tahoma"/>
                <w:bCs/>
                <w:sz w:val="18"/>
                <w:szCs w:val="18"/>
              </w:rPr>
              <w:lastRenderedPageBreak/>
              <w:t>sistemizaciji, delovnih mestih in nazivih v Policiji (Akt o notranji organizaciji)</w:t>
            </w:r>
            <w:r w:rsidRPr="00BA71D7">
              <w:rPr>
                <w:rStyle w:val="Sprotnaopomba-sklic"/>
                <w:rFonts w:cs="Tahoma"/>
                <w:bCs/>
                <w:sz w:val="18"/>
                <w:szCs w:val="18"/>
              </w:rPr>
              <w:footnoteReference w:id="65"/>
            </w:r>
            <w:r w:rsidRPr="00236406">
              <w:rPr>
                <w:rFonts w:ascii="Tahoma" w:hAnsi="Tahoma" w:cs="Tahoma"/>
                <w:bCs/>
                <w:sz w:val="18"/>
                <w:szCs w:val="18"/>
              </w:rPr>
              <w:t xml:space="preserve"> in načrt izvedbe premestitve kadrov v skladu s spremenjeno sistemizacijo,</w:t>
            </w:r>
            <w:r w:rsidRPr="00BA71D7">
              <w:rPr>
                <w:rStyle w:val="Sprotnaopomba-sklic"/>
                <w:rFonts w:cs="Tahoma"/>
                <w:bCs/>
                <w:sz w:val="18"/>
                <w:szCs w:val="18"/>
              </w:rPr>
              <w:footnoteReference w:id="66"/>
            </w:r>
            <w:r w:rsidRPr="00236406">
              <w:rPr>
                <w:rFonts w:ascii="Tahoma" w:hAnsi="Tahoma" w:cs="Tahoma"/>
                <w:bCs/>
                <w:sz w:val="18"/>
                <w:szCs w:val="18"/>
              </w:rPr>
              <w:t xml:space="preserve"> nato pa </w:t>
            </w:r>
            <w:r w:rsidRPr="00236406">
              <w:rPr>
                <w:rFonts w:ascii="Tahoma" w:hAnsi="Tahoma" w:cs="Tahoma"/>
                <w:sz w:val="18"/>
                <w:szCs w:val="18"/>
              </w:rPr>
              <w:t>usposobiti premeščene policiste za delo v novih enotah.</w:t>
            </w:r>
          </w:p>
        </w:tc>
      </w:tr>
      <w:tr w:rsidR="00B54F03" w:rsidRPr="00BA71D7" w14:paraId="65385001" w14:textId="77777777" w:rsidTr="0015623D">
        <w:tc>
          <w:tcPr>
            <w:tcW w:w="1696" w:type="dxa"/>
            <w:vAlign w:val="center"/>
          </w:tcPr>
          <w:p w14:paraId="4753A640" w14:textId="77777777" w:rsidR="00B54F03" w:rsidRPr="00BA71D7" w:rsidRDefault="00B54F03" w:rsidP="0015623D">
            <w:pPr>
              <w:rPr>
                <w:rFonts w:ascii="Tahoma" w:hAnsi="Tahoma" w:cs="Tahoma"/>
                <w:sz w:val="18"/>
                <w:szCs w:val="18"/>
              </w:rPr>
            </w:pPr>
            <w:r w:rsidRPr="00BA71D7">
              <w:rPr>
                <w:rFonts w:ascii="Tahoma" w:hAnsi="Tahoma" w:cs="Tahoma"/>
                <w:sz w:val="18"/>
                <w:szCs w:val="18"/>
              </w:rPr>
              <w:lastRenderedPageBreak/>
              <w:t>Čas izvedbe</w:t>
            </w:r>
          </w:p>
        </w:tc>
        <w:tc>
          <w:tcPr>
            <w:tcW w:w="7366" w:type="dxa"/>
            <w:vAlign w:val="center"/>
          </w:tcPr>
          <w:p w14:paraId="6F1DCC6C" w14:textId="77777777" w:rsidR="00B54F03" w:rsidRPr="00BA71D7" w:rsidRDefault="00B54F03" w:rsidP="0015623D">
            <w:pPr>
              <w:rPr>
                <w:rFonts w:ascii="Tahoma" w:hAnsi="Tahoma" w:cs="Tahoma"/>
                <w:sz w:val="18"/>
                <w:szCs w:val="18"/>
              </w:rPr>
            </w:pPr>
            <w:r w:rsidRPr="00BA71D7">
              <w:rPr>
                <w:rFonts w:ascii="Tahoma" w:hAnsi="Tahoma" w:cs="Tahoma"/>
                <w:sz w:val="18"/>
                <w:szCs w:val="18"/>
              </w:rPr>
              <w:t>januar–december</w:t>
            </w:r>
          </w:p>
        </w:tc>
      </w:tr>
      <w:tr w:rsidR="00B54F03" w:rsidRPr="00BA71D7" w14:paraId="01B55129" w14:textId="77777777" w:rsidTr="0015623D">
        <w:tc>
          <w:tcPr>
            <w:tcW w:w="1696" w:type="dxa"/>
            <w:vAlign w:val="center"/>
          </w:tcPr>
          <w:p w14:paraId="3C623179" w14:textId="77777777" w:rsidR="00B54F03" w:rsidRPr="00BA71D7" w:rsidRDefault="00B54F03" w:rsidP="0015623D">
            <w:pPr>
              <w:rPr>
                <w:rFonts w:ascii="Tahoma" w:hAnsi="Tahoma" w:cs="Tahoma"/>
                <w:sz w:val="18"/>
                <w:szCs w:val="18"/>
              </w:rPr>
            </w:pPr>
            <w:r w:rsidRPr="00BA71D7">
              <w:rPr>
                <w:rFonts w:ascii="Tahoma" w:hAnsi="Tahoma" w:cs="Tahoma"/>
                <w:sz w:val="18"/>
                <w:szCs w:val="18"/>
              </w:rPr>
              <w:t>Nosilec</w:t>
            </w:r>
          </w:p>
        </w:tc>
        <w:tc>
          <w:tcPr>
            <w:tcW w:w="7366" w:type="dxa"/>
            <w:vAlign w:val="center"/>
          </w:tcPr>
          <w:p w14:paraId="1E10B325" w14:textId="753B09D8" w:rsidR="00B54F03" w:rsidRPr="00BA71D7" w:rsidRDefault="00B54F03"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Generalna policijska uprava, Služba generalnega direktorja policije, Sektor za razvoj in sistemske naloge</w:t>
            </w:r>
            <w:r w:rsidR="00EB4E51">
              <w:rPr>
                <w:rFonts w:ascii="Tahoma" w:hAnsi="Tahoma" w:cs="Tahoma"/>
                <w:sz w:val="18"/>
                <w:szCs w:val="18"/>
              </w:rPr>
              <w:t>.</w:t>
            </w:r>
          </w:p>
        </w:tc>
      </w:tr>
      <w:tr w:rsidR="00B54F03" w:rsidRPr="00BA71D7" w14:paraId="6C9C73F6" w14:textId="77777777" w:rsidTr="0015623D">
        <w:tc>
          <w:tcPr>
            <w:tcW w:w="1696" w:type="dxa"/>
            <w:vAlign w:val="center"/>
          </w:tcPr>
          <w:p w14:paraId="23F746A5" w14:textId="77777777" w:rsidR="00B54F03" w:rsidRPr="00BA71D7" w:rsidRDefault="00B54F03" w:rsidP="0015623D">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605DFCFC" w14:textId="77777777" w:rsidR="00B54F03" w:rsidRPr="00BA71D7" w:rsidRDefault="00B54F03"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Generalna policijska uprava, notranje organizacijske enote,</w:t>
            </w:r>
          </w:p>
          <w:p w14:paraId="10BF469C" w14:textId="77777777" w:rsidR="00B54F03" w:rsidRPr="00BA71D7" w:rsidRDefault="00B54F03"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policijske uprave,</w:t>
            </w:r>
          </w:p>
          <w:p w14:paraId="15049A34" w14:textId="4BFB3AE8" w:rsidR="00B54F03" w:rsidRPr="00BA71D7" w:rsidRDefault="00B54F03" w:rsidP="00E72B86">
            <w:pPr>
              <w:pStyle w:val="Odstavekseznama"/>
              <w:numPr>
                <w:ilvl w:val="0"/>
                <w:numId w:val="112"/>
              </w:numPr>
              <w:ind w:left="321" w:hanging="321"/>
              <w:jc w:val="both"/>
              <w:rPr>
                <w:rFonts w:ascii="Tahoma" w:hAnsi="Tahoma" w:cs="Tahoma"/>
                <w:sz w:val="18"/>
                <w:szCs w:val="18"/>
              </w:rPr>
            </w:pPr>
            <w:r w:rsidRPr="00BA71D7">
              <w:rPr>
                <w:rFonts w:ascii="Tahoma" w:hAnsi="Tahoma" w:cs="Tahoma"/>
                <w:sz w:val="18"/>
                <w:szCs w:val="18"/>
              </w:rPr>
              <w:t>Ministrstvo za notranje zadeve, Sekretariat, Urad za organizacijo in kadre</w:t>
            </w:r>
            <w:r w:rsidR="00EB4E51">
              <w:rPr>
                <w:rFonts w:ascii="Tahoma" w:hAnsi="Tahoma" w:cs="Tahoma"/>
                <w:sz w:val="18"/>
                <w:szCs w:val="18"/>
              </w:rPr>
              <w:t>.</w:t>
            </w:r>
          </w:p>
        </w:tc>
      </w:tr>
      <w:tr w:rsidR="00B54F03" w:rsidRPr="00BA71D7" w14:paraId="74F40794" w14:textId="77777777" w:rsidTr="0015623D">
        <w:tc>
          <w:tcPr>
            <w:tcW w:w="9062" w:type="dxa"/>
            <w:gridSpan w:val="2"/>
            <w:vAlign w:val="center"/>
          </w:tcPr>
          <w:p w14:paraId="4919919D" w14:textId="77777777" w:rsidR="00B54F03" w:rsidRPr="00BA71D7" w:rsidRDefault="00B54F03" w:rsidP="0015623D">
            <w:pPr>
              <w:rPr>
                <w:rFonts w:ascii="Tahoma" w:hAnsi="Tahoma" w:cs="Tahoma"/>
                <w:sz w:val="18"/>
                <w:szCs w:val="18"/>
              </w:rPr>
            </w:pPr>
            <w:r w:rsidRPr="00BA71D7">
              <w:rPr>
                <w:rFonts w:ascii="Tahoma" w:hAnsi="Tahoma" w:cs="Tahoma"/>
                <w:sz w:val="18"/>
                <w:szCs w:val="18"/>
              </w:rPr>
              <w:t>Kazalniki uresničitve naloge</w:t>
            </w:r>
          </w:p>
        </w:tc>
      </w:tr>
      <w:tr w:rsidR="00B54F03" w:rsidRPr="00BA71D7" w14:paraId="62B71315" w14:textId="77777777" w:rsidTr="0015623D">
        <w:tc>
          <w:tcPr>
            <w:tcW w:w="9062" w:type="dxa"/>
            <w:gridSpan w:val="2"/>
            <w:vAlign w:val="center"/>
          </w:tcPr>
          <w:p w14:paraId="50D3A6E9" w14:textId="77777777" w:rsidR="00B54F03" w:rsidRPr="00BA71D7" w:rsidRDefault="00B54F03" w:rsidP="00E72B86">
            <w:pPr>
              <w:pStyle w:val="Odstavekseznama"/>
              <w:numPr>
                <w:ilvl w:val="0"/>
                <w:numId w:val="117"/>
              </w:numPr>
              <w:rPr>
                <w:rFonts w:ascii="Tahoma" w:hAnsi="Tahoma" w:cs="Tahoma"/>
                <w:sz w:val="18"/>
                <w:szCs w:val="18"/>
              </w:rPr>
            </w:pPr>
            <w:r w:rsidRPr="00BA71D7">
              <w:rPr>
                <w:rFonts w:ascii="Tahoma" w:hAnsi="Tahoma" w:cs="Tahoma"/>
                <w:sz w:val="18"/>
                <w:szCs w:val="18"/>
              </w:rPr>
              <w:t>poslan predlog za spremembo akta pristojni enoti Ministrstva za notranje zadeve na podlagi prejetih predlogov enot policije (marec)</w:t>
            </w:r>
          </w:p>
        </w:tc>
      </w:tr>
      <w:tr w:rsidR="00B54F03" w:rsidRPr="00BA71D7" w14:paraId="28EEEB5C" w14:textId="77777777" w:rsidTr="0015623D">
        <w:tc>
          <w:tcPr>
            <w:tcW w:w="9062" w:type="dxa"/>
            <w:gridSpan w:val="2"/>
            <w:vAlign w:val="center"/>
          </w:tcPr>
          <w:p w14:paraId="2463EFB0" w14:textId="77777777" w:rsidR="00B54F03" w:rsidRPr="00BA71D7" w:rsidRDefault="00B54F03" w:rsidP="00E72B86">
            <w:pPr>
              <w:pStyle w:val="Odstavekseznama"/>
              <w:numPr>
                <w:ilvl w:val="0"/>
                <w:numId w:val="117"/>
              </w:numPr>
              <w:rPr>
                <w:rFonts w:ascii="Tahoma" w:hAnsi="Tahoma" w:cs="Tahoma"/>
                <w:sz w:val="18"/>
                <w:szCs w:val="18"/>
              </w:rPr>
            </w:pPr>
            <w:r w:rsidRPr="00BA71D7">
              <w:rPr>
                <w:rFonts w:ascii="Tahoma" w:hAnsi="Tahoma" w:cs="Tahoma"/>
                <w:sz w:val="18"/>
                <w:szCs w:val="18"/>
              </w:rPr>
              <w:t>izvedene aktivnosti, predvidene z usmeritvami za premeščanje kadra (dokument številka 024-122/2020/406 z dne 25. maja 2023)</w:t>
            </w:r>
          </w:p>
        </w:tc>
      </w:tr>
      <w:tr w:rsidR="00B54F03" w:rsidRPr="00BA71D7" w14:paraId="42C104E2" w14:textId="77777777" w:rsidTr="0015623D">
        <w:tc>
          <w:tcPr>
            <w:tcW w:w="9062" w:type="dxa"/>
            <w:gridSpan w:val="2"/>
            <w:vAlign w:val="center"/>
          </w:tcPr>
          <w:p w14:paraId="70C7F9A4" w14:textId="77777777" w:rsidR="00B54F03" w:rsidRPr="00BA71D7" w:rsidRDefault="00B54F03" w:rsidP="00E72B86">
            <w:pPr>
              <w:pStyle w:val="Odstavekseznama"/>
              <w:numPr>
                <w:ilvl w:val="0"/>
                <w:numId w:val="117"/>
              </w:numPr>
              <w:rPr>
                <w:rFonts w:ascii="Tahoma" w:hAnsi="Tahoma" w:cs="Tahoma"/>
                <w:sz w:val="18"/>
                <w:szCs w:val="18"/>
              </w:rPr>
            </w:pPr>
            <w:r w:rsidRPr="00BA71D7">
              <w:rPr>
                <w:rFonts w:ascii="Tahoma" w:hAnsi="Tahoma" w:cs="Tahoma"/>
                <w:sz w:val="18"/>
                <w:szCs w:val="18"/>
              </w:rPr>
              <w:t>število napotenih policistov SR NDM na usposabljanja (Ministrstvo za notranje zadeve, Sekretariat, Urad za organizacijo in kadre)</w:t>
            </w:r>
          </w:p>
        </w:tc>
      </w:tr>
    </w:tbl>
    <w:p w14:paraId="7A8BE710" w14:textId="3998E86E" w:rsidR="00B54F03" w:rsidRDefault="00B54F03" w:rsidP="0073502C">
      <w:pPr>
        <w:spacing w:line="240" w:lineRule="exact"/>
        <w:rPr>
          <w:rFonts w:ascii="Tahoma" w:hAnsi="Tahoma" w:cs="Tahoma"/>
          <w:sz w:val="18"/>
          <w:szCs w:val="18"/>
        </w:rPr>
      </w:pPr>
    </w:p>
    <w:p w14:paraId="0493A9F7" w14:textId="1216B701" w:rsidR="00B90ECA" w:rsidRPr="008D5D7E" w:rsidRDefault="00B90ECA" w:rsidP="00B90ECA">
      <w:pPr>
        <w:pStyle w:val="Naslov1"/>
        <w:rPr>
          <w:color w:val="0070C0"/>
        </w:rPr>
      </w:pPr>
      <w:bookmarkStart w:id="66" w:name="_Toc151563287"/>
      <w:r w:rsidRPr="008D5D7E">
        <w:rPr>
          <w:color w:val="0070C0"/>
        </w:rPr>
        <w:t xml:space="preserve">Letna usmeritev MNZ št. </w:t>
      </w:r>
      <w:r>
        <w:rPr>
          <w:color w:val="0070C0"/>
        </w:rPr>
        <w:t>6</w:t>
      </w:r>
      <w:r w:rsidRPr="008D5D7E">
        <w:rPr>
          <w:color w:val="0070C0"/>
        </w:rPr>
        <w:t>.</w:t>
      </w:r>
      <w:r>
        <w:rPr>
          <w:color w:val="0070C0"/>
        </w:rPr>
        <w:t>7</w:t>
      </w:r>
      <w:bookmarkEnd w:id="66"/>
    </w:p>
    <w:p w14:paraId="267AB887" w14:textId="77777777" w:rsidR="00B54F03" w:rsidRPr="00BA71D7" w:rsidRDefault="00B54F03" w:rsidP="0073502C">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F75005" w:rsidRPr="00BA71D7" w14:paraId="7A1BA744" w14:textId="77777777" w:rsidTr="0026073A">
        <w:tc>
          <w:tcPr>
            <w:tcW w:w="9062" w:type="dxa"/>
            <w:gridSpan w:val="2"/>
            <w:vAlign w:val="center"/>
          </w:tcPr>
          <w:p w14:paraId="1CB580D2" w14:textId="4B4C8AA5" w:rsidR="00F75005" w:rsidRPr="00BA71D7" w:rsidRDefault="00164572" w:rsidP="00141AC9">
            <w:pPr>
              <w:pStyle w:val="Naslov3"/>
              <w:outlineLvl w:val="2"/>
            </w:pPr>
            <w:r>
              <w:t>Naloga 6.2.6</w:t>
            </w:r>
            <w:r w:rsidR="00F75005" w:rsidRPr="00BA71D7">
              <w:t xml:space="preserve"> Vzpostavitev seznama orožja v osebni in skupinski zadolžitvi </w:t>
            </w:r>
          </w:p>
        </w:tc>
      </w:tr>
      <w:tr w:rsidR="00F75005" w:rsidRPr="00BA71D7" w14:paraId="5397AA01" w14:textId="77777777" w:rsidTr="0026073A">
        <w:tc>
          <w:tcPr>
            <w:tcW w:w="1696" w:type="dxa"/>
            <w:vAlign w:val="center"/>
          </w:tcPr>
          <w:p w14:paraId="11ECD7A3" w14:textId="77777777" w:rsidR="00F75005" w:rsidRPr="00BA71D7" w:rsidRDefault="00F75005" w:rsidP="0026073A">
            <w:pPr>
              <w:rPr>
                <w:rFonts w:ascii="Tahoma" w:hAnsi="Tahoma" w:cs="Tahoma"/>
                <w:sz w:val="18"/>
                <w:szCs w:val="18"/>
              </w:rPr>
            </w:pPr>
            <w:r w:rsidRPr="00BA71D7">
              <w:rPr>
                <w:rFonts w:ascii="Tahoma" w:hAnsi="Tahoma" w:cs="Tahoma"/>
                <w:sz w:val="18"/>
                <w:szCs w:val="18"/>
              </w:rPr>
              <w:t>Podlaga</w:t>
            </w:r>
          </w:p>
        </w:tc>
        <w:tc>
          <w:tcPr>
            <w:tcW w:w="7366" w:type="dxa"/>
            <w:vAlign w:val="center"/>
          </w:tcPr>
          <w:p w14:paraId="46194C79" w14:textId="37E08614" w:rsidR="00F75005" w:rsidRPr="003A4637" w:rsidRDefault="00F75005" w:rsidP="003A4637">
            <w:pPr>
              <w:pStyle w:val="Odstavekseznama"/>
              <w:numPr>
                <w:ilvl w:val="0"/>
                <w:numId w:val="1"/>
              </w:numPr>
              <w:jc w:val="both"/>
              <w:rPr>
                <w:rFonts w:ascii="Tahoma" w:hAnsi="Tahoma" w:cs="Tahoma"/>
                <w:sz w:val="18"/>
                <w:szCs w:val="18"/>
              </w:rPr>
            </w:pPr>
            <w:r w:rsidRPr="003A4637">
              <w:rPr>
                <w:rFonts w:ascii="Tahoma" w:hAnsi="Tahoma" w:cs="Tahoma"/>
                <w:sz w:val="18"/>
                <w:szCs w:val="18"/>
              </w:rPr>
              <w:t>Letna usmeritev MNZ št</w:t>
            </w:r>
            <w:r w:rsidR="00EE7B81" w:rsidRPr="003A4637">
              <w:rPr>
                <w:rFonts w:ascii="Tahoma" w:hAnsi="Tahoma" w:cs="Tahoma"/>
                <w:sz w:val="18"/>
                <w:szCs w:val="18"/>
              </w:rPr>
              <w:t>.</w:t>
            </w:r>
            <w:r w:rsidRPr="003A4637">
              <w:rPr>
                <w:rFonts w:ascii="Tahoma" w:hAnsi="Tahoma" w:cs="Tahoma"/>
                <w:sz w:val="18"/>
                <w:szCs w:val="18"/>
              </w:rPr>
              <w:t xml:space="preserve"> 6.7: Policija je dolžna urediti evidenco službenega orožja in zagotoviti racionalno opremljenost policijskih enot z orožjem ter drugo opremo v kolektivni zadolžitvi.</w:t>
            </w:r>
          </w:p>
        </w:tc>
      </w:tr>
      <w:tr w:rsidR="00F75005" w:rsidRPr="00BA71D7" w14:paraId="354EB3DC" w14:textId="77777777" w:rsidTr="0026073A">
        <w:tc>
          <w:tcPr>
            <w:tcW w:w="1696" w:type="dxa"/>
            <w:vAlign w:val="center"/>
          </w:tcPr>
          <w:p w14:paraId="7C61BF5A" w14:textId="77777777" w:rsidR="00F75005" w:rsidRPr="00BA71D7" w:rsidRDefault="00F75005" w:rsidP="0026073A">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4CF6DB7A" w14:textId="77777777" w:rsidR="00F75005" w:rsidRPr="00BA71D7" w:rsidRDefault="00F75005" w:rsidP="0026073A">
            <w:pPr>
              <w:rPr>
                <w:rFonts w:ascii="Tahoma" w:hAnsi="Tahoma" w:cs="Tahoma"/>
                <w:sz w:val="18"/>
                <w:szCs w:val="18"/>
              </w:rPr>
            </w:pPr>
            <w:r w:rsidRPr="00BA71D7">
              <w:rPr>
                <w:rFonts w:ascii="Tahoma" w:hAnsi="Tahoma" w:cs="Tahoma"/>
                <w:sz w:val="18"/>
                <w:szCs w:val="18"/>
              </w:rPr>
              <w:t>januar–december</w:t>
            </w:r>
          </w:p>
        </w:tc>
      </w:tr>
      <w:tr w:rsidR="00F75005" w:rsidRPr="00BA71D7" w14:paraId="42A500B3" w14:textId="77777777" w:rsidTr="0026073A">
        <w:tc>
          <w:tcPr>
            <w:tcW w:w="1696" w:type="dxa"/>
            <w:vAlign w:val="center"/>
          </w:tcPr>
          <w:p w14:paraId="2756BEEA" w14:textId="77777777" w:rsidR="00F75005" w:rsidRPr="00BA71D7" w:rsidRDefault="00F75005" w:rsidP="0026073A">
            <w:pPr>
              <w:rPr>
                <w:rFonts w:ascii="Tahoma" w:hAnsi="Tahoma" w:cs="Tahoma"/>
                <w:sz w:val="18"/>
                <w:szCs w:val="18"/>
              </w:rPr>
            </w:pPr>
            <w:r w:rsidRPr="00BA71D7">
              <w:rPr>
                <w:rFonts w:ascii="Tahoma" w:hAnsi="Tahoma" w:cs="Tahoma"/>
                <w:sz w:val="18"/>
                <w:szCs w:val="18"/>
              </w:rPr>
              <w:t>Nosilec</w:t>
            </w:r>
          </w:p>
        </w:tc>
        <w:tc>
          <w:tcPr>
            <w:tcW w:w="7366" w:type="dxa"/>
            <w:vAlign w:val="center"/>
          </w:tcPr>
          <w:p w14:paraId="45E6CF21" w14:textId="2DC8A5BB" w:rsidR="00F75005" w:rsidRPr="003A4637" w:rsidRDefault="00F75005" w:rsidP="003A4637">
            <w:pPr>
              <w:pStyle w:val="Odstavekseznama"/>
              <w:numPr>
                <w:ilvl w:val="0"/>
                <w:numId w:val="1"/>
              </w:numPr>
              <w:rPr>
                <w:rFonts w:ascii="Tahoma" w:hAnsi="Tahoma" w:cs="Tahoma"/>
                <w:sz w:val="18"/>
                <w:szCs w:val="18"/>
              </w:rPr>
            </w:pPr>
            <w:r w:rsidRPr="003A4637">
              <w:rPr>
                <w:rFonts w:ascii="Tahoma" w:hAnsi="Tahoma" w:cs="Tahoma"/>
                <w:sz w:val="18"/>
                <w:szCs w:val="18"/>
              </w:rPr>
              <w:t>Generalna policijska uprava, Služba generalnega direktorja policije, Sektor za notranje preiskave in integriteto</w:t>
            </w:r>
            <w:r w:rsidR="003A4637">
              <w:rPr>
                <w:rFonts w:ascii="Tahoma" w:hAnsi="Tahoma" w:cs="Tahoma"/>
                <w:sz w:val="18"/>
                <w:szCs w:val="18"/>
              </w:rPr>
              <w:t>.</w:t>
            </w:r>
          </w:p>
        </w:tc>
      </w:tr>
      <w:tr w:rsidR="00F75005" w:rsidRPr="00BA71D7" w14:paraId="35C4AE01" w14:textId="77777777" w:rsidTr="0026073A">
        <w:tc>
          <w:tcPr>
            <w:tcW w:w="1696" w:type="dxa"/>
            <w:vAlign w:val="center"/>
          </w:tcPr>
          <w:p w14:paraId="4F18B974" w14:textId="77777777" w:rsidR="00F75005" w:rsidRPr="00BA71D7" w:rsidRDefault="00F75005" w:rsidP="0026073A">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28F7C99" w14:textId="0B26B710" w:rsidR="00F75005" w:rsidRPr="00BA71D7" w:rsidRDefault="00F75005" w:rsidP="00E72B86">
            <w:pPr>
              <w:pStyle w:val="Odstavekseznama"/>
              <w:numPr>
                <w:ilvl w:val="0"/>
                <w:numId w:val="111"/>
              </w:numPr>
              <w:ind w:left="321" w:hanging="321"/>
              <w:jc w:val="both"/>
              <w:rPr>
                <w:rFonts w:ascii="Tahoma" w:hAnsi="Tahoma" w:cs="Tahoma"/>
                <w:sz w:val="18"/>
                <w:szCs w:val="18"/>
              </w:rPr>
            </w:pPr>
            <w:r w:rsidRPr="00BA71D7">
              <w:rPr>
                <w:rFonts w:ascii="Tahoma" w:hAnsi="Tahoma" w:cs="Tahoma"/>
                <w:sz w:val="18"/>
                <w:szCs w:val="18"/>
              </w:rPr>
              <w:t>Generalna policijska uprava, Služba generalnega direktorja policije, Sektor za policijska pooblastila</w:t>
            </w:r>
            <w:r w:rsidR="00EB65B1" w:rsidRPr="00BA71D7">
              <w:rPr>
                <w:rFonts w:ascii="Tahoma" w:hAnsi="Tahoma" w:cs="Tahoma"/>
                <w:sz w:val="18"/>
                <w:szCs w:val="18"/>
              </w:rPr>
              <w:t>,</w:t>
            </w:r>
            <w:r w:rsidRPr="00BA71D7">
              <w:rPr>
                <w:rFonts w:ascii="Tahoma" w:hAnsi="Tahoma" w:cs="Tahoma"/>
                <w:sz w:val="18"/>
                <w:szCs w:val="18"/>
              </w:rPr>
              <w:t xml:space="preserve"> Urad za </w:t>
            </w:r>
            <w:r w:rsidR="00EB65B1" w:rsidRPr="00BA71D7">
              <w:rPr>
                <w:rFonts w:ascii="Tahoma" w:hAnsi="Tahoma" w:cs="Tahoma"/>
                <w:sz w:val="18"/>
                <w:szCs w:val="18"/>
              </w:rPr>
              <w:t>informatiko in telekomunikacije ter</w:t>
            </w:r>
            <w:r w:rsidRPr="00BA71D7">
              <w:rPr>
                <w:rFonts w:ascii="Tahoma" w:hAnsi="Tahoma" w:cs="Tahoma"/>
                <w:sz w:val="18"/>
                <w:szCs w:val="18"/>
              </w:rPr>
              <w:t xml:space="preserve"> Policijska akademija</w:t>
            </w:r>
            <w:r w:rsidR="00EB65B1" w:rsidRPr="00BA71D7">
              <w:rPr>
                <w:rFonts w:ascii="Tahoma" w:hAnsi="Tahoma" w:cs="Tahoma"/>
                <w:sz w:val="18"/>
                <w:szCs w:val="18"/>
              </w:rPr>
              <w:t>,</w:t>
            </w:r>
          </w:p>
          <w:p w14:paraId="55ABAACF" w14:textId="1A1F9064" w:rsidR="00F75005" w:rsidRPr="00BA71D7" w:rsidRDefault="00F75005" w:rsidP="00E72B86">
            <w:pPr>
              <w:pStyle w:val="Odstavekseznama"/>
              <w:numPr>
                <w:ilvl w:val="0"/>
                <w:numId w:val="111"/>
              </w:numPr>
              <w:ind w:left="321" w:hanging="321"/>
              <w:jc w:val="both"/>
              <w:rPr>
                <w:rFonts w:ascii="Tahoma" w:hAnsi="Tahoma" w:cs="Tahoma"/>
                <w:sz w:val="18"/>
                <w:szCs w:val="18"/>
              </w:rPr>
            </w:pPr>
            <w:r w:rsidRPr="00BA71D7">
              <w:rPr>
                <w:rFonts w:ascii="Tahoma" w:hAnsi="Tahoma" w:cs="Tahoma"/>
                <w:sz w:val="18"/>
                <w:szCs w:val="18"/>
              </w:rPr>
              <w:t>Ministrstvo za notranje zadeve, Direktorat za logistiko</w:t>
            </w:r>
            <w:r w:rsidR="003A4637">
              <w:rPr>
                <w:rFonts w:ascii="Tahoma" w:hAnsi="Tahoma" w:cs="Tahoma"/>
                <w:sz w:val="18"/>
                <w:szCs w:val="18"/>
              </w:rPr>
              <w:t>.</w:t>
            </w:r>
          </w:p>
        </w:tc>
      </w:tr>
      <w:tr w:rsidR="00F75005" w:rsidRPr="00BA71D7" w14:paraId="1999671C" w14:textId="77777777" w:rsidTr="0026073A">
        <w:tc>
          <w:tcPr>
            <w:tcW w:w="9062" w:type="dxa"/>
            <w:gridSpan w:val="2"/>
            <w:vAlign w:val="center"/>
          </w:tcPr>
          <w:p w14:paraId="55542EEF" w14:textId="77777777" w:rsidR="00F75005" w:rsidRPr="00BA71D7" w:rsidRDefault="00F75005" w:rsidP="0026073A">
            <w:pPr>
              <w:rPr>
                <w:rFonts w:ascii="Tahoma" w:hAnsi="Tahoma" w:cs="Tahoma"/>
                <w:sz w:val="18"/>
                <w:szCs w:val="18"/>
              </w:rPr>
            </w:pPr>
            <w:r w:rsidRPr="00BA71D7">
              <w:rPr>
                <w:rFonts w:ascii="Tahoma" w:hAnsi="Tahoma" w:cs="Tahoma"/>
                <w:sz w:val="18"/>
                <w:szCs w:val="18"/>
              </w:rPr>
              <w:t>Kazalniki uresničitve naloge</w:t>
            </w:r>
          </w:p>
        </w:tc>
      </w:tr>
      <w:tr w:rsidR="00F75005" w:rsidRPr="00BA71D7" w14:paraId="281C86F3" w14:textId="77777777" w:rsidTr="0026073A">
        <w:tc>
          <w:tcPr>
            <w:tcW w:w="9062" w:type="dxa"/>
            <w:gridSpan w:val="2"/>
            <w:vAlign w:val="center"/>
          </w:tcPr>
          <w:p w14:paraId="2D15604F" w14:textId="77777777" w:rsidR="00F75005" w:rsidRPr="00BA71D7" w:rsidRDefault="00F75005" w:rsidP="00C3446A">
            <w:pPr>
              <w:pStyle w:val="Odstavekseznama"/>
              <w:numPr>
                <w:ilvl w:val="0"/>
                <w:numId w:val="208"/>
              </w:numPr>
              <w:rPr>
                <w:rFonts w:ascii="Tahoma" w:hAnsi="Tahoma" w:cs="Tahoma"/>
                <w:sz w:val="18"/>
                <w:szCs w:val="18"/>
              </w:rPr>
            </w:pPr>
            <w:r w:rsidRPr="00BA71D7">
              <w:rPr>
                <w:rFonts w:ascii="Tahoma" w:hAnsi="Tahoma" w:cs="Tahoma"/>
                <w:sz w:val="18"/>
                <w:szCs w:val="18"/>
              </w:rPr>
              <w:t>izdelan popis orožja (Ministrstvo za notranje zadeve, Direktorat za logistiko)</w:t>
            </w:r>
          </w:p>
        </w:tc>
      </w:tr>
      <w:tr w:rsidR="00F75005" w:rsidRPr="00BA71D7" w14:paraId="50B8F938" w14:textId="77777777" w:rsidTr="0026073A">
        <w:tc>
          <w:tcPr>
            <w:tcW w:w="9062" w:type="dxa"/>
            <w:gridSpan w:val="2"/>
            <w:vAlign w:val="center"/>
          </w:tcPr>
          <w:p w14:paraId="6971E05B" w14:textId="77777777" w:rsidR="00F75005" w:rsidRPr="00BA71D7" w:rsidRDefault="00F75005" w:rsidP="00C3446A">
            <w:pPr>
              <w:pStyle w:val="Odstavekseznama"/>
              <w:numPr>
                <w:ilvl w:val="0"/>
                <w:numId w:val="208"/>
              </w:numPr>
              <w:rPr>
                <w:rFonts w:ascii="Tahoma" w:hAnsi="Tahoma" w:cs="Tahoma"/>
                <w:sz w:val="18"/>
                <w:szCs w:val="18"/>
              </w:rPr>
            </w:pPr>
            <w:r w:rsidRPr="00BA71D7">
              <w:rPr>
                <w:rFonts w:ascii="Tahoma" w:hAnsi="Tahoma" w:cs="Tahoma"/>
                <w:sz w:val="18"/>
                <w:szCs w:val="18"/>
              </w:rPr>
              <w:t xml:space="preserve">izdelana aplikacija </w:t>
            </w:r>
          </w:p>
        </w:tc>
      </w:tr>
      <w:tr w:rsidR="00F75005" w:rsidRPr="00BA71D7" w14:paraId="53A22621" w14:textId="77777777" w:rsidTr="0026073A">
        <w:tc>
          <w:tcPr>
            <w:tcW w:w="9062" w:type="dxa"/>
            <w:gridSpan w:val="2"/>
            <w:vAlign w:val="center"/>
          </w:tcPr>
          <w:p w14:paraId="633DC457" w14:textId="15833BAF" w:rsidR="00F75005" w:rsidRPr="00BA71D7" w:rsidRDefault="00F75005" w:rsidP="00C3446A">
            <w:pPr>
              <w:pStyle w:val="Odstavekseznama"/>
              <w:numPr>
                <w:ilvl w:val="0"/>
                <w:numId w:val="208"/>
              </w:numPr>
              <w:rPr>
                <w:rFonts w:ascii="Tahoma" w:hAnsi="Tahoma" w:cs="Tahoma"/>
                <w:sz w:val="18"/>
                <w:szCs w:val="18"/>
              </w:rPr>
            </w:pPr>
            <w:r w:rsidRPr="00BA71D7">
              <w:rPr>
                <w:rFonts w:ascii="Tahoma" w:hAnsi="Tahoma" w:cs="Tahoma"/>
                <w:sz w:val="18"/>
                <w:szCs w:val="18"/>
              </w:rPr>
              <w:t>usposobljeni vsi vodje policijskih enot in policist</w:t>
            </w:r>
            <w:r w:rsidR="0056653E" w:rsidRPr="00BA71D7">
              <w:rPr>
                <w:rFonts w:ascii="Tahoma" w:hAnsi="Tahoma" w:cs="Tahoma"/>
                <w:sz w:val="18"/>
                <w:szCs w:val="18"/>
              </w:rPr>
              <w:t>i</w:t>
            </w:r>
            <w:r w:rsidRPr="00BA71D7">
              <w:rPr>
                <w:rFonts w:ascii="Tahoma" w:hAnsi="Tahoma" w:cs="Tahoma"/>
                <w:sz w:val="18"/>
                <w:szCs w:val="18"/>
              </w:rPr>
              <w:t xml:space="preserve"> za uporabo aplikacije</w:t>
            </w:r>
          </w:p>
        </w:tc>
      </w:tr>
      <w:tr w:rsidR="00F75005" w:rsidRPr="00BA71D7" w14:paraId="515F31F3" w14:textId="77777777" w:rsidTr="0026073A">
        <w:tc>
          <w:tcPr>
            <w:tcW w:w="9062" w:type="dxa"/>
            <w:gridSpan w:val="2"/>
            <w:vAlign w:val="center"/>
          </w:tcPr>
          <w:p w14:paraId="0E9DA8BE" w14:textId="77777777" w:rsidR="00F75005" w:rsidRPr="00BA71D7" w:rsidRDefault="00F75005" w:rsidP="00C3446A">
            <w:pPr>
              <w:pStyle w:val="Odstavekseznama"/>
              <w:numPr>
                <w:ilvl w:val="0"/>
                <w:numId w:val="208"/>
              </w:numPr>
              <w:rPr>
                <w:rFonts w:ascii="Tahoma" w:hAnsi="Tahoma" w:cs="Tahoma"/>
                <w:sz w:val="18"/>
                <w:szCs w:val="18"/>
              </w:rPr>
            </w:pPr>
            <w:r w:rsidRPr="00BA71D7">
              <w:rPr>
                <w:rFonts w:ascii="Tahoma" w:hAnsi="Tahoma" w:cs="Tahoma"/>
                <w:sz w:val="18"/>
                <w:szCs w:val="18"/>
              </w:rPr>
              <w:t>vzpostavljen tehnični pregledi orožja (Ministrstvo za notranje zadeve, Direktorat za logistiko)</w:t>
            </w:r>
          </w:p>
        </w:tc>
      </w:tr>
    </w:tbl>
    <w:p w14:paraId="4F6E7AF1" w14:textId="36914CDD" w:rsidR="00F75005" w:rsidRPr="00BA71D7" w:rsidRDefault="00F75005" w:rsidP="0073502C">
      <w:pPr>
        <w:spacing w:line="240" w:lineRule="exact"/>
        <w:rPr>
          <w:rFonts w:ascii="Tahoma" w:hAnsi="Tahoma" w:cs="Tahoma"/>
          <w:sz w:val="18"/>
          <w:szCs w:val="18"/>
        </w:rPr>
      </w:pPr>
    </w:p>
    <w:p w14:paraId="59A82625" w14:textId="7AD6CF86" w:rsidR="00B90ECA" w:rsidRPr="008D5D7E" w:rsidRDefault="00B90ECA" w:rsidP="00B90ECA">
      <w:pPr>
        <w:pStyle w:val="Naslov1"/>
        <w:rPr>
          <w:color w:val="0070C0"/>
        </w:rPr>
      </w:pPr>
      <w:bookmarkStart w:id="67" w:name="_Toc151563288"/>
      <w:r w:rsidRPr="008D5D7E">
        <w:rPr>
          <w:color w:val="0070C0"/>
        </w:rPr>
        <w:t xml:space="preserve">Letna usmeritev MNZ št. </w:t>
      </w:r>
      <w:r>
        <w:rPr>
          <w:color w:val="0070C0"/>
        </w:rPr>
        <w:t>3</w:t>
      </w:r>
      <w:r w:rsidRPr="008D5D7E">
        <w:rPr>
          <w:color w:val="0070C0"/>
        </w:rPr>
        <w:t>.</w:t>
      </w:r>
      <w:r>
        <w:rPr>
          <w:color w:val="0070C0"/>
        </w:rPr>
        <w:t>5</w:t>
      </w:r>
      <w:bookmarkEnd w:id="67"/>
    </w:p>
    <w:p w14:paraId="73F2FBCB" w14:textId="0C775943" w:rsidR="001A5810" w:rsidRDefault="001A5810"/>
    <w:tbl>
      <w:tblPr>
        <w:tblStyle w:val="Tabelamrea"/>
        <w:tblW w:w="0" w:type="auto"/>
        <w:tblLook w:val="04A0" w:firstRow="1" w:lastRow="0" w:firstColumn="1" w:lastColumn="0" w:noHBand="0" w:noVBand="1"/>
      </w:tblPr>
      <w:tblGrid>
        <w:gridCol w:w="1696"/>
        <w:gridCol w:w="7366"/>
      </w:tblGrid>
      <w:tr w:rsidR="00AF1B37" w:rsidRPr="00BA71D7" w14:paraId="4C9E1B12" w14:textId="77777777" w:rsidTr="001F72FB">
        <w:tc>
          <w:tcPr>
            <w:tcW w:w="9062" w:type="dxa"/>
            <w:gridSpan w:val="2"/>
            <w:vAlign w:val="center"/>
          </w:tcPr>
          <w:p w14:paraId="7DB61059" w14:textId="2FA8A5F2" w:rsidR="00AF1B37" w:rsidRPr="00BA71D7" w:rsidRDefault="00164572" w:rsidP="00AF1B37">
            <w:pPr>
              <w:pStyle w:val="Naslov3"/>
              <w:outlineLvl w:val="2"/>
            </w:pPr>
            <w:r>
              <w:t>Naloga 6.2.7</w:t>
            </w:r>
            <w:r w:rsidR="00AF1B37" w:rsidRPr="00BA71D7">
              <w:t xml:space="preserve"> Vzpostavitev </w:t>
            </w:r>
            <w:r w:rsidR="00E14DDF">
              <w:t xml:space="preserve">sistema in </w:t>
            </w:r>
            <w:r w:rsidR="00AF1B37" w:rsidRPr="00BA71D7">
              <w:t>meril za dodeljevanje koles policijskim enotam in kolesarske opreme policistom</w:t>
            </w:r>
          </w:p>
        </w:tc>
      </w:tr>
      <w:tr w:rsidR="00AF1B37" w:rsidRPr="00BA71D7" w14:paraId="763AE908" w14:textId="77777777" w:rsidTr="001F72FB">
        <w:tc>
          <w:tcPr>
            <w:tcW w:w="1696" w:type="dxa"/>
            <w:vAlign w:val="center"/>
          </w:tcPr>
          <w:p w14:paraId="68815B60" w14:textId="77777777" w:rsidR="00AF1B37" w:rsidRPr="00BA71D7" w:rsidRDefault="00AF1B37" w:rsidP="00AF1B37">
            <w:pPr>
              <w:rPr>
                <w:rFonts w:ascii="Tahoma" w:hAnsi="Tahoma" w:cs="Tahoma"/>
                <w:sz w:val="18"/>
                <w:szCs w:val="18"/>
              </w:rPr>
            </w:pPr>
            <w:r w:rsidRPr="00BA71D7">
              <w:rPr>
                <w:rFonts w:ascii="Tahoma" w:hAnsi="Tahoma" w:cs="Tahoma"/>
                <w:sz w:val="18"/>
                <w:szCs w:val="18"/>
              </w:rPr>
              <w:t>Podlaga</w:t>
            </w:r>
          </w:p>
        </w:tc>
        <w:tc>
          <w:tcPr>
            <w:tcW w:w="7366" w:type="dxa"/>
            <w:vAlign w:val="center"/>
          </w:tcPr>
          <w:p w14:paraId="459B69E9" w14:textId="0FDD95CE" w:rsidR="00AF1B37" w:rsidRPr="003A4637" w:rsidRDefault="00AF1B37" w:rsidP="003A4637">
            <w:pPr>
              <w:pStyle w:val="Odstavekseznama"/>
              <w:numPr>
                <w:ilvl w:val="0"/>
                <w:numId w:val="1"/>
              </w:numPr>
              <w:rPr>
                <w:rFonts w:ascii="Tahoma" w:hAnsi="Tahoma" w:cs="Tahoma"/>
                <w:sz w:val="18"/>
                <w:szCs w:val="18"/>
              </w:rPr>
            </w:pPr>
            <w:r w:rsidRPr="003A4637">
              <w:rPr>
                <w:rFonts w:ascii="Tahoma" w:hAnsi="Tahoma" w:cs="Tahoma"/>
                <w:sz w:val="18"/>
                <w:szCs w:val="18"/>
              </w:rPr>
              <w:t>Letna usmeritev MNZ št. 3.5: Policija naj vzpostavi sistem dodeljevanja koles policijskim enotam in kolesarske opreme policistom, da bodo policisti kolesarji lahko učinkoviti.</w:t>
            </w:r>
          </w:p>
        </w:tc>
      </w:tr>
      <w:tr w:rsidR="00AF1B37" w:rsidRPr="00BA71D7" w14:paraId="5926C9CE" w14:textId="77777777" w:rsidTr="001F72FB">
        <w:tc>
          <w:tcPr>
            <w:tcW w:w="1696" w:type="dxa"/>
            <w:vAlign w:val="center"/>
          </w:tcPr>
          <w:p w14:paraId="4D0ACC7F" w14:textId="77777777" w:rsidR="00AF1B37" w:rsidRPr="00BA71D7" w:rsidRDefault="00AF1B37" w:rsidP="00AF1B37">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3253EFE4" w14:textId="5EA1B814" w:rsidR="00AF1B37" w:rsidRPr="00BA71D7" w:rsidRDefault="00AF1B37" w:rsidP="0090731F">
            <w:pPr>
              <w:rPr>
                <w:rFonts w:ascii="Tahoma" w:hAnsi="Tahoma" w:cs="Tahoma"/>
                <w:sz w:val="18"/>
                <w:szCs w:val="18"/>
              </w:rPr>
            </w:pPr>
            <w:r w:rsidRPr="00BA71D7">
              <w:rPr>
                <w:rFonts w:ascii="Tahoma" w:hAnsi="Tahoma" w:cs="Tahoma"/>
                <w:sz w:val="18"/>
                <w:szCs w:val="18"/>
              </w:rPr>
              <w:t>januar–</w:t>
            </w:r>
            <w:r w:rsidR="0090731F">
              <w:rPr>
                <w:rFonts w:ascii="Tahoma" w:hAnsi="Tahoma" w:cs="Tahoma"/>
                <w:sz w:val="18"/>
                <w:szCs w:val="18"/>
              </w:rPr>
              <w:t>april</w:t>
            </w:r>
          </w:p>
        </w:tc>
      </w:tr>
      <w:tr w:rsidR="00AF1B37" w:rsidRPr="00BA71D7" w14:paraId="5038146D" w14:textId="77777777" w:rsidTr="001F72FB">
        <w:tc>
          <w:tcPr>
            <w:tcW w:w="1696" w:type="dxa"/>
            <w:vAlign w:val="center"/>
          </w:tcPr>
          <w:p w14:paraId="4018C4B8" w14:textId="77777777" w:rsidR="00AF1B37" w:rsidRPr="00BA71D7" w:rsidRDefault="00AF1B37" w:rsidP="00AF1B37">
            <w:pPr>
              <w:rPr>
                <w:rFonts w:ascii="Tahoma" w:hAnsi="Tahoma" w:cs="Tahoma"/>
                <w:sz w:val="18"/>
                <w:szCs w:val="18"/>
              </w:rPr>
            </w:pPr>
            <w:r w:rsidRPr="00BA71D7">
              <w:rPr>
                <w:rFonts w:ascii="Tahoma" w:hAnsi="Tahoma" w:cs="Tahoma"/>
                <w:sz w:val="18"/>
                <w:szCs w:val="18"/>
              </w:rPr>
              <w:t>Nosilec</w:t>
            </w:r>
          </w:p>
        </w:tc>
        <w:tc>
          <w:tcPr>
            <w:tcW w:w="7366" w:type="dxa"/>
            <w:vAlign w:val="center"/>
          </w:tcPr>
          <w:p w14:paraId="113F9B5E" w14:textId="1BA3F883" w:rsidR="00AF1B37" w:rsidRPr="003A4637" w:rsidRDefault="00AF1B37" w:rsidP="003A4637">
            <w:pPr>
              <w:pStyle w:val="Odstavekseznama"/>
              <w:numPr>
                <w:ilvl w:val="0"/>
                <w:numId w:val="1"/>
              </w:numPr>
              <w:rPr>
                <w:rFonts w:ascii="Tahoma" w:hAnsi="Tahoma" w:cs="Tahoma"/>
                <w:sz w:val="18"/>
                <w:szCs w:val="18"/>
              </w:rPr>
            </w:pPr>
            <w:r w:rsidRPr="003A4637">
              <w:rPr>
                <w:rFonts w:ascii="Tahoma" w:hAnsi="Tahoma" w:cs="Tahoma"/>
                <w:sz w:val="18"/>
                <w:szCs w:val="18"/>
              </w:rPr>
              <w:t>Generalna policijska uprava, Uprava uniformirane policije, Sektor za organizacijo in razvoj uniformirane policije</w:t>
            </w:r>
            <w:r w:rsidR="003A4637">
              <w:rPr>
                <w:rFonts w:ascii="Tahoma" w:hAnsi="Tahoma" w:cs="Tahoma"/>
                <w:sz w:val="18"/>
                <w:szCs w:val="18"/>
              </w:rPr>
              <w:t>.</w:t>
            </w:r>
          </w:p>
        </w:tc>
      </w:tr>
      <w:tr w:rsidR="00AF1B37" w:rsidRPr="00BA71D7" w14:paraId="4DB12B5F" w14:textId="77777777" w:rsidTr="001F72FB">
        <w:tc>
          <w:tcPr>
            <w:tcW w:w="1696" w:type="dxa"/>
            <w:vAlign w:val="center"/>
          </w:tcPr>
          <w:p w14:paraId="12748B0B" w14:textId="77777777" w:rsidR="00AF1B37" w:rsidRPr="00BA71D7" w:rsidRDefault="00AF1B37" w:rsidP="00AF1B37">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1C06D8A0" w14:textId="0CC6430F" w:rsidR="00AF1B37" w:rsidRPr="003A4637" w:rsidRDefault="00AF1B37" w:rsidP="003A4637">
            <w:pPr>
              <w:pStyle w:val="Odstavekseznama"/>
              <w:numPr>
                <w:ilvl w:val="0"/>
                <w:numId w:val="1"/>
              </w:numPr>
              <w:rPr>
                <w:rFonts w:ascii="Tahoma" w:hAnsi="Tahoma" w:cs="Tahoma"/>
                <w:sz w:val="18"/>
                <w:szCs w:val="18"/>
              </w:rPr>
            </w:pPr>
            <w:r w:rsidRPr="003A4637">
              <w:rPr>
                <w:rFonts w:ascii="Tahoma" w:hAnsi="Tahoma" w:cs="Tahoma"/>
                <w:sz w:val="18"/>
                <w:szCs w:val="18"/>
              </w:rPr>
              <w:t>Delovna skupina za razvoj uporabe koles in skirojev ter opreme za policiste</w:t>
            </w:r>
            <w:r w:rsidR="003A4637">
              <w:rPr>
                <w:rFonts w:ascii="Tahoma" w:hAnsi="Tahoma" w:cs="Tahoma"/>
                <w:sz w:val="18"/>
                <w:szCs w:val="18"/>
              </w:rPr>
              <w:t>.</w:t>
            </w:r>
          </w:p>
        </w:tc>
      </w:tr>
      <w:tr w:rsidR="00AF1B37" w:rsidRPr="00BA71D7" w14:paraId="59C19E5E" w14:textId="77777777" w:rsidTr="001F72FB">
        <w:tc>
          <w:tcPr>
            <w:tcW w:w="9062" w:type="dxa"/>
            <w:gridSpan w:val="2"/>
            <w:vAlign w:val="center"/>
          </w:tcPr>
          <w:p w14:paraId="20D9ACA9" w14:textId="77777777" w:rsidR="00AF1B37" w:rsidRPr="00BA71D7" w:rsidRDefault="00AF1B37" w:rsidP="00AF1B37">
            <w:pPr>
              <w:rPr>
                <w:rFonts w:ascii="Tahoma" w:hAnsi="Tahoma" w:cs="Tahoma"/>
                <w:sz w:val="18"/>
                <w:szCs w:val="18"/>
              </w:rPr>
            </w:pPr>
            <w:r w:rsidRPr="00BA71D7">
              <w:rPr>
                <w:rFonts w:ascii="Tahoma" w:hAnsi="Tahoma" w:cs="Tahoma"/>
                <w:sz w:val="18"/>
                <w:szCs w:val="18"/>
              </w:rPr>
              <w:t>Kazalniki uresničitve naloge</w:t>
            </w:r>
          </w:p>
        </w:tc>
      </w:tr>
      <w:tr w:rsidR="00AF1B37" w:rsidRPr="00BA71D7" w14:paraId="42B5BED6" w14:textId="77777777" w:rsidTr="001F72FB">
        <w:tc>
          <w:tcPr>
            <w:tcW w:w="9062" w:type="dxa"/>
            <w:gridSpan w:val="2"/>
            <w:vAlign w:val="center"/>
          </w:tcPr>
          <w:p w14:paraId="73E56738" w14:textId="31A7688B" w:rsidR="00AF1B37" w:rsidRPr="00BA71D7" w:rsidRDefault="00AF1B37" w:rsidP="00E14DDF">
            <w:pPr>
              <w:pStyle w:val="Odstavekseznama"/>
              <w:numPr>
                <w:ilvl w:val="0"/>
                <w:numId w:val="122"/>
              </w:numPr>
              <w:rPr>
                <w:rFonts w:ascii="Tahoma" w:hAnsi="Tahoma" w:cs="Tahoma"/>
                <w:sz w:val="18"/>
                <w:szCs w:val="18"/>
              </w:rPr>
            </w:pPr>
            <w:r w:rsidRPr="00BA71D7">
              <w:rPr>
                <w:rFonts w:ascii="Tahoma" w:hAnsi="Tahoma" w:cs="Tahoma"/>
                <w:sz w:val="18"/>
                <w:szCs w:val="18"/>
              </w:rPr>
              <w:lastRenderedPageBreak/>
              <w:t xml:space="preserve">vzpostavljen </w:t>
            </w:r>
            <w:r w:rsidR="00E14DDF">
              <w:rPr>
                <w:rFonts w:ascii="Tahoma" w:hAnsi="Tahoma" w:cs="Tahoma"/>
                <w:sz w:val="18"/>
                <w:szCs w:val="18"/>
              </w:rPr>
              <w:t xml:space="preserve">sistem in </w:t>
            </w:r>
            <w:r w:rsidRPr="00BA71D7">
              <w:rPr>
                <w:rFonts w:ascii="Tahoma" w:hAnsi="Tahoma" w:cs="Tahoma"/>
                <w:sz w:val="18"/>
                <w:szCs w:val="18"/>
              </w:rPr>
              <w:t>merila</w:t>
            </w:r>
          </w:p>
        </w:tc>
      </w:tr>
    </w:tbl>
    <w:p w14:paraId="19D47DB7" w14:textId="77777777" w:rsidR="00B90ECA" w:rsidRDefault="00B90ECA" w:rsidP="00831B22">
      <w:pPr>
        <w:spacing w:line="240" w:lineRule="exact"/>
        <w:rPr>
          <w:color w:val="0070C0"/>
        </w:rPr>
      </w:pPr>
    </w:p>
    <w:p w14:paraId="1DE44A5B" w14:textId="589AAF62" w:rsidR="00B90ECA" w:rsidRPr="008D5D7E" w:rsidRDefault="00B90ECA" w:rsidP="00B90ECA">
      <w:pPr>
        <w:pStyle w:val="Naslov1"/>
        <w:rPr>
          <w:color w:val="0070C0"/>
        </w:rPr>
      </w:pPr>
      <w:bookmarkStart w:id="68" w:name="_Toc151563289"/>
      <w:r w:rsidRPr="008D5D7E">
        <w:rPr>
          <w:color w:val="0070C0"/>
        </w:rPr>
        <w:t xml:space="preserve">Letna usmeritev MNZ št. </w:t>
      </w:r>
      <w:r>
        <w:rPr>
          <w:color w:val="0070C0"/>
        </w:rPr>
        <w:t>6</w:t>
      </w:r>
      <w:r w:rsidRPr="008D5D7E">
        <w:rPr>
          <w:color w:val="0070C0"/>
        </w:rPr>
        <w:t>.</w:t>
      </w:r>
      <w:r>
        <w:rPr>
          <w:color w:val="0070C0"/>
        </w:rPr>
        <w:t>5</w:t>
      </w:r>
      <w:bookmarkEnd w:id="68"/>
    </w:p>
    <w:p w14:paraId="5693D3FD" w14:textId="77777777" w:rsidR="00AF1B37" w:rsidRPr="00BA71D7" w:rsidRDefault="00AF1B37" w:rsidP="00AF1B37">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AF1B37" w:rsidRPr="00BA71D7" w14:paraId="6EC9CC1D" w14:textId="77777777" w:rsidTr="001F72FB">
        <w:tc>
          <w:tcPr>
            <w:tcW w:w="9062" w:type="dxa"/>
            <w:gridSpan w:val="2"/>
            <w:vAlign w:val="center"/>
          </w:tcPr>
          <w:p w14:paraId="76ECA02D" w14:textId="435463A7" w:rsidR="00AF1B37" w:rsidRPr="00BA71D7" w:rsidRDefault="00164572" w:rsidP="00AF1B37">
            <w:pPr>
              <w:pStyle w:val="Naslov3"/>
              <w:outlineLvl w:val="2"/>
            </w:pPr>
            <w:r>
              <w:t>Naloga 6.2.8</w:t>
            </w:r>
            <w:r w:rsidR="00AF1B37" w:rsidRPr="00BA71D7">
              <w:t xml:space="preserve"> Določitev samostojnih delovnih mest za </w:t>
            </w:r>
            <w:proofErr w:type="spellStart"/>
            <w:r w:rsidR="00AF1B37" w:rsidRPr="00BA71D7">
              <w:t>prekrškovne</w:t>
            </w:r>
            <w:proofErr w:type="spellEnd"/>
            <w:r w:rsidR="00AF1B37" w:rsidRPr="00BA71D7">
              <w:t xml:space="preserve"> organe, ki bodo ločena od vodstvenih delovnih mest v enotah policije na lokalni ravni</w:t>
            </w:r>
          </w:p>
        </w:tc>
      </w:tr>
      <w:tr w:rsidR="00AF1B37" w:rsidRPr="00BA71D7" w14:paraId="0327F43D" w14:textId="77777777" w:rsidTr="001F72FB">
        <w:tc>
          <w:tcPr>
            <w:tcW w:w="1696" w:type="dxa"/>
            <w:vAlign w:val="center"/>
          </w:tcPr>
          <w:p w14:paraId="4EA878C8" w14:textId="77777777" w:rsidR="00AF1B37" w:rsidRPr="00BA71D7" w:rsidRDefault="00AF1B37" w:rsidP="001F72FB">
            <w:pPr>
              <w:rPr>
                <w:rFonts w:ascii="Tahoma" w:hAnsi="Tahoma" w:cs="Tahoma"/>
                <w:sz w:val="18"/>
                <w:szCs w:val="18"/>
              </w:rPr>
            </w:pPr>
            <w:r w:rsidRPr="00BA71D7">
              <w:rPr>
                <w:rFonts w:ascii="Tahoma" w:hAnsi="Tahoma" w:cs="Tahoma"/>
                <w:sz w:val="18"/>
                <w:szCs w:val="18"/>
              </w:rPr>
              <w:t>Podlaga</w:t>
            </w:r>
          </w:p>
        </w:tc>
        <w:tc>
          <w:tcPr>
            <w:tcW w:w="7366" w:type="dxa"/>
            <w:vAlign w:val="center"/>
          </w:tcPr>
          <w:p w14:paraId="302E816D" w14:textId="254AF4C4" w:rsidR="00737886" w:rsidRPr="003A4637" w:rsidRDefault="00AF1B37" w:rsidP="003A4637">
            <w:pPr>
              <w:pStyle w:val="Odstavekseznama"/>
              <w:numPr>
                <w:ilvl w:val="0"/>
                <w:numId w:val="1"/>
              </w:numPr>
              <w:rPr>
                <w:rFonts w:ascii="Tahoma" w:hAnsi="Tahoma" w:cs="Tahoma"/>
                <w:sz w:val="18"/>
                <w:szCs w:val="18"/>
              </w:rPr>
            </w:pPr>
            <w:r w:rsidRPr="003A4637">
              <w:rPr>
                <w:rFonts w:ascii="Tahoma" w:hAnsi="Tahoma" w:cs="Tahoma"/>
                <w:sz w:val="18"/>
                <w:szCs w:val="18"/>
              </w:rPr>
              <w:t xml:space="preserve">Letna usmeritev MNZ št. 6.5: Policija naj preuči možnosti določitve samostojnih delovnih mest za </w:t>
            </w:r>
            <w:proofErr w:type="spellStart"/>
            <w:r w:rsidRPr="003A4637">
              <w:rPr>
                <w:rFonts w:ascii="Tahoma" w:hAnsi="Tahoma" w:cs="Tahoma"/>
                <w:sz w:val="18"/>
                <w:szCs w:val="18"/>
              </w:rPr>
              <w:t>prekrškovne</w:t>
            </w:r>
            <w:proofErr w:type="spellEnd"/>
            <w:r w:rsidRPr="003A4637">
              <w:rPr>
                <w:rFonts w:ascii="Tahoma" w:hAnsi="Tahoma" w:cs="Tahoma"/>
                <w:sz w:val="18"/>
                <w:szCs w:val="18"/>
              </w:rPr>
              <w:t xml:space="preserve"> organe, ki bodo ločena od vodstvenih delovnih mest, da se vodstveni kader razbremeni </w:t>
            </w:r>
            <w:proofErr w:type="spellStart"/>
            <w:r w:rsidRPr="003A4637">
              <w:rPr>
                <w:rFonts w:ascii="Tahoma" w:hAnsi="Tahoma" w:cs="Tahoma"/>
                <w:sz w:val="18"/>
                <w:szCs w:val="18"/>
              </w:rPr>
              <w:t>prekrš</w:t>
            </w:r>
            <w:r w:rsidR="00737886" w:rsidRPr="003A4637">
              <w:rPr>
                <w:rFonts w:ascii="Tahoma" w:hAnsi="Tahoma" w:cs="Tahoma"/>
                <w:sz w:val="18"/>
                <w:szCs w:val="18"/>
              </w:rPr>
              <w:t>kovnih</w:t>
            </w:r>
            <w:proofErr w:type="spellEnd"/>
            <w:r w:rsidR="00737886" w:rsidRPr="003A4637">
              <w:rPr>
                <w:rFonts w:ascii="Tahoma" w:hAnsi="Tahoma" w:cs="Tahoma"/>
                <w:sz w:val="18"/>
                <w:szCs w:val="18"/>
              </w:rPr>
              <w:t xml:space="preserve"> postopkov.</w:t>
            </w:r>
          </w:p>
        </w:tc>
      </w:tr>
      <w:tr w:rsidR="00AF1B37" w:rsidRPr="00BA71D7" w14:paraId="06B3DF4D" w14:textId="77777777" w:rsidTr="001F72FB">
        <w:tc>
          <w:tcPr>
            <w:tcW w:w="1696" w:type="dxa"/>
            <w:vAlign w:val="center"/>
          </w:tcPr>
          <w:p w14:paraId="2ED18022" w14:textId="77777777" w:rsidR="00AF1B37" w:rsidRPr="00BA71D7" w:rsidRDefault="00AF1B37" w:rsidP="001F72FB">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362D6621" w14:textId="77777777" w:rsidR="00AF1B37" w:rsidRPr="00BA71D7" w:rsidRDefault="00AF1B37" w:rsidP="001F72FB">
            <w:pPr>
              <w:rPr>
                <w:rFonts w:ascii="Tahoma" w:hAnsi="Tahoma" w:cs="Tahoma"/>
                <w:sz w:val="18"/>
                <w:szCs w:val="18"/>
              </w:rPr>
            </w:pPr>
            <w:r w:rsidRPr="00BA71D7">
              <w:rPr>
                <w:rFonts w:ascii="Tahoma" w:hAnsi="Tahoma" w:cs="Tahoma"/>
                <w:sz w:val="18"/>
                <w:szCs w:val="18"/>
              </w:rPr>
              <w:t>januar–december</w:t>
            </w:r>
          </w:p>
        </w:tc>
      </w:tr>
      <w:tr w:rsidR="00AF1B37" w:rsidRPr="00BA71D7" w14:paraId="645CFB8A" w14:textId="77777777" w:rsidTr="001F72FB">
        <w:tc>
          <w:tcPr>
            <w:tcW w:w="1696" w:type="dxa"/>
            <w:vAlign w:val="center"/>
          </w:tcPr>
          <w:p w14:paraId="3D8A423F" w14:textId="77777777" w:rsidR="00AF1B37" w:rsidRPr="00BA71D7" w:rsidRDefault="00AF1B37" w:rsidP="001F72FB">
            <w:pPr>
              <w:rPr>
                <w:rFonts w:ascii="Tahoma" w:hAnsi="Tahoma" w:cs="Tahoma"/>
                <w:sz w:val="18"/>
                <w:szCs w:val="18"/>
              </w:rPr>
            </w:pPr>
            <w:r w:rsidRPr="00BA71D7">
              <w:rPr>
                <w:rFonts w:ascii="Tahoma" w:hAnsi="Tahoma" w:cs="Tahoma"/>
                <w:sz w:val="18"/>
                <w:szCs w:val="18"/>
              </w:rPr>
              <w:t>Nosilec</w:t>
            </w:r>
          </w:p>
        </w:tc>
        <w:tc>
          <w:tcPr>
            <w:tcW w:w="7366" w:type="dxa"/>
            <w:vAlign w:val="center"/>
          </w:tcPr>
          <w:p w14:paraId="7C1C4A58" w14:textId="1D5530D5" w:rsidR="00AF1B37" w:rsidRPr="003A4637" w:rsidRDefault="00AF1B37" w:rsidP="003A4637">
            <w:pPr>
              <w:pStyle w:val="Odstavekseznama"/>
              <w:numPr>
                <w:ilvl w:val="0"/>
                <w:numId w:val="1"/>
              </w:numPr>
              <w:rPr>
                <w:rFonts w:ascii="Tahoma" w:hAnsi="Tahoma" w:cs="Tahoma"/>
                <w:sz w:val="18"/>
                <w:szCs w:val="18"/>
              </w:rPr>
            </w:pPr>
            <w:r w:rsidRPr="003A4637">
              <w:rPr>
                <w:rFonts w:ascii="Tahoma" w:hAnsi="Tahoma" w:cs="Tahoma"/>
                <w:sz w:val="18"/>
                <w:szCs w:val="18"/>
              </w:rPr>
              <w:t xml:space="preserve">Generalna policijska uprava, Uprava uniformirane policije, Center za </w:t>
            </w:r>
            <w:proofErr w:type="spellStart"/>
            <w:r w:rsidRPr="003A4637">
              <w:rPr>
                <w:rFonts w:ascii="Tahoma" w:hAnsi="Tahoma" w:cs="Tahoma"/>
                <w:sz w:val="18"/>
                <w:szCs w:val="18"/>
              </w:rPr>
              <w:t>prekrškovne</w:t>
            </w:r>
            <w:proofErr w:type="spellEnd"/>
            <w:r w:rsidRPr="003A4637">
              <w:rPr>
                <w:rFonts w:ascii="Tahoma" w:hAnsi="Tahoma" w:cs="Tahoma"/>
                <w:sz w:val="18"/>
                <w:szCs w:val="18"/>
              </w:rPr>
              <w:t xml:space="preserve"> zadeve</w:t>
            </w:r>
            <w:r w:rsidR="003A4637">
              <w:rPr>
                <w:rFonts w:ascii="Tahoma" w:hAnsi="Tahoma" w:cs="Tahoma"/>
                <w:sz w:val="18"/>
                <w:szCs w:val="18"/>
              </w:rPr>
              <w:t>.</w:t>
            </w:r>
          </w:p>
        </w:tc>
      </w:tr>
      <w:tr w:rsidR="00AF1B37" w:rsidRPr="00BA71D7" w14:paraId="16B4C31E" w14:textId="77777777" w:rsidTr="001F72FB">
        <w:tc>
          <w:tcPr>
            <w:tcW w:w="1696" w:type="dxa"/>
            <w:vAlign w:val="center"/>
          </w:tcPr>
          <w:p w14:paraId="5E2ADAC9" w14:textId="77777777" w:rsidR="00AF1B37" w:rsidRPr="00BA71D7" w:rsidRDefault="00AF1B37" w:rsidP="001F72FB">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1180E3BE" w14:textId="77777777" w:rsidR="00AF1B37" w:rsidRPr="00BA71D7" w:rsidRDefault="00AF1B37" w:rsidP="00E72B86">
            <w:pPr>
              <w:pStyle w:val="Odstavekseznama"/>
              <w:numPr>
                <w:ilvl w:val="0"/>
                <w:numId w:val="111"/>
              </w:numPr>
              <w:ind w:left="321" w:hanging="321"/>
              <w:jc w:val="both"/>
              <w:rPr>
                <w:rFonts w:ascii="Tahoma" w:hAnsi="Tahoma" w:cs="Tahoma"/>
                <w:sz w:val="18"/>
                <w:szCs w:val="18"/>
              </w:rPr>
            </w:pPr>
            <w:r w:rsidRPr="00BA71D7">
              <w:rPr>
                <w:rFonts w:ascii="Tahoma" w:hAnsi="Tahoma" w:cs="Tahoma"/>
                <w:sz w:val="18"/>
                <w:szCs w:val="18"/>
              </w:rPr>
              <w:t xml:space="preserve">Generalna policijska uprava, notranje organizacijske enote in </w:t>
            </w:r>
          </w:p>
          <w:p w14:paraId="2D184250" w14:textId="7B391AA5" w:rsidR="00AF1B37" w:rsidRPr="00BA71D7" w:rsidRDefault="00AF1B37" w:rsidP="00E72B86">
            <w:pPr>
              <w:pStyle w:val="Odstavekseznama"/>
              <w:numPr>
                <w:ilvl w:val="0"/>
                <w:numId w:val="111"/>
              </w:numPr>
              <w:ind w:left="321" w:hanging="321"/>
              <w:jc w:val="both"/>
              <w:rPr>
                <w:rFonts w:ascii="Tahoma" w:hAnsi="Tahoma" w:cs="Tahoma"/>
                <w:sz w:val="18"/>
                <w:szCs w:val="18"/>
              </w:rPr>
            </w:pPr>
            <w:r w:rsidRPr="00BA71D7">
              <w:rPr>
                <w:rFonts w:ascii="Tahoma" w:hAnsi="Tahoma" w:cs="Tahoma"/>
                <w:sz w:val="18"/>
                <w:szCs w:val="18"/>
              </w:rPr>
              <w:t>policijske uprave</w:t>
            </w:r>
            <w:r w:rsidR="003A4637">
              <w:rPr>
                <w:rFonts w:ascii="Tahoma" w:hAnsi="Tahoma" w:cs="Tahoma"/>
                <w:sz w:val="18"/>
                <w:szCs w:val="18"/>
              </w:rPr>
              <w:t>.</w:t>
            </w:r>
          </w:p>
        </w:tc>
      </w:tr>
      <w:tr w:rsidR="00AF1B37" w:rsidRPr="00BA71D7" w14:paraId="44C4015D" w14:textId="77777777" w:rsidTr="001F72FB">
        <w:tc>
          <w:tcPr>
            <w:tcW w:w="9062" w:type="dxa"/>
            <w:gridSpan w:val="2"/>
            <w:vAlign w:val="center"/>
          </w:tcPr>
          <w:p w14:paraId="2FAE1763" w14:textId="77777777" w:rsidR="00AF1B37" w:rsidRPr="00BA71D7" w:rsidRDefault="00AF1B37" w:rsidP="001F72FB">
            <w:pPr>
              <w:rPr>
                <w:rFonts w:ascii="Tahoma" w:hAnsi="Tahoma" w:cs="Tahoma"/>
                <w:sz w:val="18"/>
                <w:szCs w:val="18"/>
              </w:rPr>
            </w:pPr>
            <w:r w:rsidRPr="00BA71D7">
              <w:rPr>
                <w:rFonts w:ascii="Tahoma" w:hAnsi="Tahoma" w:cs="Tahoma"/>
                <w:sz w:val="18"/>
                <w:szCs w:val="18"/>
              </w:rPr>
              <w:t>Kazalniki uresničitve naloge</w:t>
            </w:r>
          </w:p>
        </w:tc>
      </w:tr>
      <w:tr w:rsidR="00AF1B37" w:rsidRPr="00BA71D7" w14:paraId="5EC50064" w14:textId="77777777" w:rsidTr="001F72FB">
        <w:tc>
          <w:tcPr>
            <w:tcW w:w="9062" w:type="dxa"/>
            <w:gridSpan w:val="2"/>
            <w:vAlign w:val="center"/>
          </w:tcPr>
          <w:p w14:paraId="2E7522CE" w14:textId="77777777" w:rsidR="00AF1B37" w:rsidRPr="00BA71D7" w:rsidRDefault="00AF1B37" w:rsidP="00E72B86">
            <w:pPr>
              <w:pStyle w:val="Odstavekseznama"/>
              <w:numPr>
                <w:ilvl w:val="0"/>
                <w:numId w:val="123"/>
              </w:numPr>
              <w:rPr>
                <w:rFonts w:ascii="Tahoma" w:hAnsi="Tahoma" w:cs="Tahoma"/>
                <w:sz w:val="18"/>
                <w:szCs w:val="18"/>
              </w:rPr>
            </w:pPr>
            <w:r w:rsidRPr="00BA71D7">
              <w:rPr>
                <w:rFonts w:ascii="Tahoma" w:hAnsi="Tahoma" w:cs="Tahoma"/>
                <w:sz w:val="18"/>
                <w:szCs w:val="18"/>
              </w:rPr>
              <w:t xml:space="preserve">pripravljeni predlogi delovnih mest za </w:t>
            </w:r>
            <w:proofErr w:type="spellStart"/>
            <w:r w:rsidRPr="00BA71D7">
              <w:rPr>
                <w:rFonts w:ascii="Tahoma" w:hAnsi="Tahoma" w:cs="Tahoma"/>
                <w:sz w:val="18"/>
                <w:szCs w:val="18"/>
              </w:rPr>
              <w:t>prekrškovne</w:t>
            </w:r>
            <w:proofErr w:type="spellEnd"/>
            <w:r w:rsidRPr="00BA71D7">
              <w:rPr>
                <w:rFonts w:ascii="Tahoma" w:hAnsi="Tahoma" w:cs="Tahoma"/>
                <w:sz w:val="18"/>
                <w:szCs w:val="18"/>
              </w:rPr>
              <w:t xml:space="preserve"> organe</w:t>
            </w:r>
          </w:p>
        </w:tc>
      </w:tr>
      <w:tr w:rsidR="00AF1B37" w:rsidRPr="00BA71D7" w14:paraId="72500262" w14:textId="77777777" w:rsidTr="001F72FB">
        <w:tc>
          <w:tcPr>
            <w:tcW w:w="9062" w:type="dxa"/>
            <w:gridSpan w:val="2"/>
            <w:vAlign w:val="center"/>
          </w:tcPr>
          <w:p w14:paraId="46ACE813" w14:textId="3BBA5DBF" w:rsidR="00AF1B37" w:rsidRPr="00BA71D7" w:rsidRDefault="00AF1B37" w:rsidP="00E72B86">
            <w:pPr>
              <w:pStyle w:val="Odstavekseznama"/>
              <w:numPr>
                <w:ilvl w:val="0"/>
                <w:numId w:val="123"/>
              </w:numPr>
              <w:rPr>
                <w:rFonts w:ascii="Tahoma" w:hAnsi="Tahoma" w:cs="Tahoma"/>
                <w:sz w:val="18"/>
                <w:szCs w:val="18"/>
              </w:rPr>
            </w:pPr>
            <w:r w:rsidRPr="00BA71D7">
              <w:rPr>
                <w:rFonts w:ascii="Tahoma" w:hAnsi="Tahoma" w:cs="Tahoma"/>
                <w:sz w:val="18"/>
                <w:szCs w:val="18"/>
              </w:rPr>
              <w:t xml:space="preserve">pripravljen predlog spremembe Akta o notranji organizaciji, sistemizaciji, delovnih mestih in nazivih v policiji na podlagi </w:t>
            </w:r>
            <w:r w:rsidRPr="00AF1C2E">
              <w:rPr>
                <w:rFonts w:ascii="Tahoma" w:hAnsi="Tahoma" w:cs="Tahoma"/>
                <w:color w:val="000000" w:themeColor="text1"/>
                <w:sz w:val="18"/>
                <w:szCs w:val="18"/>
              </w:rPr>
              <w:t>sprejete rešitve</w:t>
            </w:r>
            <w:r w:rsidR="00737886" w:rsidRPr="00AF1C2E">
              <w:rPr>
                <w:rFonts w:ascii="Tahoma" w:hAnsi="Tahoma" w:cs="Tahoma"/>
                <w:color w:val="000000" w:themeColor="text1"/>
                <w:sz w:val="18"/>
                <w:szCs w:val="18"/>
              </w:rPr>
              <w:t xml:space="preserve"> na seji ožjega ali širšega kolegija generalnega direktorja policije</w:t>
            </w:r>
          </w:p>
        </w:tc>
      </w:tr>
    </w:tbl>
    <w:p w14:paraId="745A5CDD" w14:textId="52922809" w:rsidR="0073782B" w:rsidRDefault="0073782B"/>
    <w:p w14:paraId="4C16C11A" w14:textId="77777777" w:rsidR="00C26DC7" w:rsidRDefault="00C26DC7"/>
    <w:tbl>
      <w:tblPr>
        <w:tblStyle w:val="Tabelamrea"/>
        <w:tblW w:w="0" w:type="auto"/>
        <w:tblLook w:val="04A0" w:firstRow="1" w:lastRow="0" w:firstColumn="1" w:lastColumn="0" w:noHBand="0" w:noVBand="1"/>
      </w:tblPr>
      <w:tblGrid>
        <w:gridCol w:w="1696"/>
        <w:gridCol w:w="7366"/>
      </w:tblGrid>
      <w:tr w:rsidR="004C7889" w:rsidRPr="006F2852" w14:paraId="58D19376" w14:textId="77777777" w:rsidTr="00824BCD">
        <w:tc>
          <w:tcPr>
            <w:tcW w:w="9062" w:type="dxa"/>
            <w:gridSpan w:val="2"/>
            <w:vAlign w:val="center"/>
          </w:tcPr>
          <w:p w14:paraId="55848AE7" w14:textId="17E2C07B" w:rsidR="004C7889" w:rsidRPr="006F2852" w:rsidRDefault="005022E9" w:rsidP="004C7889">
            <w:pPr>
              <w:pStyle w:val="Naslov3"/>
              <w:outlineLvl w:val="2"/>
            </w:pPr>
            <w:r>
              <w:t>Naloga 6.</w:t>
            </w:r>
            <w:r w:rsidR="00C26DC7">
              <w:t>2.9</w:t>
            </w:r>
            <w:r w:rsidR="004C7889" w:rsidRPr="006F2852">
              <w:t xml:space="preserve"> </w:t>
            </w:r>
            <w:r w:rsidR="004C7889" w:rsidRPr="007A0F33">
              <w:t>Kadrovska popolnitev Oddelka za tajno opazovanje II v Upravi kriminalistične policije Generalne policijske uprave</w:t>
            </w:r>
          </w:p>
        </w:tc>
      </w:tr>
      <w:tr w:rsidR="004C7889" w:rsidRPr="006F2852" w14:paraId="3F7FEF6B" w14:textId="77777777" w:rsidTr="00824BCD">
        <w:tc>
          <w:tcPr>
            <w:tcW w:w="1696" w:type="dxa"/>
            <w:vAlign w:val="center"/>
          </w:tcPr>
          <w:p w14:paraId="7B130402" w14:textId="77777777" w:rsidR="004C7889" w:rsidRPr="006F2852" w:rsidRDefault="004C7889" w:rsidP="00824BCD">
            <w:pPr>
              <w:rPr>
                <w:rFonts w:ascii="Tahoma" w:hAnsi="Tahoma" w:cs="Tahoma"/>
                <w:sz w:val="18"/>
                <w:szCs w:val="18"/>
              </w:rPr>
            </w:pPr>
            <w:r w:rsidRPr="006F2852">
              <w:rPr>
                <w:rFonts w:ascii="Tahoma" w:hAnsi="Tahoma" w:cs="Tahoma"/>
                <w:sz w:val="18"/>
                <w:szCs w:val="18"/>
              </w:rPr>
              <w:t>Podlaga</w:t>
            </w:r>
          </w:p>
        </w:tc>
        <w:tc>
          <w:tcPr>
            <w:tcW w:w="7366" w:type="dxa"/>
            <w:vAlign w:val="center"/>
          </w:tcPr>
          <w:p w14:paraId="74E63B5A" w14:textId="5312C5CD" w:rsidR="004C7889" w:rsidRPr="004C7889" w:rsidRDefault="004C7889" w:rsidP="004C7889">
            <w:pPr>
              <w:pStyle w:val="Odstavekseznama"/>
              <w:numPr>
                <w:ilvl w:val="0"/>
                <w:numId w:val="1"/>
              </w:numPr>
              <w:rPr>
                <w:rFonts w:ascii="Tahoma" w:hAnsi="Tahoma" w:cs="Tahoma"/>
                <w:sz w:val="18"/>
                <w:szCs w:val="18"/>
              </w:rPr>
            </w:pPr>
            <w:r w:rsidRPr="00B90ECA">
              <w:rPr>
                <w:rFonts w:ascii="Tahoma" w:hAnsi="Tahoma" w:cs="Tahoma"/>
                <w:b/>
                <w:sz w:val="18"/>
                <w:szCs w:val="18"/>
              </w:rPr>
              <w:t>Prenos naloge 6.2.5 iz letnega načrta 2023</w:t>
            </w:r>
            <w:r>
              <w:rPr>
                <w:rFonts w:ascii="Tahoma" w:hAnsi="Tahoma" w:cs="Tahoma"/>
                <w:sz w:val="18"/>
                <w:szCs w:val="18"/>
              </w:rPr>
              <w:t>.</w:t>
            </w:r>
          </w:p>
        </w:tc>
      </w:tr>
      <w:tr w:rsidR="004C7889" w:rsidRPr="006F2852" w14:paraId="321A1468" w14:textId="77777777" w:rsidTr="00824BCD">
        <w:tc>
          <w:tcPr>
            <w:tcW w:w="1696" w:type="dxa"/>
            <w:vAlign w:val="center"/>
          </w:tcPr>
          <w:p w14:paraId="2A10C24D" w14:textId="77777777" w:rsidR="004C7889" w:rsidRPr="006F2852" w:rsidRDefault="004C7889" w:rsidP="00824BCD">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FFAC310" w14:textId="77777777" w:rsidR="004C7889" w:rsidRPr="006F2852" w:rsidRDefault="004C7889" w:rsidP="00824BCD">
            <w:pPr>
              <w:rPr>
                <w:rFonts w:ascii="Tahoma" w:hAnsi="Tahoma" w:cs="Tahoma"/>
                <w:sz w:val="18"/>
                <w:szCs w:val="18"/>
              </w:rPr>
            </w:pPr>
            <w:r w:rsidRPr="006F2852">
              <w:rPr>
                <w:rFonts w:ascii="Tahoma" w:hAnsi="Tahoma" w:cs="Tahoma"/>
                <w:sz w:val="18"/>
                <w:szCs w:val="18"/>
              </w:rPr>
              <w:t>januar–december</w:t>
            </w:r>
          </w:p>
        </w:tc>
      </w:tr>
      <w:tr w:rsidR="004C7889" w:rsidRPr="006F2852" w14:paraId="4F15BEC7" w14:textId="77777777" w:rsidTr="00824BCD">
        <w:tc>
          <w:tcPr>
            <w:tcW w:w="1696" w:type="dxa"/>
            <w:vAlign w:val="center"/>
          </w:tcPr>
          <w:p w14:paraId="2D8D9A39" w14:textId="77777777" w:rsidR="004C7889" w:rsidRPr="006F2852" w:rsidRDefault="004C7889" w:rsidP="00824BCD">
            <w:pPr>
              <w:rPr>
                <w:rFonts w:ascii="Tahoma" w:hAnsi="Tahoma" w:cs="Tahoma"/>
                <w:sz w:val="18"/>
                <w:szCs w:val="18"/>
              </w:rPr>
            </w:pPr>
            <w:r w:rsidRPr="006F2852">
              <w:rPr>
                <w:rFonts w:ascii="Tahoma" w:hAnsi="Tahoma" w:cs="Tahoma"/>
                <w:sz w:val="18"/>
                <w:szCs w:val="18"/>
              </w:rPr>
              <w:t>Nosilec</w:t>
            </w:r>
          </w:p>
        </w:tc>
        <w:tc>
          <w:tcPr>
            <w:tcW w:w="7366" w:type="dxa"/>
            <w:vAlign w:val="center"/>
          </w:tcPr>
          <w:p w14:paraId="2C623847" w14:textId="4D9E7E2F" w:rsidR="004C7889" w:rsidRPr="006F2852" w:rsidRDefault="004C7889" w:rsidP="004C7889">
            <w:pPr>
              <w:pStyle w:val="Odstavekseznama"/>
              <w:numPr>
                <w:ilvl w:val="0"/>
                <w:numId w:val="1"/>
              </w:numPr>
              <w:rPr>
                <w:rFonts w:ascii="Tahoma" w:hAnsi="Tahoma" w:cs="Tahoma"/>
                <w:sz w:val="18"/>
                <w:szCs w:val="18"/>
              </w:rPr>
            </w:pPr>
            <w:r w:rsidRPr="00F17887">
              <w:rPr>
                <w:rFonts w:ascii="Tahoma" w:hAnsi="Tahoma" w:cs="Tahoma"/>
                <w:sz w:val="18"/>
                <w:szCs w:val="18"/>
              </w:rPr>
              <w:t>Generalna policijska uprava, Uprava kriminalistične policije, Sektor za posebne naloge</w:t>
            </w:r>
            <w:r w:rsidR="003A4637">
              <w:rPr>
                <w:rFonts w:ascii="Tahoma" w:hAnsi="Tahoma" w:cs="Tahoma"/>
                <w:sz w:val="18"/>
                <w:szCs w:val="18"/>
              </w:rPr>
              <w:t>.</w:t>
            </w:r>
          </w:p>
        </w:tc>
      </w:tr>
      <w:tr w:rsidR="004C7889" w:rsidRPr="006F2852" w14:paraId="31BBFD85" w14:textId="77777777" w:rsidTr="00824BCD">
        <w:tc>
          <w:tcPr>
            <w:tcW w:w="1696" w:type="dxa"/>
            <w:vAlign w:val="center"/>
          </w:tcPr>
          <w:p w14:paraId="1044C0F9" w14:textId="77777777" w:rsidR="004C7889" w:rsidRPr="006F2852" w:rsidRDefault="004C7889" w:rsidP="00824BCD">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8ABBA6B" w14:textId="77777777" w:rsidR="004C7889" w:rsidRDefault="004C7889" w:rsidP="00824BCD">
            <w:pPr>
              <w:pStyle w:val="Odstavekseznama"/>
              <w:numPr>
                <w:ilvl w:val="0"/>
                <w:numId w:val="1"/>
              </w:numPr>
              <w:rPr>
                <w:rFonts w:ascii="Tahoma" w:hAnsi="Tahoma" w:cs="Tahoma"/>
                <w:sz w:val="18"/>
                <w:szCs w:val="18"/>
              </w:rPr>
            </w:pPr>
            <w:r w:rsidRPr="00F17887">
              <w:rPr>
                <w:rFonts w:ascii="Tahoma" w:hAnsi="Tahoma" w:cs="Tahoma"/>
                <w:sz w:val="18"/>
                <w:szCs w:val="18"/>
              </w:rPr>
              <w:t>Generalna policijska uprava,</w:t>
            </w:r>
            <w:r>
              <w:rPr>
                <w:rFonts w:ascii="Tahoma" w:hAnsi="Tahoma" w:cs="Tahoma"/>
                <w:sz w:val="18"/>
                <w:szCs w:val="18"/>
              </w:rPr>
              <w:t xml:space="preserve"> Služba generalnega direktorja policije, Sektor za razvoj in sistemske zadeve,</w:t>
            </w:r>
            <w:r w:rsidRPr="00F17887">
              <w:rPr>
                <w:rFonts w:ascii="Tahoma" w:hAnsi="Tahoma" w:cs="Tahoma"/>
                <w:sz w:val="18"/>
                <w:szCs w:val="18"/>
              </w:rPr>
              <w:t xml:space="preserve"> </w:t>
            </w:r>
          </w:p>
          <w:p w14:paraId="2F1B69EC" w14:textId="77777777" w:rsidR="004C7889" w:rsidRDefault="004C7889" w:rsidP="00824BCD">
            <w:pPr>
              <w:pStyle w:val="Odstavekseznama"/>
              <w:numPr>
                <w:ilvl w:val="0"/>
                <w:numId w:val="1"/>
              </w:numPr>
              <w:rPr>
                <w:rFonts w:ascii="Tahoma" w:hAnsi="Tahoma" w:cs="Tahoma"/>
                <w:sz w:val="18"/>
                <w:szCs w:val="18"/>
              </w:rPr>
            </w:pPr>
            <w:r>
              <w:rPr>
                <w:rFonts w:ascii="Tahoma" w:hAnsi="Tahoma" w:cs="Tahoma"/>
                <w:sz w:val="18"/>
                <w:szCs w:val="18"/>
              </w:rPr>
              <w:t>p</w:t>
            </w:r>
            <w:r w:rsidRPr="00F17887">
              <w:rPr>
                <w:rFonts w:ascii="Tahoma" w:hAnsi="Tahoma" w:cs="Tahoma"/>
                <w:sz w:val="18"/>
                <w:szCs w:val="18"/>
              </w:rPr>
              <w:t>olicijske uprave</w:t>
            </w:r>
            <w:r>
              <w:rPr>
                <w:rFonts w:ascii="Tahoma" w:hAnsi="Tahoma" w:cs="Tahoma"/>
                <w:sz w:val="18"/>
                <w:szCs w:val="18"/>
              </w:rPr>
              <w:t>,</w:t>
            </w:r>
            <w:r w:rsidRPr="00F17887">
              <w:rPr>
                <w:rFonts w:ascii="Tahoma" w:hAnsi="Tahoma" w:cs="Tahoma"/>
                <w:sz w:val="18"/>
                <w:szCs w:val="18"/>
              </w:rPr>
              <w:t xml:space="preserve"> </w:t>
            </w:r>
          </w:p>
          <w:p w14:paraId="49BB4E69" w14:textId="77777777" w:rsidR="004C7889" w:rsidRPr="007A0F33" w:rsidRDefault="004C7889" w:rsidP="00824BCD">
            <w:pPr>
              <w:pStyle w:val="Odstavekseznama"/>
              <w:numPr>
                <w:ilvl w:val="0"/>
                <w:numId w:val="1"/>
              </w:numPr>
              <w:rPr>
                <w:rFonts w:ascii="Tahoma" w:hAnsi="Tahoma" w:cs="Tahoma"/>
                <w:sz w:val="18"/>
                <w:szCs w:val="18"/>
              </w:rPr>
            </w:pPr>
            <w:r w:rsidRPr="007A0F33">
              <w:rPr>
                <w:rFonts w:ascii="Tahoma" w:hAnsi="Tahoma" w:cs="Tahoma"/>
                <w:sz w:val="18"/>
                <w:szCs w:val="18"/>
              </w:rPr>
              <w:t>Ministrstvo za notranje zadeve, Sekretariat, Urad za organizacijo in kadre.</w:t>
            </w:r>
          </w:p>
        </w:tc>
      </w:tr>
      <w:tr w:rsidR="004C7889" w:rsidRPr="006F2852" w14:paraId="68FAAC25" w14:textId="77777777" w:rsidTr="00824BCD">
        <w:tc>
          <w:tcPr>
            <w:tcW w:w="9062" w:type="dxa"/>
            <w:gridSpan w:val="2"/>
            <w:vAlign w:val="center"/>
          </w:tcPr>
          <w:p w14:paraId="13F995F6" w14:textId="77777777" w:rsidR="004C7889" w:rsidRPr="006F2852" w:rsidRDefault="004C7889" w:rsidP="00824BCD">
            <w:pPr>
              <w:rPr>
                <w:rFonts w:ascii="Tahoma" w:hAnsi="Tahoma" w:cs="Tahoma"/>
                <w:sz w:val="18"/>
                <w:szCs w:val="18"/>
              </w:rPr>
            </w:pPr>
            <w:r w:rsidRPr="006F2852">
              <w:rPr>
                <w:rFonts w:ascii="Tahoma" w:hAnsi="Tahoma" w:cs="Tahoma"/>
                <w:sz w:val="18"/>
                <w:szCs w:val="18"/>
              </w:rPr>
              <w:t>Kazalniki uresničitve naloge</w:t>
            </w:r>
          </w:p>
        </w:tc>
      </w:tr>
      <w:tr w:rsidR="004C7889" w:rsidRPr="006F2852" w14:paraId="033737C8" w14:textId="77777777" w:rsidTr="00824BCD">
        <w:tc>
          <w:tcPr>
            <w:tcW w:w="9062" w:type="dxa"/>
            <w:gridSpan w:val="2"/>
            <w:vAlign w:val="center"/>
          </w:tcPr>
          <w:p w14:paraId="73AB06F7" w14:textId="729D9AE9" w:rsidR="004C7889" w:rsidRPr="006F2852" w:rsidRDefault="004C7889" w:rsidP="00C3446A">
            <w:pPr>
              <w:pStyle w:val="Odstavekseznama"/>
              <w:numPr>
                <w:ilvl w:val="0"/>
                <w:numId w:val="187"/>
              </w:numPr>
              <w:rPr>
                <w:rFonts w:ascii="Tahoma" w:hAnsi="Tahoma" w:cs="Tahoma"/>
                <w:sz w:val="18"/>
                <w:szCs w:val="18"/>
              </w:rPr>
            </w:pPr>
            <w:r>
              <w:rPr>
                <w:rFonts w:ascii="Tahoma" w:hAnsi="Tahoma" w:cs="Tahoma"/>
                <w:sz w:val="18"/>
                <w:szCs w:val="18"/>
              </w:rPr>
              <w:t>objavljena prosta delovna mesta za navedeno enoto</w:t>
            </w:r>
          </w:p>
        </w:tc>
      </w:tr>
      <w:tr w:rsidR="004C7889" w:rsidRPr="006F2852" w14:paraId="21D057E0" w14:textId="77777777" w:rsidTr="00824BCD">
        <w:tc>
          <w:tcPr>
            <w:tcW w:w="9062" w:type="dxa"/>
            <w:gridSpan w:val="2"/>
            <w:vAlign w:val="center"/>
          </w:tcPr>
          <w:p w14:paraId="7863A57B" w14:textId="00D80EBC" w:rsidR="004C7889" w:rsidRPr="006F2852" w:rsidRDefault="00672857" w:rsidP="00C3446A">
            <w:pPr>
              <w:pStyle w:val="Odstavekseznama"/>
              <w:numPr>
                <w:ilvl w:val="0"/>
                <w:numId w:val="187"/>
              </w:numPr>
              <w:rPr>
                <w:rFonts w:ascii="Tahoma" w:hAnsi="Tahoma" w:cs="Tahoma"/>
                <w:sz w:val="18"/>
                <w:szCs w:val="18"/>
              </w:rPr>
            </w:pPr>
            <w:r w:rsidRPr="00672857">
              <w:rPr>
                <w:rFonts w:ascii="Tahoma" w:hAnsi="Tahoma" w:cs="Tahoma"/>
                <w:sz w:val="18"/>
                <w:szCs w:val="18"/>
              </w:rPr>
              <w:t>popolnitev delovnih mest s premestitvijo vsaj 15 kriminalistov iz mobilnih kriminalističnih oddelkov v enoto za tajno opazovanje</w:t>
            </w:r>
          </w:p>
        </w:tc>
      </w:tr>
    </w:tbl>
    <w:p w14:paraId="30ACA3A7" w14:textId="77777777" w:rsidR="00F75005" w:rsidRPr="00BA71D7" w:rsidRDefault="00F75005" w:rsidP="0073502C">
      <w:pPr>
        <w:spacing w:line="240" w:lineRule="exact"/>
        <w:rPr>
          <w:rFonts w:ascii="Tahoma" w:hAnsi="Tahoma" w:cs="Tahoma"/>
          <w:sz w:val="18"/>
          <w:szCs w:val="18"/>
        </w:rPr>
      </w:pPr>
    </w:p>
    <w:p w14:paraId="6A013218" w14:textId="3A44E752" w:rsidR="00CB6A05" w:rsidRPr="00BA71D7" w:rsidRDefault="00CB6A05">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4804A9" w:rsidRPr="00BA71D7" w14:paraId="58C6F9AA" w14:textId="77777777" w:rsidTr="00E05203">
        <w:tc>
          <w:tcPr>
            <w:tcW w:w="9062" w:type="dxa"/>
            <w:gridSpan w:val="3"/>
            <w:vAlign w:val="center"/>
          </w:tcPr>
          <w:p w14:paraId="6F3ED6E5" w14:textId="6E8E73E6" w:rsidR="004804A9" w:rsidRPr="00BA71D7" w:rsidRDefault="004804A9" w:rsidP="0062360A">
            <w:pPr>
              <w:pStyle w:val="Naslov2"/>
              <w:outlineLvl w:val="1"/>
            </w:pPr>
            <w:r w:rsidRPr="00BA71D7">
              <w:lastRenderedPageBreak/>
              <w:t>Popolnjevanje in razvoj pomožne policije</w:t>
            </w:r>
          </w:p>
        </w:tc>
      </w:tr>
      <w:tr w:rsidR="004804A9" w:rsidRPr="00BA71D7" w14:paraId="7F29067E" w14:textId="77777777" w:rsidTr="00E05203">
        <w:tc>
          <w:tcPr>
            <w:tcW w:w="2265" w:type="dxa"/>
            <w:vAlign w:val="center"/>
          </w:tcPr>
          <w:p w14:paraId="6464CCF1" w14:textId="77777777" w:rsidR="004804A9" w:rsidRPr="00BA71D7" w:rsidRDefault="004804A9" w:rsidP="002C27D6">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0A171FC2" w14:textId="4A822B1B" w:rsidR="004804A9" w:rsidRPr="00BA71D7" w:rsidRDefault="004804A9" w:rsidP="002C27D6">
            <w:pPr>
              <w:numPr>
                <w:ilvl w:val="0"/>
                <w:numId w:val="1"/>
              </w:numPr>
              <w:contextualSpacing/>
              <w:rPr>
                <w:rFonts w:ascii="Tahoma" w:hAnsi="Tahoma" w:cs="Tahoma"/>
                <w:color w:val="000000" w:themeColor="text1"/>
                <w:sz w:val="18"/>
                <w:szCs w:val="22"/>
              </w:rPr>
            </w:pPr>
            <w:r w:rsidRPr="00BA71D7">
              <w:rPr>
                <w:rFonts w:ascii="Tahoma" w:hAnsi="Tahoma" w:cs="Tahoma"/>
                <w:color w:val="000000" w:themeColor="text1"/>
                <w:sz w:val="18"/>
                <w:szCs w:val="22"/>
              </w:rPr>
              <w:t xml:space="preserve">Zakon o organiziranosti in delu </w:t>
            </w:r>
            <w:r w:rsidR="00010493" w:rsidRPr="00BA71D7">
              <w:rPr>
                <w:rFonts w:ascii="Tahoma" w:hAnsi="Tahoma" w:cs="Tahoma"/>
                <w:color w:val="000000" w:themeColor="text1"/>
                <w:sz w:val="18"/>
                <w:szCs w:val="22"/>
              </w:rPr>
              <w:t>v policiji</w:t>
            </w:r>
            <w:r w:rsidR="004924D1" w:rsidRPr="00BA71D7">
              <w:rPr>
                <w:rFonts w:ascii="Tahoma" w:hAnsi="Tahoma" w:cs="Tahoma"/>
                <w:color w:val="000000" w:themeColor="text1"/>
                <w:sz w:val="18"/>
                <w:szCs w:val="22"/>
              </w:rPr>
              <w:t>;</w:t>
            </w:r>
          </w:p>
          <w:p w14:paraId="3429FFAA" w14:textId="3512A384" w:rsidR="004804A9" w:rsidRPr="00BA71D7" w:rsidRDefault="004804A9" w:rsidP="002C27D6">
            <w:pPr>
              <w:numPr>
                <w:ilvl w:val="0"/>
                <w:numId w:val="1"/>
              </w:numPr>
              <w:contextualSpacing/>
              <w:rPr>
                <w:rFonts w:ascii="Tahoma" w:hAnsi="Tahoma" w:cs="Tahoma"/>
                <w:color w:val="000000" w:themeColor="text1"/>
                <w:sz w:val="18"/>
                <w:szCs w:val="22"/>
              </w:rPr>
            </w:pPr>
            <w:r w:rsidRPr="00BA71D7">
              <w:rPr>
                <w:rFonts w:ascii="Tahoma" w:hAnsi="Tahoma" w:cs="Tahoma"/>
                <w:color w:val="000000" w:themeColor="text1"/>
                <w:sz w:val="18"/>
                <w:szCs w:val="22"/>
              </w:rPr>
              <w:t>Uredba o pomožni policiji</w:t>
            </w:r>
            <w:r w:rsidR="004924D1" w:rsidRPr="00BA71D7">
              <w:rPr>
                <w:rFonts w:ascii="Tahoma" w:hAnsi="Tahoma" w:cs="Tahoma"/>
                <w:color w:val="000000" w:themeColor="text1"/>
                <w:sz w:val="18"/>
                <w:szCs w:val="22"/>
              </w:rPr>
              <w:t>;</w:t>
            </w:r>
          </w:p>
          <w:p w14:paraId="4A41DA59" w14:textId="094E57C7" w:rsidR="004804A9" w:rsidRPr="00BA71D7" w:rsidRDefault="004804A9" w:rsidP="002C27D6">
            <w:pPr>
              <w:numPr>
                <w:ilvl w:val="0"/>
                <w:numId w:val="1"/>
              </w:numPr>
              <w:contextualSpacing/>
              <w:rPr>
                <w:rFonts w:ascii="Tahoma" w:hAnsi="Tahoma" w:cs="Tahoma"/>
                <w:color w:val="000000" w:themeColor="text1"/>
                <w:sz w:val="18"/>
                <w:szCs w:val="22"/>
              </w:rPr>
            </w:pPr>
            <w:r w:rsidRPr="00BA71D7">
              <w:rPr>
                <w:rFonts w:ascii="Tahoma" w:hAnsi="Tahoma" w:cs="Tahoma"/>
                <w:color w:val="000000" w:themeColor="text1"/>
                <w:sz w:val="18"/>
                <w:szCs w:val="22"/>
              </w:rPr>
              <w:t>Program o</w:t>
            </w:r>
            <w:r w:rsidRPr="00BA71D7">
              <w:rPr>
                <w:rFonts w:ascii="Tahoma" w:eastAsiaTheme="minorHAnsi" w:hAnsi="Tahoma" w:cs="Tahoma"/>
                <w:sz w:val="18"/>
                <w:szCs w:val="22"/>
              </w:rPr>
              <w:t xml:space="preserve">snovnega usposabljanja kandidatov za pomožne policiste </w:t>
            </w:r>
            <w:r w:rsidR="004924D1" w:rsidRPr="00BA71D7">
              <w:rPr>
                <w:rFonts w:ascii="Tahoma" w:eastAsiaTheme="minorHAnsi" w:hAnsi="Tahoma" w:cs="Tahoma"/>
                <w:color w:val="000000"/>
                <w:sz w:val="18"/>
                <w:szCs w:val="22"/>
              </w:rPr>
              <w:t>št. 833-1/2016/51 (2112-05) z dne</w:t>
            </w:r>
            <w:r w:rsidRPr="00BA71D7">
              <w:rPr>
                <w:rFonts w:ascii="Tahoma" w:eastAsiaTheme="minorHAnsi" w:hAnsi="Tahoma" w:cs="Tahoma"/>
                <w:color w:val="000000"/>
                <w:sz w:val="18"/>
                <w:szCs w:val="22"/>
              </w:rPr>
              <w:t xml:space="preserve"> 26. </w:t>
            </w:r>
            <w:r w:rsidR="004924D1" w:rsidRPr="00BA71D7">
              <w:rPr>
                <w:rFonts w:ascii="Tahoma" w:eastAsiaTheme="minorHAnsi" w:hAnsi="Tahoma" w:cs="Tahoma"/>
                <w:color w:val="000000"/>
                <w:sz w:val="18"/>
                <w:szCs w:val="22"/>
              </w:rPr>
              <w:t>maja</w:t>
            </w:r>
            <w:r w:rsidRPr="00BA71D7">
              <w:rPr>
                <w:rFonts w:ascii="Tahoma" w:eastAsiaTheme="minorHAnsi" w:hAnsi="Tahoma" w:cs="Tahoma"/>
                <w:color w:val="000000"/>
                <w:sz w:val="18"/>
                <w:szCs w:val="22"/>
              </w:rPr>
              <w:t xml:space="preserve"> 2016</w:t>
            </w:r>
            <w:r w:rsidR="004924D1" w:rsidRPr="00BA71D7">
              <w:rPr>
                <w:rFonts w:ascii="Tahoma" w:eastAsiaTheme="minorHAnsi" w:hAnsi="Tahoma" w:cs="Tahoma"/>
                <w:color w:val="000000"/>
                <w:sz w:val="18"/>
                <w:szCs w:val="22"/>
              </w:rPr>
              <w:t>;</w:t>
            </w:r>
          </w:p>
          <w:p w14:paraId="5B626E02" w14:textId="21648B5B" w:rsidR="004804A9" w:rsidRPr="00BA71D7" w:rsidRDefault="004804A9" w:rsidP="002C27D6">
            <w:pPr>
              <w:numPr>
                <w:ilvl w:val="0"/>
                <w:numId w:val="1"/>
              </w:numPr>
              <w:contextualSpacing/>
              <w:rPr>
                <w:rFonts w:ascii="Tahoma" w:hAnsi="Tahoma" w:cs="Tahoma"/>
                <w:color w:val="000000" w:themeColor="text1"/>
                <w:sz w:val="18"/>
                <w:szCs w:val="22"/>
              </w:rPr>
            </w:pPr>
            <w:r w:rsidRPr="00BA71D7">
              <w:rPr>
                <w:rFonts w:ascii="Tahoma" w:eastAsiaTheme="minorHAnsi" w:hAnsi="Tahoma" w:cs="Tahoma"/>
                <w:sz w:val="18"/>
                <w:szCs w:val="22"/>
              </w:rPr>
              <w:t xml:space="preserve">Program usposabljanja kandidatov, ki so že izvajali policijska pooblastila, za delo v pomožni policiji </w:t>
            </w:r>
            <w:r w:rsidR="004924D1" w:rsidRPr="00BA71D7">
              <w:rPr>
                <w:rFonts w:ascii="Tahoma" w:eastAsiaTheme="minorHAnsi" w:hAnsi="Tahoma" w:cs="Tahoma"/>
                <w:color w:val="000000"/>
                <w:sz w:val="18"/>
                <w:szCs w:val="22"/>
              </w:rPr>
              <w:t>št. 833-1/2017/303 (2112-05) z dne</w:t>
            </w:r>
            <w:r w:rsidRPr="00BA71D7">
              <w:rPr>
                <w:rFonts w:ascii="Tahoma" w:eastAsiaTheme="minorHAnsi" w:hAnsi="Tahoma" w:cs="Tahoma"/>
                <w:color w:val="000000"/>
                <w:sz w:val="18"/>
                <w:szCs w:val="22"/>
              </w:rPr>
              <w:t xml:space="preserve"> 20.</w:t>
            </w:r>
            <w:r w:rsidR="004924D1" w:rsidRPr="00BA71D7">
              <w:rPr>
                <w:rFonts w:ascii="Tahoma" w:eastAsiaTheme="minorHAnsi" w:hAnsi="Tahoma" w:cs="Tahoma"/>
                <w:color w:val="000000"/>
                <w:sz w:val="18"/>
                <w:szCs w:val="22"/>
              </w:rPr>
              <w:t> decembra </w:t>
            </w:r>
            <w:r w:rsidRPr="00BA71D7">
              <w:rPr>
                <w:rFonts w:ascii="Tahoma" w:eastAsiaTheme="minorHAnsi" w:hAnsi="Tahoma" w:cs="Tahoma"/>
                <w:color w:val="000000"/>
                <w:sz w:val="18"/>
                <w:szCs w:val="22"/>
              </w:rPr>
              <w:t>2017</w:t>
            </w:r>
            <w:r w:rsidR="004924D1" w:rsidRPr="00BA71D7">
              <w:rPr>
                <w:rFonts w:ascii="Tahoma" w:eastAsiaTheme="minorHAnsi" w:hAnsi="Tahoma" w:cs="Tahoma"/>
                <w:color w:val="000000"/>
                <w:sz w:val="18"/>
                <w:szCs w:val="22"/>
              </w:rPr>
              <w:t>;</w:t>
            </w:r>
          </w:p>
          <w:p w14:paraId="6957D3E5" w14:textId="77777777" w:rsidR="00E35848" w:rsidRPr="00BA71D7" w:rsidRDefault="004804A9" w:rsidP="00E05203">
            <w:pPr>
              <w:numPr>
                <w:ilvl w:val="0"/>
                <w:numId w:val="1"/>
              </w:numPr>
              <w:contextualSpacing/>
              <w:rPr>
                <w:rFonts w:ascii="Tahoma" w:hAnsi="Tahoma" w:cs="Tahoma"/>
                <w:color w:val="000000" w:themeColor="text1"/>
                <w:sz w:val="18"/>
                <w:szCs w:val="22"/>
              </w:rPr>
            </w:pPr>
            <w:r w:rsidRPr="00BA71D7">
              <w:rPr>
                <w:rFonts w:ascii="Tahoma" w:hAnsi="Tahoma" w:cs="Tahoma"/>
                <w:color w:val="000000" w:themeColor="text1"/>
                <w:sz w:val="18"/>
                <w:szCs w:val="22"/>
              </w:rPr>
              <w:t xml:space="preserve">Letni načrt popolnitve s pomožnimi policisti </w:t>
            </w:r>
            <w:r w:rsidRPr="00BA71D7">
              <w:rPr>
                <w:rFonts w:ascii="Tahoma" w:eastAsiaTheme="minorHAnsi" w:hAnsi="Tahoma" w:cs="Tahoma"/>
                <w:color w:val="000000" w:themeColor="text1"/>
                <w:sz w:val="18"/>
                <w:szCs w:val="22"/>
              </w:rPr>
              <w:t>št. 833-1/2015/48 (2112-05)</w:t>
            </w:r>
            <w:r w:rsidR="004924D1" w:rsidRPr="00BA71D7">
              <w:rPr>
                <w:rFonts w:ascii="Tahoma" w:eastAsiaTheme="minorHAnsi" w:hAnsi="Tahoma" w:cs="Tahoma"/>
                <w:color w:val="000000" w:themeColor="text1"/>
                <w:sz w:val="18"/>
                <w:szCs w:val="22"/>
              </w:rPr>
              <w:t xml:space="preserve"> z dne</w:t>
            </w:r>
            <w:r w:rsidRPr="00BA71D7">
              <w:rPr>
                <w:rFonts w:ascii="Tahoma" w:eastAsiaTheme="minorHAnsi" w:hAnsi="Tahoma" w:cs="Tahoma"/>
                <w:color w:val="000000" w:themeColor="text1"/>
                <w:sz w:val="18"/>
                <w:szCs w:val="22"/>
              </w:rPr>
              <w:t xml:space="preserve"> 30. </w:t>
            </w:r>
            <w:r w:rsidR="004924D1" w:rsidRPr="00BA71D7">
              <w:rPr>
                <w:rFonts w:ascii="Tahoma" w:eastAsiaTheme="minorHAnsi" w:hAnsi="Tahoma" w:cs="Tahoma"/>
                <w:color w:val="000000" w:themeColor="text1"/>
                <w:sz w:val="18"/>
                <w:szCs w:val="22"/>
              </w:rPr>
              <w:t>oktobra</w:t>
            </w:r>
            <w:r w:rsidRPr="00BA71D7">
              <w:rPr>
                <w:rFonts w:ascii="Tahoma" w:eastAsiaTheme="minorHAnsi" w:hAnsi="Tahoma" w:cs="Tahoma"/>
                <w:color w:val="000000" w:themeColor="text1"/>
                <w:sz w:val="18"/>
                <w:szCs w:val="22"/>
              </w:rPr>
              <w:t xml:space="preserve"> 2022</w:t>
            </w:r>
            <w:r w:rsidR="00E35848" w:rsidRPr="00BA71D7">
              <w:rPr>
                <w:rFonts w:ascii="Tahoma" w:eastAsiaTheme="minorHAnsi" w:hAnsi="Tahoma" w:cs="Tahoma"/>
                <w:color w:val="000000" w:themeColor="text1"/>
                <w:sz w:val="18"/>
                <w:szCs w:val="22"/>
              </w:rPr>
              <w:t xml:space="preserve"> in</w:t>
            </w:r>
          </w:p>
          <w:p w14:paraId="62D77825" w14:textId="48BE1339" w:rsidR="004804A9" w:rsidRPr="00BA71D7" w:rsidRDefault="00A4412F" w:rsidP="00670BA9">
            <w:pPr>
              <w:numPr>
                <w:ilvl w:val="0"/>
                <w:numId w:val="1"/>
              </w:numPr>
              <w:contextualSpacing/>
              <w:rPr>
                <w:rFonts w:ascii="Tahoma" w:hAnsi="Tahoma" w:cs="Tahoma"/>
                <w:color w:val="000000" w:themeColor="text1"/>
                <w:sz w:val="18"/>
                <w:szCs w:val="22"/>
              </w:rPr>
            </w:pPr>
            <w:r w:rsidRPr="00BA71D7">
              <w:rPr>
                <w:rFonts w:ascii="Tahoma" w:eastAsiaTheme="minorHAnsi" w:hAnsi="Tahoma" w:cs="Tahoma"/>
                <w:color w:val="000000" w:themeColor="text1"/>
                <w:sz w:val="18"/>
                <w:szCs w:val="22"/>
              </w:rPr>
              <w:t xml:space="preserve">dvaindvajseti </w:t>
            </w:r>
            <w:r w:rsidR="00E35848" w:rsidRPr="00BA71D7">
              <w:rPr>
                <w:rFonts w:ascii="Tahoma" w:eastAsiaTheme="minorHAnsi" w:hAnsi="Tahoma" w:cs="Tahoma"/>
                <w:color w:val="000000" w:themeColor="text1"/>
                <w:sz w:val="18"/>
                <w:szCs w:val="22"/>
              </w:rPr>
              <w:t xml:space="preserve">kazalnik 6. strateškega cilja: </w:t>
            </w:r>
            <w:r w:rsidR="00670BA9" w:rsidRPr="00BA71D7">
              <w:rPr>
                <w:rFonts w:ascii="Tahoma" w:eastAsiaTheme="minorHAnsi" w:hAnsi="Tahoma" w:cs="Tahoma"/>
                <w:color w:val="000000" w:themeColor="text1"/>
                <w:sz w:val="18"/>
                <w:szCs w:val="22"/>
              </w:rPr>
              <w:t>delež</w:t>
            </w:r>
            <w:r w:rsidR="00E35848" w:rsidRPr="00BA71D7">
              <w:rPr>
                <w:rFonts w:ascii="Tahoma" w:eastAsiaTheme="minorHAnsi" w:hAnsi="Tahoma" w:cs="Tahoma"/>
                <w:color w:val="000000" w:themeColor="text1"/>
                <w:sz w:val="18"/>
                <w:szCs w:val="22"/>
              </w:rPr>
              <w:t xml:space="preserve"> pomožnih policistov</w:t>
            </w:r>
            <w:r w:rsidR="00E05203" w:rsidRPr="00BA71D7">
              <w:rPr>
                <w:rFonts w:ascii="Tahoma" w:eastAsiaTheme="minorHAnsi" w:hAnsi="Tahoma" w:cs="Tahoma"/>
                <w:color w:val="000000" w:themeColor="text1"/>
                <w:sz w:val="18"/>
                <w:szCs w:val="22"/>
              </w:rPr>
              <w:t>.</w:t>
            </w:r>
          </w:p>
        </w:tc>
      </w:tr>
      <w:tr w:rsidR="004804A9" w:rsidRPr="00BA71D7" w14:paraId="0FDFD6D2" w14:textId="77777777" w:rsidTr="00E05203">
        <w:tc>
          <w:tcPr>
            <w:tcW w:w="2265" w:type="dxa"/>
            <w:vAlign w:val="center"/>
          </w:tcPr>
          <w:p w14:paraId="63EB14EB" w14:textId="77777777" w:rsidR="004804A9" w:rsidRPr="00BA71D7" w:rsidRDefault="004804A9" w:rsidP="002C27D6">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4C8E7308" w14:textId="77777777" w:rsidR="004804A9" w:rsidRPr="00BA71D7" w:rsidRDefault="004804A9" w:rsidP="002C27D6">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Uprava uniformirane policije</w:t>
            </w:r>
          </w:p>
        </w:tc>
      </w:tr>
      <w:tr w:rsidR="004804A9" w:rsidRPr="00BA71D7" w14:paraId="38F37F33" w14:textId="77777777" w:rsidTr="00E05203">
        <w:tc>
          <w:tcPr>
            <w:tcW w:w="2265" w:type="dxa"/>
            <w:vAlign w:val="center"/>
          </w:tcPr>
          <w:p w14:paraId="1940F2C2" w14:textId="77777777" w:rsidR="004804A9" w:rsidRPr="00BA71D7" w:rsidRDefault="004804A9" w:rsidP="002C27D6">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049F6EA6" w14:textId="71612107" w:rsidR="004804A9" w:rsidRPr="00BA71D7" w:rsidRDefault="004804A9" w:rsidP="004924D1">
            <w:pPr>
              <w:numPr>
                <w:ilvl w:val="0"/>
                <w:numId w:val="1"/>
              </w:numPr>
              <w:contextualSpacing/>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w:t>
            </w:r>
            <w:r w:rsidR="004924D1" w:rsidRPr="00BA71D7">
              <w:rPr>
                <w:rFonts w:ascii="Tahoma" w:hAnsi="Tahoma" w:cs="Tahoma"/>
                <w:color w:val="000000" w:themeColor="text1"/>
                <w:sz w:val="18"/>
                <w:szCs w:val="18"/>
              </w:rPr>
              <w:t xml:space="preserve"> in </w:t>
            </w:r>
            <w:r w:rsidRPr="00BA71D7">
              <w:rPr>
                <w:rFonts w:ascii="Tahoma" w:hAnsi="Tahoma" w:cs="Tahoma"/>
                <w:color w:val="000000" w:themeColor="text1"/>
                <w:sz w:val="18"/>
                <w:szCs w:val="18"/>
              </w:rPr>
              <w:t>Policijska akademija</w:t>
            </w:r>
            <w:r w:rsidR="00EB4E51">
              <w:rPr>
                <w:rFonts w:ascii="Tahoma" w:hAnsi="Tahoma" w:cs="Tahoma"/>
                <w:color w:val="000000" w:themeColor="text1"/>
                <w:sz w:val="18"/>
                <w:szCs w:val="18"/>
              </w:rPr>
              <w:t>,</w:t>
            </w:r>
          </w:p>
          <w:p w14:paraId="736484D5" w14:textId="77777777" w:rsidR="004804A9" w:rsidRPr="00BA71D7" w:rsidRDefault="004804A9" w:rsidP="002C27D6">
            <w:pPr>
              <w:numPr>
                <w:ilvl w:val="0"/>
                <w:numId w:val="1"/>
              </w:numPr>
              <w:contextualSpacing/>
              <w:jc w:val="both"/>
              <w:rPr>
                <w:rFonts w:ascii="Tahoma" w:eastAsiaTheme="minorHAnsi" w:hAnsi="Tahoma" w:cs="Tahoma"/>
                <w:sz w:val="18"/>
                <w:szCs w:val="18"/>
              </w:rPr>
            </w:pPr>
            <w:r w:rsidRPr="00BA71D7">
              <w:rPr>
                <w:rFonts w:ascii="Tahoma" w:eastAsiaTheme="minorHAnsi" w:hAnsi="Tahoma" w:cs="Tahoma"/>
                <w:sz w:val="18"/>
                <w:szCs w:val="18"/>
              </w:rPr>
              <w:t>Delovna skupina za promocijo zaposlovanja v Policiji,</w:t>
            </w:r>
          </w:p>
          <w:p w14:paraId="6AB0E97E" w14:textId="2BA2C03C" w:rsidR="004924D1" w:rsidRPr="00BA71D7" w:rsidRDefault="004924D1" w:rsidP="002C27D6">
            <w:pPr>
              <w:numPr>
                <w:ilvl w:val="0"/>
                <w:numId w:val="1"/>
              </w:numPr>
              <w:contextualSpacing/>
              <w:rPr>
                <w:rFonts w:ascii="Tahoma" w:hAnsi="Tahoma" w:cs="Tahoma"/>
                <w:color w:val="000000" w:themeColor="text1"/>
                <w:sz w:val="18"/>
                <w:szCs w:val="18"/>
              </w:rPr>
            </w:pPr>
            <w:r w:rsidRPr="00BA71D7">
              <w:rPr>
                <w:rFonts w:ascii="Tahoma" w:hAnsi="Tahoma" w:cs="Tahoma"/>
                <w:color w:val="000000" w:themeColor="text1"/>
                <w:sz w:val="18"/>
                <w:szCs w:val="18"/>
              </w:rPr>
              <w:t>policijske uprave</w:t>
            </w:r>
            <w:r w:rsidRPr="00BA71D7">
              <w:rPr>
                <w:rFonts w:ascii="Tahoma" w:eastAsiaTheme="minorHAnsi" w:hAnsi="Tahoma" w:cs="Tahoma"/>
                <w:sz w:val="18"/>
                <w:szCs w:val="18"/>
              </w:rPr>
              <w:t xml:space="preserve"> </w:t>
            </w:r>
            <w:r w:rsidR="00ED35D7" w:rsidRPr="00BA71D7">
              <w:rPr>
                <w:rFonts w:ascii="Tahoma" w:eastAsiaTheme="minorHAnsi" w:hAnsi="Tahoma" w:cs="Tahoma"/>
                <w:sz w:val="18"/>
                <w:szCs w:val="18"/>
              </w:rPr>
              <w:t>in</w:t>
            </w:r>
          </w:p>
          <w:p w14:paraId="6F8E161E" w14:textId="5462AEC3" w:rsidR="004804A9" w:rsidRPr="00BA71D7" w:rsidRDefault="004804A9" w:rsidP="004924D1">
            <w:pPr>
              <w:numPr>
                <w:ilvl w:val="0"/>
                <w:numId w:val="1"/>
              </w:numPr>
              <w:contextualSpacing/>
              <w:rPr>
                <w:rFonts w:ascii="Tahoma" w:hAnsi="Tahoma" w:cs="Tahoma"/>
                <w:color w:val="000000" w:themeColor="text1"/>
                <w:sz w:val="18"/>
                <w:szCs w:val="18"/>
              </w:rPr>
            </w:pPr>
            <w:r w:rsidRPr="00BA71D7">
              <w:rPr>
                <w:rFonts w:ascii="Tahoma" w:eastAsiaTheme="minorHAnsi" w:hAnsi="Tahoma" w:cs="Tahoma"/>
                <w:sz w:val="18"/>
                <w:szCs w:val="18"/>
              </w:rPr>
              <w:t>Ministrstvo za notranje zadeve, Sekretariat</w:t>
            </w:r>
            <w:r w:rsidR="004924D1" w:rsidRPr="00BA71D7">
              <w:rPr>
                <w:rFonts w:ascii="Tahoma" w:eastAsiaTheme="minorHAnsi" w:hAnsi="Tahoma" w:cs="Tahoma"/>
                <w:sz w:val="18"/>
                <w:szCs w:val="18"/>
              </w:rPr>
              <w:t>, Urad za organizacijo in kadre</w:t>
            </w:r>
            <w:r w:rsidR="00EB4E51">
              <w:rPr>
                <w:rFonts w:ascii="Tahoma" w:eastAsiaTheme="minorHAnsi" w:hAnsi="Tahoma" w:cs="Tahoma"/>
                <w:sz w:val="18"/>
                <w:szCs w:val="18"/>
              </w:rPr>
              <w:t>.</w:t>
            </w:r>
          </w:p>
        </w:tc>
      </w:tr>
      <w:tr w:rsidR="004804A9" w:rsidRPr="00BA71D7" w14:paraId="4BB82CD3" w14:textId="77777777" w:rsidTr="00E05203">
        <w:tc>
          <w:tcPr>
            <w:tcW w:w="2265" w:type="dxa"/>
            <w:vAlign w:val="center"/>
          </w:tcPr>
          <w:p w14:paraId="70639C91" w14:textId="77777777" w:rsidR="004804A9" w:rsidRPr="00BA71D7" w:rsidRDefault="004804A9" w:rsidP="002C27D6">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387A6D19" w14:textId="77777777" w:rsidR="004804A9" w:rsidRPr="00BA71D7" w:rsidRDefault="004804A9" w:rsidP="002C27D6">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4804A9" w:rsidRPr="00BA71D7" w14:paraId="0D054780" w14:textId="77777777" w:rsidTr="00E05203">
        <w:tc>
          <w:tcPr>
            <w:tcW w:w="4531" w:type="dxa"/>
            <w:gridSpan w:val="2"/>
            <w:vAlign w:val="center"/>
          </w:tcPr>
          <w:p w14:paraId="739C8533" w14:textId="77777777" w:rsidR="004804A9" w:rsidRPr="00BA71D7" w:rsidRDefault="004804A9" w:rsidP="002C27D6">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56AEDA9B" w14:textId="67589067" w:rsidR="004804A9" w:rsidRPr="00BA71D7" w:rsidRDefault="004804A9" w:rsidP="002C27D6">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670BA9" w:rsidRPr="00BA71D7" w14:paraId="0AC4EDFF" w14:textId="77777777" w:rsidTr="00E05203">
        <w:tc>
          <w:tcPr>
            <w:tcW w:w="4531" w:type="dxa"/>
            <w:gridSpan w:val="2"/>
            <w:vAlign w:val="center"/>
          </w:tcPr>
          <w:p w14:paraId="1E94AF27" w14:textId="49DA7347" w:rsidR="00670BA9" w:rsidRPr="00BA71D7" w:rsidRDefault="00670BA9" w:rsidP="00F75005">
            <w:pPr>
              <w:numPr>
                <w:ilvl w:val="0"/>
                <w:numId w:val="40"/>
              </w:numPr>
              <w:contextualSpacing/>
              <w:rPr>
                <w:rFonts w:ascii="Tahoma" w:eastAsiaTheme="minorHAnsi" w:hAnsi="Tahoma" w:cs="Tahoma"/>
                <w:color w:val="000000" w:themeColor="text1"/>
                <w:sz w:val="18"/>
                <w:szCs w:val="18"/>
              </w:rPr>
            </w:pPr>
            <w:r w:rsidRPr="00BA71D7">
              <w:rPr>
                <w:rFonts w:ascii="Tahoma" w:eastAsiaTheme="minorHAnsi" w:hAnsi="Tahoma" w:cs="Tahoma"/>
                <w:color w:val="000000" w:themeColor="text1"/>
                <w:sz w:val="18"/>
                <w:szCs w:val="18"/>
              </w:rPr>
              <w:t>delež pomožnih policistov</w:t>
            </w:r>
          </w:p>
        </w:tc>
        <w:tc>
          <w:tcPr>
            <w:tcW w:w="4531" w:type="dxa"/>
            <w:vAlign w:val="center"/>
          </w:tcPr>
          <w:p w14:paraId="491020BE" w14:textId="0AE2F925" w:rsidR="00670BA9" w:rsidRPr="00BA71D7" w:rsidRDefault="00670BA9" w:rsidP="00CE582E">
            <w:pPr>
              <w:pStyle w:val="Odstavekseznama"/>
              <w:numPr>
                <w:ilvl w:val="0"/>
                <w:numId w:val="1"/>
              </w:numPr>
              <w:rPr>
                <w:rFonts w:ascii="Tahoma" w:eastAsiaTheme="minorHAnsi" w:hAnsi="Tahoma" w:cs="Tahoma"/>
                <w:color w:val="000000" w:themeColor="text1"/>
                <w:sz w:val="18"/>
                <w:szCs w:val="18"/>
              </w:rPr>
            </w:pPr>
            <w:r w:rsidRPr="00BA71D7">
              <w:rPr>
                <w:rFonts w:ascii="Tahoma" w:hAnsi="Tahoma" w:cs="Tahoma"/>
                <w:sz w:val="18"/>
                <w:szCs w:val="18"/>
              </w:rPr>
              <w:t>podatki Generalne policijske uprave, Uprave uniformirane policije</w:t>
            </w:r>
          </w:p>
        </w:tc>
      </w:tr>
      <w:tr w:rsidR="004804A9" w:rsidRPr="00BA71D7" w14:paraId="46EE85DD" w14:textId="77777777" w:rsidTr="00E05203">
        <w:tc>
          <w:tcPr>
            <w:tcW w:w="4531" w:type="dxa"/>
            <w:gridSpan w:val="2"/>
            <w:vAlign w:val="center"/>
          </w:tcPr>
          <w:p w14:paraId="7C1ED123" w14:textId="77777777" w:rsidR="004804A9" w:rsidRPr="00BA71D7" w:rsidRDefault="004804A9" w:rsidP="00F75005">
            <w:pPr>
              <w:numPr>
                <w:ilvl w:val="0"/>
                <w:numId w:val="40"/>
              </w:numPr>
              <w:contextualSpacing/>
              <w:rPr>
                <w:rFonts w:ascii="Tahoma" w:eastAsiaTheme="minorHAnsi" w:hAnsi="Tahoma" w:cs="Tahoma"/>
                <w:color w:val="000000" w:themeColor="text1"/>
                <w:sz w:val="18"/>
                <w:szCs w:val="18"/>
              </w:rPr>
            </w:pPr>
            <w:r w:rsidRPr="00BA71D7">
              <w:rPr>
                <w:rFonts w:ascii="Tahoma" w:eastAsiaTheme="minorHAnsi" w:hAnsi="Tahoma" w:cs="Tahoma"/>
                <w:sz w:val="18"/>
                <w:szCs w:val="18"/>
              </w:rPr>
              <w:t>število in vsebina prenesenih dobrih praks v delovne procese pomožnih policistov v matičnih enotah</w:t>
            </w:r>
          </w:p>
        </w:tc>
        <w:tc>
          <w:tcPr>
            <w:tcW w:w="4531" w:type="dxa"/>
            <w:vAlign w:val="center"/>
          </w:tcPr>
          <w:p w14:paraId="454A1AAF" w14:textId="77777777" w:rsidR="004804A9" w:rsidRPr="00BA71D7" w:rsidRDefault="004804A9" w:rsidP="002C27D6">
            <w:pPr>
              <w:numPr>
                <w:ilvl w:val="0"/>
                <w:numId w:val="1"/>
              </w:numPr>
              <w:contextualSpacing/>
              <w:rPr>
                <w:rFonts w:ascii="Tahoma" w:eastAsiaTheme="minorHAnsi" w:hAnsi="Tahoma" w:cs="Tahoma"/>
                <w:sz w:val="18"/>
                <w:szCs w:val="18"/>
              </w:rPr>
            </w:pPr>
            <w:r w:rsidRPr="00BA71D7">
              <w:rPr>
                <w:rFonts w:ascii="Tahoma" w:eastAsiaTheme="minorHAnsi" w:hAnsi="Tahoma" w:cs="Tahoma"/>
                <w:color w:val="000000" w:themeColor="text1"/>
                <w:sz w:val="18"/>
                <w:szCs w:val="18"/>
              </w:rPr>
              <w:t xml:space="preserve">podatki matičnih enot </w:t>
            </w:r>
          </w:p>
        </w:tc>
      </w:tr>
      <w:tr w:rsidR="004804A9" w:rsidRPr="00BA71D7" w14:paraId="133887E4" w14:textId="77777777" w:rsidTr="00E05203">
        <w:tc>
          <w:tcPr>
            <w:tcW w:w="4531" w:type="dxa"/>
            <w:gridSpan w:val="2"/>
            <w:vAlign w:val="center"/>
          </w:tcPr>
          <w:p w14:paraId="47924467" w14:textId="3AEAD4EE" w:rsidR="004804A9" w:rsidRPr="00BA71D7" w:rsidRDefault="004804A9" w:rsidP="00F75005">
            <w:pPr>
              <w:numPr>
                <w:ilvl w:val="0"/>
                <w:numId w:val="40"/>
              </w:numPr>
              <w:contextualSpacing/>
              <w:rPr>
                <w:rFonts w:ascii="Tahoma" w:eastAsiaTheme="minorHAnsi" w:hAnsi="Tahoma" w:cs="Tahoma"/>
                <w:sz w:val="18"/>
                <w:szCs w:val="18"/>
              </w:rPr>
            </w:pPr>
            <w:r w:rsidRPr="00BA71D7">
              <w:rPr>
                <w:rFonts w:ascii="Tahoma" w:eastAsiaTheme="minorHAnsi" w:hAnsi="Tahoma" w:cs="Tahoma"/>
                <w:sz w:val="18"/>
                <w:szCs w:val="18"/>
              </w:rPr>
              <w:t>posodobljeno izvajanje notranjega nadzora v policiji</w:t>
            </w:r>
            <w:r w:rsidR="00693BC9" w:rsidRPr="00BA71D7">
              <w:rPr>
                <w:rFonts w:ascii="Tahoma" w:eastAsiaTheme="minorHAnsi" w:hAnsi="Tahoma" w:cs="Tahoma"/>
                <w:sz w:val="18"/>
                <w:szCs w:val="18"/>
              </w:rPr>
              <w:t>,</w:t>
            </w:r>
            <w:r w:rsidRPr="00BA71D7">
              <w:rPr>
                <w:rFonts w:ascii="Tahoma" w:eastAsiaTheme="minorHAnsi" w:hAnsi="Tahoma" w:cs="Tahoma"/>
                <w:sz w:val="18"/>
                <w:szCs w:val="18"/>
              </w:rPr>
              <w:t xml:space="preserve"> tudi </w:t>
            </w:r>
            <w:r w:rsidR="00693BC9" w:rsidRPr="00BA71D7">
              <w:rPr>
                <w:rFonts w:ascii="Tahoma" w:eastAsiaTheme="minorHAnsi" w:hAnsi="Tahoma" w:cs="Tahoma"/>
                <w:sz w:val="18"/>
                <w:szCs w:val="18"/>
              </w:rPr>
              <w:t>nad</w:t>
            </w:r>
            <w:r w:rsidRPr="00BA71D7">
              <w:rPr>
                <w:rFonts w:ascii="Tahoma" w:eastAsiaTheme="minorHAnsi" w:hAnsi="Tahoma" w:cs="Tahoma"/>
                <w:sz w:val="18"/>
                <w:szCs w:val="18"/>
              </w:rPr>
              <w:t xml:space="preserve"> pomožn</w:t>
            </w:r>
            <w:r w:rsidR="00693BC9" w:rsidRPr="00BA71D7">
              <w:rPr>
                <w:rFonts w:ascii="Tahoma" w:eastAsiaTheme="minorHAnsi" w:hAnsi="Tahoma" w:cs="Tahoma"/>
                <w:sz w:val="18"/>
                <w:szCs w:val="18"/>
              </w:rPr>
              <w:t>imi</w:t>
            </w:r>
            <w:r w:rsidRPr="00BA71D7">
              <w:rPr>
                <w:rFonts w:ascii="Tahoma" w:eastAsiaTheme="minorHAnsi" w:hAnsi="Tahoma" w:cs="Tahoma"/>
                <w:sz w:val="18"/>
                <w:szCs w:val="18"/>
              </w:rPr>
              <w:t xml:space="preserve"> policist</w:t>
            </w:r>
            <w:r w:rsidR="00693BC9" w:rsidRPr="00BA71D7">
              <w:rPr>
                <w:rFonts w:ascii="Tahoma" w:eastAsiaTheme="minorHAnsi" w:hAnsi="Tahoma" w:cs="Tahoma"/>
                <w:sz w:val="18"/>
                <w:szCs w:val="18"/>
              </w:rPr>
              <w:t>i</w:t>
            </w:r>
          </w:p>
        </w:tc>
        <w:tc>
          <w:tcPr>
            <w:tcW w:w="4531" w:type="dxa"/>
            <w:vAlign w:val="center"/>
          </w:tcPr>
          <w:p w14:paraId="51570A72" w14:textId="20C97DAA" w:rsidR="004804A9" w:rsidRPr="00BA71D7" w:rsidRDefault="004804A9" w:rsidP="000A445D">
            <w:pPr>
              <w:numPr>
                <w:ilvl w:val="0"/>
                <w:numId w:val="1"/>
              </w:numPr>
              <w:contextualSpacing/>
              <w:rPr>
                <w:rFonts w:ascii="Tahoma" w:eastAsiaTheme="minorHAnsi" w:hAnsi="Tahoma" w:cs="Tahoma"/>
                <w:sz w:val="18"/>
                <w:szCs w:val="18"/>
              </w:rPr>
            </w:pPr>
            <w:r w:rsidRPr="00BA71D7">
              <w:rPr>
                <w:rFonts w:ascii="Tahoma" w:eastAsiaTheme="minorHAnsi" w:hAnsi="Tahoma" w:cs="Tahoma"/>
                <w:color w:val="000000" w:themeColor="text1"/>
                <w:sz w:val="18"/>
                <w:szCs w:val="18"/>
              </w:rPr>
              <w:t>podatki Generalne policijske uprave, vodstva in Službe generalnega direktorja policije</w:t>
            </w:r>
            <w:r w:rsidRPr="00BA71D7">
              <w:rPr>
                <w:rFonts w:ascii="Tahoma" w:eastAsiaTheme="minorHAnsi" w:hAnsi="Tahoma" w:cs="Tahoma"/>
                <w:color w:val="FF0000"/>
                <w:sz w:val="18"/>
                <w:szCs w:val="18"/>
              </w:rPr>
              <w:t xml:space="preserve"> </w:t>
            </w:r>
          </w:p>
        </w:tc>
      </w:tr>
      <w:tr w:rsidR="004804A9" w:rsidRPr="00BA71D7" w14:paraId="1012B087" w14:textId="77777777" w:rsidTr="00E05203">
        <w:tc>
          <w:tcPr>
            <w:tcW w:w="4531" w:type="dxa"/>
            <w:gridSpan w:val="2"/>
            <w:vAlign w:val="center"/>
          </w:tcPr>
          <w:p w14:paraId="7AC1EC73" w14:textId="1880388B" w:rsidR="004804A9" w:rsidRPr="00BA71D7" w:rsidRDefault="004804A9" w:rsidP="00F75005">
            <w:pPr>
              <w:numPr>
                <w:ilvl w:val="0"/>
                <w:numId w:val="40"/>
              </w:numPr>
              <w:contextualSpacing/>
              <w:rPr>
                <w:rFonts w:ascii="Tahoma" w:eastAsiaTheme="minorHAnsi" w:hAnsi="Tahoma" w:cs="Tahoma"/>
                <w:sz w:val="18"/>
                <w:szCs w:val="18"/>
              </w:rPr>
            </w:pPr>
            <w:r w:rsidRPr="00BA71D7">
              <w:rPr>
                <w:rFonts w:ascii="Tahoma" w:hAnsi="Tahoma" w:cs="Tahoma"/>
                <w:color w:val="000000" w:themeColor="text1"/>
                <w:sz w:val="18"/>
                <w:szCs w:val="18"/>
              </w:rPr>
              <w:t>posodobljen program nadaljevalnega in dopolnilnega usposabljanja in način usposabljanja</w:t>
            </w:r>
            <w:r w:rsidR="00605414"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pomožnih policistov za opravljanje nalog policije</w:t>
            </w:r>
          </w:p>
        </w:tc>
        <w:tc>
          <w:tcPr>
            <w:tcW w:w="4531" w:type="dxa"/>
            <w:vAlign w:val="center"/>
          </w:tcPr>
          <w:p w14:paraId="7C98E193" w14:textId="77777777" w:rsidR="004804A9" w:rsidRPr="00BA71D7" w:rsidRDefault="004804A9" w:rsidP="002C27D6">
            <w:pPr>
              <w:numPr>
                <w:ilvl w:val="0"/>
                <w:numId w:val="1"/>
              </w:numPr>
              <w:contextualSpacing/>
              <w:rPr>
                <w:rFonts w:ascii="Tahoma" w:eastAsiaTheme="minorHAnsi" w:hAnsi="Tahoma" w:cs="Tahoma"/>
                <w:color w:val="000000" w:themeColor="text1"/>
                <w:sz w:val="18"/>
                <w:szCs w:val="18"/>
              </w:rPr>
            </w:pPr>
            <w:r w:rsidRPr="00BA71D7">
              <w:rPr>
                <w:rFonts w:ascii="Tahoma" w:hAnsi="Tahoma" w:cs="Tahoma"/>
                <w:color w:val="000000" w:themeColor="text1"/>
                <w:sz w:val="18"/>
                <w:szCs w:val="18"/>
              </w:rPr>
              <w:t>poročila matičnih enot o nadaljevalnem in dopolnilnem usposabljanju pomožnih policistov za opravljanje nalog policije</w:t>
            </w:r>
          </w:p>
        </w:tc>
      </w:tr>
      <w:bookmarkEnd w:id="61"/>
    </w:tbl>
    <w:p w14:paraId="5CF014C2" w14:textId="1E68DD1D" w:rsidR="00D635B0" w:rsidRDefault="00D635B0">
      <w:pPr>
        <w:rPr>
          <w:rFonts w:ascii="Tahoma" w:hAnsi="Tahoma" w:cs="Tahoma"/>
        </w:rPr>
      </w:pPr>
    </w:p>
    <w:p w14:paraId="37F7718F" w14:textId="028DE1B6" w:rsidR="00BA71D7" w:rsidRDefault="00BA71D7">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BA71D7" w:rsidRPr="006F2852" w14:paraId="1FAF5FB8" w14:textId="77777777" w:rsidTr="001F72FB">
        <w:tc>
          <w:tcPr>
            <w:tcW w:w="9062" w:type="dxa"/>
            <w:gridSpan w:val="2"/>
            <w:vAlign w:val="center"/>
          </w:tcPr>
          <w:p w14:paraId="58571437" w14:textId="02B50251" w:rsidR="00BA71D7" w:rsidRPr="006F2852" w:rsidRDefault="00BA71D7" w:rsidP="00BA71D7">
            <w:pPr>
              <w:pStyle w:val="Naslov3"/>
              <w:outlineLvl w:val="2"/>
            </w:pPr>
            <w:r w:rsidRPr="003D2253">
              <w:t>Naloga 6.3.</w:t>
            </w:r>
            <w:r>
              <w:t>1</w:t>
            </w:r>
            <w:r w:rsidRPr="003D2253">
              <w:t xml:space="preserve"> Vzpostavitev aplikacije za evidentiranje in obračun opravljenega dela pomožnih policistov</w:t>
            </w:r>
          </w:p>
        </w:tc>
      </w:tr>
      <w:tr w:rsidR="00BA71D7" w:rsidRPr="006F2852" w14:paraId="25EC613F" w14:textId="77777777" w:rsidTr="001F72FB">
        <w:tc>
          <w:tcPr>
            <w:tcW w:w="1696" w:type="dxa"/>
            <w:vAlign w:val="center"/>
          </w:tcPr>
          <w:p w14:paraId="25F7D23D" w14:textId="77777777" w:rsidR="00BA71D7" w:rsidRPr="006F2852" w:rsidRDefault="00BA71D7"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2F493113" w14:textId="703EB723" w:rsidR="00BA71D7" w:rsidRPr="00B90ECA" w:rsidRDefault="00BA71D7" w:rsidP="00CF3DAD">
            <w:pPr>
              <w:pStyle w:val="Odstavekseznama"/>
              <w:numPr>
                <w:ilvl w:val="0"/>
                <w:numId w:val="1"/>
              </w:numPr>
              <w:rPr>
                <w:rFonts w:ascii="Tahoma" w:hAnsi="Tahoma" w:cs="Tahoma"/>
                <w:b/>
                <w:sz w:val="18"/>
                <w:szCs w:val="18"/>
              </w:rPr>
            </w:pPr>
            <w:r w:rsidRPr="00B90ECA">
              <w:rPr>
                <w:rFonts w:ascii="Tahoma" w:hAnsi="Tahoma" w:cs="Tahoma"/>
                <w:b/>
                <w:sz w:val="18"/>
                <w:szCs w:val="18"/>
              </w:rPr>
              <w:t>Prenos naloge 6.3.1 iz Načrta dela policije za leto 2023.</w:t>
            </w:r>
          </w:p>
        </w:tc>
      </w:tr>
      <w:tr w:rsidR="00BA71D7" w:rsidRPr="006F2852" w14:paraId="4ADEA7EF" w14:textId="77777777" w:rsidTr="001F72FB">
        <w:tc>
          <w:tcPr>
            <w:tcW w:w="1696" w:type="dxa"/>
            <w:vAlign w:val="center"/>
          </w:tcPr>
          <w:p w14:paraId="785B8254" w14:textId="77777777" w:rsidR="00BA71D7" w:rsidRPr="006F2852" w:rsidRDefault="00BA71D7" w:rsidP="001F72F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9A3C58D" w14:textId="77777777" w:rsidR="00BA71D7" w:rsidRPr="006F2852" w:rsidRDefault="00BA71D7" w:rsidP="001F72FB">
            <w:pPr>
              <w:rPr>
                <w:rFonts w:ascii="Tahoma" w:hAnsi="Tahoma" w:cs="Tahoma"/>
                <w:sz w:val="18"/>
                <w:szCs w:val="18"/>
              </w:rPr>
            </w:pPr>
            <w:r w:rsidRPr="006F2852">
              <w:rPr>
                <w:rFonts w:ascii="Tahoma" w:hAnsi="Tahoma" w:cs="Tahoma"/>
                <w:sz w:val="18"/>
                <w:szCs w:val="18"/>
              </w:rPr>
              <w:t>januar–december</w:t>
            </w:r>
          </w:p>
        </w:tc>
      </w:tr>
      <w:tr w:rsidR="00BA71D7" w:rsidRPr="006F2852" w14:paraId="26070358" w14:textId="77777777" w:rsidTr="001F72FB">
        <w:tc>
          <w:tcPr>
            <w:tcW w:w="1696" w:type="dxa"/>
            <w:vAlign w:val="center"/>
          </w:tcPr>
          <w:p w14:paraId="5ADD6360" w14:textId="77777777" w:rsidR="00BA71D7" w:rsidRPr="006F2852" w:rsidRDefault="00BA71D7"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7A3A34C3" w14:textId="49EF6EA5" w:rsidR="00BA71D7" w:rsidRPr="00CF3DAD" w:rsidRDefault="00BA71D7" w:rsidP="00CF3DAD">
            <w:pPr>
              <w:pStyle w:val="Odstavekseznama"/>
              <w:numPr>
                <w:ilvl w:val="0"/>
                <w:numId w:val="1"/>
              </w:numPr>
              <w:rPr>
                <w:rFonts w:ascii="Tahoma" w:hAnsi="Tahoma" w:cs="Tahoma"/>
                <w:sz w:val="18"/>
                <w:szCs w:val="18"/>
              </w:rPr>
            </w:pPr>
            <w:r w:rsidRPr="00CF3DAD">
              <w:rPr>
                <w:rFonts w:ascii="Tahoma" w:hAnsi="Tahoma" w:cs="Tahoma"/>
                <w:sz w:val="18"/>
                <w:szCs w:val="18"/>
              </w:rPr>
              <w:t>Generalna policijska uprava, Uprava uniformirane policije, Sektor splošne policije</w:t>
            </w:r>
            <w:r w:rsidR="00CF3DAD">
              <w:rPr>
                <w:rFonts w:ascii="Tahoma" w:hAnsi="Tahoma" w:cs="Tahoma"/>
                <w:sz w:val="18"/>
                <w:szCs w:val="18"/>
              </w:rPr>
              <w:t>.</w:t>
            </w:r>
          </w:p>
        </w:tc>
      </w:tr>
      <w:tr w:rsidR="00BA71D7" w:rsidRPr="006F2852" w14:paraId="2F491B10" w14:textId="77777777" w:rsidTr="001F72FB">
        <w:tc>
          <w:tcPr>
            <w:tcW w:w="1696" w:type="dxa"/>
            <w:vAlign w:val="center"/>
          </w:tcPr>
          <w:p w14:paraId="76180D06" w14:textId="77777777" w:rsidR="00BA71D7" w:rsidRPr="006F2852" w:rsidRDefault="00BA71D7"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3B89904" w14:textId="579E7D8F" w:rsidR="00BA71D7" w:rsidRPr="003D1A9A" w:rsidRDefault="00CF3DAD" w:rsidP="001F72FB">
            <w:pPr>
              <w:numPr>
                <w:ilvl w:val="0"/>
                <w:numId w:val="1"/>
              </w:numPr>
              <w:contextualSpacing/>
              <w:rPr>
                <w:rFonts w:ascii="Tahoma" w:hAnsi="Tahoma" w:cs="Tahoma"/>
                <w:color w:val="000000" w:themeColor="text1"/>
                <w:sz w:val="18"/>
                <w:szCs w:val="22"/>
              </w:rPr>
            </w:pPr>
            <w:r>
              <w:rPr>
                <w:rFonts w:ascii="Tahoma" w:hAnsi="Tahoma" w:cs="Tahoma"/>
                <w:color w:val="000000" w:themeColor="text1"/>
                <w:sz w:val="18"/>
                <w:szCs w:val="22"/>
              </w:rPr>
              <w:t>G</w:t>
            </w:r>
            <w:r w:rsidR="00BA71D7" w:rsidRPr="003D1A9A">
              <w:rPr>
                <w:rFonts w:ascii="Tahoma" w:hAnsi="Tahoma" w:cs="Tahoma"/>
                <w:color w:val="000000" w:themeColor="text1"/>
                <w:sz w:val="18"/>
                <w:szCs w:val="22"/>
              </w:rPr>
              <w:t xml:space="preserve">eneralna policijska uprava, </w:t>
            </w:r>
            <w:r w:rsidR="007117EC">
              <w:rPr>
                <w:rFonts w:ascii="Tahoma" w:hAnsi="Tahoma" w:cs="Tahoma"/>
                <w:color w:val="000000" w:themeColor="text1"/>
                <w:sz w:val="18"/>
                <w:szCs w:val="22"/>
              </w:rPr>
              <w:t xml:space="preserve">Urad za informatiko in telekomunikacijo </w:t>
            </w:r>
            <w:r w:rsidR="00F87297">
              <w:rPr>
                <w:rFonts w:ascii="Tahoma" w:hAnsi="Tahoma" w:cs="Tahoma"/>
                <w:color w:val="000000" w:themeColor="text1"/>
                <w:sz w:val="18"/>
                <w:szCs w:val="22"/>
              </w:rPr>
              <w:t xml:space="preserve">ter Center </w:t>
            </w:r>
            <w:proofErr w:type="spellStart"/>
            <w:r w:rsidR="00F87297">
              <w:rPr>
                <w:rFonts w:ascii="Tahoma" w:hAnsi="Tahoma" w:cs="Tahoma"/>
                <w:color w:val="000000" w:themeColor="text1"/>
                <w:sz w:val="18"/>
                <w:szCs w:val="22"/>
              </w:rPr>
              <w:t>va</w:t>
            </w:r>
            <w:proofErr w:type="spellEnd"/>
            <w:r w:rsidR="00F87297">
              <w:rPr>
                <w:rFonts w:ascii="Tahoma" w:hAnsi="Tahoma" w:cs="Tahoma"/>
                <w:color w:val="000000" w:themeColor="text1"/>
                <w:sz w:val="18"/>
                <w:szCs w:val="22"/>
              </w:rPr>
              <w:t xml:space="preserve"> varovanje in zaščito</w:t>
            </w:r>
            <w:r w:rsidR="00BA71D7" w:rsidRPr="003D1A9A">
              <w:rPr>
                <w:rFonts w:ascii="Tahoma" w:hAnsi="Tahoma" w:cs="Tahoma"/>
                <w:color w:val="000000" w:themeColor="text1"/>
                <w:sz w:val="18"/>
                <w:szCs w:val="22"/>
              </w:rPr>
              <w:t xml:space="preserve">, </w:t>
            </w:r>
          </w:p>
          <w:p w14:paraId="2BD2EF6B" w14:textId="77777777" w:rsidR="00BA71D7" w:rsidRPr="003D1A9A" w:rsidRDefault="00BA71D7" w:rsidP="001F72FB">
            <w:pPr>
              <w:numPr>
                <w:ilvl w:val="0"/>
                <w:numId w:val="1"/>
              </w:numPr>
              <w:contextualSpacing/>
              <w:rPr>
                <w:rFonts w:ascii="Tahoma" w:hAnsi="Tahoma" w:cs="Tahoma"/>
                <w:color w:val="000000" w:themeColor="text1"/>
                <w:sz w:val="18"/>
                <w:szCs w:val="22"/>
              </w:rPr>
            </w:pPr>
            <w:r w:rsidRPr="003D1A9A">
              <w:rPr>
                <w:rFonts w:ascii="Tahoma" w:hAnsi="Tahoma" w:cs="Tahoma"/>
                <w:color w:val="000000" w:themeColor="text1"/>
                <w:sz w:val="18"/>
                <w:szCs w:val="22"/>
              </w:rPr>
              <w:t>policijske uprave in</w:t>
            </w:r>
          </w:p>
          <w:p w14:paraId="5637A1DA" w14:textId="5328B263" w:rsidR="00BA71D7" w:rsidRPr="006F2852" w:rsidRDefault="00BA71D7" w:rsidP="00F87297">
            <w:pPr>
              <w:numPr>
                <w:ilvl w:val="0"/>
                <w:numId w:val="1"/>
              </w:numPr>
              <w:contextualSpacing/>
              <w:rPr>
                <w:rFonts w:ascii="Tahoma" w:hAnsi="Tahoma" w:cs="Tahoma"/>
                <w:sz w:val="18"/>
                <w:szCs w:val="18"/>
              </w:rPr>
            </w:pPr>
            <w:r w:rsidRPr="003D1A9A">
              <w:rPr>
                <w:rFonts w:ascii="Tahoma" w:hAnsi="Tahoma" w:cs="Tahoma"/>
                <w:color w:val="000000" w:themeColor="text1"/>
                <w:sz w:val="18"/>
                <w:szCs w:val="22"/>
              </w:rPr>
              <w:t>Ministrstva za notranje zadeve, Sekretariat</w:t>
            </w:r>
            <w:r w:rsidR="00F87297">
              <w:rPr>
                <w:rFonts w:ascii="Tahoma" w:hAnsi="Tahoma" w:cs="Tahoma"/>
                <w:color w:val="000000" w:themeColor="text1"/>
                <w:sz w:val="18"/>
                <w:szCs w:val="22"/>
              </w:rPr>
              <w:t>, Urad za finance in računovodstvo</w:t>
            </w:r>
            <w:r>
              <w:rPr>
                <w:rFonts w:ascii="Tahoma" w:hAnsi="Tahoma" w:cs="Tahoma"/>
                <w:color w:val="000000" w:themeColor="text1"/>
                <w:sz w:val="18"/>
                <w:szCs w:val="22"/>
              </w:rPr>
              <w:t>.</w:t>
            </w:r>
          </w:p>
        </w:tc>
      </w:tr>
      <w:tr w:rsidR="00BA71D7" w:rsidRPr="006F2852" w14:paraId="6E3CF26B" w14:textId="77777777" w:rsidTr="001F72FB">
        <w:tc>
          <w:tcPr>
            <w:tcW w:w="9062" w:type="dxa"/>
            <w:gridSpan w:val="2"/>
            <w:vAlign w:val="center"/>
          </w:tcPr>
          <w:p w14:paraId="229FF9C0" w14:textId="77777777" w:rsidR="00BA71D7" w:rsidRPr="006F2852" w:rsidRDefault="00BA71D7" w:rsidP="001F72FB">
            <w:pPr>
              <w:rPr>
                <w:rFonts w:ascii="Tahoma" w:hAnsi="Tahoma" w:cs="Tahoma"/>
                <w:sz w:val="18"/>
                <w:szCs w:val="18"/>
              </w:rPr>
            </w:pPr>
            <w:r w:rsidRPr="006F2852">
              <w:rPr>
                <w:rFonts w:ascii="Tahoma" w:hAnsi="Tahoma" w:cs="Tahoma"/>
                <w:sz w:val="18"/>
                <w:szCs w:val="18"/>
              </w:rPr>
              <w:t>Kazalniki uresničitve naloge</w:t>
            </w:r>
          </w:p>
        </w:tc>
      </w:tr>
      <w:tr w:rsidR="00BA71D7" w:rsidRPr="006F2852" w14:paraId="5E399470" w14:textId="77777777" w:rsidTr="001F72FB">
        <w:tc>
          <w:tcPr>
            <w:tcW w:w="9062" w:type="dxa"/>
            <w:gridSpan w:val="2"/>
            <w:vAlign w:val="center"/>
          </w:tcPr>
          <w:p w14:paraId="332CF180" w14:textId="77777777" w:rsidR="00BA71D7" w:rsidRPr="006F2852" w:rsidRDefault="00BA71D7" w:rsidP="00E72B86">
            <w:pPr>
              <w:pStyle w:val="Odstavekseznama"/>
              <w:numPr>
                <w:ilvl w:val="0"/>
                <w:numId w:val="83"/>
              </w:numPr>
              <w:rPr>
                <w:rFonts w:ascii="Tahoma" w:hAnsi="Tahoma" w:cs="Tahoma"/>
                <w:sz w:val="18"/>
                <w:szCs w:val="18"/>
              </w:rPr>
            </w:pPr>
            <w:r w:rsidRPr="00F04B50">
              <w:rPr>
                <w:rFonts w:ascii="Tahoma" w:hAnsi="Tahoma" w:cs="Tahoma"/>
                <w:sz w:val="18"/>
                <w:szCs w:val="18"/>
              </w:rPr>
              <w:t>vzpostavljena aplikacija za evidentiranje in obračun opravljenega dela pomožnih policistov</w:t>
            </w:r>
          </w:p>
        </w:tc>
      </w:tr>
    </w:tbl>
    <w:p w14:paraId="62007DD4" w14:textId="0E1DF76D" w:rsidR="00BA71D7" w:rsidRDefault="00BA71D7" w:rsidP="00BA71D7"/>
    <w:p w14:paraId="697FBA83" w14:textId="41471925" w:rsidR="007F5D28" w:rsidRDefault="007F5D28"/>
    <w:tbl>
      <w:tblPr>
        <w:tblStyle w:val="Tabelamrea"/>
        <w:tblW w:w="0" w:type="auto"/>
        <w:tblLook w:val="04A0" w:firstRow="1" w:lastRow="0" w:firstColumn="1" w:lastColumn="0" w:noHBand="0" w:noVBand="1"/>
      </w:tblPr>
      <w:tblGrid>
        <w:gridCol w:w="1696"/>
        <w:gridCol w:w="7366"/>
      </w:tblGrid>
      <w:tr w:rsidR="00BA71D7" w:rsidRPr="006F2852" w14:paraId="2D1A5BDE" w14:textId="77777777" w:rsidTr="001F72FB">
        <w:tc>
          <w:tcPr>
            <w:tcW w:w="9062" w:type="dxa"/>
            <w:gridSpan w:val="2"/>
            <w:vAlign w:val="center"/>
          </w:tcPr>
          <w:p w14:paraId="47E8127F" w14:textId="155E9B7D" w:rsidR="00BA71D7" w:rsidRPr="006F2852" w:rsidRDefault="00BA71D7" w:rsidP="00BA71D7">
            <w:pPr>
              <w:pStyle w:val="Naslov3"/>
              <w:outlineLvl w:val="2"/>
            </w:pPr>
            <w:r w:rsidRPr="003D2253">
              <w:t>Naloga 6.3.2</w:t>
            </w:r>
            <w:r w:rsidR="00E012D6">
              <w:t xml:space="preserve"> </w:t>
            </w:r>
            <w:r w:rsidRPr="003D2253">
              <w:t>Popolnjevanje pomožne policije</w:t>
            </w:r>
          </w:p>
        </w:tc>
      </w:tr>
      <w:tr w:rsidR="00BA71D7" w:rsidRPr="006F2852" w14:paraId="4E034BE3" w14:textId="77777777" w:rsidTr="001F72FB">
        <w:tc>
          <w:tcPr>
            <w:tcW w:w="1696" w:type="dxa"/>
            <w:vAlign w:val="center"/>
          </w:tcPr>
          <w:p w14:paraId="6743234C" w14:textId="77777777" w:rsidR="00BA71D7" w:rsidRPr="006F2852" w:rsidRDefault="00BA71D7"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15ADF7AC" w14:textId="16225530" w:rsidR="00BA71D7" w:rsidRPr="007F5D28" w:rsidRDefault="00BA71D7" w:rsidP="007F5D28">
            <w:pPr>
              <w:pStyle w:val="Odstavekseznama"/>
              <w:numPr>
                <w:ilvl w:val="0"/>
                <w:numId w:val="1"/>
              </w:numPr>
              <w:rPr>
                <w:rFonts w:ascii="Tahoma" w:hAnsi="Tahoma" w:cs="Tahoma"/>
                <w:sz w:val="18"/>
                <w:szCs w:val="18"/>
              </w:rPr>
            </w:pPr>
            <w:r w:rsidRPr="007F5D28">
              <w:rPr>
                <w:rFonts w:ascii="Tahoma" w:hAnsi="Tahoma" w:cs="Tahoma"/>
                <w:sz w:val="18"/>
                <w:szCs w:val="18"/>
              </w:rPr>
              <w:t>Dvaindvajseti kazalnik 6. strateškega cilja in prvi kazalnik programa 6.3: delež pomožnih policistov.</w:t>
            </w:r>
          </w:p>
        </w:tc>
      </w:tr>
      <w:tr w:rsidR="00BA71D7" w:rsidRPr="006F2852" w14:paraId="7D975286" w14:textId="77777777" w:rsidTr="001F72FB">
        <w:tc>
          <w:tcPr>
            <w:tcW w:w="1696" w:type="dxa"/>
            <w:vAlign w:val="center"/>
          </w:tcPr>
          <w:p w14:paraId="6F832B76" w14:textId="77777777" w:rsidR="00BA71D7" w:rsidRPr="006F2852" w:rsidRDefault="00BA71D7" w:rsidP="001F72F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6275291" w14:textId="77777777" w:rsidR="00BA71D7" w:rsidRPr="006F2852" w:rsidRDefault="00BA71D7" w:rsidP="001F72FB">
            <w:pPr>
              <w:rPr>
                <w:rFonts w:ascii="Tahoma" w:hAnsi="Tahoma" w:cs="Tahoma"/>
                <w:sz w:val="18"/>
                <w:szCs w:val="18"/>
              </w:rPr>
            </w:pPr>
            <w:r w:rsidRPr="006F2852">
              <w:rPr>
                <w:rFonts w:ascii="Tahoma" w:hAnsi="Tahoma" w:cs="Tahoma"/>
                <w:sz w:val="18"/>
                <w:szCs w:val="18"/>
              </w:rPr>
              <w:t>januar–december</w:t>
            </w:r>
          </w:p>
        </w:tc>
      </w:tr>
      <w:tr w:rsidR="00BA71D7" w:rsidRPr="006F2852" w14:paraId="1318D37B" w14:textId="77777777" w:rsidTr="001F72FB">
        <w:tc>
          <w:tcPr>
            <w:tcW w:w="1696" w:type="dxa"/>
            <w:vAlign w:val="center"/>
          </w:tcPr>
          <w:p w14:paraId="3145D451" w14:textId="77777777" w:rsidR="00BA71D7" w:rsidRPr="006F2852" w:rsidRDefault="00BA71D7"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5EEF0828" w14:textId="3446D7B0" w:rsidR="00BA71D7" w:rsidRPr="007F5D28" w:rsidRDefault="00BA71D7" w:rsidP="007F5D28">
            <w:pPr>
              <w:pStyle w:val="Odstavekseznama"/>
              <w:numPr>
                <w:ilvl w:val="0"/>
                <w:numId w:val="1"/>
              </w:numPr>
              <w:rPr>
                <w:rFonts w:ascii="Tahoma" w:hAnsi="Tahoma" w:cs="Tahoma"/>
                <w:sz w:val="18"/>
                <w:szCs w:val="18"/>
              </w:rPr>
            </w:pPr>
            <w:r w:rsidRPr="007F5D28">
              <w:rPr>
                <w:rFonts w:ascii="Tahoma" w:hAnsi="Tahoma" w:cs="Tahoma"/>
                <w:sz w:val="18"/>
                <w:szCs w:val="18"/>
              </w:rPr>
              <w:t>Generalna policijska uprava, Uprava uniformirane policije, Sektor splošne policije</w:t>
            </w:r>
            <w:r w:rsidR="007F5D28">
              <w:rPr>
                <w:rFonts w:ascii="Tahoma" w:hAnsi="Tahoma" w:cs="Tahoma"/>
                <w:sz w:val="18"/>
                <w:szCs w:val="18"/>
              </w:rPr>
              <w:t>.</w:t>
            </w:r>
          </w:p>
        </w:tc>
      </w:tr>
      <w:tr w:rsidR="00BA71D7" w:rsidRPr="006F2852" w14:paraId="35FA7619" w14:textId="77777777" w:rsidTr="001F72FB">
        <w:tc>
          <w:tcPr>
            <w:tcW w:w="1696" w:type="dxa"/>
            <w:vAlign w:val="center"/>
          </w:tcPr>
          <w:p w14:paraId="3A75CD35" w14:textId="77777777" w:rsidR="00BA71D7" w:rsidRPr="006F2852" w:rsidRDefault="00BA71D7"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544E3495" w14:textId="77777777" w:rsidR="00BA71D7" w:rsidRPr="00C43867" w:rsidRDefault="00BA71D7" w:rsidP="001F72FB">
            <w:pPr>
              <w:numPr>
                <w:ilvl w:val="0"/>
                <w:numId w:val="1"/>
              </w:numPr>
              <w:contextualSpacing/>
              <w:rPr>
                <w:rFonts w:ascii="Tahoma" w:hAnsi="Tahoma" w:cs="Tahoma"/>
                <w:color w:val="000000" w:themeColor="text1"/>
                <w:sz w:val="18"/>
                <w:szCs w:val="22"/>
              </w:rPr>
            </w:pPr>
            <w:r w:rsidRPr="00C43867">
              <w:rPr>
                <w:rFonts w:ascii="Tahoma" w:hAnsi="Tahoma" w:cs="Tahoma"/>
                <w:color w:val="000000" w:themeColor="text1"/>
                <w:sz w:val="18"/>
                <w:szCs w:val="22"/>
              </w:rPr>
              <w:t xml:space="preserve">Generalna policijska uprava, notranje organizacijske enote, </w:t>
            </w:r>
          </w:p>
          <w:p w14:paraId="57441929" w14:textId="77777777" w:rsidR="00BA71D7" w:rsidRPr="00C43867" w:rsidRDefault="00BA71D7" w:rsidP="001F72FB">
            <w:pPr>
              <w:numPr>
                <w:ilvl w:val="0"/>
                <w:numId w:val="1"/>
              </w:numPr>
              <w:contextualSpacing/>
              <w:rPr>
                <w:rFonts w:ascii="Tahoma" w:hAnsi="Tahoma" w:cs="Tahoma"/>
                <w:color w:val="000000" w:themeColor="text1"/>
                <w:sz w:val="18"/>
                <w:szCs w:val="22"/>
              </w:rPr>
            </w:pPr>
            <w:r w:rsidRPr="00C43867">
              <w:rPr>
                <w:rFonts w:ascii="Tahoma" w:hAnsi="Tahoma" w:cs="Tahoma"/>
                <w:color w:val="000000" w:themeColor="text1"/>
                <w:sz w:val="18"/>
                <w:szCs w:val="22"/>
              </w:rPr>
              <w:t>policijske uprave in</w:t>
            </w:r>
          </w:p>
          <w:p w14:paraId="6A861C59" w14:textId="77777777" w:rsidR="00BA71D7" w:rsidRPr="006F2852" w:rsidRDefault="00BA71D7" w:rsidP="001F72FB">
            <w:pPr>
              <w:numPr>
                <w:ilvl w:val="0"/>
                <w:numId w:val="1"/>
              </w:numPr>
              <w:contextualSpacing/>
              <w:rPr>
                <w:rFonts w:ascii="Tahoma" w:hAnsi="Tahoma" w:cs="Tahoma"/>
                <w:sz w:val="18"/>
                <w:szCs w:val="18"/>
              </w:rPr>
            </w:pPr>
            <w:r w:rsidRPr="00C43867">
              <w:rPr>
                <w:rFonts w:ascii="Tahoma" w:hAnsi="Tahoma" w:cs="Tahoma"/>
                <w:color w:val="000000" w:themeColor="text1"/>
                <w:sz w:val="18"/>
                <w:szCs w:val="22"/>
              </w:rPr>
              <w:lastRenderedPageBreak/>
              <w:t>Ministrstva za notranje zadeve</w:t>
            </w:r>
            <w:r w:rsidRPr="00F04B50">
              <w:rPr>
                <w:rFonts w:ascii="Tahoma" w:hAnsi="Tahoma" w:cs="Tahoma"/>
                <w:sz w:val="18"/>
                <w:szCs w:val="18"/>
              </w:rPr>
              <w:t>,</w:t>
            </w:r>
            <w:r>
              <w:rPr>
                <w:rFonts w:ascii="Tahoma" w:hAnsi="Tahoma" w:cs="Tahoma"/>
                <w:sz w:val="18"/>
                <w:szCs w:val="18"/>
              </w:rPr>
              <w:t xml:space="preserve"> Sekretariat.</w:t>
            </w:r>
          </w:p>
        </w:tc>
      </w:tr>
      <w:tr w:rsidR="00BA71D7" w:rsidRPr="006F2852" w14:paraId="39728597" w14:textId="77777777" w:rsidTr="001F72FB">
        <w:tc>
          <w:tcPr>
            <w:tcW w:w="9062" w:type="dxa"/>
            <w:gridSpan w:val="2"/>
            <w:vAlign w:val="center"/>
          </w:tcPr>
          <w:p w14:paraId="649168E8" w14:textId="77777777" w:rsidR="00BA71D7" w:rsidRPr="006F2852" w:rsidRDefault="00BA71D7" w:rsidP="001F72FB">
            <w:pPr>
              <w:rPr>
                <w:rFonts w:ascii="Tahoma" w:hAnsi="Tahoma" w:cs="Tahoma"/>
                <w:sz w:val="18"/>
                <w:szCs w:val="18"/>
              </w:rPr>
            </w:pPr>
            <w:r w:rsidRPr="006F2852">
              <w:rPr>
                <w:rFonts w:ascii="Tahoma" w:hAnsi="Tahoma" w:cs="Tahoma"/>
                <w:sz w:val="18"/>
                <w:szCs w:val="18"/>
              </w:rPr>
              <w:lastRenderedPageBreak/>
              <w:t>Kazalniki uresničitve naloge</w:t>
            </w:r>
          </w:p>
        </w:tc>
      </w:tr>
      <w:tr w:rsidR="00BA71D7" w:rsidRPr="006F2852" w14:paraId="1DB2584B" w14:textId="77777777" w:rsidTr="001F72FB">
        <w:tc>
          <w:tcPr>
            <w:tcW w:w="9062" w:type="dxa"/>
            <w:gridSpan w:val="2"/>
            <w:vAlign w:val="center"/>
          </w:tcPr>
          <w:p w14:paraId="797BCE9D" w14:textId="77777777" w:rsidR="00BA71D7" w:rsidRPr="006F2852" w:rsidRDefault="00BA71D7" w:rsidP="00E72B86">
            <w:pPr>
              <w:pStyle w:val="Odstavekseznama"/>
              <w:numPr>
                <w:ilvl w:val="0"/>
                <w:numId w:val="84"/>
              </w:numPr>
              <w:rPr>
                <w:rFonts w:ascii="Tahoma" w:hAnsi="Tahoma" w:cs="Tahoma"/>
                <w:sz w:val="18"/>
                <w:szCs w:val="18"/>
              </w:rPr>
            </w:pPr>
            <w:r w:rsidRPr="00F04B50">
              <w:rPr>
                <w:rFonts w:ascii="Tahoma" w:hAnsi="Tahoma" w:cs="Tahoma"/>
                <w:sz w:val="18"/>
                <w:szCs w:val="18"/>
              </w:rPr>
              <w:t>število podpisanih pogodb o osnovnem usposabljanju</w:t>
            </w:r>
          </w:p>
        </w:tc>
      </w:tr>
      <w:tr w:rsidR="00BA71D7" w:rsidRPr="006F2852" w14:paraId="29145DDB" w14:textId="77777777" w:rsidTr="001F72FB">
        <w:tc>
          <w:tcPr>
            <w:tcW w:w="9062" w:type="dxa"/>
            <w:gridSpan w:val="2"/>
            <w:vAlign w:val="center"/>
          </w:tcPr>
          <w:p w14:paraId="5DF20771" w14:textId="77777777" w:rsidR="00BA71D7" w:rsidRPr="006F2852" w:rsidRDefault="00BA71D7" w:rsidP="00E72B86">
            <w:pPr>
              <w:pStyle w:val="Odstavekseznama"/>
              <w:numPr>
                <w:ilvl w:val="0"/>
                <w:numId w:val="84"/>
              </w:numPr>
              <w:rPr>
                <w:rFonts w:ascii="Tahoma" w:hAnsi="Tahoma" w:cs="Tahoma"/>
                <w:sz w:val="18"/>
                <w:szCs w:val="18"/>
              </w:rPr>
            </w:pPr>
            <w:r>
              <w:rPr>
                <w:rFonts w:ascii="Tahoma" w:hAnsi="Tahoma" w:cs="Tahoma"/>
                <w:sz w:val="18"/>
                <w:szCs w:val="18"/>
              </w:rPr>
              <w:t>število usposobljenih kandidatov za pomožne policiste</w:t>
            </w:r>
          </w:p>
        </w:tc>
      </w:tr>
      <w:tr w:rsidR="00BA71D7" w:rsidRPr="006F2852" w14:paraId="6E6AC258" w14:textId="77777777" w:rsidTr="001F72FB">
        <w:tc>
          <w:tcPr>
            <w:tcW w:w="9062" w:type="dxa"/>
            <w:gridSpan w:val="2"/>
            <w:vAlign w:val="center"/>
          </w:tcPr>
          <w:p w14:paraId="0D61724E" w14:textId="77777777" w:rsidR="00BA71D7" w:rsidRPr="006F2852" w:rsidRDefault="00BA71D7" w:rsidP="00E72B86">
            <w:pPr>
              <w:pStyle w:val="Odstavekseznama"/>
              <w:numPr>
                <w:ilvl w:val="0"/>
                <w:numId w:val="84"/>
              </w:numPr>
              <w:rPr>
                <w:rFonts w:ascii="Tahoma" w:hAnsi="Tahoma" w:cs="Tahoma"/>
                <w:sz w:val="18"/>
                <w:szCs w:val="18"/>
              </w:rPr>
            </w:pPr>
            <w:r w:rsidRPr="00F04B50">
              <w:rPr>
                <w:rFonts w:ascii="Tahoma" w:hAnsi="Tahoma" w:cs="Tahoma"/>
                <w:sz w:val="18"/>
                <w:szCs w:val="18"/>
              </w:rPr>
              <w:t>število podpisanih pogodb o prostovoljni službi v pomožni policiji</w:t>
            </w:r>
          </w:p>
        </w:tc>
      </w:tr>
      <w:tr w:rsidR="00BA71D7" w:rsidRPr="006F2852" w14:paraId="17BD6BFE" w14:textId="77777777" w:rsidTr="001F72FB">
        <w:tc>
          <w:tcPr>
            <w:tcW w:w="9062" w:type="dxa"/>
            <w:gridSpan w:val="2"/>
            <w:vAlign w:val="center"/>
          </w:tcPr>
          <w:p w14:paraId="10AEAA06" w14:textId="77777777" w:rsidR="00BA71D7" w:rsidRPr="006F2852" w:rsidRDefault="00BA71D7" w:rsidP="00E72B86">
            <w:pPr>
              <w:pStyle w:val="Odstavekseznama"/>
              <w:numPr>
                <w:ilvl w:val="0"/>
                <w:numId w:val="84"/>
              </w:numPr>
              <w:rPr>
                <w:rFonts w:ascii="Tahoma" w:hAnsi="Tahoma" w:cs="Tahoma"/>
                <w:sz w:val="18"/>
                <w:szCs w:val="18"/>
              </w:rPr>
            </w:pPr>
            <w:r>
              <w:rPr>
                <w:rFonts w:ascii="Tahoma" w:hAnsi="Tahoma" w:cs="Tahoma"/>
                <w:sz w:val="18"/>
                <w:szCs w:val="18"/>
              </w:rPr>
              <w:t>število aktivnih pomožnih policistov</w:t>
            </w:r>
          </w:p>
        </w:tc>
      </w:tr>
    </w:tbl>
    <w:p w14:paraId="1818A9B5" w14:textId="77777777" w:rsidR="00BA71D7" w:rsidRPr="00BA71D7" w:rsidRDefault="00BA71D7">
      <w:pPr>
        <w:rPr>
          <w:rFonts w:ascii="Tahoma" w:hAnsi="Tahoma" w:cs="Tahoma"/>
        </w:rPr>
      </w:pPr>
    </w:p>
    <w:p w14:paraId="508C6DAB" w14:textId="77777777" w:rsidR="0073502C" w:rsidRPr="00BA71D7" w:rsidRDefault="0073502C">
      <w:pPr>
        <w:rPr>
          <w:rFonts w:ascii="Tahoma" w:hAnsi="Tahoma" w:cs="Tahoma"/>
        </w:rPr>
      </w:pPr>
    </w:p>
    <w:p w14:paraId="62F94407" w14:textId="556999AE" w:rsidR="0073502C" w:rsidRPr="00BA71D7" w:rsidRDefault="0073502C">
      <w:pPr>
        <w:rPr>
          <w:rFonts w:ascii="Tahoma" w:hAnsi="Tahoma" w:cs="Tahoma"/>
        </w:rPr>
      </w:pPr>
    </w:p>
    <w:p w14:paraId="6DF50F7D" w14:textId="77777777" w:rsidR="00BA71D7" w:rsidRDefault="00BA71D7">
      <w:r>
        <w:rPr>
          <w:b/>
        </w:rPr>
        <w:br w:type="page"/>
      </w:r>
    </w:p>
    <w:tbl>
      <w:tblPr>
        <w:tblStyle w:val="Tabelamrea"/>
        <w:tblW w:w="0" w:type="auto"/>
        <w:tblLook w:val="04A0" w:firstRow="1" w:lastRow="0" w:firstColumn="1" w:lastColumn="0" w:noHBand="0" w:noVBand="1"/>
      </w:tblPr>
      <w:tblGrid>
        <w:gridCol w:w="2265"/>
        <w:gridCol w:w="2266"/>
        <w:gridCol w:w="4531"/>
      </w:tblGrid>
      <w:tr w:rsidR="000A2F7D" w:rsidRPr="00BA71D7" w14:paraId="3F3FF910" w14:textId="77777777" w:rsidTr="00973CAA">
        <w:tc>
          <w:tcPr>
            <w:tcW w:w="9062" w:type="dxa"/>
            <w:gridSpan w:val="3"/>
            <w:vAlign w:val="center"/>
          </w:tcPr>
          <w:p w14:paraId="54C907E0" w14:textId="53BBFD66" w:rsidR="00BB1DEF" w:rsidRPr="00BA71D7" w:rsidRDefault="00EF7DB1" w:rsidP="0062360A">
            <w:pPr>
              <w:pStyle w:val="Naslov2"/>
              <w:outlineLvl w:val="1"/>
            </w:pPr>
            <w:r w:rsidRPr="00BA71D7">
              <w:lastRenderedPageBreak/>
              <w:t>Pogostejše izvajanje usposabljanj v rokovanju s službenim strelnim orožjem</w:t>
            </w:r>
          </w:p>
        </w:tc>
      </w:tr>
      <w:tr w:rsidR="000A2F7D" w:rsidRPr="00BA71D7" w14:paraId="73F3385D" w14:textId="77777777" w:rsidTr="00973CAA">
        <w:tc>
          <w:tcPr>
            <w:tcW w:w="2265" w:type="dxa"/>
            <w:vAlign w:val="center"/>
          </w:tcPr>
          <w:p w14:paraId="1442A8BE" w14:textId="77777777" w:rsidR="00BB1DEF" w:rsidRPr="00BA71D7" w:rsidRDefault="00BB1DEF" w:rsidP="000A2F7D">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6C899938" w14:textId="214DE525" w:rsidR="00EF7DB1" w:rsidRPr="00BA71D7" w:rsidRDefault="00EF7DB1" w:rsidP="008B0F8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Temeljna usmeritev MNZ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četrta alinea 6. strateškega cilja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da policija mora:</w:t>
            </w:r>
          </w:p>
          <w:p w14:paraId="75C7E550" w14:textId="77777777" w:rsidR="00EF7DB1" w:rsidRPr="00BA71D7" w:rsidRDefault="00EF7DB1"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zagotoviti pogostejše usposabljanje v rokovanju s službenim strelnim orožjem;</w:t>
            </w:r>
          </w:p>
          <w:p w14:paraId="10B52487" w14:textId="108AC319" w:rsidR="00EF7DB1" w:rsidRPr="00BA71D7" w:rsidRDefault="00EF7DB1" w:rsidP="008B0F8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Zakon o organiziranosti in delu </w:t>
            </w:r>
            <w:r w:rsidR="00010493" w:rsidRPr="00BA71D7">
              <w:rPr>
                <w:rFonts w:ascii="Tahoma" w:hAnsi="Tahoma" w:cs="Tahoma"/>
                <w:color w:val="000000" w:themeColor="text1"/>
                <w:sz w:val="18"/>
                <w:szCs w:val="18"/>
              </w:rPr>
              <w:t xml:space="preserve">v </w:t>
            </w:r>
            <w:r w:rsidRPr="00BA71D7">
              <w:rPr>
                <w:rFonts w:ascii="Tahoma" w:hAnsi="Tahoma" w:cs="Tahoma"/>
                <w:color w:val="000000" w:themeColor="text1"/>
                <w:sz w:val="18"/>
                <w:szCs w:val="18"/>
              </w:rPr>
              <w:t>policij</w:t>
            </w:r>
            <w:r w:rsidR="00010493" w:rsidRPr="00BA71D7">
              <w:rPr>
                <w:rFonts w:ascii="Tahoma" w:hAnsi="Tahoma" w:cs="Tahoma"/>
                <w:color w:val="000000" w:themeColor="text1"/>
                <w:sz w:val="18"/>
                <w:szCs w:val="18"/>
              </w:rPr>
              <w:t>i;</w:t>
            </w:r>
          </w:p>
          <w:p w14:paraId="18F7E6B1" w14:textId="45000F66" w:rsidR="00757276" w:rsidRPr="00BA71D7" w:rsidRDefault="00EF7DB1" w:rsidP="008B0F8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Navodilo o izobraževanju usposabljanju in izpopolnjevanju javnih uslužbencev policije</w:t>
            </w:r>
            <w:r w:rsidR="00ED35D7" w:rsidRPr="00BA71D7">
              <w:rPr>
                <w:rFonts w:ascii="Tahoma" w:hAnsi="Tahoma" w:cs="Tahoma"/>
                <w:color w:val="000000" w:themeColor="text1"/>
                <w:sz w:val="18"/>
                <w:szCs w:val="18"/>
              </w:rPr>
              <w:t xml:space="preserve"> št. 0700 -1/2014/27 z dne 28. septembra 2017 in Navodilo o spremembah navodila o izobraževanju, usposabljanju in izpopolnjevanju javnih uslužbencev policije št. 007-257/2018/12 z dne 29. novembra 2018</w:t>
            </w:r>
            <w:r w:rsidR="00010493" w:rsidRPr="00BA71D7">
              <w:rPr>
                <w:rFonts w:ascii="Tahoma" w:hAnsi="Tahoma" w:cs="Tahoma"/>
                <w:color w:val="000000" w:themeColor="text1"/>
                <w:sz w:val="18"/>
                <w:szCs w:val="18"/>
              </w:rPr>
              <w:t>;</w:t>
            </w:r>
          </w:p>
          <w:p w14:paraId="218AEF92" w14:textId="0F2EFAE0" w:rsidR="00757276" w:rsidRPr="00BA71D7" w:rsidRDefault="00757276" w:rsidP="008B0F8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tretji </w:t>
            </w:r>
            <w:r w:rsidR="00E5161B" w:rsidRPr="00BA71D7">
              <w:rPr>
                <w:rFonts w:ascii="Tahoma" w:hAnsi="Tahoma" w:cs="Tahoma"/>
                <w:color w:val="000000" w:themeColor="text1"/>
                <w:sz w:val="18"/>
                <w:szCs w:val="18"/>
              </w:rPr>
              <w:t xml:space="preserve">in četrti </w:t>
            </w:r>
            <w:r w:rsidRPr="00BA71D7">
              <w:rPr>
                <w:rFonts w:ascii="Tahoma" w:hAnsi="Tahoma" w:cs="Tahoma"/>
                <w:color w:val="000000" w:themeColor="text1"/>
                <w:sz w:val="18"/>
                <w:szCs w:val="18"/>
              </w:rPr>
              <w:t>kazalnik 6. srednjeročnega načrta:</w:t>
            </w:r>
          </w:p>
          <w:p w14:paraId="62830E33" w14:textId="295B9C08" w:rsidR="008B0F80" w:rsidRPr="00BA71D7" w:rsidRDefault="00757276"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posodobljen način usposabljanja policistov za rokovanje s službenim strelnim orožjem</w:t>
            </w:r>
            <w:r w:rsidR="00EB4E51">
              <w:rPr>
                <w:rFonts w:ascii="Tahoma" w:hAnsi="Tahoma" w:cs="Tahoma"/>
                <w:sz w:val="18"/>
                <w:szCs w:val="18"/>
              </w:rPr>
              <w:t>,</w:t>
            </w:r>
          </w:p>
          <w:p w14:paraId="05DC6AA0" w14:textId="3BDABC12" w:rsidR="00BB1DEF" w:rsidRPr="00BA71D7" w:rsidRDefault="008B0F80"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sz w:val="18"/>
                <w:szCs w:val="18"/>
              </w:rPr>
              <w:t>uveljavljene zakonske določbe, na podlagi katerih se smejo policisti samoiniciativno usposabljati za rokovanje s službenim strelnim orožjem</w:t>
            </w:r>
            <w:r w:rsidR="00757276" w:rsidRPr="00BA71D7">
              <w:rPr>
                <w:rFonts w:ascii="Tahoma" w:hAnsi="Tahoma" w:cs="Tahoma"/>
                <w:sz w:val="18"/>
                <w:szCs w:val="18"/>
              </w:rPr>
              <w:t>.</w:t>
            </w:r>
          </w:p>
        </w:tc>
      </w:tr>
      <w:tr w:rsidR="000A2F7D" w:rsidRPr="00BA71D7" w14:paraId="0CEF0135" w14:textId="77777777" w:rsidTr="00973CAA">
        <w:tc>
          <w:tcPr>
            <w:tcW w:w="2265" w:type="dxa"/>
            <w:vAlign w:val="center"/>
          </w:tcPr>
          <w:p w14:paraId="54C6497C" w14:textId="77777777" w:rsidR="00BB1DEF" w:rsidRPr="00BA71D7" w:rsidRDefault="00BB1DEF" w:rsidP="000A2F7D">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55FE0412" w14:textId="778E4F59" w:rsidR="00BB1DEF" w:rsidRPr="00BA71D7" w:rsidRDefault="00953DC6" w:rsidP="000A2F7D">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Policijska akademija</w:t>
            </w:r>
            <w:r w:rsidR="003B36D0" w:rsidRPr="00BA71D7">
              <w:rPr>
                <w:rFonts w:ascii="Tahoma" w:hAnsi="Tahoma" w:cs="Tahoma"/>
                <w:color w:val="000000" w:themeColor="text1"/>
                <w:sz w:val="18"/>
                <w:szCs w:val="18"/>
              </w:rPr>
              <w:t xml:space="preserve"> in Služba generalnega direktorja policije</w:t>
            </w:r>
          </w:p>
        </w:tc>
      </w:tr>
      <w:tr w:rsidR="000A2F7D" w:rsidRPr="00BA71D7" w14:paraId="4F5E77B9" w14:textId="77777777" w:rsidTr="00973CAA">
        <w:tc>
          <w:tcPr>
            <w:tcW w:w="2265" w:type="dxa"/>
            <w:vAlign w:val="center"/>
          </w:tcPr>
          <w:p w14:paraId="480DF97D" w14:textId="77777777" w:rsidR="00BB1DEF" w:rsidRPr="00BA71D7" w:rsidRDefault="00BB1DEF" w:rsidP="000A2F7D">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5B2902D4" w14:textId="0639293B" w:rsidR="00953DC6" w:rsidRPr="00BA71D7" w:rsidRDefault="003B36D0" w:rsidP="000A2F7D">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w:t>
            </w:r>
            <w:r w:rsidR="00953DC6" w:rsidRPr="00BA71D7">
              <w:rPr>
                <w:rFonts w:ascii="Tahoma" w:hAnsi="Tahoma" w:cs="Tahoma"/>
                <w:color w:val="000000" w:themeColor="text1"/>
                <w:sz w:val="18"/>
                <w:szCs w:val="18"/>
              </w:rPr>
              <w:t>olicijske uprave</w:t>
            </w:r>
          </w:p>
        </w:tc>
      </w:tr>
      <w:tr w:rsidR="000A2F7D" w:rsidRPr="00BA71D7" w14:paraId="67C2237D" w14:textId="77777777" w:rsidTr="00973CAA">
        <w:tc>
          <w:tcPr>
            <w:tcW w:w="2265" w:type="dxa"/>
            <w:vAlign w:val="center"/>
          </w:tcPr>
          <w:p w14:paraId="7623E5F2" w14:textId="77777777" w:rsidR="00BB1DEF" w:rsidRPr="00BA71D7" w:rsidRDefault="00BB1DEF" w:rsidP="000A2F7D">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5A396AC6" w14:textId="39FD7F73" w:rsidR="00BB1DEF" w:rsidRPr="00BA71D7" w:rsidRDefault="00BB1DEF" w:rsidP="000A2F7D">
            <w:pPr>
              <w:jc w:val="both"/>
              <w:rPr>
                <w:rFonts w:ascii="Tahoma" w:hAnsi="Tahoma" w:cs="Tahoma"/>
                <w:color w:val="000000" w:themeColor="text1"/>
                <w:sz w:val="18"/>
                <w:szCs w:val="18"/>
              </w:rPr>
            </w:pPr>
            <w:r w:rsidRPr="00BA71D7">
              <w:rPr>
                <w:rFonts w:ascii="Tahoma" w:hAnsi="Tahoma" w:cs="Tahoma"/>
                <w:color w:val="000000" w:themeColor="text1"/>
                <w:sz w:val="18"/>
                <w:szCs w:val="18"/>
              </w:rPr>
              <w:t>202</w:t>
            </w:r>
            <w:r w:rsidR="00953DC6" w:rsidRPr="00BA71D7">
              <w:rPr>
                <w:rFonts w:ascii="Tahoma" w:hAnsi="Tahoma" w:cs="Tahoma"/>
                <w:color w:val="000000" w:themeColor="text1"/>
                <w:sz w:val="18"/>
                <w:szCs w:val="18"/>
              </w:rPr>
              <w:t>3</w:t>
            </w:r>
            <w:r w:rsidRPr="00BA71D7">
              <w:rPr>
                <w:rFonts w:ascii="Tahoma" w:hAnsi="Tahoma" w:cs="Tahoma"/>
                <w:color w:val="000000" w:themeColor="text1"/>
                <w:sz w:val="18"/>
                <w:szCs w:val="18"/>
              </w:rPr>
              <w:t>–202</w:t>
            </w:r>
            <w:r w:rsidR="00953DC6" w:rsidRPr="00BA71D7">
              <w:rPr>
                <w:rFonts w:ascii="Tahoma" w:hAnsi="Tahoma" w:cs="Tahoma"/>
                <w:color w:val="000000" w:themeColor="text1"/>
                <w:sz w:val="18"/>
                <w:szCs w:val="18"/>
              </w:rPr>
              <w:t>7</w:t>
            </w:r>
          </w:p>
        </w:tc>
      </w:tr>
      <w:tr w:rsidR="0090200B" w:rsidRPr="00BA71D7" w14:paraId="5AB43578" w14:textId="77777777" w:rsidTr="00973CAA">
        <w:tc>
          <w:tcPr>
            <w:tcW w:w="4531" w:type="dxa"/>
            <w:gridSpan w:val="2"/>
            <w:vAlign w:val="center"/>
          </w:tcPr>
          <w:p w14:paraId="1DD87264" w14:textId="7BC36BE8" w:rsidR="0090200B" w:rsidRPr="00BA71D7" w:rsidRDefault="0090200B" w:rsidP="0090200B">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13A92319" w14:textId="2E0CA4B1" w:rsidR="0090200B" w:rsidRPr="00BA71D7" w:rsidRDefault="0090200B" w:rsidP="0090200B">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0A2F7D" w:rsidRPr="00BA71D7" w14:paraId="5D6C93A2" w14:textId="77777777" w:rsidTr="00973CAA">
        <w:tc>
          <w:tcPr>
            <w:tcW w:w="4531" w:type="dxa"/>
            <w:gridSpan w:val="2"/>
            <w:vAlign w:val="center"/>
          </w:tcPr>
          <w:p w14:paraId="4E74300F" w14:textId="176819D7" w:rsidR="00BB1DEF" w:rsidRPr="00BA71D7" w:rsidRDefault="00953DC6" w:rsidP="00D856FA">
            <w:pPr>
              <w:pStyle w:val="Odstavekseznama"/>
              <w:numPr>
                <w:ilvl w:val="0"/>
                <w:numId w:val="18"/>
              </w:numPr>
              <w:ind w:left="306" w:hanging="284"/>
              <w:rPr>
                <w:rFonts w:ascii="Tahoma" w:hAnsi="Tahoma" w:cs="Tahoma"/>
                <w:color w:val="000000" w:themeColor="text1"/>
                <w:sz w:val="18"/>
                <w:szCs w:val="18"/>
              </w:rPr>
            </w:pPr>
            <w:r w:rsidRPr="00BA71D7">
              <w:rPr>
                <w:rFonts w:ascii="Tahoma" w:hAnsi="Tahoma" w:cs="Tahoma"/>
                <w:color w:val="000000" w:themeColor="text1"/>
                <w:sz w:val="18"/>
                <w:szCs w:val="18"/>
              </w:rPr>
              <w:t>posodobljen program usposabljanja in način usposabljanja policistov za ravnanje s službenim strelnim orožjem kot prisilnim sredstvom</w:t>
            </w:r>
          </w:p>
        </w:tc>
        <w:tc>
          <w:tcPr>
            <w:tcW w:w="4531" w:type="dxa"/>
            <w:vAlign w:val="center"/>
          </w:tcPr>
          <w:p w14:paraId="5F4CC338" w14:textId="77777777" w:rsidR="00BB1DEF" w:rsidRPr="00BA71D7" w:rsidRDefault="00EF7DB1" w:rsidP="000A2F7D">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Policijske akademije o:</w:t>
            </w:r>
          </w:p>
          <w:p w14:paraId="3E942E05" w14:textId="29B219FA" w:rsidR="00EF7DB1" w:rsidRPr="00BA71D7" w:rsidRDefault="00EF7DB1" w:rsidP="000A2F7D">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color w:val="000000" w:themeColor="text1"/>
                <w:sz w:val="18"/>
                <w:szCs w:val="18"/>
              </w:rPr>
              <w:t xml:space="preserve">posodobljenem programu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številka in datum dokumenta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w:t>
            </w:r>
          </w:p>
          <w:p w14:paraId="144563E7" w14:textId="50D20185" w:rsidR="00EF7DB1" w:rsidRPr="00BA71D7" w:rsidRDefault="00EF7DB1" w:rsidP="000A2F7D">
            <w:pPr>
              <w:numPr>
                <w:ilvl w:val="0"/>
                <w:numId w:val="1"/>
              </w:numPr>
              <w:tabs>
                <w:tab w:val="clear" w:pos="360"/>
                <w:tab w:val="num" w:pos="615"/>
              </w:tabs>
              <w:ind w:left="615" w:hanging="252"/>
              <w:rPr>
                <w:rFonts w:ascii="Tahoma" w:hAnsi="Tahoma" w:cs="Tahoma"/>
                <w:color w:val="000000" w:themeColor="text1"/>
                <w:sz w:val="18"/>
                <w:szCs w:val="18"/>
              </w:rPr>
            </w:pPr>
            <w:r w:rsidRPr="00BA71D7">
              <w:rPr>
                <w:rFonts w:ascii="Tahoma" w:hAnsi="Tahoma" w:cs="Tahoma"/>
                <w:color w:val="000000" w:themeColor="text1"/>
                <w:sz w:val="18"/>
                <w:szCs w:val="18"/>
              </w:rPr>
              <w:t xml:space="preserve">letni odločbi generalnega direktorja policije na strokovnem področju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številka in datum odločbe</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in</w:t>
            </w:r>
          </w:p>
          <w:p w14:paraId="5A6485C4" w14:textId="6DCE87B9" w:rsidR="00EF7DB1" w:rsidRPr="00BA71D7" w:rsidRDefault="004B2352" w:rsidP="004B2352">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poročila Generalne policijske uprave, notranjih organizacijskih enot in policijskih uprav o letnem usposabljanju s področja uporabe strelnega orožja</w:t>
            </w:r>
          </w:p>
        </w:tc>
      </w:tr>
      <w:tr w:rsidR="000A2F7D" w:rsidRPr="00BA71D7" w14:paraId="665D9FC4" w14:textId="77777777" w:rsidTr="00973CAA">
        <w:tc>
          <w:tcPr>
            <w:tcW w:w="4531" w:type="dxa"/>
            <w:gridSpan w:val="2"/>
            <w:vAlign w:val="center"/>
          </w:tcPr>
          <w:p w14:paraId="2968891E" w14:textId="12C3FBC6" w:rsidR="00BB1DEF" w:rsidRPr="00BA71D7" w:rsidRDefault="00EF7DB1" w:rsidP="00D856FA">
            <w:pPr>
              <w:pStyle w:val="Odstavekseznama"/>
              <w:numPr>
                <w:ilvl w:val="0"/>
                <w:numId w:val="18"/>
              </w:numPr>
              <w:ind w:left="317" w:hanging="284"/>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zagotovljeno pogostejše usposabljanje </w:t>
            </w:r>
            <w:r w:rsidR="00A4412F" w:rsidRPr="00BA71D7">
              <w:rPr>
                <w:rFonts w:ascii="Tahoma" w:hAnsi="Tahoma" w:cs="Tahoma"/>
                <w:color w:val="000000" w:themeColor="text1"/>
                <w:sz w:val="18"/>
                <w:szCs w:val="18"/>
              </w:rPr>
              <w:t xml:space="preserve">skupine </w:t>
            </w:r>
            <w:r w:rsidRPr="00BA71D7">
              <w:rPr>
                <w:rFonts w:ascii="Tahoma" w:hAnsi="Tahoma" w:cs="Tahoma"/>
                <w:color w:val="000000" w:themeColor="text1"/>
                <w:sz w:val="18"/>
                <w:szCs w:val="18"/>
              </w:rPr>
              <w:t xml:space="preserve">»A« policistov </w:t>
            </w:r>
            <w:r w:rsidR="000A2F7D" w:rsidRPr="00BA71D7">
              <w:rPr>
                <w:rFonts w:ascii="Tahoma" w:hAnsi="Tahoma" w:cs="Tahoma"/>
                <w:color w:val="000000" w:themeColor="text1"/>
                <w:sz w:val="18"/>
                <w:szCs w:val="18"/>
              </w:rPr>
              <w:t>za ravnanje s službenim strelnim orožjem</w:t>
            </w:r>
            <w:r w:rsidRPr="00BA71D7">
              <w:rPr>
                <w:rFonts w:ascii="Tahoma" w:hAnsi="Tahoma" w:cs="Tahoma"/>
                <w:color w:val="000000" w:themeColor="text1"/>
                <w:sz w:val="18"/>
                <w:szCs w:val="18"/>
              </w:rPr>
              <w:t xml:space="preserv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4-krat letno</w:t>
            </w:r>
            <w:r w:rsidR="003F7367" w:rsidRPr="00BA71D7">
              <w:rPr>
                <w:rFonts w:ascii="Tahoma" w:hAnsi="Tahoma" w:cs="Tahoma"/>
                <w:color w:val="000000" w:themeColor="text1"/>
                <w:sz w:val="18"/>
                <w:szCs w:val="18"/>
              </w:rPr>
              <w:t>)</w:t>
            </w:r>
          </w:p>
        </w:tc>
        <w:tc>
          <w:tcPr>
            <w:tcW w:w="4531" w:type="dxa"/>
            <w:vAlign w:val="center"/>
          </w:tcPr>
          <w:p w14:paraId="2A610084" w14:textId="6F0FAF79" w:rsidR="00BB1DEF" w:rsidRPr="00BA71D7" w:rsidRDefault="00EF7DB1" w:rsidP="000A2F7D">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Policijske akademije o pogostejšem usposabljanju na podlagi poročil notranjih organizacijskih enot Generalne policijske uprave in policijskih uprav o uporabi strelnega orožja</w:t>
            </w:r>
          </w:p>
        </w:tc>
      </w:tr>
      <w:tr w:rsidR="00CC0686" w:rsidRPr="00BA71D7" w14:paraId="01AC8718" w14:textId="77777777" w:rsidTr="00973CAA">
        <w:tc>
          <w:tcPr>
            <w:tcW w:w="4531" w:type="dxa"/>
            <w:gridSpan w:val="2"/>
            <w:vAlign w:val="center"/>
          </w:tcPr>
          <w:p w14:paraId="30C71DE9" w14:textId="565AB68B" w:rsidR="00CC0686" w:rsidRPr="00BA71D7" w:rsidRDefault="00DB6855" w:rsidP="00D856FA">
            <w:pPr>
              <w:pStyle w:val="Odstavekseznama"/>
              <w:numPr>
                <w:ilvl w:val="0"/>
                <w:numId w:val="18"/>
              </w:numPr>
              <w:ind w:left="317" w:hanging="284"/>
              <w:jc w:val="both"/>
              <w:rPr>
                <w:rFonts w:ascii="Tahoma" w:hAnsi="Tahoma" w:cs="Tahoma"/>
                <w:color w:val="000000" w:themeColor="text1"/>
                <w:sz w:val="18"/>
                <w:szCs w:val="18"/>
              </w:rPr>
            </w:pPr>
            <w:r w:rsidRPr="00BA71D7">
              <w:rPr>
                <w:rFonts w:ascii="Tahoma" w:hAnsi="Tahoma" w:cs="Tahoma"/>
                <w:color w:val="000000" w:themeColor="text1"/>
                <w:sz w:val="18"/>
                <w:szCs w:val="18"/>
              </w:rPr>
              <w:t>vzpostavljen tehnični karton orožja v elektronski obliki in število izstreljenih nabojev</w:t>
            </w:r>
          </w:p>
        </w:tc>
        <w:tc>
          <w:tcPr>
            <w:tcW w:w="4531" w:type="dxa"/>
            <w:vAlign w:val="center"/>
          </w:tcPr>
          <w:p w14:paraId="61D34936" w14:textId="2D1F0C55" w:rsidR="00CC0686" w:rsidRPr="00BA71D7" w:rsidRDefault="00CC0686" w:rsidP="000A445D">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podatki Generalne policijske uprave, Službe generalnega direktorja policije</w:t>
            </w:r>
            <w:r w:rsidRPr="00BA71D7">
              <w:rPr>
                <w:rFonts w:ascii="Tahoma" w:hAnsi="Tahoma" w:cs="Tahoma"/>
                <w:color w:val="000000" w:themeColor="text1"/>
                <w:sz w:val="18"/>
                <w:szCs w:val="18"/>
              </w:rPr>
              <w:t xml:space="preserve"> </w:t>
            </w:r>
          </w:p>
        </w:tc>
      </w:tr>
      <w:tr w:rsidR="00653EE4" w:rsidRPr="00BA71D7" w14:paraId="5C773275" w14:textId="77777777" w:rsidTr="00973CAA">
        <w:tc>
          <w:tcPr>
            <w:tcW w:w="4531" w:type="dxa"/>
            <w:gridSpan w:val="2"/>
            <w:vAlign w:val="center"/>
          </w:tcPr>
          <w:p w14:paraId="02A6ED81" w14:textId="772CEFD0" w:rsidR="00653EE4" w:rsidRPr="00BA71D7" w:rsidRDefault="00653EE4" w:rsidP="00D856FA">
            <w:pPr>
              <w:pStyle w:val="Odstavekseznama"/>
              <w:numPr>
                <w:ilvl w:val="0"/>
                <w:numId w:val="18"/>
              </w:numPr>
              <w:ind w:left="317" w:hanging="284"/>
              <w:jc w:val="both"/>
              <w:rPr>
                <w:rFonts w:ascii="Tahoma" w:hAnsi="Tahoma" w:cs="Tahoma"/>
                <w:color w:val="000000" w:themeColor="text1"/>
                <w:sz w:val="18"/>
                <w:szCs w:val="18"/>
              </w:rPr>
            </w:pPr>
            <w:r w:rsidRPr="00BA71D7">
              <w:rPr>
                <w:rFonts w:ascii="Tahoma" w:hAnsi="Tahoma" w:cs="Tahoma"/>
                <w:color w:val="000000" w:themeColor="text1"/>
                <w:sz w:val="18"/>
                <w:szCs w:val="18"/>
              </w:rPr>
              <w:t>predlagane spremembe zakonodaje</w:t>
            </w:r>
          </w:p>
        </w:tc>
        <w:tc>
          <w:tcPr>
            <w:tcW w:w="4531" w:type="dxa"/>
            <w:vAlign w:val="center"/>
          </w:tcPr>
          <w:p w14:paraId="58F224B6" w14:textId="0FD512E5" w:rsidR="00653EE4" w:rsidRPr="00BA71D7" w:rsidRDefault="00653EE4" w:rsidP="000A445D">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bl>
    <w:p w14:paraId="4001A560" w14:textId="77777777" w:rsidR="00BB1DEF" w:rsidRPr="00BA71D7" w:rsidRDefault="00BB1DEF" w:rsidP="00BB1DEF">
      <w:pPr>
        <w:rPr>
          <w:rFonts w:ascii="Tahoma" w:hAnsi="Tahoma" w:cs="Tahoma"/>
          <w:szCs w:val="20"/>
        </w:rPr>
      </w:pPr>
    </w:p>
    <w:p w14:paraId="2FC06E60" w14:textId="77777777" w:rsidR="00D41D82" w:rsidRDefault="00D41D82">
      <w:pPr>
        <w:rPr>
          <w:rFonts w:ascii="Tahoma" w:hAnsi="Tahoma" w:cs="Tahoma"/>
        </w:rPr>
      </w:pPr>
    </w:p>
    <w:p w14:paraId="07372BFC" w14:textId="77777777" w:rsidR="00D41D82" w:rsidRDefault="00D41D82">
      <w:r>
        <w:br w:type="page"/>
      </w:r>
    </w:p>
    <w:tbl>
      <w:tblPr>
        <w:tblStyle w:val="Tabelamrea"/>
        <w:tblW w:w="0" w:type="auto"/>
        <w:tblLook w:val="04A0" w:firstRow="1" w:lastRow="0" w:firstColumn="1" w:lastColumn="0" w:noHBand="0" w:noVBand="1"/>
      </w:tblPr>
      <w:tblGrid>
        <w:gridCol w:w="1696"/>
        <w:gridCol w:w="7366"/>
      </w:tblGrid>
      <w:tr w:rsidR="00D41D82" w:rsidRPr="00D41D82" w14:paraId="48E49437" w14:textId="77777777" w:rsidTr="0015623D">
        <w:tc>
          <w:tcPr>
            <w:tcW w:w="9062" w:type="dxa"/>
            <w:gridSpan w:val="2"/>
            <w:vAlign w:val="center"/>
          </w:tcPr>
          <w:p w14:paraId="61F32BCF" w14:textId="0E4EFC71" w:rsidR="00D41D82" w:rsidRPr="00D41D82" w:rsidRDefault="00D41D82" w:rsidP="00D41D82">
            <w:pPr>
              <w:pStyle w:val="Naslov3"/>
              <w:outlineLvl w:val="2"/>
            </w:pPr>
            <w:r w:rsidRPr="00D41D82">
              <w:lastRenderedPageBreak/>
              <w:t>Naloga 6.4.1 Zagotovitev pogostejšega usposabljanja skupine »A« policistov za ravnanje s službenim strelnim orožjem</w:t>
            </w:r>
          </w:p>
        </w:tc>
      </w:tr>
      <w:tr w:rsidR="00D41D82" w:rsidRPr="00D41D82" w14:paraId="71CE4015" w14:textId="77777777" w:rsidTr="0015623D">
        <w:tc>
          <w:tcPr>
            <w:tcW w:w="1696" w:type="dxa"/>
            <w:vAlign w:val="center"/>
          </w:tcPr>
          <w:p w14:paraId="0416F107" w14:textId="77777777" w:rsidR="00D41D82" w:rsidRPr="00D41D82" w:rsidRDefault="00D41D82" w:rsidP="0015623D">
            <w:p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Podlaga</w:t>
            </w:r>
          </w:p>
        </w:tc>
        <w:tc>
          <w:tcPr>
            <w:tcW w:w="7366" w:type="dxa"/>
            <w:vAlign w:val="center"/>
          </w:tcPr>
          <w:p w14:paraId="7F29545C" w14:textId="50F99E2A" w:rsidR="00D41D82" w:rsidRPr="00D41D82" w:rsidRDefault="00D41D82" w:rsidP="00C3446A">
            <w:pPr>
              <w:pStyle w:val="Odstavekseznama"/>
              <w:numPr>
                <w:ilvl w:val="0"/>
                <w:numId w:val="204"/>
              </w:numPr>
              <w:ind w:left="318"/>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Drugi</w:t>
            </w:r>
            <w:r>
              <w:rPr>
                <w:rFonts w:ascii="Tahoma" w:hAnsi="Tahoma" w:cs="Tahoma"/>
                <w:color w:val="0D0D0D" w:themeColor="text1" w:themeTint="F2"/>
                <w:sz w:val="18"/>
                <w:szCs w:val="18"/>
              </w:rPr>
              <w:t xml:space="preserve"> kazalnik programa 6. 4: </w:t>
            </w:r>
            <w:r w:rsidRPr="00D41D82">
              <w:rPr>
                <w:rFonts w:ascii="Tahoma" w:hAnsi="Tahoma" w:cs="Tahoma"/>
                <w:color w:val="0D0D0D" w:themeColor="text1" w:themeTint="F2"/>
                <w:sz w:val="18"/>
                <w:szCs w:val="18"/>
              </w:rPr>
              <w:t xml:space="preserve">zagotovljeno pogostejše usposabljanje skupine »A« policistov za ravnanje s službenim strelnim orožjem </w:t>
            </w:r>
            <w:r w:rsidR="00D66103">
              <w:rPr>
                <w:rFonts w:ascii="Tahoma" w:hAnsi="Tahoma" w:cs="Tahoma"/>
                <w:color w:val="0D0D0D" w:themeColor="text1" w:themeTint="F2"/>
                <w:sz w:val="18"/>
                <w:szCs w:val="18"/>
              </w:rPr>
              <w:t>(</w:t>
            </w:r>
            <w:r w:rsidRPr="00D41D82">
              <w:rPr>
                <w:rFonts w:ascii="Tahoma" w:hAnsi="Tahoma" w:cs="Tahoma"/>
                <w:color w:val="0D0D0D" w:themeColor="text1" w:themeTint="F2"/>
                <w:sz w:val="18"/>
                <w:szCs w:val="18"/>
              </w:rPr>
              <w:t>4-krat letno</w:t>
            </w:r>
            <w:r w:rsidR="00D66103">
              <w:rPr>
                <w:rFonts w:ascii="Tahoma" w:hAnsi="Tahoma" w:cs="Tahoma"/>
                <w:color w:val="0D0D0D" w:themeColor="text1" w:themeTint="F2"/>
                <w:sz w:val="18"/>
                <w:szCs w:val="18"/>
              </w:rPr>
              <w:t>)</w:t>
            </w:r>
            <w:r>
              <w:rPr>
                <w:rFonts w:ascii="Tahoma" w:hAnsi="Tahoma" w:cs="Tahoma"/>
                <w:color w:val="0D0D0D" w:themeColor="text1" w:themeTint="F2"/>
                <w:sz w:val="18"/>
                <w:szCs w:val="18"/>
              </w:rPr>
              <w:t xml:space="preserve"> in</w:t>
            </w:r>
          </w:p>
          <w:p w14:paraId="6F963DD0" w14:textId="4D5DD783" w:rsidR="00D41D82" w:rsidRPr="00D41D82" w:rsidRDefault="00D41D82" w:rsidP="00C3446A">
            <w:pPr>
              <w:pStyle w:val="Odstavekseznama"/>
              <w:numPr>
                <w:ilvl w:val="0"/>
                <w:numId w:val="204"/>
              </w:numPr>
              <w:ind w:left="318"/>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prvi</w:t>
            </w:r>
            <w:r>
              <w:rPr>
                <w:rFonts w:ascii="Tahoma" w:hAnsi="Tahoma" w:cs="Tahoma"/>
                <w:color w:val="0D0D0D" w:themeColor="text1" w:themeTint="F2"/>
                <w:sz w:val="18"/>
                <w:szCs w:val="18"/>
              </w:rPr>
              <w:t xml:space="preserve"> kazalnik programa 6.4: </w:t>
            </w:r>
            <w:r w:rsidRPr="00D41D82">
              <w:rPr>
                <w:rFonts w:ascii="Tahoma" w:hAnsi="Tahoma" w:cs="Tahoma"/>
                <w:color w:val="0D0D0D" w:themeColor="text1" w:themeTint="F2"/>
                <w:sz w:val="18"/>
                <w:szCs w:val="18"/>
              </w:rPr>
              <w:t xml:space="preserve">posodobljen program usposabljanja in način usposabljanja policistov za ravnanje s službenim strelnim </w:t>
            </w:r>
            <w:r>
              <w:rPr>
                <w:rFonts w:ascii="Tahoma" w:hAnsi="Tahoma" w:cs="Tahoma"/>
                <w:color w:val="0D0D0D" w:themeColor="text1" w:themeTint="F2"/>
                <w:sz w:val="18"/>
                <w:szCs w:val="18"/>
              </w:rPr>
              <w:t>orožjem kot prisilnim sredstvom.</w:t>
            </w:r>
          </w:p>
        </w:tc>
      </w:tr>
      <w:tr w:rsidR="00D41D82" w:rsidRPr="00D41D82" w14:paraId="2EFCD53A" w14:textId="77777777" w:rsidTr="0015623D">
        <w:tc>
          <w:tcPr>
            <w:tcW w:w="1696" w:type="dxa"/>
            <w:vAlign w:val="center"/>
          </w:tcPr>
          <w:p w14:paraId="107D58A6" w14:textId="77777777" w:rsidR="00D41D82" w:rsidRPr="00D41D82" w:rsidRDefault="00D41D82" w:rsidP="0015623D">
            <w:p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Čas izvedbe</w:t>
            </w:r>
          </w:p>
        </w:tc>
        <w:tc>
          <w:tcPr>
            <w:tcW w:w="7366" w:type="dxa"/>
            <w:vAlign w:val="center"/>
          </w:tcPr>
          <w:p w14:paraId="33BE84E3" w14:textId="77777777" w:rsidR="00D41D82" w:rsidRPr="00D41D82" w:rsidRDefault="00D41D82" w:rsidP="0015623D">
            <w:p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januar in december</w:t>
            </w:r>
          </w:p>
        </w:tc>
      </w:tr>
      <w:tr w:rsidR="00D41D82" w:rsidRPr="00D41D82" w14:paraId="44547F08" w14:textId="77777777" w:rsidTr="0015623D">
        <w:tc>
          <w:tcPr>
            <w:tcW w:w="1696" w:type="dxa"/>
            <w:vAlign w:val="center"/>
          </w:tcPr>
          <w:p w14:paraId="348CE6F7" w14:textId="77777777" w:rsidR="00D41D82" w:rsidRPr="00D41D82" w:rsidRDefault="00D41D82" w:rsidP="0015623D">
            <w:p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Nosilec</w:t>
            </w:r>
          </w:p>
        </w:tc>
        <w:tc>
          <w:tcPr>
            <w:tcW w:w="7366" w:type="dxa"/>
            <w:vAlign w:val="center"/>
          </w:tcPr>
          <w:p w14:paraId="1C8563DB" w14:textId="44A8B441" w:rsidR="00D41D82" w:rsidRPr="00D41D82" w:rsidRDefault="00D41D82" w:rsidP="00C3446A">
            <w:pPr>
              <w:pStyle w:val="Odstavekseznama"/>
              <w:numPr>
                <w:ilvl w:val="0"/>
                <w:numId w:val="204"/>
              </w:numPr>
              <w:ind w:left="318"/>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Generalna policijska uprava, Policijska akademija, Center za izpopolnjevanje in usposabljanje</w:t>
            </w:r>
            <w:r>
              <w:rPr>
                <w:rFonts w:ascii="Tahoma" w:hAnsi="Tahoma" w:cs="Tahoma"/>
                <w:color w:val="0D0D0D" w:themeColor="text1" w:themeTint="F2"/>
                <w:sz w:val="18"/>
                <w:szCs w:val="18"/>
              </w:rPr>
              <w:t>.</w:t>
            </w:r>
          </w:p>
        </w:tc>
      </w:tr>
      <w:tr w:rsidR="00D41D82" w:rsidRPr="00D41D82" w14:paraId="581237F6" w14:textId="77777777" w:rsidTr="0015623D">
        <w:tc>
          <w:tcPr>
            <w:tcW w:w="1696" w:type="dxa"/>
            <w:vAlign w:val="center"/>
          </w:tcPr>
          <w:p w14:paraId="789A31C4" w14:textId="77777777" w:rsidR="00D41D82" w:rsidRPr="00D41D82" w:rsidRDefault="00D41D82" w:rsidP="0015623D">
            <w:p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Sodelujoči</w:t>
            </w:r>
          </w:p>
        </w:tc>
        <w:tc>
          <w:tcPr>
            <w:tcW w:w="7366" w:type="dxa"/>
            <w:vAlign w:val="center"/>
          </w:tcPr>
          <w:p w14:paraId="7D759D5E" w14:textId="77777777" w:rsidR="00D41D82" w:rsidRDefault="00D41D82" w:rsidP="00C3446A">
            <w:pPr>
              <w:pStyle w:val="Odstavekseznama"/>
              <w:numPr>
                <w:ilvl w:val="0"/>
                <w:numId w:val="204"/>
              </w:numPr>
              <w:ind w:left="318"/>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Generaln</w:t>
            </w:r>
            <w:r>
              <w:rPr>
                <w:rFonts w:ascii="Tahoma" w:hAnsi="Tahoma" w:cs="Tahoma"/>
                <w:color w:val="0D0D0D" w:themeColor="text1" w:themeTint="F2"/>
                <w:sz w:val="18"/>
                <w:szCs w:val="18"/>
              </w:rPr>
              <w:t>a</w:t>
            </w:r>
            <w:r w:rsidRPr="00D41D82">
              <w:rPr>
                <w:rFonts w:ascii="Tahoma" w:hAnsi="Tahoma" w:cs="Tahoma"/>
                <w:color w:val="0D0D0D" w:themeColor="text1" w:themeTint="F2"/>
                <w:sz w:val="18"/>
                <w:szCs w:val="18"/>
              </w:rPr>
              <w:t xml:space="preserve"> policijsk</w:t>
            </w:r>
            <w:r>
              <w:rPr>
                <w:rFonts w:ascii="Tahoma" w:hAnsi="Tahoma" w:cs="Tahoma"/>
                <w:color w:val="0D0D0D" w:themeColor="text1" w:themeTint="F2"/>
                <w:sz w:val="18"/>
                <w:szCs w:val="18"/>
              </w:rPr>
              <w:t>a</w:t>
            </w:r>
            <w:r w:rsidRPr="00D41D82">
              <w:rPr>
                <w:rFonts w:ascii="Tahoma" w:hAnsi="Tahoma" w:cs="Tahoma"/>
                <w:color w:val="0D0D0D" w:themeColor="text1" w:themeTint="F2"/>
                <w:sz w:val="18"/>
                <w:szCs w:val="18"/>
              </w:rPr>
              <w:t xml:space="preserve"> uprav</w:t>
            </w:r>
            <w:r>
              <w:rPr>
                <w:rFonts w:ascii="Tahoma" w:hAnsi="Tahoma" w:cs="Tahoma"/>
                <w:color w:val="0D0D0D" w:themeColor="text1" w:themeTint="F2"/>
                <w:sz w:val="18"/>
                <w:szCs w:val="18"/>
              </w:rPr>
              <w:t>a,</w:t>
            </w:r>
            <w:r w:rsidRPr="00D41D82">
              <w:rPr>
                <w:rFonts w:ascii="Tahoma" w:hAnsi="Tahoma" w:cs="Tahoma"/>
                <w:color w:val="0D0D0D" w:themeColor="text1" w:themeTint="F2"/>
                <w:sz w:val="18"/>
                <w:szCs w:val="18"/>
              </w:rPr>
              <w:t xml:space="preserve"> notranje organizacijske enote </w:t>
            </w:r>
            <w:r>
              <w:rPr>
                <w:rFonts w:ascii="Tahoma" w:hAnsi="Tahoma" w:cs="Tahoma"/>
                <w:color w:val="0D0D0D" w:themeColor="text1" w:themeTint="F2"/>
                <w:sz w:val="18"/>
                <w:szCs w:val="18"/>
              </w:rPr>
              <w:t>in</w:t>
            </w:r>
            <w:r w:rsidRPr="00D41D82">
              <w:rPr>
                <w:rFonts w:ascii="Tahoma" w:hAnsi="Tahoma" w:cs="Tahoma"/>
                <w:color w:val="0D0D0D" w:themeColor="text1" w:themeTint="F2"/>
                <w:sz w:val="18"/>
                <w:szCs w:val="18"/>
              </w:rPr>
              <w:t xml:space="preserve"> </w:t>
            </w:r>
          </w:p>
          <w:p w14:paraId="4E742091" w14:textId="01DC5A02" w:rsidR="00D41D82" w:rsidRPr="00D41D82" w:rsidRDefault="00D41D82" w:rsidP="00C3446A">
            <w:pPr>
              <w:pStyle w:val="Odstavekseznama"/>
              <w:numPr>
                <w:ilvl w:val="0"/>
                <w:numId w:val="204"/>
              </w:numPr>
              <w:ind w:left="318"/>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policijske uprave</w:t>
            </w:r>
            <w:r>
              <w:rPr>
                <w:rFonts w:ascii="Tahoma" w:hAnsi="Tahoma" w:cs="Tahoma"/>
                <w:color w:val="0D0D0D" w:themeColor="text1" w:themeTint="F2"/>
                <w:sz w:val="18"/>
                <w:szCs w:val="18"/>
              </w:rPr>
              <w:t>.</w:t>
            </w:r>
          </w:p>
        </w:tc>
      </w:tr>
      <w:tr w:rsidR="00D41D82" w:rsidRPr="00D41D82" w14:paraId="0008437D" w14:textId="77777777" w:rsidTr="0015623D">
        <w:tc>
          <w:tcPr>
            <w:tcW w:w="9062" w:type="dxa"/>
            <w:gridSpan w:val="2"/>
            <w:vAlign w:val="center"/>
          </w:tcPr>
          <w:p w14:paraId="4DF9B7AD" w14:textId="77777777" w:rsidR="00D41D82" w:rsidRPr="00D41D82" w:rsidRDefault="00D41D82" w:rsidP="0015623D">
            <w:p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Kazalniki uresničitve naloge</w:t>
            </w:r>
          </w:p>
        </w:tc>
      </w:tr>
      <w:tr w:rsidR="00D41D82" w:rsidRPr="00D41D82" w14:paraId="3DB8FD70" w14:textId="77777777" w:rsidTr="0015623D">
        <w:tc>
          <w:tcPr>
            <w:tcW w:w="9062" w:type="dxa"/>
            <w:gridSpan w:val="2"/>
            <w:vAlign w:val="center"/>
          </w:tcPr>
          <w:p w14:paraId="5811CB81" w14:textId="0A7ED4BA" w:rsidR="00D41D82" w:rsidRPr="00D41D82" w:rsidRDefault="00D41D82" w:rsidP="00C3446A">
            <w:pPr>
              <w:pStyle w:val="Odstavekseznama"/>
              <w:numPr>
                <w:ilvl w:val="0"/>
                <w:numId w:val="203"/>
              </w:num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 xml:space="preserve">izdana letna odločba generalnega direktorja policije (po prenovljenem programu) </w:t>
            </w:r>
            <w:r w:rsidR="00D66103">
              <w:rPr>
                <w:rFonts w:ascii="Tahoma" w:hAnsi="Tahoma" w:cs="Tahoma"/>
                <w:color w:val="0D0D0D" w:themeColor="text1" w:themeTint="F2"/>
                <w:sz w:val="18"/>
                <w:szCs w:val="18"/>
              </w:rPr>
              <w:t>(</w:t>
            </w:r>
            <w:r w:rsidRPr="00D41D82">
              <w:rPr>
                <w:rFonts w:ascii="Tahoma" w:hAnsi="Tahoma" w:cs="Tahoma"/>
                <w:color w:val="0D0D0D" w:themeColor="text1" w:themeTint="F2"/>
                <w:sz w:val="18"/>
                <w:szCs w:val="18"/>
              </w:rPr>
              <w:t>o realizaciji kazalniku se poroča januarja 2024</w:t>
            </w:r>
            <w:r w:rsidR="00D66103">
              <w:rPr>
                <w:rFonts w:ascii="Tahoma" w:hAnsi="Tahoma" w:cs="Tahoma"/>
                <w:color w:val="0D0D0D" w:themeColor="text1" w:themeTint="F2"/>
                <w:sz w:val="18"/>
                <w:szCs w:val="18"/>
              </w:rPr>
              <w:t>)</w:t>
            </w:r>
          </w:p>
        </w:tc>
      </w:tr>
      <w:tr w:rsidR="00D41D82" w:rsidRPr="00D41D82" w14:paraId="289F18B5" w14:textId="77777777" w:rsidTr="0015623D">
        <w:tc>
          <w:tcPr>
            <w:tcW w:w="9062" w:type="dxa"/>
            <w:gridSpan w:val="2"/>
            <w:vAlign w:val="center"/>
          </w:tcPr>
          <w:p w14:paraId="7CDF968A" w14:textId="0DCCF578" w:rsidR="00D41D82" w:rsidRPr="00D41D82" w:rsidRDefault="00D41D82" w:rsidP="00C3446A">
            <w:pPr>
              <w:pStyle w:val="Odstavekseznama"/>
              <w:numPr>
                <w:ilvl w:val="0"/>
                <w:numId w:val="203"/>
              </w:numPr>
              <w:rPr>
                <w:rFonts w:ascii="Tahoma" w:hAnsi="Tahoma" w:cs="Tahoma"/>
                <w:color w:val="0D0D0D" w:themeColor="text1" w:themeTint="F2"/>
                <w:sz w:val="18"/>
                <w:szCs w:val="18"/>
              </w:rPr>
            </w:pPr>
            <w:r w:rsidRPr="00D41D82">
              <w:rPr>
                <w:rFonts w:ascii="Tahoma" w:hAnsi="Tahoma" w:cs="Tahoma"/>
                <w:color w:val="0D0D0D" w:themeColor="text1" w:themeTint="F2"/>
                <w:sz w:val="18"/>
                <w:szCs w:val="18"/>
              </w:rPr>
              <w:t xml:space="preserve">izdelano zaključno poročilo o usposabljanju skupine »A« policistov za ravnanje s službenim strelnim orožjem na podlagi poročil </w:t>
            </w:r>
            <w:r>
              <w:rPr>
                <w:rFonts w:ascii="Tahoma" w:hAnsi="Tahoma" w:cs="Tahoma"/>
                <w:color w:val="0D0D0D" w:themeColor="text1" w:themeTint="F2"/>
                <w:sz w:val="18"/>
                <w:szCs w:val="18"/>
              </w:rPr>
              <w:t>notranjih organizacijskih enot Generalne policijske uprave</w:t>
            </w:r>
            <w:r w:rsidRPr="00D41D82">
              <w:rPr>
                <w:rFonts w:ascii="Tahoma" w:hAnsi="Tahoma" w:cs="Tahoma"/>
                <w:color w:val="0D0D0D" w:themeColor="text1" w:themeTint="F2"/>
                <w:sz w:val="18"/>
                <w:szCs w:val="18"/>
              </w:rPr>
              <w:t xml:space="preserve"> in </w:t>
            </w:r>
            <w:r>
              <w:rPr>
                <w:rFonts w:ascii="Tahoma" w:hAnsi="Tahoma" w:cs="Tahoma"/>
                <w:color w:val="0D0D0D" w:themeColor="text1" w:themeTint="F2"/>
                <w:sz w:val="18"/>
                <w:szCs w:val="18"/>
              </w:rPr>
              <w:t>policijskih uprav</w:t>
            </w:r>
            <w:r w:rsidRPr="00D41D82">
              <w:rPr>
                <w:rFonts w:ascii="Tahoma" w:hAnsi="Tahoma" w:cs="Tahoma"/>
                <w:color w:val="0D0D0D" w:themeColor="text1" w:themeTint="F2"/>
                <w:sz w:val="18"/>
                <w:szCs w:val="18"/>
              </w:rPr>
              <w:t xml:space="preserve"> o letnem usposabljanju </w:t>
            </w:r>
            <w:r w:rsidR="00D66103">
              <w:rPr>
                <w:rFonts w:ascii="Tahoma" w:hAnsi="Tahoma" w:cs="Tahoma"/>
                <w:color w:val="0D0D0D" w:themeColor="text1" w:themeTint="F2"/>
                <w:sz w:val="18"/>
                <w:szCs w:val="18"/>
              </w:rPr>
              <w:t>(</w:t>
            </w:r>
            <w:r w:rsidRPr="00D41D82">
              <w:rPr>
                <w:rFonts w:ascii="Tahoma" w:hAnsi="Tahoma" w:cs="Tahoma"/>
                <w:color w:val="0D0D0D" w:themeColor="text1" w:themeTint="F2"/>
                <w:sz w:val="18"/>
                <w:szCs w:val="18"/>
              </w:rPr>
              <w:t>o realizaciji kazalniku se poroča decembra 2024</w:t>
            </w:r>
            <w:r w:rsidR="00D66103">
              <w:rPr>
                <w:rFonts w:ascii="Tahoma" w:hAnsi="Tahoma" w:cs="Tahoma"/>
                <w:color w:val="0D0D0D" w:themeColor="text1" w:themeTint="F2"/>
                <w:sz w:val="18"/>
                <w:szCs w:val="18"/>
              </w:rPr>
              <w:t>)</w:t>
            </w:r>
          </w:p>
        </w:tc>
      </w:tr>
    </w:tbl>
    <w:p w14:paraId="2CB80BEC" w14:textId="7E3AC5BA" w:rsidR="00D635B0" w:rsidRPr="00BA71D7" w:rsidRDefault="00D635B0">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CA1E93" w:rsidRPr="00BA71D7" w14:paraId="48C480E7" w14:textId="77777777" w:rsidTr="00973CAA">
        <w:tc>
          <w:tcPr>
            <w:tcW w:w="9062" w:type="dxa"/>
            <w:gridSpan w:val="3"/>
            <w:vAlign w:val="center"/>
          </w:tcPr>
          <w:p w14:paraId="12D9CE1A" w14:textId="77875DE5" w:rsidR="00CA1E93" w:rsidRPr="00656793" w:rsidRDefault="00264368" w:rsidP="0062360A">
            <w:pPr>
              <w:pStyle w:val="Naslov2"/>
              <w:outlineLvl w:val="1"/>
            </w:pPr>
            <w:r w:rsidRPr="00656793">
              <w:lastRenderedPageBreak/>
              <w:t>Zagotovitev ustrezn</w:t>
            </w:r>
            <w:r w:rsidR="00E12C0C" w:rsidRPr="00656793">
              <w:t xml:space="preserve">e infrastrukture </w:t>
            </w:r>
            <w:r w:rsidR="003F7367" w:rsidRPr="00656793">
              <w:t>(</w:t>
            </w:r>
            <w:r w:rsidR="00E12C0C" w:rsidRPr="00656793">
              <w:t>objektov</w:t>
            </w:r>
            <w:r w:rsidR="003F7367" w:rsidRPr="00656793">
              <w:t>)</w:t>
            </w:r>
            <w:r w:rsidR="008842EC" w:rsidRPr="00656793">
              <w:t xml:space="preserve"> za uspešno delovanje policije</w:t>
            </w:r>
            <w:r w:rsidR="00E12C0C" w:rsidRPr="00656793">
              <w:t>,</w:t>
            </w:r>
            <w:r w:rsidRPr="00656793">
              <w:t xml:space="preserve"> </w:t>
            </w:r>
            <w:r w:rsidR="008842EC" w:rsidRPr="00656793">
              <w:t>posodobitev</w:t>
            </w:r>
            <w:r w:rsidR="00CD67EE" w:rsidRPr="00656793">
              <w:t xml:space="preserve"> voznega parka policije</w:t>
            </w:r>
            <w:r w:rsidRPr="00656793">
              <w:t xml:space="preserve"> </w:t>
            </w:r>
            <w:r w:rsidR="00E12C0C" w:rsidRPr="00656793">
              <w:t xml:space="preserve">in povečanje </w:t>
            </w:r>
            <w:r w:rsidR="00D635B0" w:rsidRPr="00656793">
              <w:t>vidnost</w:t>
            </w:r>
            <w:r w:rsidR="00E12C0C" w:rsidRPr="00656793">
              <w:t>i</w:t>
            </w:r>
            <w:r w:rsidR="00D635B0" w:rsidRPr="00656793">
              <w:t xml:space="preserve"> policije</w:t>
            </w:r>
          </w:p>
        </w:tc>
      </w:tr>
      <w:tr w:rsidR="008B1127" w:rsidRPr="00BA71D7" w14:paraId="2CF2AF09" w14:textId="77777777" w:rsidTr="00973CAA">
        <w:tc>
          <w:tcPr>
            <w:tcW w:w="2265" w:type="dxa"/>
            <w:vAlign w:val="center"/>
          </w:tcPr>
          <w:p w14:paraId="3592065E" w14:textId="77777777" w:rsidR="008B1127" w:rsidRPr="00BA71D7" w:rsidRDefault="008B1127" w:rsidP="008B1127">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5FCEDB37" w14:textId="2BFBB52F" w:rsidR="008B1127" w:rsidRPr="00BA71D7" w:rsidRDefault="008B1127" w:rsidP="008B1127">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Temeljne usmeritve MNZ </w:t>
            </w:r>
            <w:r w:rsidR="003F7367" w:rsidRPr="00BA71D7">
              <w:rPr>
                <w:rFonts w:ascii="Tahoma" w:hAnsi="Tahoma" w:cs="Tahoma"/>
                <w:color w:val="000000" w:themeColor="text1"/>
                <w:sz w:val="18"/>
                <w:szCs w:val="18"/>
              </w:rPr>
              <w:t>(</w:t>
            </w:r>
            <w:r w:rsidR="00D635B0" w:rsidRPr="00BA71D7">
              <w:rPr>
                <w:rFonts w:ascii="Tahoma" w:hAnsi="Tahoma" w:cs="Tahoma"/>
                <w:color w:val="000000" w:themeColor="text1"/>
                <w:sz w:val="18"/>
                <w:szCs w:val="18"/>
              </w:rPr>
              <w:t xml:space="preserve">deveta alineja 3. strateškega cilja ter </w:t>
            </w:r>
            <w:r w:rsidRPr="00BA71D7">
              <w:rPr>
                <w:rFonts w:ascii="Tahoma" w:hAnsi="Tahoma" w:cs="Tahoma"/>
                <w:color w:val="000000" w:themeColor="text1"/>
                <w:sz w:val="18"/>
                <w:szCs w:val="18"/>
              </w:rPr>
              <w:t>prva</w:t>
            </w:r>
            <w:r w:rsidR="00B84320" w:rsidRPr="00BA71D7">
              <w:rPr>
                <w:rFonts w:ascii="Tahoma" w:hAnsi="Tahoma" w:cs="Tahoma"/>
                <w:color w:val="000000" w:themeColor="text1"/>
                <w:sz w:val="18"/>
                <w:szCs w:val="18"/>
              </w:rPr>
              <w:t xml:space="preserve"> in </w:t>
            </w:r>
            <w:r w:rsidR="00CD67EE" w:rsidRPr="00BA71D7">
              <w:rPr>
                <w:rFonts w:ascii="Tahoma" w:hAnsi="Tahoma" w:cs="Tahoma"/>
                <w:color w:val="000000" w:themeColor="text1"/>
                <w:sz w:val="18"/>
                <w:szCs w:val="18"/>
              </w:rPr>
              <w:t>tretja</w:t>
            </w:r>
            <w:r w:rsidRPr="00BA71D7">
              <w:rPr>
                <w:rFonts w:ascii="Tahoma" w:hAnsi="Tahoma" w:cs="Tahoma"/>
                <w:color w:val="000000" w:themeColor="text1"/>
                <w:sz w:val="18"/>
                <w:szCs w:val="18"/>
              </w:rPr>
              <w:t xml:space="preserve"> alinea 6. strateškega cilja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da policija mora:</w:t>
            </w:r>
          </w:p>
          <w:p w14:paraId="1062598A" w14:textId="01787C6B" w:rsidR="00D635B0" w:rsidRPr="00BA71D7" w:rsidRDefault="00D635B0" w:rsidP="00D635B0">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 xml:space="preserve">povečati vidnost policije na vseh področjih dela, zlasti povečati uporabo označenih </w:t>
            </w:r>
            <w:r w:rsidR="003F7367" w:rsidRPr="00BA71D7">
              <w:rPr>
                <w:rFonts w:ascii="Tahoma" w:hAnsi="Tahoma" w:cs="Tahoma"/>
                <w:sz w:val="18"/>
                <w:szCs w:val="18"/>
              </w:rPr>
              <w:t>(</w:t>
            </w:r>
            <w:r w:rsidRPr="00BA71D7">
              <w:rPr>
                <w:rFonts w:ascii="Tahoma" w:hAnsi="Tahoma" w:cs="Tahoma"/>
                <w:sz w:val="18"/>
                <w:szCs w:val="18"/>
              </w:rPr>
              <w:t>belo-modro-rumenih</w:t>
            </w:r>
            <w:r w:rsidR="003F7367" w:rsidRPr="00BA71D7">
              <w:rPr>
                <w:rFonts w:ascii="Tahoma" w:hAnsi="Tahoma" w:cs="Tahoma"/>
                <w:sz w:val="18"/>
                <w:szCs w:val="18"/>
              </w:rPr>
              <w:t>)</w:t>
            </w:r>
            <w:r w:rsidRPr="00BA71D7">
              <w:rPr>
                <w:rFonts w:ascii="Tahoma" w:hAnsi="Tahoma" w:cs="Tahoma"/>
                <w:sz w:val="18"/>
                <w:szCs w:val="18"/>
              </w:rPr>
              <w:t xml:space="preserve"> vozil v posameznih specializiranih enotah na državni in regionalni</w:t>
            </w:r>
            <w:r w:rsidR="007C6C87" w:rsidRPr="00BA71D7">
              <w:rPr>
                <w:rFonts w:ascii="Tahoma" w:hAnsi="Tahoma" w:cs="Tahoma"/>
                <w:sz w:val="18"/>
                <w:szCs w:val="18"/>
              </w:rPr>
              <w:t xml:space="preserve"> ravni </w:t>
            </w:r>
            <w:r w:rsidR="003F7367" w:rsidRPr="00BA71D7">
              <w:rPr>
                <w:rFonts w:ascii="Tahoma" w:hAnsi="Tahoma" w:cs="Tahoma"/>
                <w:sz w:val="18"/>
                <w:szCs w:val="18"/>
              </w:rPr>
              <w:t>(</w:t>
            </w:r>
            <w:r w:rsidR="007C6C87" w:rsidRPr="00BA71D7">
              <w:rPr>
                <w:rFonts w:ascii="Tahoma" w:hAnsi="Tahoma" w:cs="Tahoma"/>
                <w:sz w:val="18"/>
                <w:szCs w:val="18"/>
              </w:rPr>
              <w:t>npr. SENP, SENDM, PPIU</w:t>
            </w:r>
            <w:r w:rsidR="003F7367" w:rsidRPr="00BA71D7">
              <w:rPr>
                <w:rFonts w:ascii="Tahoma" w:hAnsi="Tahoma" w:cs="Tahoma"/>
                <w:sz w:val="18"/>
                <w:szCs w:val="18"/>
              </w:rPr>
              <w:t>)</w:t>
            </w:r>
            <w:r w:rsidR="00010493" w:rsidRPr="00BA71D7">
              <w:rPr>
                <w:rFonts w:ascii="Tahoma" w:hAnsi="Tahoma" w:cs="Tahoma"/>
                <w:sz w:val="18"/>
                <w:szCs w:val="18"/>
              </w:rPr>
              <w:t>,</w:t>
            </w:r>
          </w:p>
          <w:p w14:paraId="1DBCB283" w14:textId="1D23E01A" w:rsidR="008B1127" w:rsidRPr="00BA71D7" w:rsidRDefault="008B1127" w:rsidP="008B1127">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izvesti ustrezno preselitev v novozgrajene objekte policijskih enot</w:t>
            </w:r>
            <w:r w:rsidRPr="00BA71D7">
              <w:rPr>
                <w:rFonts w:ascii="Tahoma" w:hAnsi="Tahoma" w:cs="Tahoma"/>
                <w:color w:val="000000" w:themeColor="text1"/>
                <w:sz w:val="18"/>
                <w:szCs w:val="18"/>
              </w:rPr>
              <w:t>,</w:t>
            </w:r>
          </w:p>
          <w:p w14:paraId="5B0B8BAD" w14:textId="27122EA4" w:rsidR="008B1127" w:rsidRPr="00BA71D7" w:rsidRDefault="008B1127" w:rsidP="008B1127">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sz w:val="18"/>
                <w:szCs w:val="18"/>
              </w:rPr>
              <w:t>za potrebe usposabljanj in izpopolnjevanj strokovnega znanja policistov zagotoviti lastne infrastrukturne objekte in posodobiti že zgrajene</w:t>
            </w:r>
            <w:r w:rsidR="00010493" w:rsidRPr="00BA71D7">
              <w:rPr>
                <w:rFonts w:ascii="Tahoma" w:hAnsi="Tahoma" w:cs="Tahoma"/>
                <w:sz w:val="18"/>
                <w:szCs w:val="18"/>
              </w:rPr>
              <w:t>;</w:t>
            </w:r>
          </w:p>
          <w:p w14:paraId="6B1903C9" w14:textId="01FA7CC3" w:rsidR="008B1127" w:rsidRPr="00BA71D7" w:rsidRDefault="008B1127" w:rsidP="008B1127">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Zakon o organiziranosti in delu </w:t>
            </w:r>
            <w:r w:rsidR="00010493" w:rsidRPr="00BA71D7">
              <w:rPr>
                <w:rFonts w:ascii="Tahoma" w:hAnsi="Tahoma" w:cs="Tahoma"/>
                <w:color w:val="000000" w:themeColor="text1"/>
                <w:sz w:val="18"/>
                <w:szCs w:val="18"/>
              </w:rPr>
              <w:t xml:space="preserve">v </w:t>
            </w:r>
            <w:r w:rsidRPr="00BA71D7">
              <w:rPr>
                <w:rFonts w:ascii="Tahoma" w:hAnsi="Tahoma" w:cs="Tahoma"/>
                <w:color w:val="000000" w:themeColor="text1"/>
                <w:sz w:val="18"/>
                <w:szCs w:val="18"/>
              </w:rPr>
              <w:t>policij</w:t>
            </w:r>
            <w:r w:rsidR="00010493" w:rsidRPr="00BA71D7">
              <w:rPr>
                <w:rFonts w:ascii="Tahoma" w:hAnsi="Tahoma" w:cs="Tahoma"/>
                <w:color w:val="000000" w:themeColor="text1"/>
                <w:sz w:val="18"/>
                <w:szCs w:val="18"/>
              </w:rPr>
              <w:t xml:space="preserve">i; </w:t>
            </w:r>
          </w:p>
          <w:p w14:paraId="26C76D69" w14:textId="62CB758E" w:rsidR="008B1127" w:rsidRPr="00BA71D7" w:rsidRDefault="00B84320" w:rsidP="008B1127">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prvi, drugi</w:t>
            </w:r>
            <w:r w:rsidR="002933AD"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osemnajsti</w:t>
            </w:r>
            <w:r w:rsidR="008B1127" w:rsidRPr="00BA71D7">
              <w:rPr>
                <w:rFonts w:ascii="Tahoma" w:hAnsi="Tahoma" w:cs="Tahoma"/>
                <w:color w:val="000000" w:themeColor="text1"/>
                <w:sz w:val="18"/>
                <w:szCs w:val="18"/>
              </w:rPr>
              <w:t xml:space="preserve"> </w:t>
            </w:r>
            <w:r w:rsidR="002933AD" w:rsidRPr="00BA71D7">
              <w:rPr>
                <w:rFonts w:ascii="Tahoma" w:hAnsi="Tahoma" w:cs="Tahoma"/>
                <w:color w:val="000000" w:themeColor="text1"/>
                <w:sz w:val="18"/>
                <w:szCs w:val="18"/>
              </w:rPr>
              <w:t xml:space="preserve">in dvajseti </w:t>
            </w:r>
            <w:r w:rsidR="008B1127" w:rsidRPr="00BA71D7">
              <w:rPr>
                <w:rFonts w:ascii="Tahoma" w:hAnsi="Tahoma" w:cs="Tahoma"/>
                <w:color w:val="000000" w:themeColor="text1"/>
                <w:sz w:val="18"/>
                <w:szCs w:val="18"/>
              </w:rPr>
              <w:t>kazalnik 6. srednjeročnega načrta:</w:t>
            </w:r>
          </w:p>
          <w:p w14:paraId="6C83C5E7" w14:textId="13E16A6A" w:rsidR="00B84320" w:rsidRPr="00BA71D7" w:rsidRDefault="00B84320" w:rsidP="00D635B0">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ab/>
              <w:t>zgrajen nov vadbeni center policije,</w:t>
            </w:r>
          </w:p>
          <w:p w14:paraId="02EAAAC9" w14:textId="36285F4C" w:rsidR="00B84320" w:rsidRPr="00BA71D7" w:rsidRDefault="00B84320" w:rsidP="00D635B0">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ab/>
              <w:t>posodobljena strelišča v Policijski akademiji in Vadbenem centru Gotenica</w:t>
            </w:r>
          </w:p>
          <w:p w14:paraId="5F16B273" w14:textId="5EB705C8" w:rsidR="002933AD" w:rsidRPr="00BA71D7" w:rsidRDefault="00B84320" w:rsidP="00D635B0">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color w:val="000000" w:themeColor="text1"/>
                <w:sz w:val="18"/>
                <w:szCs w:val="18"/>
              </w:rPr>
              <w:tab/>
              <w:t>nižja povprečna starost prevoznih sredstev policije v primerjavi s preteklim srednjeročnim obdobjem</w:t>
            </w:r>
            <w:r w:rsidR="002933AD" w:rsidRPr="00BA71D7">
              <w:rPr>
                <w:rFonts w:ascii="Tahoma" w:hAnsi="Tahoma" w:cs="Tahoma"/>
                <w:color w:val="000000" w:themeColor="text1"/>
                <w:sz w:val="18"/>
                <w:szCs w:val="18"/>
              </w:rPr>
              <w:t xml:space="preserve"> in </w:t>
            </w:r>
          </w:p>
          <w:p w14:paraId="3B9DB9EE" w14:textId="468107D8" w:rsidR="008B1127" w:rsidRPr="00BA71D7" w:rsidRDefault="002933AD" w:rsidP="00D635B0">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color w:val="000000" w:themeColor="text1"/>
                <w:sz w:val="18"/>
                <w:szCs w:val="18"/>
              </w:rPr>
              <w:t>delež belo-modro-rumenih</w:t>
            </w:r>
            <w:r w:rsidRPr="00BA71D7" w:rsidDel="0070318C">
              <w:rPr>
                <w:rFonts w:ascii="Tahoma" w:hAnsi="Tahoma" w:cs="Tahoma"/>
                <w:color w:val="000000" w:themeColor="text1"/>
                <w:sz w:val="18"/>
                <w:szCs w:val="18"/>
              </w:rPr>
              <w:t xml:space="preserve"> </w:t>
            </w:r>
            <w:r w:rsidRPr="00BA71D7">
              <w:rPr>
                <w:rFonts w:ascii="Tahoma" w:hAnsi="Tahoma" w:cs="Tahoma"/>
                <w:color w:val="000000" w:themeColor="text1"/>
                <w:sz w:val="18"/>
                <w:szCs w:val="18"/>
              </w:rPr>
              <w:t>vozil v specializiranih enotah policije</w:t>
            </w:r>
            <w:r w:rsidR="008B1127" w:rsidRPr="00BA71D7">
              <w:rPr>
                <w:rFonts w:ascii="Tahoma" w:hAnsi="Tahoma" w:cs="Tahoma"/>
                <w:color w:val="000000" w:themeColor="text1"/>
                <w:sz w:val="18"/>
                <w:szCs w:val="18"/>
              </w:rPr>
              <w:t>.</w:t>
            </w:r>
          </w:p>
        </w:tc>
      </w:tr>
      <w:tr w:rsidR="008B1127" w:rsidRPr="00BA71D7" w14:paraId="6A4F1653" w14:textId="77777777" w:rsidTr="00973CAA">
        <w:tc>
          <w:tcPr>
            <w:tcW w:w="2265" w:type="dxa"/>
            <w:vAlign w:val="center"/>
          </w:tcPr>
          <w:p w14:paraId="7531C25C" w14:textId="77777777" w:rsidR="008B1127" w:rsidRPr="00BA71D7" w:rsidRDefault="008B1127" w:rsidP="008B1127">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10FA3850" w14:textId="32967537" w:rsidR="008B1127" w:rsidRPr="00BA71D7" w:rsidRDefault="00B84320" w:rsidP="008C7696">
            <w:pPr>
              <w:jc w:val="both"/>
              <w:rPr>
                <w:rFonts w:ascii="Tahoma" w:hAnsi="Tahoma" w:cs="Tahoma"/>
                <w:sz w:val="18"/>
                <w:szCs w:val="18"/>
              </w:rPr>
            </w:pPr>
            <w:r w:rsidRPr="00BA71D7">
              <w:rPr>
                <w:rFonts w:ascii="Tahoma" w:hAnsi="Tahoma" w:cs="Tahoma"/>
                <w:color w:val="000000" w:themeColor="text1"/>
                <w:sz w:val="18"/>
                <w:szCs w:val="18"/>
              </w:rPr>
              <w:t xml:space="preserve">Ministrstvo za notranje </w:t>
            </w:r>
            <w:r w:rsidR="008C7696" w:rsidRPr="00BA71D7">
              <w:rPr>
                <w:rFonts w:ascii="Tahoma" w:hAnsi="Tahoma" w:cs="Tahoma"/>
                <w:color w:val="000000" w:themeColor="text1"/>
                <w:sz w:val="18"/>
                <w:szCs w:val="18"/>
              </w:rPr>
              <w:t>zadeve, Direktorat za logistiko</w:t>
            </w:r>
          </w:p>
        </w:tc>
      </w:tr>
      <w:tr w:rsidR="008B1127" w:rsidRPr="00BA71D7" w14:paraId="08FBDBAF" w14:textId="77777777" w:rsidTr="00973CAA">
        <w:tc>
          <w:tcPr>
            <w:tcW w:w="2265" w:type="dxa"/>
            <w:vAlign w:val="center"/>
          </w:tcPr>
          <w:p w14:paraId="77185001" w14:textId="77777777" w:rsidR="008B1127" w:rsidRPr="00BA71D7" w:rsidRDefault="008B1127" w:rsidP="008B1127">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36DD89C4" w14:textId="77777777" w:rsidR="008B1127" w:rsidRPr="00BA71D7" w:rsidRDefault="00B84320" w:rsidP="00B8432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notranje organizacijske enote,</w:t>
            </w:r>
          </w:p>
          <w:p w14:paraId="6A3E34DC" w14:textId="1DC3C688" w:rsidR="00B84320" w:rsidRPr="00BA71D7" w:rsidRDefault="00B84320" w:rsidP="00B84320">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policijske enote, ki se bodo preselile v druge objekte</w:t>
            </w:r>
            <w:r w:rsidR="00D54A29" w:rsidRPr="00BA71D7">
              <w:rPr>
                <w:rFonts w:ascii="Tahoma" w:hAnsi="Tahoma" w:cs="Tahoma"/>
                <w:color w:val="000000" w:themeColor="text1"/>
                <w:sz w:val="18"/>
                <w:szCs w:val="18"/>
              </w:rPr>
              <w:t xml:space="preserve"> in</w:t>
            </w:r>
          </w:p>
          <w:p w14:paraId="7AA41AB5" w14:textId="44BBE116" w:rsidR="00D54A29" w:rsidRPr="00BA71D7" w:rsidRDefault="00D54A29" w:rsidP="00B84320">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Ministrstvo za notranje zadeve, Sekretariat in</w:t>
            </w:r>
          </w:p>
          <w:p w14:paraId="7AC23F1B" w14:textId="4DA12E00" w:rsidR="00D54A29" w:rsidRPr="00BA71D7" w:rsidRDefault="00D54A29" w:rsidP="00B84320">
            <w:pPr>
              <w:pStyle w:val="Odstavekseznama"/>
              <w:numPr>
                <w:ilvl w:val="0"/>
                <w:numId w:val="1"/>
              </w:numPr>
              <w:rPr>
                <w:rFonts w:ascii="Tahoma" w:hAnsi="Tahoma" w:cs="Tahoma"/>
                <w:sz w:val="18"/>
                <w:szCs w:val="18"/>
              </w:rPr>
            </w:pPr>
            <w:r w:rsidRPr="00BA71D7">
              <w:rPr>
                <w:rFonts w:ascii="Tahoma" w:hAnsi="Tahoma" w:cs="Tahoma"/>
                <w:color w:val="000000" w:themeColor="text1"/>
                <w:sz w:val="18"/>
                <w:szCs w:val="18"/>
              </w:rPr>
              <w:t>zunanji izvajalci</w:t>
            </w:r>
          </w:p>
        </w:tc>
      </w:tr>
      <w:tr w:rsidR="008B1127" w:rsidRPr="00BA71D7" w14:paraId="14A9D43D" w14:textId="77777777" w:rsidTr="00973CAA">
        <w:tc>
          <w:tcPr>
            <w:tcW w:w="2265" w:type="dxa"/>
            <w:vAlign w:val="center"/>
          </w:tcPr>
          <w:p w14:paraId="41277934" w14:textId="77777777" w:rsidR="008B1127" w:rsidRPr="00BA71D7" w:rsidRDefault="008B1127" w:rsidP="008B1127">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22619550" w14:textId="573964D5" w:rsidR="008B1127" w:rsidRPr="00BA71D7" w:rsidRDefault="008B1127" w:rsidP="008B1127">
            <w:pPr>
              <w:jc w:val="both"/>
              <w:rPr>
                <w:rFonts w:ascii="Tahoma" w:hAnsi="Tahoma" w:cs="Tahoma"/>
                <w:sz w:val="18"/>
                <w:szCs w:val="18"/>
              </w:rPr>
            </w:pPr>
            <w:r w:rsidRPr="00BA71D7">
              <w:rPr>
                <w:rFonts w:ascii="Tahoma" w:hAnsi="Tahoma" w:cs="Tahoma"/>
                <w:sz w:val="18"/>
                <w:szCs w:val="18"/>
              </w:rPr>
              <w:t>2023–2027</w:t>
            </w:r>
          </w:p>
        </w:tc>
      </w:tr>
      <w:tr w:rsidR="008B1127" w:rsidRPr="00BA71D7" w14:paraId="0CAB6A99" w14:textId="77777777" w:rsidTr="00973CAA">
        <w:tc>
          <w:tcPr>
            <w:tcW w:w="4531" w:type="dxa"/>
            <w:gridSpan w:val="2"/>
            <w:vAlign w:val="center"/>
          </w:tcPr>
          <w:p w14:paraId="523FE826" w14:textId="0785F7A9" w:rsidR="008B1127" w:rsidRPr="00BA71D7" w:rsidRDefault="008B1127" w:rsidP="008B1127">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78B9D849" w14:textId="576F91D1" w:rsidR="008B1127" w:rsidRPr="00BA71D7" w:rsidRDefault="008B1127" w:rsidP="008B1127">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8B1127" w:rsidRPr="00BA71D7" w14:paraId="4E45A448" w14:textId="77777777" w:rsidTr="00973CAA">
        <w:tc>
          <w:tcPr>
            <w:tcW w:w="4531" w:type="dxa"/>
            <w:gridSpan w:val="2"/>
            <w:vAlign w:val="center"/>
          </w:tcPr>
          <w:p w14:paraId="27252FA6" w14:textId="1EE3545D" w:rsidR="008B1127" w:rsidRPr="00BA71D7" w:rsidRDefault="000A5FDD" w:rsidP="00D856FA">
            <w:pPr>
              <w:pStyle w:val="Odstavekseznama"/>
              <w:numPr>
                <w:ilvl w:val="0"/>
                <w:numId w:val="19"/>
              </w:numPr>
              <w:ind w:left="306" w:hanging="284"/>
              <w:rPr>
                <w:rFonts w:ascii="Tahoma" w:hAnsi="Tahoma" w:cs="Tahoma"/>
                <w:sz w:val="18"/>
                <w:szCs w:val="18"/>
              </w:rPr>
            </w:pPr>
            <w:r w:rsidRPr="00BA71D7">
              <w:rPr>
                <w:rFonts w:ascii="Tahoma" w:eastAsiaTheme="minorHAnsi" w:hAnsi="Tahoma" w:cs="Tahoma"/>
                <w:color w:val="000000"/>
                <w:sz w:val="18"/>
                <w:szCs w:val="18"/>
              </w:rPr>
              <w:t>proučene možnosti za izgradnjo novega vadbenega centra policije</w:t>
            </w:r>
          </w:p>
        </w:tc>
        <w:tc>
          <w:tcPr>
            <w:tcW w:w="4531" w:type="dxa"/>
            <w:vAlign w:val="center"/>
          </w:tcPr>
          <w:p w14:paraId="58A1B265" w14:textId="58EEF7CC" w:rsidR="008B1127" w:rsidRPr="00BA71D7" w:rsidRDefault="008B1127" w:rsidP="008C7696">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Ministrstva za notranje zadeve, Direktorata za logistiko o izgradnji novega vadbenega centra</w:t>
            </w:r>
          </w:p>
        </w:tc>
      </w:tr>
      <w:tr w:rsidR="008B1127" w:rsidRPr="00BA71D7" w14:paraId="06CA562D" w14:textId="77777777" w:rsidTr="00973CAA">
        <w:tc>
          <w:tcPr>
            <w:tcW w:w="4531" w:type="dxa"/>
            <w:gridSpan w:val="2"/>
            <w:vAlign w:val="center"/>
          </w:tcPr>
          <w:p w14:paraId="60BC44F5" w14:textId="1A528286" w:rsidR="008B1127" w:rsidRPr="00BA71D7" w:rsidRDefault="000A5FDD" w:rsidP="00D856FA">
            <w:pPr>
              <w:pStyle w:val="Odstavekseznama"/>
              <w:numPr>
                <w:ilvl w:val="0"/>
                <w:numId w:val="19"/>
              </w:numPr>
              <w:ind w:left="317" w:hanging="284"/>
              <w:rPr>
                <w:rFonts w:ascii="Tahoma" w:hAnsi="Tahoma" w:cs="Tahoma"/>
                <w:sz w:val="18"/>
                <w:szCs w:val="18"/>
              </w:rPr>
            </w:pPr>
            <w:r w:rsidRPr="00BA71D7">
              <w:rPr>
                <w:rFonts w:ascii="Tahoma" w:eastAsiaTheme="minorHAnsi" w:hAnsi="Tahoma" w:cs="Tahoma"/>
                <w:color w:val="000000"/>
                <w:sz w:val="18"/>
                <w:szCs w:val="18"/>
              </w:rPr>
              <w:t>posodobljeno strelišče</w:t>
            </w:r>
          </w:p>
        </w:tc>
        <w:tc>
          <w:tcPr>
            <w:tcW w:w="4531" w:type="dxa"/>
            <w:vAlign w:val="center"/>
          </w:tcPr>
          <w:p w14:paraId="31AE4CF0" w14:textId="23493E2A" w:rsidR="008B1127" w:rsidRPr="00BA71D7" w:rsidRDefault="008B1127" w:rsidP="008C7696">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Ministrstva za notranje zadeve, Dir</w:t>
            </w:r>
            <w:r w:rsidR="00E5166B" w:rsidRPr="00BA71D7">
              <w:rPr>
                <w:rFonts w:ascii="Tahoma" w:hAnsi="Tahoma" w:cs="Tahoma"/>
                <w:color w:val="000000" w:themeColor="text1"/>
                <w:sz w:val="18"/>
                <w:szCs w:val="18"/>
              </w:rPr>
              <w:t>ektorata za logistik</w:t>
            </w:r>
            <w:r w:rsidR="008C7696" w:rsidRPr="00BA71D7">
              <w:rPr>
                <w:rFonts w:ascii="Tahoma" w:hAnsi="Tahoma" w:cs="Tahoma"/>
                <w:color w:val="000000" w:themeColor="text1"/>
                <w:sz w:val="18"/>
                <w:szCs w:val="18"/>
              </w:rPr>
              <w:t>o</w:t>
            </w:r>
          </w:p>
        </w:tc>
      </w:tr>
      <w:tr w:rsidR="00B84320" w:rsidRPr="00BA71D7" w14:paraId="67375749" w14:textId="77777777" w:rsidTr="00973CAA">
        <w:tc>
          <w:tcPr>
            <w:tcW w:w="4531" w:type="dxa"/>
            <w:gridSpan w:val="2"/>
            <w:vAlign w:val="center"/>
          </w:tcPr>
          <w:p w14:paraId="7590C6A2" w14:textId="6EE3F89D" w:rsidR="00B84320" w:rsidRPr="00BA71D7" w:rsidRDefault="00B84320" w:rsidP="00D856FA">
            <w:pPr>
              <w:pStyle w:val="Odstavekseznama"/>
              <w:numPr>
                <w:ilvl w:val="0"/>
                <w:numId w:val="19"/>
              </w:numPr>
              <w:ind w:left="317" w:hanging="284"/>
              <w:rPr>
                <w:rFonts w:ascii="Tahoma" w:hAnsi="Tahoma" w:cs="Tahoma"/>
                <w:sz w:val="18"/>
                <w:szCs w:val="18"/>
              </w:rPr>
            </w:pPr>
            <w:r w:rsidRPr="00BA71D7">
              <w:rPr>
                <w:rFonts w:ascii="Tahoma" w:hAnsi="Tahoma" w:cs="Tahoma"/>
                <w:sz w:val="18"/>
                <w:szCs w:val="18"/>
              </w:rPr>
              <w:t xml:space="preserve">število </w:t>
            </w:r>
            <w:r w:rsidR="00E33A47" w:rsidRPr="00BA71D7">
              <w:rPr>
                <w:rFonts w:ascii="Tahoma" w:hAnsi="Tahoma" w:cs="Tahoma"/>
                <w:sz w:val="18"/>
                <w:szCs w:val="18"/>
              </w:rPr>
              <w:t>drugih zgrajenih novih ali obnovljenih objektov policijskih enot</w:t>
            </w:r>
          </w:p>
        </w:tc>
        <w:tc>
          <w:tcPr>
            <w:tcW w:w="4531" w:type="dxa"/>
            <w:vAlign w:val="center"/>
          </w:tcPr>
          <w:p w14:paraId="4E211BE1" w14:textId="2056D233" w:rsidR="00B84320" w:rsidRPr="00BA71D7" w:rsidRDefault="00B84320" w:rsidP="008C7696">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Ministrstva za notranje z</w:t>
            </w:r>
            <w:r w:rsidR="008C7696" w:rsidRPr="00BA71D7">
              <w:rPr>
                <w:rFonts w:ascii="Tahoma" w:hAnsi="Tahoma" w:cs="Tahoma"/>
                <w:color w:val="000000" w:themeColor="text1"/>
                <w:sz w:val="18"/>
                <w:szCs w:val="18"/>
              </w:rPr>
              <w:t>adeve, Direktorata za logistiko</w:t>
            </w:r>
          </w:p>
        </w:tc>
      </w:tr>
      <w:tr w:rsidR="00E33A47" w:rsidRPr="00BA71D7" w14:paraId="02C7D223" w14:textId="77777777" w:rsidTr="00973CAA">
        <w:tc>
          <w:tcPr>
            <w:tcW w:w="4531" w:type="dxa"/>
            <w:gridSpan w:val="2"/>
            <w:vAlign w:val="center"/>
          </w:tcPr>
          <w:p w14:paraId="2B95BF28" w14:textId="3FEECF00" w:rsidR="00E33A47" w:rsidRPr="00BA71D7" w:rsidRDefault="003C5C1E" w:rsidP="00D856FA">
            <w:pPr>
              <w:pStyle w:val="Odstavekseznama"/>
              <w:numPr>
                <w:ilvl w:val="0"/>
                <w:numId w:val="19"/>
              </w:numPr>
              <w:ind w:left="317" w:hanging="284"/>
              <w:rPr>
                <w:rFonts w:ascii="Tahoma" w:hAnsi="Tahoma" w:cs="Tahoma"/>
                <w:sz w:val="18"/>
                <w:szCs w:val="18"/>
              </w:rPr>
            </w:pPr>
            <w:r w:rsidRPr="00BA71D7">
              <w:rPr>
                <w:rFonts w:ascii="Tahoma" w:hAnsi="Tahoma" w:cs="Tahoma"/>
                <w:sz w:val="18"/>
                <w:szCs w:val="18"/>
              </w:rPr>
              <w:t>izvedene selitve v novozgrajene objekte Policije, vključno z IKT sistemi in opremo</w:t>
            </w:r>
          </w:p>
        </w:tc>
        <w:tc>
          <w:tcPr>
            <w:tcW w:w="4531" w:type="dxa"/>
            <w:vAlign w:val="center"/>
          </w:tcPr>
          <w:p w14:paraId="6253A13E" w14:textId="1082694E" w:rsidR="003C5C1E" w:rsidRPr="00BA71D7" w:rsidRDefault="00E33A47" w:rsidP="00E33A47">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podatki Ministrstva za notranje zadeve, Direktorata za logistiko </w:t>
            </w:r>
            <w:r w:rsidR="003C5C1E" w:rsidRPr="00BA71D7">
              <w:rPr>
                <w:rFonts w:ascii="Tahoma" w:hAnsi="Tahoma" w:cs="Tahoma"/>
                <w:color w:val="000000" w:themeColor="text1"/>
                <w:sz w:val="18"/>
                <w:szCs w:val="18"/>
              </w:rPr>
              <w:t>o izvedenih selitvah</w:t>
            </w:r>
          </w:p>
          <w:p w14:paraId="2AD32F3C" w14:textId="13CC21C4" w:rsidR="00E33A47" w:rsidRPr="00BA71D7" w:rsidRDefault="003C5C1E" w:rsidP="00E33A47">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Urada za informatiko in telekomunikacije o selitvi IKT sistemov in opreme</w:t>
            </w:r>
          </w:p>
        </w:tc>
      </w:tr>
      <w:tr w:rsidR="00E33A47" w:rsidRPr="00BA71D7" w14:paraId="602846E4" w14:textId="77777777" w:rsidTr="00973CAA">
        <w:tc>
          <w:tcPr>
            <w:tcW w:w="4531" w:type="dxa"/>
            <w:gridSpan w:val="2"/>
            <w:vAlign w:val="center"/>
          </w:tcPr>
          <w:p w14:paraId="1B58BEA9" w14:textId="5E942D54" w:rsidR="00E33A47" w:rsidRPr="00BA71D7" w:rsidRDefault="00E33A47" w:rsidP="00D856FA">
            <w:pPr>
              <w:pStyle w:val="Odstavekseznama"/>
              <w:numPr>
                <w:ilvl w:val="0"/>
                <w:numId w:val="19"/>
              </w:numPr>
              <w:ind w:left="317" w:hanging="284"/>
              <w:rPr>
                <w:rFonts w:ascii="Tahoma" w:hAnsi="Tahoma" w:cs="Tahoma"/>
                <w:sz w:val="18"/>
                <w:szCs w:val="18"/>
              </w:rPr>
            </w:pPr>
            <w:r w:rsidRPr="00BA71D7">
              <w:rPr>
                <w:rFonts w:ascii="Tahoma" w:hAnsi="Tahoma" w:cs="Tahoma"/>
                <w:sz w:val="18"/>
                <w:szCs w:val="18"/>
              </w:rPr>
              <w:t>nižja povprečna starost prevoznih sredstev policije v primerjavi s preteklim srednjeročnim obdobjem</w:t>
            </w:r>
          </w:p>
        </w:tc>
        <w:tc>
          <w:tcPr>
            <w:tcW w:w="4531" w:type="dxa"/>
            <w:vAlign w:val="center"/>
          </w:tcPr>
          <w:p w14:paraId="369729B8" w14:textId="2807B98D" w:rsidR="00E33A47" w:rsidRPr="00BA71D7" w:rsidRDefault="00E33A47" w:rsidP="008C7696">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Ministrstva za notranje zadeve, Direktorata za logistiko o povprečni starosti vozil policije</w:t>
            </w:r>
          </w:p>
        </w:tc>
      </w:tr>
      <w:tr w:rsidR="00D635B0" w:rsidRPr="00BA71D7" w14:paraId="6D1859DC" w14:textId="77777777" w:rsidTr="00973CAA">
        <w:tc>
          <w:tcPr>
            <w:tcW w:w="4531" w:type="dxa"/>
            <w:gridSpan w:val="2"/>
            <w:vAlign w:val="center"/>
          </w:tcPr>
          <w:p w14:paraId="6353F1EC" w14:textId="68B45827" w:rsidR="00D635B0" w:rsidRPr="00BA71D7" w:rsidRDefault="00D635B0" w:rsidP="00D856FA">
            <w:pPr>
              <w:pStyle w:val="Odstavekseznama"/>
              <w:numPr>
                <w:ilvl w:val="0"/>
                <w:numId w:val="19"/>
              </w:numPr>
              <w:ind w:left="317" w:hanging="284"/>
              <w:rPr>
                <w:rFonts w:ascii="Tahoma" w:hAnsi="Tahoma" w:cs="Tahoma"/>
                <w:sz w:val="18"/>
                <w:szCs w:val="18"/>
              </w:rPr>
            </w:pPr>
            <w:r w:rsidRPr="00BA71D7">
              <w:rPr>
                <w:rFonts w:ascii="Tahoma" w:hAnsi="Tahoma" w:cs="Tahoma"/>
                <w:sz w:val="18"/>
                <w:szCs w:val="18"/>
              </w:rPr>
              <w:t>delež belo-modro-rumenih vozil v specializiranih enotah policije</w:t>
            </w:r>
          </w:p>
        </w:tc>
        <w:tc>
          <w:tcPr>
            <w:tcW w:w="4531" w:type="dxa"/>
            <w:vAlign w:val="center"/>
          </w:tcPr>
          <w:p w14:paraId="2674E23F" w14:textId="35F69928" w:rsidR="00D635B0" w:rsidRPr="00BA71D7" w:rsidRDefault="00D635B0" w:rsidP="008C7696">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Ministrstva za notranje zadeve, Direktorata za logistiko o</w:t>
            </w:r>
            <w:r w:rsidR="008C7696" w:rsidRPr="00BA71D7">
              <w:rPr>
                <w:rFonts w:ascii="Tahoma" w:hAnsi="Tahoma" w:cs="Tahoma"/>
                <w:color w:val="000000" w:themeColor="text1"/>
                <w:sz w:val="18"/>
                <w:szCs w:val="18"/>
              </w:rPr>
              <w:t xml:space="preserve"> številu vseh vozil in številu b</w:t>
            </w:r>
            <w:r w:rsidRPr="00BA71D7">
              <w:rPr>
                <w:rFonts w:ascii="Tahoma" w:hAnsi="Tahoma" w:cs="Tahoma"/>
                <w:color w:val="000000" w:themeColor="text1"/>
                <w:sz w:val="18"/>
                <w:szCs w:val="18"/>
              </w:rPr>
              <w:t>elo-modr</w:t>
            </w:r>
            <w:r w:rsidR="008C7696" w:rsidRPr="00BA71D7">
              <w:rPr>
                <w:rFonts w:ascii="Tahoma" w:hAnsi="Tahoma" w:cs="Tahoma"/>
                <w:color w:val="000000" w:themeColor="text1"/>
                <w:sz w:val="18"/>
                <w:szCs w:val="18"/>
              </w:rPr>
              <w:t>o</w:t>
            </w:r>
            <w:r w:rsidRPr="00BA71D7">
              <w:rPr>
                <w:rFonts w:ascii="Tahoma" w:hAnsi="Tahoma" w:cs="Tahoma"/>
                <w:color w:val="000000" w:themeColor="text1"/>
                <w:sz w:val="18"/>
                <w:szCs w:val="18"/>
              </w:rPr>
              <w:t>-rumenih vozil v specializiranih enotah policije</w:t>
            </w:r>
          </w:p>
        </w:tc>
      </w:tr>
    </w:tbl>
    <w:p w14:paraId="5A45078E" w14:textId="77777777" w:rsidR="009A2ADD" w:rsidRPr="00BA71D7" w:rsidRDefault="009A2ADD" w:rsidP="00BB1DEF">
      <w:pPr>
        <w:rPr>
          <w:rFonts w:ascii="Tahoma" w:hAnsi="Tahoma" w:cs="Tahoma"/>
          <w:szCs w:val="20"/>
        </w:rPr>
      </w:pPr>
    </w:p>
    <w:p w14:paraId="50310F4B" w14:textId="5FB7C3F1" w:rsidR="003D0A4B" w:rsidRDefault="003D0A4B">
      <w:pPr>
        <w:rPr>
          <w:rFonts w:ascii="Tahoma" w:hAnsi="Tahoma" w:cs="Tahoma"/>
        </w:rPr>
      </w:pPr>
    </w:p>
    <w:p w14:paraId="46F90321" w14:textId="5F9C7269" w:rsidR="00A50807" w:rsidRDefault="00A50807">
      <w:r>
        <w:br w:type="page"/>
      </w:r>
    </w:p>
    <w:p w14:paraId="56CE48E2" w14:textId="42CEF9B7" w:rsidR="00B90ECA" w:rsidRPr="008D5D7E" w:rsidRDefault="00B90ECA" w:rsidP="00B90ECA">
      <w:pPr>
        <w:pStyle w:val="Naslov1"/>
        <w:rPr>
          <w:color w:val="0070C0"/>
        </w:rPr>
      </w:pPr>
      <w:bookmarkStart w:id="69" w:name="_Toc151563290"/>
      <w:r w:rsidRPr="008D5D7E">
        <w:rPr>
          <w:color w:val="0070C0"/>
        </w:rPr>
        <w:lastRenderedPageBreak/>
        <w:t xml:space="preserve">Letna usmeritev MNZ št. </w:t>
      </w:r>
      <w:r>
        <w:rPr>
          <w:color w:val="0070C0"/>
        </w:rPr>
        <w:t>6</w:t>
      </w:r>
      <w:r w:rsidRPr="008D5D7E">
        <w:rPr>
          <w:color w:val="0070C0"/>
        </w:rPr>
        <w:t>.</w:t>
      </w:r>
      <w:r>
        <w:rPr>
          <w:color w:val="0070C0"/>
        </w:rPr>
        <w:t>12</w:t>
      </w:r>
      <w:bookmarkEnd w:id="69"/>
    </w:p>
    <w:p w14:paraId="0FDE1B69" w14:textId="77777777" w:rsidR="00B90ECA" w:rsidRDefault="00B90ECA"/>
    <w:tbl>
      <w:tblPr>
        <w:tblStyle w:val="Tabelamrea"/>
        <w:tblW w:w="0" w:type="auto"/>
        <w:tblLook w:val="04A0" w:firstRow="1" w:lastRow="0" w:firstColumn="1" w:lastColumn="0" w:noHBand="0" w:noVBand="1"/>
      </w:tblPr>
      <w:tblGrid>
        <w:gridCol w:w="1696"/>
        <w:gridCol w:w="7366"/>
      </w:tblGrid>
      <w:tr w:rsidR="00870E7E" w:rsidRPr="00656793" w14:paraId="0133B3E1" w14:textId="77777777" w:rsidTr="00A11022">
        <w:tc>
          <w:tcPr>
            <w:tcW w:w="9062" w:type="dxa"/>
            <w:gridSpan w:val="2"/>
            <w:vAlign w:val="center"/>
          </w:tcPr>
          <w:p w14:paraId="006015DF" w14:textId="1AEC30EA" w:rsidR="00870E7E" w:rsidRPr="00656793" w:rsidRDefault="00870E7E" w:rsidP="00A11022">
            <w:pPr>
              <w:pStyle w:val="Naslov3"/>
              <w:outlineLvl w:val="2"/>
            </w:pPr>
            <w:r w:rsidRPr="00656793">
              <w:t xml:space="preserve">Naloga 6.5.1 </w:t>
            </w:r>
            <w:bookmarkStart w:id="70" w:name="OLE_LINK1"/>
            <w:r w:rsidRPr="00870E7E">
              <w:t>Pregled veljavnega Koncepta izvajanja izravnalnih ukrepov v Republiki Sloveniji – usmeritve (št. 225-26/2023/10</w:t>
            </w:r>
            <w:r>
              <w:t xml:space="preserve"> z dne </w:t>
            </w:r>
            <w:r w:rsidRPr="00870E7E">
              <w:t xml:space="preserve">23. </w:t>
            </w:r>
            <w:r>
              <w:t>december</w:t>
            </w:r>
            <w:r w:rsidRPr="00870E7E">
              <w:t xml:space="preserve"> 2022) in analiza njegove ustreznosti glede na spremenjene okoliščine</w:t>
            </w:r>
            <w:bookmarkEnd w:id="70"/>
          </w:p>
        </w:tc>
      </w:tr>
      <w:tr w:rsidR="00870E7E" w:rsidRPr="00656793" w14:paraId="7CC37A4D" w14:textId="77777777" w:rsidTr="00A11022">
        <w:tc>
          <w:tcPr>
            <w:tcW w:w="1696" w:type="dxa"/>
            <w:vAlign w:val="center"/>
          </w:tcPr>
          <w:p w14:paraId="37886421" w14:textId="77777777" w:rsidR="00870E7E" w:rsidRPr="00656793" w:rsidRDefault="00870E7E" w:rsidP="00A11022">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Podlaga</w:t>
            </w:r>
          </w:p>
        </w:tc>
        <w:tc>
          <w:tcPr>
            <w:tcW w:w="7366" w:type="dxa"/>
            <w:vAlign w:val="center"/>
          </w:tcPr>
          <w:p w14:paraId="06762058" w14:textId="77777777" w:rsidR="00870E7E" w:rsidRPr="00656793" w:rsidRDefault="00870E7E" w:rsidP="00C3446A">
            <w:pPr>
              <w:pStyle w:val="Odstavekseznama"/>
              <w:numPr>
                <w:ilvl w:val="0"/>
                <w:numId w:val="204"/>
              </w:numPr>
              <w:ind w:left="318"/>
              <w:rPr>
                <w:rFonts w:ascii="Tahoma" w:hAnsi="Tahoma" w:cs="Tahoma"/>
                <w:color w:val="0D0D0D" w:themeColor="text1" w:themeTint="F2"/>
                <w:sz w:val="18"/>
                <w:szCs w:val="18"/>
              </w:rPr>
            </w:pPr>
            <w:r>
              <w:rPr>
                <w:rFonts w:ascii="Tahoma" w:hAnsi="Tahoma" w:cs="Tahoma"/>
                <w:color w:val="0D0D0D" w:themeColor="text1" w:themeTint="F2"/>
                <w:sz w:val="18"/>
                <w:szCs w:val="18"/>
              </w:rPr>
              <w:t>Letna usmeritev MNZ</w:t>
            </w:r>
            <w:r w:rsidRPr="00656793">
              <w:rPr>
                <w:rFonts w:ascii="Tahoma" w:hAnsi="Tahoma" w:cs="Tahoma"/>
                <w:color w:val="0D0D0D" w:themeColor="text1" w:themeTint="F2"/>
                <w:sz w:val="18"/>
                <w:szCs w:val="18"/>
              </w:rPr>
              <w:t xml:space="preserve"> št. 6.12</w:t>
            </w:r>
            <w:r>
              <w:rPr>
                <w:rFonts w:ascii="Tahoma" w:hAnsi="Tahoma" w:cs="Tahoma"/>
                <w:color w:val="0D0D0D" w:themeColor="text1" w:themeTint="F2"/>
                <w:sz w:val="18"/>
                <w:szCs w:val="18"/>
              </w:rPr>
              <w:t xml:space="preserve">: </w:t>
            </w:r>
            <w:r w:rsidRPr="00656793">
              <w:rPr>
                <w:rFonts w:ascii="Tahoma" w:hAnsi="Tahoma" w:cs="Tahoma"/>
                <w:color w:val="0D0D0D" w:themeColor="text1" w:themeTint="F2"/>
                <w:sz w:val="18"/>
                <w:szCs w:val="18"/>
              </w:rPr>
              <w:t>Policija mora dosledno spoštovati usmeritve in obvezna navodila ministra, ki se nanašajo na opremljanje specializiranih enot za nadzor državne meje in policijskih postaj za izravnalne ukrepe z označenimi (belo-modro-rumenimi) policijskimi vozili. Zagotoviti mora njihovo uporabo, pri čemer naj upoštevaje koncept izvajanja izravnalnih ukrepov, za opazovanje (profiliranje) uporablja civilna vozila, za ostale policijske naloge (zaustavitev, kontrola, zasledovanje ipd.) pa označena vozila).</w:t>
            </w:r>
          </w:p>
        </w:tc>
      </w:tr>
      <w:tr w:rsidR="00870E7E" w:rsidRPr="00656793" w14:paraId="2147A42B" w14:textId="77777777" w:rsidTr="00A11022">
        <w:tc>
          <w:tcPr>
            <w:tcW w:w="1696" w:type="dxa"/>
            <w:vAlign w:val="center"/>
          </w:tcPr>
          <w:p w14:paraId="7237CDDC" w14:textId="77777777" w:rsidR="00870E7E" w:rsidRPr="00656793" w:rsidRDefault="00870E7E" w:rsidP="00A11022">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Čas izvedbe</w:t>
            </w:r>
          </w:p>
        </w:tc>
        <w:tc>
          <w:tcPr>
            <w:tcW w:w="7366" w:type="dxa"/>
            <w:vAlign w:val="center"/>
          </w:tcPr>
          <w:p w14:paraId="61E174B8" w14:textId="4CFEA460" w:rsidR="00870E7E" w:rsidRPr="00656793" w:rsidRDefault="00870E7E" w:rsidP="00A11022">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januar–</w:t>
            </w:r>
            <w:r>
              <w:rPr>
                <w:rFonts w:ascii="Tahoma" w:hAnsi="Tahoma" w:cs="Tahoma"/>
                <w:color w:val="262626" w:themeColor="text1" w:themeTint="D9"/>
                <w:sz w:val="18"/>
                <w:szCs w:val="18"/>
              </w:rPr>
              <w:t>junij</w:t>
            </w:r>
          </w:p>
        </w:tc>
      </w:tr>
      <w:tr w:rsidR="00870E7E" w:rsidRPr="00656793" w14:paraId="335A3BBD" w14:textId="77777777" w:rsidTr="00A11022">
        <w:tc>
          <w:tcPr>
            <w:tcW w:w="1696" w:type="dxa"/>
            <w:vAlign w:val="center"/>
          </w:tcPr>
          <w:p w14:paraId="5471B99F" w14:textId="77777777" w:rsidR="00870E7E" w:rsidRPr="00656793" w:rsidRDefault="00870E7E" w:rsidP="00870E7E">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Nosilec</w:t>
            </w:r>
          </w:p>
        </w:tc>
        <w:tc>
          <w:tcPr>
            <w:tcW w:w="7366" w:type="dxa"/>
          </w:tcPr>
          <w:p w14:paraId="29EAE4DA" w14:textId="0D67AABE" w:rsidR="00870E7E" w:rsidRPr="00656793" w:rsidRDefault="00870E7E"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Generalna policijska uprava, Uprava uniformirane policije</w:t>
            </w:r>
            <w:r>
              <w:rPr>
                <w:rFonts w:ascii="Tahoma" w:hAnsi="Tahoma" w:cs="Tahoma"/>
                <w:color w:val="0D0D0D" w:themeColor="text1" w:themeTint="F2"/>
                <w:sz w:val="18"/>
                <w:szCs w:val="18"/>
              </w:rPr>
              <w:t>, Sektor mejne policije.</w:t>
            </w:r>
          </w:p>
        </w:tc>
      </w:tr>
      <w:tr w:rsidR="00870E7E" w:rsidRPr="00656793" w14:paraId="315C817F" w14:textId="77777777" w:rsidTr="00A11022">
        <w:tc>
          <w:tcPr>
            <w:tcW w:w="1696" w:type="dxa"/>
            <w:vAlign w:val="center"/>
          </w:tcPr>
          <w:p w14:paraId="27B29282" w14:textId="77777777" w:rsidR="00870E7E" w:rsidRPr="00656793" w:rsidRDefault="00870E7E" w:rsidP="00A11022">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Sodelujoči</w:t>
            </w:r>
          </w:p>
        </w:tc>
        <w:tc>
          <w:tcPr>
            <w:tcW w:w="7366" w:type="dxa"/>
            <w:vAlign w:val="center"/>
          </w:tcPr>
          <w:p w14:paraId="08AB5EB2" w14:textId="6FFBBFDC" w:rsidR="00870E7E" w:rsidRPr="00656793" w:rsidRDefault="00870E7E" w:rsidP="00C3446A">
            <w:pPr>
              <w:pStyle w:val="Odstavekseznama"/>
              <w:numPr>
                <w:ilvl w:val="0"/>
                <w:numId w:val="204"/>
              </w:numPr>
              <w:ind w:left="318"/>
              <w:rPr>
                <w:rFonts w:ascii="Tahoma" w:hAnsi="Tahoma" w:cs="Tahoma"/>
                <w:color w:val="0D0D0D" w:themeColor="text1" w:themeTint="F2"/>
                <w:sz w:val="18"/>
                <w:szCs w:val="18"/>
              </w:rPr>
            </w:pPr>
            <w:r>
              <w:rPr>
                <w:rFonts w:ascii="Tahoma" w:hAnsi="Tahoma" w:cs="Tahoma"/>
                <w:color w:val="0D0D0D" w:themeColor="text1" w:themeTint="F2"/>
                <w:sz w:val="18"/>
                <w:szCs w:val="18"/>
              </w:rPr>
              <w:t>Policijske uprave.</w:t>
            </w:r>
          </w:p>
        </w:tc>
      </w:tr>
      <w:tr w:rsidR="00870E7E" w:rsidRPr="00656793" w14:paraId="7A50CDEA" w14:textId="77777777" w:rsidTr="00A11022">
        <w:tc>
          <w:tcPr>
            <w:tcW w:w="9062" w:type="dxa"/>
            <w:gridSpan w:val="2"/>
            <w:vAlign w:val="center"/>
          </w:tcPr>
          <w:p w14:paraId="44E0ACC5" w14:textId="77777777" w:rsidR="00870E7E" w:rsidRPr="00656793" w:rsidRDefault="00870E7E" w:rsidP="00A11022">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Kazalniki uresničitve naloge</w:t>
            </w:r>
          </w:p>
        </w:tc>
      </w:tr>
      <w:tr w:rsidR="00870E7E" w:rsidRPr="00656793" w14:paraId="4262255C" w14:textId="77777777" w:rsidTr="00A11022">
        <w:tc>
          <w:tcPr>
            <w:tcW w:w="9062" w:type="dxa"/>
            <w:gridSpan w:val="2"/>
            <w:vAlign w:val="center"/>
          </w:tcPr>
          <w:p w14:paraId="08F88DBC" w14:textId="33A4D55C" w:rsidR="00870E7E" w:rsidRPr="00656793" w:rsidRDefault="00C3446A" w:rsidP="00A11022">
            <w:pPr>
              <w:pStyle w:val="Odstavekseznama"/>
              <w:numPr>
                <w:ilvl w:val="0"/>
                <w:numId w:val="85"/>
              </w:numPr>
              <w:rPr>
                <w:rFonts w:ascii="Tahoma" w:hAnsi="Tahoma" w:cs="Tahoma"/>
                <w:color w:val="262626" w:themeColor="text1" w:themeTint="D9"/>
                <w:sz w:val="18"/>
                <w:szCs w:val="18"/>
              </w:rPr>
            </w:pPr>
            <w:r>
              <w:rPr>
                <w:rFonts w:ascii="Tahoma" w:hAnsi="Tahoma" w:cs="Tahoma"/>
                <w:color w:val="262626" w:themeColor="text1" w:themeTint="D9"/>
                <w:sz w:val="18"/>
                <w:szCs w:val="18"/>
              </w:rPr>
              <w:t>i</w:t>
            </w:r>
            <w:r w:rsidR="00870E7E">
              <w:rPr>
                <w:rFonts w:ascii="Tahoma" w:hAnsi="Tahoma" w:cs="Tahoma"/>
                <w:color w:val="262626" w:themeColor="text1" w:themeTint="D9"/>
                <w:sz w:val="18"/>
                <w:szCs w:val="18"/>
              </w:rPr>
              <w:t>zdelana analiza in sprejeti ukrepi</w:t>
            </w:r>
          </w:p>
        </w:tc>
      </w:tr>
    </w:tbl>
    <w:p w14:paraId="120C115D" w14:textId="7402CF5C" w:rsidR="00870E7E" w:rsidRDefault="00870E7E"/>
    <w:p w14:paraId="7E04987B" w14:textId="77777777" w:rsidR="00B90ECA" w:rsidRPr="008D5D7E" w:rsidRDefault="00B90ECA" w:rsidP="00B90ECA">
      <w:pPr>
        <w:pStyle w:val="Naslov1"/>
        <w:rPr>
          <w:color w:val="0070C0"/>
        </w:rPr>
      </w:pPr>
      <w:bookmarkStart w:id="71" w:name="_Toc151563291"/>
      <w:r w:rsidRPr="008D5D7E">
        <w:rPr>
          <w:color w:val="0070C0"/>
        </w:rPr>
        <w:t xml:space="preserve">Letna usmeritev MNZ št. </w:t>
      </w:r>
      <w:r>
        <w:rPr>
          <w:color w:val="0070C0"/>
        </w:rPr>
        <w:t>6</w:t>
      </w:r>
      <w:r w:rsidRPr="008D5D7E">
        <w:rPr>
          <w:color w:val="0070C0"/>
        </w:rPr>
        <w:t>.</w:t>
      </w:r>
      <w:r>
        <w:rPr>
          <w:color w:val="0070C0"/>
        </w:rPr>
        <w:t>12</w:t>
      </w:r>
      <w:bookmarkEnd w:id="71"/>
    </w:p>
    <w:p w14:paraId="2AD9ED91" w14:textId="77777777" w:rsidR="00870E7E" w:rsidRDefault="00870E7E"/>
    <w:tbl>
      <w:tblPr>
        <w:tblStyle w:val="Tabelamrea"/>
        <w:tblW w:w="0" w:type="auto"/>
        <w:tblLook w:val="04A0" w:firstRow="1" w:lastRow="0" w:firstColumn="1" w:lastColumn="0" w:noHBand="0" w:noVBand="1"/>
      </w:tblPr>
      <w:tblGrid>
        <w:gridCol w:w="1696"/>
        <w:gridCol w:w="7366"/>
      </w:tblGrid>
      <w:tr w:rsidR="00656793" w:rsidRPr="00656793" w14:paraId="09FBF101" w14:textId="77777777" w:rsidTr="00656793">
        <w:tc>
          <w:tcPr>
            <w:tcW w:w="9062" w:type="dxa"/>
            <w:gridSpan w:val="2"/>
            <w:vAlign w:val="center"/>
          </w:tcPr>
          <w:p w14:paraId="3BBAD7F7" w14:textId="6CEACACD" w:rsidR="00656793" w:rsidRPr="00656793" w:rsidRDefault="00656793" w:rsidP="00656793">
            <w:pPr>
              <w:pStyle w:val="Naslov3"/>
              <w:outlineLvl w:val="2"/>
            </w:pPr>
            <w:r w:rsidRPr="00656793">
              <w:t>Naloga 6.5.</w:t>
            </w:r>
            <w:r w:rsidR="00870E7E">
              <w:t>2</w:t>
            </w:r>
            <w:r w:rsidRPr="00656793">
              <w:t xml:space="preserve"> Opremljanje specializiranih enot z označenimi policijskimi vozili</w:t>
            </w:r>
          </w:p>
        </w:tc>
      </w:tr>
      <w:tr w:rsidR="00656793" w:rsidRPr="00656793" w14:paraId="4D8581F9" w14:textId="77777777" w:rsidTr="00656793">
        <w:tc>
          <w:tcPr>
            <w:tcW w:w="1696" w:type="dxa"/>
            <w:vAlign w:val="center"/>
          </w:tcPr>
          <w:p w14:paraId="215977C6"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Podlaga</w:t>
            </w:r>
          </w:p>
        </w:tc>
        <w:tc>
          <w:tcPr>
            <w:tcW w:w="7366" w:type="dxa"/>
            <w:vAlign w:val="center"/>
          </w:tcPr>
          <w:p w14:paraId="0054BA8E" w14:textId="345BA357"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Pr>
                <w:rFonts w:ascii="Tahoma" w:hAnsi="Tahoma" w:cs="Tahoma"/>
                <w:color w:val="0D0D0D" w:themeColor="text1" w:themeTint="F2"/>
                <w:sz w:val="18"/>
                <w:szCs w:val="18"/>
              </w:rPr>
              <w:t>Letna usmeritev MNZ</w:t>
            </w:r>
            <w:r w:rsidRPr="00656793">
              <w:rPr>
                <w:rFonts w:ascii="Tahoma" w:hAnsi="Tahoma" w:cs="Tahoma"/>
                <w:color w:val="0D0D0D" w:themeColor="text1" w:themeTint="F2"/>
                <w:sz w:val="18"/>
                <w:szCs w:val="18"/>
              </w:rPr>
              <w:t xml:space="preserve"> št. 6.12</w:t>
            </w:r>
            <w:r>
              <w:rPr>
                <w:rFonts w:ascii="Tahoma" w:hAnsi="Tahoma" w:cs="Tahoma"/>
                <w:color w:val="0D0D0D" w:themeColor="text1" w:themeTint="F2"/>
                <w:sz w:val="18"/>
                <w:szCs w:val="18"/>
              </w:rPr>
              <w:t xml:space="preserve">: </w:t>
            </w:r>
            <w:r w:rsidRPr="00656793">
              <w:rPr>
                <w:rFonts w:ascii="Tahoma" w:hAnsi="Tahoma" w:cs="Tahoma"/>
                <w:color w:val="0D0D0D" w:themeColor="text1" w:themeTint="F2"/>
                <w:sz w:val="18"/>
                <w:szCs w:val="18"/>
              </w:rPr>
              <w:t>Policija mora dosledno spoštovati usmeritve in obvezna navodila ministra, ki se nanašajo na opremljanje specializiranih enot za nadzor državne meje in policijskih postaj za izravnalne ukrepe z označenimi (belo-modro-rumenimi) policijskimi vozili. Zagotoviti mora njihovo uporabo, pri čemer naj upoštevaje koncept izvajanja izravnalnih ukrepov, za opazovanje (profiliranje) uporablja civilna vozila, za ostale policijske naloge (zaustavitev, kontrola, zasledovanje ipd.) pa označena vozila).</w:t>
            </w:r>
          </w:p>
        </w:tc>
      </w:tr>
      <w:tr w:rsidR="00656793" w:rsidRPr="00656793" w14:paraId="4E370612" w14:textId="77777777" w:rsidTr="00656793">
        <w:tc>
          <w:tcPr>
            <w:tcW w:w="1696" w:type="dxa"/>
            <w:vAlign w:val="center"/>
          </w:tcPr>
          <w:p w14:paraId="15D803A1"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Čas izvedbe</w:t>
            </w:r>
          </w:p>
        </w:tc>
        <w:tc>
          <w:tcPr>
            <w:tcW w:w="7366" w:type="dxa"/>
            <w:vAlign w:val="center"/>
          </w:tcPr>
          <w:p w14:paraId="1B0FF502"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januar–december</w:t>
            </w:r>
          </w:p>
        </w:tc>
      </w:tr>
      <w:tr w:rsidR="00656793" w:rsidRPr="00656793" w14:paraId="1A6D3ECC" w14:textId="77777777" w:rsidTr="00656793">
        <w:tc>
          <w:tcPr>
            <w:tcW w:w="1696" w:type="dxa"/>
            <w:vAlign w:val="center"/>
          </w:tcPr>
          <w:p w14:paraId="2FF0D128"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Nosilec</w:t>
            </w:r>
          </w:p>
        </w:tc>
        <w:tc>
          <w:tcPr>
            <w:tcW w:w="7366" w:type="dxa"/>
            <w:vAlign w:val="center"/>
          </w:tcPr>
          <w:p w14:paraId="4494C598" w14:textId="3E869F8E"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Ministrstvo za notranje zadeve, Direktorat za logistiko</w:t>
            </w:r>
            <w:r w:rsidR="00A50807">
              <w:rPr>
                <w:rFonts w:ascii="Tahoma" w:hAnsi="Tahoma" w:cs="Tahoma"/>
                <w:color w:val="0D0D0D" w:themeColor="text1" w:themeTint="F2"/>
                <w:sz w:val="18"/>
                <w:szCs w:val="18"/>
              </w:rPr>
              <w:t>.</w:t>
            </w:r>
          </w:p>
        </w:tc>
      </w:tr>
      <w:tr w:rsidR="00656793" w:rsidRPr="00656793" w14:paraId="50753070" w14:textId="77777777" w:rsidTr="00656793">
        <w:tc>
          <w:tcPr>
            <w:tcW w:w="1696" w:type="dxa"/>
            <w:vAlign w:val="center"/>
          </w:tcPr>
          <w:p w14:paraId="6C0EE522"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Sodelujoči</w:t>
            </w:r>
          </w:p>
        </w:tc>
        <w:tc>
          <w:tcPr>
            <w:tcW w:w="7366" w:type="dxa"/>
            <w:vAlign w:val="center"/>
          </w:tcPr>
          <w:p w14:paraId="12793F11" w14:textId="7130DD01"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Generalna policijska uprava, Uprava uniformirane policije</w:t>
            </w:r>
            <w:r w:rsidR="00A50807">
              <w:rPr>
                <w:rFonts w:ascii="Tahoma" w:hAnsi="Tahoma" w:cs="Tahoma"/>
                <w:color w:val="0D0D0D" w:themeColor="text1" w:themeTint="F2"/>
                <w:sz w:val="18"/>
                <w:szCs w:val="18"/>
              </w:rPr>
              <w:t>.</w:t>
            </w:r>
          </w:p>
        </w:tc>
      </w:tr>
      <w:tr w:rsidR="00656793" w:rsidRPr="00656793" w14:paraId="5C9728E0" w14:textId="77777777" w:rsidTr="00656793">
        <w:tc>
          <w:tcPr>
            <w:tcW w:w="9062" w:type="dxa"/>
            <w:gridSpan w:val="2"/>
            <w:vAlign w:val="center"/>
          </w:tcPr>
          <w:p w14:paraId="3AD01A8B"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Kazalniki uresničitve naloge</w:t>
            </w:r>
          </w:p>
        </w:tc>
      </w:tr>
      <w:tr w:rsidR="00656793" w:rsidRPr="00656793" w14:paraId="04E195F0" w14:textId="77777777" w:rsidTr="00656793">
        <w:tc>
          <w:tcPr>
            <w:tcW w:w="9062" w:type="dxa"/>
            <w:gridSpan w:val="2"/>
            <w:vAlign w:val="center"/>
          </w:tcPr>
          <w:p w14:paraId="2E08062C" w14:textId="4ED0D601" w:rsidR="00656793" w:rsidRPr="00C3446A" w:rsidRDefault="00656793" w:rsidP="00C3446A">
            <w:pPr>
              <w:pStyle w:val="Odstavekseznama"/>
              <w:numPr>
                <w:ilvl w:val="0"/>
                <w:numId w:val="217"/>
              </w:numPr>
              <w:rPr>
                <w:rFonts w:ascii="Tahoma" w:hAnsi="Tahoma" w:cs="Tahoma"/>
                <w:color w:val="262626" w:themeColor="text1" w:themeTint="D9"/>
                <w:sz w:val="18"/>
                <w:szCs w:val="18"/>
              </w:rPr>
            </w:pPr>
            <w:r w:rsidRPr="00C3446A">
              <w:rPr>
                <w:rFonts w:ascii="Tahoma" w:hAnsi="Tahoma" w:cs="Tahoma"/>
                <w:color w:val="262626" w:themeColor="text1" w:themeTint="D9"/>
                <w:sz w:val="18"/>
                <w:szCs w:val="18"/>
              </w:rPr>
              <w:t xml:space="preserve">število novih </w:t>
            </w:r>
            <w:r w:rsidR="00772C01" w:rsidRPr="00C3446A">
              <w:rPr>
                <w:rFonts w:ascii="Tahoma" w:hAnsi="Tahoma" w:cs="Tahoma"/>
                <w:color w:val="262626" w:themeColor="text1" w:themeTint="D9"/>
                <w:sz w:val="18"/>
                <w:szCs w:val="18"/>
              </w:rPr>
              <w:t>in prerazpore</w:t>
            </w:r>
            <w:r w:rsidR="00C55185" w:rsidRPr="00C3446A">
              <w:rPr>
                <w:rFonts w:ascii="Tahoma" w:hAnsi="Tahoma" w:cs="Tahoma"/>
                <w:color w:val="262626" w:themeColor="text1" w:themeTint="D9"/>
                <w:sz w:val="18"/>
                <w:szCs w:val="18"/>
              </w:rPr>
              <w:t xml:space="preserve">jenih rabljenih </w:t>
            </w:r>
            <w:r w:rsidRPr="00C3446A">
              <w:rPr>
                <w:rFonts w:ascii="Tahoma" w:hAnsi="Tahoma" w:cs="Tahoma"/>
                <w:color w:val="262626" w:themeColor="text1" w:themeTint="D9"/>
                <w:sz w:val="18"/>
                <w:szCs w:val="18"/>
              </w:rPr>
              <w:t>označenih policijskih vozil v specializiranih enotah za nadzor državne meje</w:t>
            </w:r>
          </w:p>
        </w:tc>
      </w:tr>
      <w:tr w:rsidR="00656793" w:rsidRPr="00656793" w14:paraId="3F1836FA" w14:textId="77777777" w:rsidTr="00656793">
        <w:tc>
          <w:tcPr>
            <w:tcW w:w="9062" w:type="dxa"/>
            <w:gridSpan w:val="2"/>
            <w:vAlign w:val="center"/>
          </w:tcPr>
          <w:p w14:paraId="5D41C465" w14:textId="020ADE94" w:rsidR="00656793" w:rsidRPr="00656793" w:rsidRDefault="00656793" w:rsidP="00C3446A">
            <w:pPr>
              <w:pStyle w:val="Odstavekseznama"/>
              <w:numPr>
                <w:ilvl w:val="0"/>
                <w:numId w:val="217"/>
              </w:num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 xml:space="preserve">število novih </w:t>
            </w:r>
            <w:r w:rsidR="00C55185">
              <w:rPr>
                <w:rFonts w:ascii="Tahoma" w:hAnsi="Tahoma" w:cs="Tahoma"/>
                <w:color w:val="262626" w:themeColor="text1" w:themeTint="D9"/>
                <w:sz w:val="18"/>
                <w:szCs w:val="18"/>
              </w:rPr>
              <w:t xml:space="preserve">in prerazporejenih rabljenih </w:t>
            </w:r>
            <w:r w:rsidRPr="00656793">
              <w:rPr>
                <w:rFonts w:ascii="Tahoma" w:hAnsi="Tahoma" w:cs="Tahoma"/>
                <w:color w:val="262626" w:themeColor="text1" w:themeTint="D9"/>
                <w:sz w:val="18"/>
                <w:szCs w:val="18"/>
              </w:rPr>
              <w:t>označenih policijskih vozil v policijskih postajah za izravnalne ukrepe</w:t>
            </w:r>
          </w:p>
        </w:tc>
      </w:tr>
      <w:tr w:rsidR="00656793" w:rsidRPr="00656793" w14:paraId="24C6A241" w14:textId="77777777" w:rsidTr="00656793">
        <w:tc>
          <w:tcPr>
            <w:tcW w:w="9062" w:type="dxa"/>
            <w:gridSpan w:val="2"/>
            <w:vAlign w:val="center"/>
          </w:tcPr>
          <w:p w14:paraId="1F01D7F5" w14:textId="77777777" w:rsidR="00656793" w:rsidRPr="00656793" w:rsidRDefault="00656793" w:rsidP="00C3446A">
            <w:pPr>
              <w:pStyle w:val="Odstavekseznama"/>
              <w:numPr>
                <w:ilvl w:val="0"/>
                <w:numId w:val="217"/>
              </w:num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delež označenih policijskih vozil v specializiranih enotah za nadzor državne meje in ob koncu leta primerjava z letom 2023</w:t>
            </w:r>
          </w:p>
        </w:tc>
      </w:tr>
      <w:tr w:rsidR="00656793" w:rsidRPr="00656793" w14:paraId="2DA2FF77" w14:textId="77777777" w:rsidTr="00656793">
        <w:tc>
          <w:tcPr>
            <w:tcW w:w="9062" w:type="dxa"/>
            <w:gridSpan w:val="2"/>
            <w:vAlign w:val="center"/>
          </w:tcPr>
          <w:p w14:paraId="734B5FB1" w14:textId="77777777" w:rsidR="00656793" w:rsidRPr="00656793" w:rsidRDefault="00656793" w:rsidP="00C3446A">
            <w:pPr>
              <w:pStyle w:val="Odstavekseznama"/>
              <w:numPr>
                <w:ilvl w:val="0"/>
                <w:numId w:val="217"/>
              </w:num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delež označenih policijskih vozil v policijskih postajah za izravnalne ukrepe in ob koncu leta primerjava z letom 2023</w:t>
            </w:r>
          </w:p>
        </w:tc>
      </w:tr>
      <w:tr w:rsidR="00137F6A" w:rsidRPr="00656793" w14:paraId="2B7F4E7D" w14:textId="77777777" w:rsidTr="00656793">
        <w:tc>
          <w:tcPr>
            <w:tcW w:w="9062" w:type="dxa"/>
            <w:gridSpan w:val="2"/>
            <w:vAlign w:val="center"/>
          </w:tcPr>
          <w:p w14:paraId="37073B6B" w14:textId="4DF2EA59" w:rsidR="00137F6A" w:rsidRPr="00656793" w:rsidRDefault="00137F6A" w:rsidP="00C3446A">
            <w:pPr>
              <w:pStyle w:val="Odstavekseznama"/>
              <w:numPr>
                <w:ilvl w:val="0"/>
                <w:numId w:val="217"/>
              </w:numPr>
              <w:rPr>
                <w:rFonts w:ascii="Tahoma" w:hAnsi="Tahoma" w:cs="Tahoma"/>
                <w:color w:val="262626" w:themeColor="text1" w:themeTint="D9"/>
                <w:sz w:val="18"/>
                <w:szCs w:val="18"/>
              </w:rPr>
            </w:pPr>
            <w:r>
              <w:rPr>
                <w:rFonts w:ascii="Tahoma" w:hAnsi="Tahoma" w:cs="Tahoma"/>
                <w:color w:val="262626" w:themeColor="text1" w:themeTint="D9"/>
                <w:sz w:val="18"/>
                <w:szCs w:val="18"/>
              </w:rPr>
              <w:t>delež uporabe označenih policijskih vozil na policijskih postajah za izravnalne ukrepe in specializiranih enotah za nadzor državne meje izračunan na podlagi prevoženih kilometrov</w:t>
            </w:r>
          </w:p>
        </w:tc>
      </w:tr>
    </w:tbl>
    <w:p w14:paraId="41EAA9CE" w14:textId="559F600F" w:rsidR="00870E7E" w:rsidRDefault="00870E7E" w:rsidP="00656793">
      <w:pPr>
        <w:spacing w:line="240" w:lineRule="exact"/>
        <w:rPr>
          <w:rFonts w:ascii="Tahoma" w:hAnsi="Tahoma" w:cs="Tahoma"/>
          <w:color w:val="262626" w:themeColor="text1" w:themeTint="D9"/>
          <w:sz w:val="18"/>
          <w:szCs w:val="18"/>
        </w:rPr>
      </w:pPr>
    </w:p>
    <w:p w14:paraId="5E350B58" w14:textId="77777777" w:rsidR="00870E7E" w:rsidRPr="00656793" w:rsidRDefault="00870E7E" w:rsidP="00656793">
      <w:pPr>
        <w:spacing w:line="240" w:lineRule="exact"/>
        <w:rPr>
          <w:rFonts w:ascii="Tahoma" w:hAnsi="Tahoma" w:cs="Tahoma"/>
          <w:color w:val="262626" w:themeColor="text1" w:themeTint="D9"/>
          <w:sz w:val="18"/>
          <w:szCs w:val="18"/>
        </w:rPr>
      </w:pPr>
    </w:p>
    <w:tbl>
      <w:tblPr>
        <w:tblStyle w:val="Tabelamrea"/>
        <w:tblW w:w="0" w:type="auto"/>
        <w:tblLook w:val="04A0" w:firstRow="1" w:lastRow="0" w:firstColumn="1" w:lastColumn="0" w:noHBand="0" w:noVBand="1"/>
      </w:tblPr>
      <w:tblGrid>
        <w:gridCol w:w="1696"/>
        <w:gridCol w:w="7366"/>
      </w:tblGrid>
      <w:tr w:rsidR="00656793" w:rsidRPr="00656793" w14:paraId="2F70A1D7" w14:textId="77777777" w:rsidTr="00656793">
        <w:tc>
          <w:tcPr>
            <w:tcW w:w="9062" w:type="dxa"/>
            <w:gridSpan w:val="2"/>
            <w:vAlign w:val="center"/>
          </w:tcPr>
          <w:p w14:paraId="6C41B2AE" w14:textId="0840971E" w:rsidR="00656793" w:rsidRPr="00656793" w:rsidRDefault="00656793" w:rsidP="00656793">
            <w:pPr>
              <w:pStyle w:val="Naslov3"/>
              <w:outlineLvl w:val="2"/>
            </w:pPr>
            <w:r w:rsidRPr="00656793">
              <w:t>Naloga 6.5.</w:t>
            </w:r>
            <w:r w:rsidR="00870E7E">
              <w:t>3</w:t>
            </w:r>
            <w:r w:rsidRPr="00656793">
              <w:t xml:space="preserve"> Ureditev poslovnih prostorov za potrebe Policije na lokalni, regionalni in državni ravni</w:t>
            </w:r>
          </w:p>
        </w:tc>
      </w:tr>
      <w:tr w:rsidR="00656793" w:rsidRPr="00656793" w14:paraId="4C2F998E" w14:textId="77777777" w:rsidTr="00656793">
        <w:tc>
          <w:tcPr>
            <w:tcW w:w="1696" w:type="dxa"/>
            <w:vAlign w:val="center"/>
          </w:tcPr>
          <w:p w14:paraId="0EFD8CDA"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Podlaga</w:t>
            </w:r>
          </w:p>
        </w:tc>
        <w:tc>
          <w:tcPr>
            <w:tcW w:w="7366" w:type="dxa"/>
            <w:vAlign w:val="center"/>
          </w:tcPr>
          <w:p w14:paraId="30112F35" w14:textId="77777777"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proofErr w:type="spellStart"/>
            <w:r w:rsidRPr="00656793">
              <w:rPr>
                <w:rFonts w:ascii="Tahoma" w:hAnsi="Tahoma" w:cs="Tahoma"/>
                <w:color w:val="0D0D0D" w:themeColor="text1" w:themeTint="F2"/>
                <w:sz w:val="18"/>
                <w:szCs w:val="18"/>
              </w:rPr>
              <w:t>novelacija</w:t>
            </w:r>
            <w:proofErr w:type="spellEnd"/>
            <w:r w:rsidRPr="00656793">
              <w:rPr>
                <w:rFonts w:ascii="Tahoma" w:hAnsi="Tahoma" w:cs="Tahoma"/>
                <w:color w:val="0D0D0D" w:themeColor="text1" w:themeTint="F2"/>
                <w:sz w:val="18"/>
                <w:szCs w:val="18"/>
              </w:rPr>
              <w:t xml:space="preserve"> strateškega načrta zagotavljanja poslovnih prostorov za potrebe Policije;</w:t>
            </w:r>
          </w:p>
          <w:p w14:paraId="1E4CDDF2" w14:textId="77777777"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potrjeni Interni finančni načrti Policije;</w:t>
            </w:r>
          </w:p>
          <w:p w14:paraId="05EB50A7" w14:textId="635E2ECE"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tretji in četrti kazalnika programa</w:t>
            </w:r>
            <w:r>
              <w:rPr>
                <w:rFonts w:ascii="Tahoma" w:hAnsi="Tahoma" w:cs="Tahoma"/>
                <w:color w:val="0D0D0D" w:themeColor="text1" w:themeTint="F2"/>
                <w:sz w:val="18"/>
                <w:szCs w:val="18"/>
              </w:rPr>
              <w:t xml:space="preserve"> 6.5</w:t>
            </w:r>
            <w:r w:rsidRPr="00656793">
              <w:rPr>
                <w:rFonts w:ascii="Tahoma" w:hAnsi="Tahoma" w:cs="Tahoma"/>
                <w:color w:val="0D0D0D" w:themeColor="text1" w:themeTint="F2"/>
                <w:sz w:val="18"/>
                <w:szCs w:val="18"/>
              </w:rPr>
              <w:t xml:space="preserve">: </w:t>
            </w:r>
          </w:p>
          <w:p w14:paraId="2F81D1F0" w14:textId="77777777" w:rsidR="00656793" w:rsidRPr="00656793" w:rsidRDefault="00656793" w:rsidP="00656793">
            <w:pPr>
              <w:numPr>
                <w:ilvl w:val="0"/>
                <w:numId w:val="1"/>
              </w:numPr>
              <w:tabs>
                <w:tab w:val="clear" w:pos="360"/>
                <w:tab w:val="num" w:pos="593"/>
              </w:tabs>
              <w:ind w:left="584" w:hanging="238"/>
              <w:rPr>
                <w:rFonts w:ascii="Tahoma" w:hAnsi="Tahoma" w:cs="Tahoma"/>
                <w:sz w:val="18"/>
                <w:szCs w:val="18"/>
              </w:rPr>
            </w:pPr>
            <w:r w:rsidRPr="00656793">
              <w:rPr>
                <w:rFonts w:ascii="Tahoma" w:hAnsi="Tahoma" w:cs="Tahoma"/>
                <w:sz w:val="18"/>
                <w:szCs w:val="18"/>
              </w:rPr>
              <w:t xml:space="preserve">število drugih zgrajenih novih ali obnovljenih objektov policijskih enot, </w:t>
            </w:r>
          </w:p>
          <w:p w14:paraId="225FB1AA" w14:textId="77777777" w:rsidR="00656793" w:rsidRPr="00656793" w:rsidRDefault="00656793" w:rsidP="00656793">
            <w:pPr>
              <w:numPr>
                <w:ilvl w:val="0"/>
                <w:numId w:val="1"/>
              </w:numPr>
              <w:tabs>
                <w:tab w:val="clear" w:pos="360"/>
                <w:tab w:val="num" w:pos="593"/>
              </w:tabs>
              <w:ind w:left="584" w:hanging="238"/>
              <w:rPr>
                <w:rFonts w:ascii="Tahoma" w:hAnsi="Tahoma" w:cs="Tahoma"/>
                <w:color w:val="262626" w:themeColor="text1" w:themeTint="D9"/>
                <w:sz w:val="18"/>
                <w:szCs w:val="18"/>
              </w:rPr>
            </w:pPr>
            <w:r w:rsidRPr="00656793">
              <w:rPr>
                <w:rFonts w:ascii="Tahoma" w:hAnsi="Tahoma" w:cs="Tahoma"/>
                <w:sz w:val="18"/>
                <w:szCs w:val="18"/>
              </w:rPr>
              <w:t>izvedene selitve v novozgrajene objekte Policije, vključno z IKT sistemi in opremo.</w:t>
            </w:r>
          </w:p>
        </w:tc>
      </w:tr>
      <w:tr w:rsidR="00656793" w:rsidRPr="00656793" w14:paraId="5CA87387" w14:textId="77777777" w:rsidTr="00656793">
        <w:tc>
          <w:tcPr>
            <w:tcW w:w="1696" w:type="dxa"/>
            <w:vAlign w:val="center"/>
          </w:tcPr>
          <w:p w14:paraId="5922AB69"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Čas izvedbe</w:t>
            </w:r>
          </w:p>
        </w:tc>
        <w:tc>
          <w:tcPr>
            <w:tcW w:w="7366" w:type="dxa"/>
            <w:vAlign w:val="center"/>
          </w:tcPr>
          <w:p w14:paraId="2216B848"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januar–december</w:t>
            </w:r>
          </w:p>
        </w:tc>
      </w:tr>
      <w:tr w:rsidR="00656793" w:rsidRPr="00656793" w14:paraId="78D478AA" w14:textId="77777777" w:rsidTr="00656793">
        <w:tc>
          <w:tcPr>
            <w:tcW w:w="1696" w:type="dxa"/>
            <w:vAlign w:val="center"/>
          </w:tcPr>
          <w:p w14:paraId="4564E5EC"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Nosilec</w:t>
            </w:r>
          </w:p>
        </w:tc>
        <w:tc>
          <w:tcPr>
            <w:tcW w:w="7366" w:type="dxa"/>
            <w:vAlign w:val="center"/>
          </w:tcPr>
          <w:p w14:paraId="4AD56D72" w14:textId="5E0056E3"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Ministrstvo za notranje zadeve, Direktorat za logistiko</w:t>
            </w:r>
            <w:r w:rsidR="00A50807">
              <w:rPr>
                <w:rFonts w:ascii="Tahoma" w:hAnsi="Tahoma" w:cs="Tahoma"/>
                <w:color w:val="0D0D0D" w:themeColor="text1" w:themeTint="F2"/>
                <w:sz w:val="18"/>
                <w:szCs w:val="18"/>
              </w:rPr>
              <w:t>.</w:t>
            </w:r>
          </w:p>
        </w:tc>
      </w:tr>
      <w:tr w:rsidR="00656793" w:rsidRPr="00656793" w14:paraId="685E426F" w14:textId="77777777" w:rsidTr="00656793">
        <w:tc>
          <w:tcPr>
            <w:tcW w:w="1696" w:type="dxa"/>
            <w:vAlign w:val="center"/>
          </w:tcPr>
          <w:p w14:paraId="0A261230"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Sodelujoči</w:t>
            </w:r>
          </w:p>
        </w:tc>
        <w:tc>
          <w:tcPr>
            <w:tcW w:w="7366" w:type="dxa"/>
            <w:vAlign w:val="center"/>
          </w:tcPr>
          <w:p w14:paraId="6D6E6AEE" w14:textId="77777777" w:rsidR="00A50807"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 xml:space="preserve">Generalna policijska uprava, </w:t>
            </w:r>
            <w:r w:rsidR="00A50807">
              <w:rPr>
                <w:rFonts w:ascii="Tahoma" w:hAnsi="Tahoma" w:cs="Tahoma"/>
                <w:color w:val="0D0D0D" w:themeColor="text1" w:themeTint="F2"/>
                <w:sz w:val="18"/>
                <w:szCs w:val="18"/>
              </w:rPr>
              <w:t>notranje organizacijske enote</w:t>
            </w:r>
            <w:r w:rsidRPr="00656793">
              <w:rPr>
                <w:rFonts w:ascii="Tahoma" w:hAnsi="Tahoma" w:cs="Tahoma"/>
                <w:color w:val="0D0D0D" w:themeColor="text1" w:themeTint="F2"/>
                <w:sz w:val="18"/>
                <w:szCs w:val="18"/>
              </w:rPr>
              <w:t xml:space="preserve"> in</w:t>
            </w:r>
          </w:p>
          <w:p w14:paraId="71947BCC" w14:textId="682CE12A" w:rsidR="00656793" w:rsidRPr="00656793" w:rsidRDefault="00656793" w:rsidP="00C3446A">
            <w:pPr>
              <w:pStyle w:val="Odstavekseznama"/>
              <w:numPr>
                <w:ilvl w:val="0"/>
                <w:numId w:val="204"/>
              </w:numPr>
              <w:ind w:left="318"/>
              <w:rPr>
                <w:rFonts w:ascii="Tahoma" w:hAnsi="Tahoma" w:cs="Tahoma"/>
                <w:color w:val="0D0D0D" w:themeColor="text1" w:themeTint="F2"/>
                <w:sz w:val="18"/>
                <w:szCs w:val="18"/>
              </w:rPr>
            </w:pPr>
            <w:r w:rsidRPr="00656793">
              <w:rPr>
                <w:rFonts w:ascii="Tahoma" w:hAnsi="Tahoma" w:cs="Tahoma"/>
                <w:color w:val="0D0D0D" w:themeColor="text1" w:themeTint="F2"/>
                <w:sz w:val="18"/>
                <w:szCs w:val="18"/>
              </w:rPr>
              <w:t>policijske uprave</w:t>
            </w:r>
            <w:r w:rsidR="00A50807">
              <w:rPr>
                <w:rFonts w:ascii="Tahoma" w:hAnsi="Tahoma" w:cs="Tahoma"/>
                <w:color w:val="0D0D0D" w:themeColor="text1" w:themeTint="F2"/>
                <w:sz w:val="18"/>
                <w:szCs w:val="18"/>
              </w:rPr>
              <w:t>.</w:t>
            </w:r>
          </w:p>
        </w:tc>
      </w:tr>
      <w:tr w:rsidR="00656793" w:rsidRPr="00656793" w14:paraId="1EE3D8CA" w14:textId="77777777" w:rsidTr="00656793">
        <w:tc>
          <w:tcPr>
            <w:tcW w:w="9062" w:type="dxa"/>
            <w:gridSpan w:val="2"/>
            <w:vAlign w:val="center"/>
          </w:tcPr>
          <w:p w14:paraId="032789F3" w14:textId="77777777" w:rsidR="00656793" w:rsidRPr="00656793" w:rsidRDefault="00656793" w:rsidP="00656793">
            <w:p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lastRenderedPageBreak/>
              <w:t>Kazalniki uresničitve naloge</w:t>
            </w:r>
          </w:p>
        </w:tc>
      </w:tr>
      <w:tr w:rsidR="00656793" w:rsidRPr="00656793" w14:paraId="7D9426F3" w14:textId="77777777" w:rsidTr="00656793">
        <w:tc>
          <w:tcPr>
            <w:tcW w:w="9062" w:type="dxa"/>
            <w:gridSpan w:val="2"/>
            <w:vAlign w:val="center"/>
          </w:tcPr>
          <w:p w14:paraId="260088FD" w14:textId="77777777" w:rsidR="00656793" w:rsidRPr="00656793" w:rsidRDefault="00656793" w:rsidP="00E72B86">
            <w:pPr>
              <w:pStyle w:val="Odstavekseznama"/>
              <w:numPr>
                <w:ilvl w:val="0"/>
                <w:numId w:val="86"/>
              </w:num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število novo začetih projektov</w:t>
            </w:r>
          </w:p>
        </w:tc>
      </w:tr>
      <w:tr w:rsidR="00656793" w:rsidRPr="00656793" w14:paraId="261D2DC6" w14:textId="77777777" w:rsidTr="00656793">
        <w:tc>
          <w:tcPr>
            <w:tcW w:w="9062" w:type="dxa"/>
            <w:gridSpan w:val="2"/>
            <w:vAlign w:val="center"/>
          </w:tcPr>
          <w:p w14:paraId="37A73EB3" w14:textId="77777777" w:rsidR="00656793" w:rsidRPr="00656793" w:rsidRDefault="00656793" w:rsidP="00E72B86">
            <w:pPr>
              <w:pStyle w:val="Odstavekseznama"/>
              <w:numPr>
                <w:ilvl w:val="0"/>
                <w:numId w:val="86"/>
              </w:num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število zaključenih projektov</w:t>
            </w:r>
          </w:p>
        </w:tc>
      </w:tr>
      <w:tr w:rsidR="00656793" w:rsidRPr="00656793" w14:paraId="503D429D" w14:textId="77777777" w:rsidTr="00656793">
        <w:tc>
          <w:tcPr>
            <w:tcW w:w="9062" w:type="dxa"/>
            <w:gridSpan w:val="2"/>
            <w:vAlign w:val="center"/>
          </w:tcPr>
          <w:p w14:paraId="4871C91D" w14:textId="0E6C6054" w:rsidR="00656793" w:rsidRPr="00656793" w:rsidRDefault="00656793" w:rsidP="00E72B86">
            <w:pPr>
              <w:pStyle w:val="Odstavekseznama"/>
              <w:numPr>
                <w:ilvl w:val="0"/>
                <w:numId w:val="86"/>
              </w:numPr>
              <w:rPr>
                <w:rFonts w:ascii="Tahoma" w:hAnsi="Tahoma" w:cs="Tahoma"/>
                <w:color w:val="262626" w:themeColor="text1" w:themeTint="D9"/>
                <w:sz w:val="18"/>
                <w:szCs w:val="18"/>
              </w:rPr>
            </w:pPr>
            <w:r w:rsidRPr="00656793">
              <w:rPr>
                <w:rFonts w:ascii="Tahoma" w:hAnsi="Tahoma" w:cs="Tahoma"/>
                <w:color w:val="262626" w:themeColor="text1" w:themeTint="D9"/>
                <w:sz w:val="18"/>
                <w:szCs w:val="18"/>
              </w:rPr>
              <w:t>števil</w:t>
            </w:r>
            <w:r w:rsidR="00D65BCB">
              <w:rPr>
                <w:rFonts w:ascii="Tahoma" w:hAnsi="Tahoma" w:cs="Tahoma"/>
                <w:color w:val="262626" w:themeColor="text1" w:themeTint="D9"/>
                <w:sz w:val="18"/>
                <w:szCs w:val="18"/>
              </w:rPr>
              <w:t>o projektov, ki se nadaljujejo iz leta 2023</w:t>
            </w:r>
          </w:p>
        </w:tc>
      </w:tr>
    </w:tbl>
    <w:p w14:paraId="1011EBEB" w14:textId="194E4953" w:rsidR="00B90ECA" w:rsidRDefault="00B90ECA"/>
    <w:p w14:paraId="6B5FC34D" w14:textId="77777777" w:rsidR="00B90ECA" w:rsidRDefault="00B90ECA">
      <w:pPr>
        <w:spacing w:after="160" w:line="259" w:lineRule="auto"/>
      </w:pPr>
      <w:r>
        <w:br w:type="page"/>
      </w:r>
    </w:p>
    <w:tbl>
      <w:tblPr>
        <w:tblStyle w:val="Tabelamrea"/>
        <w:tblW w:w="0" w:type="auto"/>
        <w:tblLook w:val="04A0" w:firstRow="1" w:lastRow="0" w:firstColumn="1" w:lastColumn="0" w:noHBand="0" w:noVBand="1"/>
      </w:tblPr>
      <w:tblGrid>
        <w:gridCol w:w="2265"/>
        <w:gridCol w:w="2266"/>
        <w:gridCol w:w="4531"/>
      </w:tblGrid>
      <w:tr w:rsidR="008F40CD" w:rsidRPr="00BA71D7" w14:paraId="58B7DE63" w14:textId="77777777" w:rsidTr="00AD77B1">
        <w:tc>
          <w:tcPr>
            <w:tcW w:w="9062" w:type="dxa"/>
            <w:gridSpan w:val="3"/>
            <w:vAlign w:val="center"/>
          </w:tcPr>
          <w:p w14:paraId="43F2E7EA" w14:textId="34011E63" w:rsidR="008F40CD" w:rsidRPr="00BA71D7" w:rsidRDefault="008F40CD" w:rsidP="0062360A">
            <w:pPr>
              <w:pStyle w:val="Naslov2"/>
              <w:outlineLvl w:val="1"/>
            </w:pPr>
            <w:r w:rsidRPr="00BA71D7">
              <w:lastRenderedPageBreak/>
              <w:br w:type="page"/>
              <w:t>Vzpostavitev modela ocenjevanja varnostnih razmer v policiji</w:t>
            </w:r>
          </w:p>
        </w:tc>
      </w:tr>
      <w:tr w:rsidR="008F40CD" w:rsidRPr="00BA71D7" w14:paraId="4CBF7E69" w14:textId="77777777" w:rsidTr="00AD77B1">
        <w:tc>
          <w:tcPr>
            <w:tcW w:w="2265" w:type="dxa"/>
            <w:vAlign w:val="center"/>
          </w:tcPr>
          <w:p w14:paraId="20DB68C3" w14:textId="77777777" w:rsidR="008F40CD" w:rsidRPr="00BA71D7" w:rsidRDefault="008F40CD" w:rsidP="00AD77B1">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1C4ED0CA" w14:textId="3B0B58AE"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 xml:space="preserve">Temeljni usmeritvi MNZ </w:t>
            </w:r>
            <w:r w:rsidR="003F7367" w:rsidRPr="00BA71D7">
              <w:rPr>
                <w:rFonts w:ascii="Tahoma" w:hAnsi="Tahoma" w:cs="Tahoma"/>
                <w:sz w:val="18"/>
                <w:szCs w:val="18"/>
              </w:rPr>
              <w:t>(</w:t>
            </w:r>
            <w:r w:rsidRPr="00BA71D7">
              <w:rPr>
                <w:rFonts w:ascii="Tahoma" w:hAnsi="Tahoma" w:cs="Tahoma"/>
                <w:sz w:val="18"/>
                <w:szCs w:val="18"/>
              </w:rPr>
              <w:t>osma in deveta alinea 6. strateškega cilja</w:t>
            </w:r>
            <w:r w:rsidR="003F7367" w:rsidRPr="00BA71D7">
              <w:rPr>
                <w:rFonts w:ascii="Tahoma" w:hAnsi="Tahoma" w:cs="Tahoma"/>
                <w:sz w:val="18"/>
                <w:szCs w:val="18"/>
              </w:rPr>
              <w:t>)</w:t>
            </w:r>
            <w:r w:rsidRPr="00BA71D7">
              <w:rPr>
                <w:rFonts w:ascii="Tahoma" w:hAnsi="Tahoma" w:cs="Tahoma"/>
                <w:sz w:val="18"/>
                <w:szCs w:val="18"/>
              </w:rPr>
              <w:t xml:space="preserve">, da policija mora: </w:t>
            </w:r>
          </w:p>
          <w:p w14:paraId="16ACA7F5" w14:textId="233575EA" w:rsidR="008F40CD" w:rsidRPr="00BA71D7"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 xml:space="preserve">razviti in izvajati celovit model ocenjevanja varnostnih razmer ter merjenja uspešnosti, učinkovitosti in kakovosti na vseh področjih dela policije, pri čemer mora z ustreznimi organizacijskimi ukrepi zagotoviti zadostne kadrovske in računalniške vire s področja analitske dejavnosti </w:t>
            </w:r>
            <w:r w:rsidR="003F7367" w:rsidRPr="00BA71D7">
              <w:rPr>
                <w:rFonts w:ascii="Tahoma" w:hAnsi="Tahoma" w:cs="Tahoma"/>
                <w:sz w:val="18"/>
                <w:szCs w:val="18"/>
              </w:rPr>
              <w:t>(</w:t>
            </w:r>
            <w:r w:rsidRPr="00BA71D7">
              <w:rPr>
                <w:rFonts w:ascii="Tahoma" w:hAnsi="Tahoma" w:cs="Tahoma"/>
                <w:sz w:val="18"/>
                <w:szCs w:val="18"/>
              </w:rPr>
              <w:t>do 2027</w:t>
            </w:r>
            <w:r w:rsidR="003F7367" w:rsidRPr="00BA71D7">
              <w:rPr>
                <w:rFonts w:ascii="Tahoma" w:hAnsi="Tahoma" w:cs="Tahoma"/>
                <w:sz w:val="18"/>
                <w:szCs w:val="18"/>
              </w:rPr>
              <w:t>)</w:t>
            </w:r>
            <w:r w:rsidRPr="00BA71D7">
              <w:rPr>
                <w:rFonts w:ascii="Tahoma" w:hAnsi="Tahoma" w:cs="Tahoma"/>
                <w:sz w:val="18"/>
                <w:szCs w:val="18"/>
              </w:rPr>
              <w:t xml:space="preserve"> in </w:t>
            </w:r>
          </w:p>
          <w:p w14:paraId="78B41BEC" w14:textId="77777777" w:rsidR="008F40CD" w:rsidRPr="00BA71D7"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slediti tehnološkemu razvoju in spodbujati uporabo umetne inteligence, nadgrajevati tehnično opremo, z uporabo katere bo lahko delno nadomestila uporabo človeških virov;</w:t>
            </w:r>
          </w:p>
          <w:p w14:paraId="30A0163C" w14:textId="77777777"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Vzpostavitev sistema merjenja učinkovitosti, uspešnosti in kakovosti v slovenski policiji – končno poročilo ciljno raziskovalnega projekta 2012;</w:t>
            </w:r>
          </w:p>
          <w:p w14:paraId="0881CC0C" w14:textId="7C529C0A"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 xml:space="preserve">Razvoj celovitih modelov ocenjevanja </w:t>
            </w:r>
            <w:proofErr w:type="spellStart"/>
            <w:r w:rsidRPr="00BA71D7">
              <w:rPr>
                <w:rFonts w:ascii="Tahoma" w:hAnsi="Tahoma" w:cs="Tahoma"/>
                <w:sz w:val="18"/>
                <w:szCs w:val="18"/>
              </w:rPr>
              <w:t>nacionalnovarnostne</w:t>
            </w:r>
            <w:proofErr w:type="spellEnd"/>
            <w:r w:rsidRPr="00BA71D7">
              <w:rPr>
                <w:rFonts w:ascii="Tahoma" w:hAnsi="Tahoma" w:cs="Tahoma"/>
                <w:sz w:val="18"/>
                <w:szCs w:val="18"/>
              </w:rPr>
              <w:t xml:space="preserve"> ogroženosti in merjenja uspešnosti, učinkovitosti in kakovosti policijskega dela: Pregled tujih pristopov, dobrih praks in njihova aplikacija za Slovenijo </w:t>
            </w:r>
            <w:r w:rsidR="003F7367" w:rsidRPr="00BA71D7">
              <w:rPr>
                <w:rFonts w:ascii="Tahoma" w:hAnsi="Tahoma" w:cs="Tahoma"/>
                <w:sz w:val="18"/>
                <w:szCs w:val="18"/>
              </w:rPr>
              <w:t>(</w:t>
            </w:r>
            <w:r w:rsidRPr="00BA71D7">
              <w:rPr>
                <w:rFonts w:ascii="Tahoma" w:hAnsi="Tahoma" w:cs="Tahoma"/>
                <w:sz w:val="18"/>
                <w:szCs w:val="18"/>
              </w:rPr>
              <w:t>Ciljno raziskovalni projekt 2021</w:t>
            </w:r>
            <w:r w:rsidR="003F7367" w:rsidRPr="00BA71D7">
              <w:rPr>
                <w:rFonts w:ascii="Tahoma" w:hAnsi="Tahoma" w:cs="Tahoma"/>
                <w:sz w:val="18"/>
                <w:szCs w:val="18"/>
              </w:rPr>
              <w:t>)</w:t>
            </w:r>
            <w:r w:rsidRPr="00BA71D7">
              <w:rPr>
                <w:rFonts w:ascii="Tahoma" w:hAnsi="Tahoma" w:cs="Tahoma"/>
                <w:sz w:val="18"/>
                <w:szCs w:val="18"/>
              </w:rPr>
              <w:t xml:space="preserve"> in</w:t>
            </w:r>
          </w:p>
          <w:p w14:paraId="767DB070" w14:textId="77777777" w:rsidR="008F40CD" w:rsidRPr="00BA71D7" w:rsidRDefault="008F40CD" w:rsidP="00124894">
            <w:pPr>
              <w:pStyle w:val="Odstavekseznama"/>
              <w:numPr>
                <w:ilvl w:val="0"/>
                <w:numId w:val="35"/>
              </w:numPr>
              <w:jc w:val="both"/>
              <w:rPr>
                <w:rFonts w:ascii="Tahoma" w:hAnsi="Tahoma" w:cs="Tahoma"/>
                <w:sz w:val="18"/>
                <w:szCs w:val="18"/>
              </w:rPr>
            </w:pPr>
            <w:r w:rsidRPr="00BA71D7">
              <w:rPr>
                <w:rFonts w:ascii="Tahoma" w:hAnsi="Tahoma" w:cs="Tahoma"/>
                <w:sz w:val="18"/>
                <w:szCs w:val="18"/>
              </w:rPr>
              <w:t>deveti in deseti kazalnik 6. srednjeročnega cilja:</w:t>
            </w:r>
          </w:p>
          <w:p w14:paraId="4EE6AED9" w14:textId="77777777" w:rsidR="008F40CD" w:rsidRPr="00BA71D7"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razvit in v prakso uveden celovit model ocenjevanja varnostnih razmer z merjenjem uspešnosti, učinkovitosti in kakovosti dela policije,</w:t>
            </w:r>
          </w:p>
          <w:p w14:paraId="02CEA5E9" w14:textId="1453827E" w:rsidR="008F40CD" w:rsidRPr="00BA71D7" w:rsidRDefault="008F40CD"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sz w:val="18"/>
                <w:szCs w:val="18"/>
              </w:rPr>
              <w:t>organizacijska in kadrovska okrepitev analitske dejavnosti v policiji</w:t>
            </w:r>
            <w:r w:rsidR="003F7367" w:rsidRPr="00BA71D7">
              <w:rPr>
                <w:rFonts w:ascii="Tahoma" w:hAnsi="Tahoma" w:cs="Tahoma"/>
                <w:sz w:val="18"/>
                <w:szCs w:val="18"/>
              </w:rPr>
              <w:t>)</w:t>
            </w:r>
            <w:r w:rsidRPr="00BA71D7">
              <w:rPr>
                <w:rFonts w:ascii="Tahoma" w:hAnsi="Tahoma" w:cs="Tahoma"/>
                <w:sz w:val="18"/>
                <w:szCs w:val="18"/>
              </w:rPr>
              <w:t>.</w:t>
            </w:r>
          </w:p>
        </w:tc>
      </w:tr>
      <w:tr w:rsidR="008F40CD" w:rsidRPr="00BA71D7" w14:paraId="0C40DA4A" w14:textId="77777777" w:rsidTr="00AD77B1">
        <w:tc>
          <w:tcPr>
            <w:tcW w:w="2265" w:type="dxa"/>
            <w:vAlign w:val="center"/>
          </w:tcPr>
          <w:p w14:paraId="696166C6" w14:textId="77777777" w:rsidR="008F40CD" w:rsidRPr="00BA71D7" w:rsidRDefault="008F40CD" w:rsidP="00AD77B1">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58B0A899" w14:textId="77777777" w:rsidR="008F40CD" w:rsidRPr="00BA71D7" w:rsidRDefault="008F40CD" w:rsidP="00AD77B1">
            <w:pPr>
              <w:jc w:val="both"/>
              <w:rPr>
                <w:rFonts w:ascii="Tahoma" w:hAnsi="Tahoma" w:cs="Tahoma"/>
                <w:sz w:val="18"/>
                <w:szCs w:val="18"/>
              </w:rPr>
            </w:pPr>
            <w:r w:rsidRPr="00BA71D7">
              <w:rPr>
                <w:rFonts w:ascii="Tahoma" w:hAnsi="Tahoma" w:cs="Tahoma"/>
                <w:sz w:val="18"/>
                <w:szCs w:val="18"/>
              </w:rPr>
              <w:t>Generalna policijska uprava, Vodstvo in Urad za informatiko in telekomunikacije</w:t>
            </w:r>
          </w:p>
        </w:tc>
      </w:tr>
      <w:tr w:rsidR="008F40CD" w:rsidRPr="00BA71D7" w14:paraId="6124771D" w14:textId="77777777" w:rsidTr="00AD77B1">
        <w:tc>
          <w:tcPr>
            <w:tcW w:w="2265" w:type="dxa"/>
            <w:vAlign w:val="center"/>
          </w:tcPr>
          <w:p w14:paraId="2F030128" w14:textId="77777777" w:rsidR="008F40CD" w:rsidRPr="00BA71D7" w:rsidRDefault="008F40CD" w:rsidP="00AD77B1">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21501ED2" w14:textId="77777777"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Generalna policijska uprava, Služba generalnega direktorja policije, Uprava uniformirane policije in Uprava kriminalistične policije,</w:t>
            </w:r>
          </w:p>
          <w:p w14:paraId="19BB161D" w14:textId="77777777"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Odbor za ocenjevanje učinkovitosti in uspešnosti policijskih enot,</w:t>
            </w:r>
          </w:p>
          <w:p w14:paraId="394C1660" w14:textId="77777777"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Delovna skupina za sistemsko urejenost in kakovost statističnega poročanja,</w:t>
            </w:r>
          </w:p>
          <w:p w14:paraId="3703316C" w14:textId="77777777"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Policijske uprave,</w:t>
            </w:r>
          </w:p>
          <w:p w14:paraId="108BE031" w14:textId="3F2821E0" w:rsidR="008F40CD" w:rsidRPr="00BA71D7" w:rsidRDefault="008F40CD"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Ministrstvo za notranje zadeve, Sekretariat</w:t>
            </w:r>
            <w:r w:rsidR="008C7696" w:rsidRPr="00BA71D7">
              <w:rPr>
                <w:rFonts w:ascii="Tahoma" w:hAnsi="Tahoma" w:cs="Tahoma"/>
                <w:sz w:val="18"/>
                <w:szCs w:val="18"/>
              </w:rPr>
              <w:t>.</w:t>
            </w:r>
          </w:p>
        </w:tc>
      </w:tr>
      <w:tr w:rsidR="008F40CD" w:rsidRPr="00BA71D7" w14:paraId="78514C05" w14:textId="77777777" w:rsidTr="00AD77B1">
        <w:tc>
          <w:tcPr>
            <w:tcW w:w="2265" w:type="dxa"/>
            <w:vAlign w:val="center"/>
          </w:tcPr>
          <w:p w14:paraId="4EFA8008" w14:textId="77777777" w:rsidR="008F40CD" w:rsidRPr="00BA71D7" w:rsidRDefault="008F40CD" w:rsidP="00AD77B1">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7B0E8D57" w14:textId="77777777" w:rsidR="008F40CD" w:rsidRPr="00BA71D7" w:rsidRDefault="008F40CD" w:rsidP="00AD77B1">
            <w:pPr>
              <w:jc w:val="both"/>
              <w:rPr>
                <w:rFonts w:ascii="Tahoma" w:hAnsi="Tahoma" w:cs="Tahoma"/>
                <w:sz w:val="18"/>
                <w:szCs w:val="18"/>
              </w:rPr>
            </w:pPr>
            <w:r w:rsidRPr="00BA71D7">
              <w:rPr>
                <w:rFonts w:ascii="Tahoma" w:hAnsi="Tahoma" w:cs="Tahoma"/>
                <w:sz w:val="18"/>
                <w:szCs w:val="18"/>
              </w:rPr>
              <w:t>2023–2027</w:t>
            </w:r>
          </w:p>
        </w:tc>
      </w:tr>
      <w:tr w:rsidR="008F40CD" w:rsidRPr="00BA71D7" w14:paraId="62CC7E3C" w14:textId="77777777" w:rsidTr="00AD77B1">
        <w:tc>
          <w:tcPr>
            <w:tcW w:w="4531" w:type="dxa"/>
            <w:gridSpan w:val="2"/>
            <w:vAlign w:val="center"/>
          </w:tcPr>
          <w:p w14:paraId="61DE611D" w14:textId="77777777" w:rsidR="008F40CD" w:rsidRPr="00BA71D7" w:rsidRDefault="008F40CD" w:rsidP="00AD77B1">
            <w:pPr>
              <w:jc w:val="center"/>
              <w:rPr>
                <w:rFonts w:ascii="Tahoma" w:hAnsi="Tahoma" w:cs="Tahoma"/>
                <w:b/>
                <w:sz w:val="18"/>
                <w:szCs w:val="18"/>
              </w:rPr>
            </w:pPr>
            <w:r w:rsidRPr="00BA71D7">
              <w:rPr>
                <w:rFonts w:ascii="Tahoma" w:hAnsi="Tahoma" w:cs="Tahoma"/>
                <w:b/>
                <w:sz w:val="18"/>
                <w:szCs w:val="18"/>
              </w:rPr>
              <w:t>Kazalci učinkovanja programa na izboljšanje dela policije in varnostnih razmer</w:t>
            </w:r>
          </w:p>
        </w:tc>
        <w:tc>
          <w:tcPr>
            <w:tcW w:w="4531" w:type="dxa"/>
            <w:vAlign w:val="center"/>
          </w:tcPr>
          <w:p w14:paraId="2B4074C5" w14:textId="4132B0AC" w:rsidR="008F40CD" w:rsidRPr="00BA71D7" w:rsidRDefault="008F40CD" w:rsidP="00AD77B1">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8F40CD" w:rsidRPr="00BA71D7" w14:paraId="55FB6EA4" w14:textId="77777777" w:rsidTr="00AD77B1">
        <w:tc>
          <w:tcPr>
            <w:tcW w:w="4531" w:type="dxa"/>
            <w:gridSpan w:val="2"/>
            <w:vAlign w:val="center"/>
          </w:tcPr>
          <w:p w14:paraId="5A13A760" w14:textId="77777777" w:rsidR="008F40CD" w:rsidRPr="00BA71D7" w:rsidRDefault="008F40CD" w:rsidP="00D856FA">
            <w:pPr>
              <w:pStyle w:val="Odstavekseznama"/>
              <w:numPr>
                <w:ilvl w:val="0"/>
                <w:numId w:val="20"/>
              </w:numPr>
              <w:ind w:left="306" w:hanging="284"/>
              <w:rPr>
                <w:rFonts w:ascii="Tahoma" w:hAnsi="Tahoma" w:cs="Tahoma"/>
                <w:sz w:val="18"/>
                <w:szCs w:val="18"/>
              </w:rPr>
            </w:pPr>
            <w:r w:rsidRPr="00BA71D7">
              <w:rPr>
                <w:rFonts w:ascii="Tahoma" w:hAnsi="Tahoma" w:cs="Tahoma"/>
                <w:sz w:val="18"/>
                <w:szCs w:val="18"/>
              </w:rPr>
              <w:t xml:space="preserve">razvit teoretični model ocenjevanja varnostnih razmer </w:t>
            </w:r>
          </w:p>
        </w:tc>
        <w:tc>
          <w:tcPr>
            <w:tcW w:w="4531" w:type="dxa"/>
            <w:vAlign w:val="center"/>
          </w:tcPr>
          <w:p w14:paraId="3F08F713" w14:textId="77777777"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 xml:space="preserve">poročila izvajalca ciljno raziskovalnega projekta Razvoj celovitih modelov ocenjevanja </w:t>
            </w:r>
            <w:proofErr w:type="spellStart"/>
            <w:r w:rsidRPr="00BA71D7">
              <w:rPr>
                <w:rFonts w:ascii="Tahoma" w:hAnsi="Tahoma" w:cs="Tahoma"/>
                <w:sz w:val="18"/>
                <w:szCs w:val="18"/>
              </w:rPr>
              <w:t>nacionalnovarnostne</w:t>
            </w:r>
            <w:proofErr w:type="spellEnd"/>
            <w:r w:rsidRPr="00BA71D7">
              <w:rPr>
                <w:rFonts w:ascii="Tahoma" w:hAnsi="Tahoma" w:cs="Tahoma"/>
                <w:sz w:val="18"/>
                <w:szCs w:val="18"/>
              </w:rPr>
              <w:t xml:space="preserve"> ogroženosti in merjenja uspešnosti, učinkovitosti in kakovosti policijskega dela: Pregled tujih pristopov, dobrih praks in njihova aplikacija za Slovenijo</w:t>
            </w:r>
          </w:p>
        </w:tc>
      </w:tr>
      <w:tr w:rsidR="008F40CD" w:rsidRPr="00BA71D7" w14:paraId="750092BE" w14:textId="77777777" w:rsidTr="00AD77B1">
        <w:tc>
          <w:tcPr>
            <w:tcW w:w="4531" w:type="dxa"/>
            <w:gridSpan w:val="2"/>
            <w:vAlign w:val="center"/>
          </w:tcPr>
          <w:p w14:paraId="29D06225" w14:textId="77777777" w:rsidR="008F40CD" w:rsidRPr="00BA71D7" w:rsidRDefault="008F40CD" w:rsidP="00D856FA">
            <w:pPr>
              <w:pStyle w:val="Odstavekseznama"/>
              <w:numPr>
                <w:ilvl w:val="0"/>
                <w:numId w:val="20"/>
              </w:numPr>
              <w:ind w:left="317" w:hanging="284"/>
              <w:rPr>
                <w:rFonts w:ascii="Tahoma" w:hAnsi="Tahoma" w:cs="Tahoma"/>
                <w:sz w:val="18"/>
                <w:szCs w:val="18"/>
              </w:rPr>
            </w:pPr>
            <w:r w:rsidRPr="00BA71D7">
              <w:rPr>
                <w:rFonts w:ascii="Tahoma" w:hAnsi="Tahoma" w:cs="Tahoma"/>
                <w:sz w:val="18"/>
                <w:szCs w:val="18"/>
              </w:rPr>
              <w:t xml:space="preserve">prilagojen teoretični model </w:t>
            </w:r>
          </w:p>
        </w:tc>
        <w:tc>
          <w:tcPr>
            <w:tcW w:w="4531" w:type="dxa"/>
            <w:vAlign w:val="center"/>
          </w:tcPr>
          <w:p w14:paraId="3A51F3BE" w14:textId="77777777"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podatki Generalne policijske uprave, vodstva</w:t>
            </w:r>
          </w:p>
        </w:tc>
      </w:tr>
      <w:tr w:rsidR="008F40CD" w:rsidRPr="00BA71D7" w14:paraId="0B3D0187" w14:textId="77777777" w:rsidTr="00AD77B1">
        <w:tc>
          <w:tcPr>
            <w:tcW w:w="4531" w:type="dxa"/>
            <w:gridSpan w:val="2"/>
            <w:vAlign w:val="center"/>
          </w:tcPr>
          <w:p w14:paraId="320A713E" w14:textId="77777777" w:rsidR="008F40CD" w:rsidRPr="00BA71D7" w:rsidRDefault="008F40CD" w:rsidP="00D856FA">
            <w:pPr>
              <w:pStyle w:val="Odstavekseznama"/>
              <w:numPr>
                <w:ilvl w:val="0"/>
                <w:numId w:val="20"/>
              </w:numPr>
              <w:ind w:left="317" w:hanging="284"/>
              <w:rPr>
                <w:rFonts w:ascii="Tahoma" w:hAnsi="Tahoma" w:cs="Tahoma"/>
                <w:sz w:val="18"/>
                <w:szCs w:val="18"/>
              </w:rPr>
            </w:pPr>
            <w:r w:rsidRPr="00BA71D7">
              <w:rPr>
                <w:rFonts w:ascii="Tahoma" w:hAnsi="Tahoma" w:cs="Tahoma"/>
                <w:sz w:val="18"/>
                <w:szCs w:val="18"/>
              </w:rPr>
              <w:t>vzpostavljena računalniška podpora</w:t>
            </w:r>
          </w:p>
        </w:tc>
        <w:tc>
          <w:tcPr>
            <w:tcW w:w="4531" w:type="dxa"/>
            <w:vAlign w:val="center"/>
          </w:tcPr>
          <w:p w14:paraId="55A738DB" w14:textId="77777777"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8F40CD" w:rsidRPr="00BA71D7" w14:paraId="638D16D2" w14:textId="77777777" w:rsidTr="00AD77B1">
        <w:tc>
          <w:tcPr>
            <w:tcW w:w="4531" w:type="dxa"/>
            <w:gridSpan w:val="2"/>
            <w:vAlign w:val="center"/>
          </w:tcPr>
          <w:p w14:paraId="3E7054F6" w14:textId="77777777" w:rsidR="008F40CD" w:rsidRPr="00BA71D7" w:rsidRDefault="008F40CD" w:rsidP="00D856FA">
            <w:pPr>
              <w:pStyle w:val="Odstavekseznama"/>
              <w:numPr>
                <w:ilvl w:val="0"/>
                <w:numId w:val="20"/>
              </w:numPr>
              <w:ind w:left="317" w:hanging="284"/>
              <w:rPr>
                <w:rFonts w:ascii="Tahoma" w:hAnsi="Tahoma" w:cs="Tahoma"/>
                <w:sz w:val="18"/>
                <w:szCs w:val="18"/>
              </w:rPr>
            </w:pPr>
            <w:r w:rsidRPr="00BA71D7">
              <w:rPr>
                <w:rFonts w:ascii="Tahoma" w:hAnsi="Tahoma" w:cs="Tahoma"/>
                <w:sz w:val="18"/>
                <w:szCs w:val="18"/>
              </w:rPr>
              <w:t>organizacijsko in kadrovsko okrepljena analitska dejavnost v policiji</w:t>
            </w:r>
            <w:r w:rsidRPr="00BA71D7">
              <w:rPr>
                <w:rStyle w:val="Sprotnaopomba-sklic"/>
                <w:rFonts w:cs="Tahoma"/>
                <w:sz w:val="18"/>
                <w:szCs w:val="18"/>
              </w:rPr>
              <w:footnoteReference w:id="67"/>
            </w:r>
          </w:p>
        </w:tc>
        <w:tc>
          <w:tcPr>
            <w:tcW w:w="4531" w:type="dxa"/>
            <w:vAlign w:val="center"/>
          </w:tcPr>
          <w:p w14:paraId="76782EB1" w14:textId="5AD87569"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podatki Generalne policijske uprave, Službe generalnega direktorja policije in Ministrstva za notranje zadeve o spremembi Akta o notranji organizaciji, sistemizaciji, delovnih mestih in nazivih v Policiji, ki se nanašajo na analitsko dejavnost v policiji</w:t>
            </w:r>
          </w:p>
          <w:p w14:paraId="7BA42785" w14:textId="77777777"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podatki Ministrstva za notranje zadeve, Sekretariata, Urada za organizacijo in kadre o številu postopkov in zaposlenih na delovnih mestih s področja analitske dejavnosti v policiji</w:t>
            </w:r>
          </w:p>
        </w:tc>
      </w:tr>
      <w:tr w:rsidR="008F40CD" w:rsidRPr="00BA71D7" w14:paraId="2B98AE33" w14:textId="77777777" w:rsidTr="00AD77B1">
        <w:tc>
          <w:tcPr>
            <w:tcW w:w="4531" w:type="dxa"/>
            <w:gridSpan w:val="2"/>
            <w:vAlign w:val="center"/>
          </w:tcPr>
          <w:p w14:paraId="36B159B8" w14:textId="77777777" w:rsidR="008F40CD" w:rsidRPr="00BA71D7" w:rsidRDefault="008F40CD" w:rsidP="00D856FA">
            <w:pPr>
              <w:pStyle w:val="Odstavekseznama"/>
              <w:numPr>
                <w:ilvl w:val="0"/>
                <w:numId w:val="20"/>
              </w:numPr>
              <w:ind w:left="317" w:hanging="284"/>
              <w:rPr>
                <w:rFonts w:ascii="Tahoma" w:hAnsi="Tahoma" w:cs="Tahoma"/>
                <w:sz w:val="18"/>
                <w:szCs w:val="18"/>
              </w:rPr>
            </w:pPr>
            <w:r w:rsidRPr="00BA71D7">
              <w:rPr>
                <w:rFonts w:ascii="Tahoma" w:hAnsi="Tahoma" w:cs="Tahoma"/>
                <w:sz w:val="18"/>
                <w:szCs w:val="18"/>
              </w:rPr>
              <w:lastRenderedPageBreak/>
              <w:t xml:space="preserve">zagotovljena ustrezna računalniška in programska oprema za ocenjevanje varnostnih razmer v policiji </w:t>
            </w:r>
          </w:p>
        </w:tc>
        <w:tc>
          <w:tcPr>
            <w:tcW w:w="4531" w:type="dxa"/>
            <w:vAlign w:val="center"/>
          </w:tcPr>
          <w:p w14:paraId="4CCBC31B" w14:textId="37A3BF18" w:rsidR="008F40CD" w:rsidRPr="00BA71D7" w:rsidRDefault="008C7696"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spremenjen</w:t>
            </w:r>
            <w:r w:rsidR="008F40CD" w:rsidRPr="00BA71D7">
              <w:rPr>
                <w:rFonts w:ascii="Tahoma" w:hAnsi="Tahoma" w:cs="Tahoma"/>
                <w:sz w:val="18"/>
                <w:szCs w:val="18"/>
              </w:rPr>
              <w:t xml:space="preserve"> Pravilnik o merilih za dodeljevanje, vzdrževanje in izločitev tehnične opreme MNZ in organov v sestavi</w:t>
            </w:r>
          </w:p>
          <w:p w14:paraId="4008C5CA" w14:textId="69D9B871"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 xml:space="preserve">podatki Ministrstva za notranje zadeve, </w:t>
            </w:r>
            <w:r w:rsidR="008C7696" w:rsidRPr="00BA71D7">
              <w:rPr>
                <w:rFonts w:ascii="Tahoma" w:hAnsi="Tahoma" w:cs="Tahoma"/>
                <w:sz w:val="18"/>
                <w:szCs w:val="18"/>
              </w:rPr>
              <w:t>Sekretariata</w:t>
            </w:r>
            <w:r w:rsidRPr="00BA71D7">
              <w:rPr>
                <w:rFonts w:ascii="Tahoma" w:hAnsi="Tahoma" w:cs="Tahoma"/>
                <w:sz w:val="18"/>
                <w:szCs w:val="18"/>
              </w:rPr>
              <w:t xml:space="preserve"> in Generalne policijske uprave, Urada za informatiko in telekomunikacije o številu dobavljene računalniške in programske opreme</w:t>
            </w:r>
          </w:p>
        </w:tc>
      </w:tr>
      <w:tr w:rsidR="008F40CD" w:rsidRPr="00BA71D7" w14:paraId="0BC3BF3E" w14:textId="77777777" w:rsidTr="00AD77B1">
        <w:tc>
          <w:tcPr>
            <w:tcW w:w="4531" w:type="dxa"/>
            <w:gridSpan w:val="2"/>
            <w:vAlign w:val="center"/>
          </w:tcPr>
          <w:p w14:paraId="1B5FAFE0" w14:textId="77777777" w:rsidR="008F40CD" w:rsidRPr="00BA71D7" w:rsidRDefault="008F40CD" w:rsidP="00D856FA">
            <w:pPr>
              <w:pStyle w:val="Odstavekseznama"/>
              <w:numPr>
                <w:ilvl w:val="0"/>
                <w:numId w:val="20"/>
              </w:numPr>
              <w:ind w:left="317" w:hanging="284"/>
              <w:rPr>
                <w:rFonts w:ascii="Tahoma" w:hAnsi="Tahoma" w:cs="Tahoma"/>
                <w:sz w:val="18"/>
                <w:szCs w:val="18"/>
              </w:rPr>
            </w:pPr>
            <w:r w:rsidRPr="00BA71D7">
              <w:rPr>
                <w:rFonts w:ascii="Tahoma" w:hAnsi="Tahoma" w:cs="Tahoma"/>
                <w:sz w:val="18"/>
                <w:szCs w:val="18"/>
              </w:rPr>
              <w:t>število izvedenih usposabljanj za uporabo modela in število udeležencev</w:t>
            </w:r>
          </w:p>
        </w:tc>
        <w:tc>
          <w:tcPr>
            <w:tcW w:w="4531" w:type="dxa"/>
            <w:vAlign w:val="center"/>
          </w:tcPr>
          <w:p w14:paraId="40EAD395" w14:textId="77777777"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podatki izvajalca usposabljanj o številu izvedenih usposabljanj in številu udeležencev</w:t>
            </w:r>
          </w:p>
        </w:tc>
      </w:tr>
      <w:tr w:rsidR="008F40CD" w:rsidRPr="00BA71D7" w14:paraId="7B5749B7" w14:textId="77777777" w:rsidTr="00AD77B1">
        <w:tc>
          <w:tcPr>
            <w:tcW w:w="4531" w:type="dxa"/>
            <w:gridSpan w:val="2"/>
            <w:vAlign w:val="center"/>
          </w:tcPr>
          <w:p w14:paraId="6F8C6544" w14:textId="77777777" w:rsidR="008F40CD" w:rsidRPr="00BA71D7" w:rsidRDefault="008F40CD" w:rsidP="00D856FA">
            <w:pPr>
              <w:pStyle w:val="Odstavekseznama"/>
              <w:numPr>
                <w:ilvl w:val="0"/>
                <w:numId w:val="20"/>
              </w:numPr>
              <w:ind w:left="317" w:hanging="284"/>
              <w:rPr>
                <w:rFonts w:ascii="Tahoma" w:hAnsi="Tahoma" w:cs="Tahoma"/>
                <w:sz w:val="18"/>
                <w:szCs w:val="18"/>
              </w:rPr>
            </w:pPr>
            <w:r w:rsidRPr="00BA71D7">
              <w:rPr>
                <w:rFonts w:ascii="Tahoma" w:hAnsi="Tahoma" w:cs="Tahoma"/>
                <w:sz w:val="18"/>
                <w:szCs w:val="18"/>
              </w:rPr>
              <w:t>izvedena celovita ocena varnostnih razmer na državni ravni</w:t>
            </w:r>
          </w:p>
        </w:tc>
        <w:tc>
          <w:tcPr>
            <w:tcW w:w="4531" w:type="dxa"/>
            <w:vAlign w:val="center"/>
          </w:tcPr>
          <w:p w14:paraId="7815E74C" w14:textId="1E8F897E" w:rsidR="008F40CD" w:rsidRPr="00BA71D7" w:rsidRDefault="008F40CD" w:rsidP="00D856FA">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 xml:space="preserve">podatki Generalne policijske uprave </w:t>
            </w:r>
            <w:r w:rsidR="003F7367" w:rsidRPr="00BA71D7">
              <w:rPr>
                <w:rFonts w:ascii="Tahoma" w:hAnsi="Tahoma" w:cs="Tahoma"/>
                <w:sz w:val="18"/>
                <w:szCs w:val="18"/>
              </w:rPr>
              <w:t>(</w:t>
            </w:r>
            <w:r w:rsidRPr="00BA71D7">
              <w:rPr>
                <w:rFonts w:ascii="Tahoma" w:hAnsi="Tahoma" w:cs="Tahoma"/>
                <w:sz w:val="18"/>
                <w:szCs w:val="18"/>
              </w:rPr>
              <w:t>številka in datum dokumenta</w:t>
            </w:r>
            <w:r w:rsidR="003F7367" w:rsidRPr="00BA71D7">
              <w:rPr>
                <w:rFonts w:ascii="Tahoma" w:hAnsi="Tahoma" w:cs="Tahoma"/>
                <w:sz w:val="18"/>
                <w:szCs w:val="18"/>
              </w:rPr>
              <w:t>)</w:t>
            </w:r>
          </w:p>
        </w:tc>
      </w:tr>
    </w:tbl>
    <w:p w14:paraId="06DF6064" w14:textId="040CB909" w:rsidR="008075D7" w:rsidRDefault="008075D7" w:rsidP="00B05488">
      <w:pPr>
        <w:spacing w:line="240" w:lineRule="exact"/>
        <w:ind w:firstLine="709"/>
        <w:rPr>
          <w:rFonts w:ascii="Tahoma" w:hAnsi="Tahoma" w:cs="Tahoma"/>
          <w:sz w:val="18"/>
          <w:szCs w:val="18"/>
        </w:rPr>
      </w:pPr>
    </w:p>
    <w:p w14:paraId="772339BA" w14:textId="7ED14EF7" w:rsidR="00B05488" w:rsidRDefault="00B05488" w:rsidP="0004047C">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04047C" w:rsidRPr="00BA71D7" w14:paraId="246484A6" w14:textId="77777777" w:rsidTr="002E26EC">
        <w:tc>
          <w:tcPr>
            <w:tcW w:w="9062" w:type="dxa"/>
            <w:gridSpan w:val="2"/>
            <w:shd w:val="clear" w:color="auto" w:fill="auto"/>
            <w:vAlign w:val="center"/>
          </w:tcPr>
          <w:p w14:paraId="3D8EA534" w14:textId="7F83AE24" w:rsidR="0004047C" w:rsidRPr="0004047C" w:rsidRDefault="0004047C" w:rsidP="0004047C">
            <w:pPr>
              <w:pStyle w:val="Naslov3"/>
              <w:outlineLvl w:val="2"/>
            </w:pPr>
            <w:r w:rsidRPr="0004047C">
              <w:t>Naloga 6.6.1 Prilagoditev teoretičnega modela za merjenje uspešnosti, učinkovitosti in kakovosti policijskega dela v Sloveniji (V5-2148)</w:t>
            </w:r>
          </w:p>
        </w:tc>
      </w:tr>
      <w:tr w:rsidR="0004047C" w:rsidRPr="00BA71D7" w14:paraId="31765075" w14:textId="77777777" w:rsidTr="002E26EC">
        <w:tc>
          <w:tcPr>
            <w:tcW w:w="1696" w:type="dxa"/>
            <w:shd w:val="clear" w:color="auto" w:fill="auto"/>
            <w:vAlign w:val="center"/>
          </w:tcPr>
          <w:p w14:paraId="3F419618" w14:textId="77777777" w:rsidR="0004047C" w:rsidRPr="00BA71D7" w:rsidRDefault="0004047C" w:rsidP="002E26EC">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5227DCA0" w14:textId="48838C1E" w:rsidR="0004047C" w:rsidRPr="0004047C" w:rsidRDefault="006450F2" w:rsidP="002E26EC">
            <w:pPr>
              <w:pStyle w:val="Odstavekseznama"/>
              <w:numPr>
                <w:ilvl w:val="0"/>
                <w:numId w:val="34"/>
              </w:numPr>
              <w:tabs>
                <w:tab w:val="left" w:pos="367"/>
              </w:tabs>
              <w:ind w:left="372" w:hanging="334"/>
              <w:rPr>
                <w:rFonts w:ascii="Tahoma" w:hAnsi="Tahoma" w:cs="Tahoma"/>
                <w:sz w:val="18"/>
                <w:szCs w:val="18"/>
              </w:rPr>
            </w:pPr>
            <w:r>
              <w:rPr>
                <w:rFonts w:ascii="Tahoma" w:hAnsi="Tahoma" w:cs="Tahoma"/>
                <w:sz w:val="18"/>
                <w:szCs w:val="18"/>
              </w:rPr>
              <w:t>D</w:t>
            </w:r>
            <w:r w:rsidR="0004047C" w:rsidRPr="0004047C">
              <w:rPr>
                <w:rFonts w:ascii="Tahoma" w:hAnsi="Tahoma" w:cs="Tahoma"/>
                <w:sz w:val="18"/>
                <w:szCs w:val="18"/>
              </w:rPr>
              <w:t>rugi kazalnik programa 6.6: prilagojen teoretični model;</w:t>
            </w:r>
          </w:p>
          <w:p w14:paraId="3937A8F7" w14:textId="24C8F313" w:rsidR="0004047C" w:rsidRPr="0004047C" w:rsidRDefault="0004047C" w:rsidP="002E26EC">
            <w:pPr>
              <w:pStyle w:val="Odstavekseznama"/>
              <w:numPr>
                <w:ilvl w:val="0"/>
                <w:numId w:val="34"/>
              </w:numPr>
              <w:tabs>
                <w:tab w:val="left" w:pos="367"/>
              </w:tabs>
              <w:ind w:left="372" w:hanging="334"/>
              <w:rPr>
                <w:rFonts w:ascii="Tahoma" w:hAnsi="Tahoma" w:cs="Tahoma"/>
                <w:sz w:val="18"/>
                <w:szCs w:val="18"/>
              </w:rPr>
            </w:pPr>
            <w:r w:rsidRPr="0004047C">
              <w:rPr>
                <w:rFonts w:ascii="Tahoma" w:hAnsi="Tahoma" w:cs="Tahoma"/>
                <w:sz w:val="18"/>
                <w:szCs w:val="18"/>
              </w:rPr>
              <w:t xml:space="preserve">zaključno raziskovalno poročilo </w:t>
            </w:r>
            <w:r w:rsidR="006450F2" w:rsidRPr="0004047C">
              <w:rPr>
                <w:rFonts w:ascii="Tahoma" w:hAnsi="Tahoma" w:cs="Tahoma"/>
                <w:sz w:val="18"/>
                <w:szCs w:val="18"/>
              </w:rPr>
              <w:t xml:space="preserve">raziskovalnega projekta V5-2148 </w:t>
            </w:r>
            <w:r w:rsidRPr="0004047C">
              <w:rPr>
                <w:rFonts w:ascii="Tahoma" w:hAnsi="Tahoma" w:cs="Tahoma"/>
                <w:sz w:val="18"/>
                <w:szCs w:val="18"/>
              </w:rPr>
              <w:t xml:space="preserve">– Model za merjenje uspešnosti, učinkovitosti in kakovosti policijskega dela v Sloveniji in </w:t>
            </w:r>
          </w:p>
          <w:p w14:paraId="0450F93D" w14:textId="526286E5" w:rsidR="0004047C" w:rsidRPr="0004047C" w:rsidRDefault="0004047C" w:rsidP="0004047C">
            <w:pPr>
              <w:pStyle w:val="Odstavekseznama"/>
              <w:numPr>
                <w:ilvl w:val="0"/>
                <w:numId w:val="34"/>
              </w:numPr>
              <w:tabs>
                <w:tab w:val="left" w:pos="367"/>
              </w:tabs>
              <w:ind w:left="372" w:hanging="334"/>
              <w:rPr>
                <w:rFonts w:ascii="Tahoma" w:hAnsi="Tahoma" w:cs="Tahoma"/>
                <w:sz w:val="18"/>
                <w:szCs w:val="18"/>
              </w:rPr>
            </w:pPr>
            <w:r w:rsidRPr="0004047C">
              <w:rPr>
                <w:rFonts w:ascii="Tahoma" w:hAnsi="Tahoma" w:cs="Tahoma"/>
                <w:sz w:val="18"/>
                <w:szCs w:val="18"/>
              </w:rPr>
              <w:t xml:space="preserve">končno raziskovalno poročilo ciljnega raziskovalnega projekta V5-2148 Razvoj celovitih modelov ocenjevanja </w:t>
            </w:r>
            <w:proofErr w:type="spellStart"/>
            <w:r w:rsidRPr="0004047C">
              <w:rPr>
                <w:rFonts w:ascii="Tahoma" w:hAnsi="Tahoma" w:cs="Tahoma"/>
                <w:sz w:val="18"/>
                <w:szCs w:val="18"/>
              </w:rPr>
              <w:t>nacionalnovarnostne</w:t>
            </w:r>
            <w:proofErr w:type="spellEnd"/>
            <w:r w:rsidRPr="0004047C">
              <w:rPr>
                <w:rFonts w:ascii="Tahoma" w:hAnsi="Tahoma" w:cs="Tahoma"/>
                <w:sz w:val="18"/>
                <w:szCs w:val="18"/>
              </w:rPr>
              <w:t xml:space="preserve"> ogroženosti in merjenja uspešnosti, učinkovitosti ter kakovosti policijskega dela: pregled tujih pristopov, dobrih praks in njihova aplikacija za Slovenijo.</w:t>
            </w:r>
          </w:p>
        </w:tc>
      </w:tr>
      <w:tr w:rsidR="0004047C" w:rsidRPr="00BA71D7" w14:paraId="2FE90D20" w14:textId="77777777" w:rsidTr="002E26EC">
        <w:tc>
          <w:tcPr>
            <w:tcW w:w="1696" w:type="dxa"/>
            <w:shd w:val="clear" w:color="auto" w:fill="auto"/>
            <w:vAlign w:val="center"/>
          </w:tcPr>
          <w:p w14:paraId="22F9744B" w14:textId="77777777" w:rsidR="0004047C" w:rsidRPr="00BA71D7" w:rsidRDefault="0004047C" w:rsidP="002E26EC">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56EF2847" w14:textId="77777777" w:rsidR="0004047C" w:rsidRPr="00061561" w:rsidRDefault="0004047C" w:rsidP="002E26EC">
            <w:pPr>
              <w:rPr>
                <w:rFonts w:ascii="Tahoma" w:hAnsi="Tahoma" w:cs="Tahoma"/>
                <w:color w:val="0D0D0D" w:themeColor="text1" w:themeTint="F2"/>
                <w:sz w:val="18"/>
                <w:szCs w:val="18"/>
              </w:rPr>
            </w:pPr>
            <w:r>
              <w:rPr>
                <w:rFonts w:ascii="Tahoma" w:hAnsi="Tahoma" w:cs="Tahoma"/>
                <w:color w:val="0D0D0D" w:themeColor="text1" w:themeTint="F2"/>
                <w:sz w:val="18"/>
                <w:szCs w:val="18"/>
              </w:rPr>
              <w:t>januar</w:t>
            </w:r>
            <w:r w:rsidRPr="00061561">
              <w:rPr>
                <w:rFonts w:ascii="Tahoma" w:hAnsi="Tahoma" w:cs="Tahoma"/>
                <w:color w:val="0D0D0D" w:themeColor="text1" w:themeTint="F2"/>
                <w:sz w:val="18"/>
                <w:szCs w:val="18"/>
              </w:rPr>
              <w:t>–december</w:t>
            </w:r>
          </w:p>
        </w:tc>
      </w:tr>
      <w:tr w:rsidR="0004047C" w:rsidRPr="00BA71D7" w14:paraId="58763C0A" w14:textId="77777777" w:rsidTr="002E26EC">
        <w:tc>
          <w:tcPr>
            <w:tcW w:w="1696" w:type="dxa"/>
            <w:shd w:val="clear" w:color="auto" w:fill="auto"/>
            <w:vAlign w:val="center"/>
          </w:tcPr>
          <w:p w14:paraId="1AA95C98" w14:textId="77777777" w:rsidR="0004047C" w:rsidRPr="00BA71D7" w:rsidRDefault="0004047C" w:rsidP="002E26EC">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6E51F022" w14:textId="19957D53" w:rsidR="0004047C" w:rsidRPr="00061561" w:rsidRDefault="00AF62C9" w:rsidP="00AF62C9">
            <w:pPr>
              <w:pStyle w:val="Odstavekseznama"/>
              <w:numPr>
                <w:ilvl w:val="0"/>
                <w:numId w:val="34"/>
              </w:numPr>
              <w:tabs>
                <w:tab w:val="left" w:pos="367"/>
              </w:tabs>
              <w:ind w:left="372" w:hanging="334"/>
              <w:rPr>
                <w:rFonts w:ascii="Tahoma" w:hAnsi="Tahoma" w:cs="Tahoma"/>
                <w:color w:val="0D0D0D" w:themeColor="text1" w:themeTint="F2"/>
                <w:sz w:val="18"/>
                <w:szCs w:val="18"/>
              </w:rPr>
            </w:pPr>
            <w:r>
              <w:rPr>
                <w:rFonts w:ascii="Tahoma" w:hAnsi="Tahoma" w:cs="Tahoma"/>
                <w:color w:val="0D0D0D" w:themeColor="text1" w:themeTint="F2"/>
                <w:sz w:val="18"/>
                <w:szCs w:val="18"/>
              </w:rPr>
              <w:t>Generalna policijska uprava</w:t>
            </w:r>
            <w:r w:rsidR="00816E3A">
              <w:rPr>
                <w:rFonts w:ascii="Tahoma" w:hAnsi="Tahoma" w:cs="Tahoma"/>
                <w:color w:val="0D0D0D" w:themeColor="text1" w:themeTint="F2"/>
                <w:sz w:val="18"/>
                <w:szCs w:val="18"/>
              </w:rPr>
              <w:t>, Policijska akademija</w:t>
            </w:r>
            <w:r w:rsidR="003049B9">
              <w:rPr>
                <w:rFonts w:ascii="Tahoma" w:hAnsi="Tahoma" w:cs="Tahoma"/>
                <w:color w:val="0D0D0D" w:themeColor="text1" w:themeTint="F2"/>
                <w:sz w:val="18"/>
                <w:szCs w:val="18"/>
              </w:rPr>
              <w:t>, Center za raziskovanje in socialne veščine</w:t>
            </w:r>
            <w:r w:rsidR="00C3446A">
              <w:rPr>
                <w:rFonts w:ascii="Tahoma" w:hAnsi="Tahoma" w:cs="Tahoma"/>
                <w:color w:val="0D0D0D" w:themeColor="text1" w:themeTint="F2"/>
                <w:sz w:val="18"/>
                <w:szCs w:val="18"/>
              </w:rPr>
              <w:t>.</w:t>
            </w:r>
          </w:p>
        </w:tc>
      </w:tr>
      <w:tr w:rsidR="0004047C" w:rsidRPr="00BA71D7" w14:paraId="43F3C317" w14:textId="77777777" w:rsidTr="002E26EC">
        <w:tc>
          <w:tcPr>
            <w:tcW w:w="1696" w:type="dxa"/>
            <w:shd w:val="clear" w:color="auto" w:fill="auto"/>
            <w:vAlign w:val="center"/>
          </w:tcPr>
          <w:p w14:paraId="4AEA36DB" w14:textId="77777777" w:rsidR="0004047C" w:rsidRPr="00BA71D7" w:rsidRDefault="0004047C" w:rsidP="002E26EC">
            <w:pPr>
              <w:rPr>
                <w:rFonts w:ascii="Tahoma" w:hAnsi="Tahoma" w:cs="Tahoma"/>
                <w:sz w:val="18"/>
                <w:szCs w:val="18"/>
              </w:rPr>
            </w:pPr>
            <w:r w:rsidRPr="00BA71D7">
              <w:rPr>
                <w:rFonts w:ascii="Tahoma" w:hAnsi="Tahoma" w:cs="Tahoma"/>
                <w:sz w:val="18"/>
                <w:szCs w:val="18"/>
              </w:rPr>
              <w:t>Sodelujoči</w:t>
            </w:r>
          </w:p>
        </w:tc>
        <w:tc>
          <w:tcPr>
            <w:tcW w:w="7366" w:type="dxa"/>
            <w:shd w:val="clear" w:color="auto" w:fill="auto"/>
            <w:vAlign w:val="center"/>
          </w:tcPr>
          <w:p w14:paraId="164746A1" w14:textId="28E60AE3" w:rsidR="0004047C" w:rsidRPr="00061561" w:rsidRDefault="0004047C" w:rsidP="002E26EC">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Generalna policijska uprava</w:t>
            </w:r>
            <w:r>
              <w:rPr>
                <w:rFonts w:ascii="Tahoma" w:hAnsi="Tahoma" w:cs="Tahoma"/>
                <w:color w:val="0D0D0D" w:themeColor="text1" w:themeTint="F2"/>
                <w:sz w:val="18"/>
                <w:szCs w:val="18"/>
              </w:rPr>
              <w:t xml:space="preserve">, Služba generalnega direktorja policije, </w:t>
            </w:r>
            <w:r w:rsidR="006450F2">
              <w:rPr>
                <w:rFonts w:ascii="Tahoma" w:hAnsi="Tahoma" w:cs="Tahoma"/>
                <w:color w:val="0D0D0D" w:themeColor="text1" w:themeTint="F2"/>
                <w:sz w:val="18"/>
                <w:szCs w:val="18"/>
              </w:rPr>
              <w:t>Uprava uniformirane policije, Uprava kriminalistične policije ter Urad za informatiko in telekomunikacije ter</w:t>
            </w:r>
          </w:p>
          <w:p w14:paraId="45EA2E01" w14:textId="019AD3F7" w:rsidR="0004047C" w:rsidRPr="00061561" w:rsidRDefault="006450F2" w:rsidP="006450F2">
            <w:pPr>
              <w:pStyle w:val="Odstavekseznama"/>
              <w:numPr>
                <w:ilvl w:val="0"/>
                <w:numId w:val="34"/>
              </w:numPr>
              <w:tabs>
                <w:tab w:val="left" w:pos="367"/>
              </w:tabs>
              <w:ind w:left="372" w:hanging="334"/>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Ministrstvo za notranje zadeve, </w:t>
            </w:r>
            <w:r w:rsidR="0004047C">
              <w:rPr>
                <w:rFonts w:ascii="Tahoma" w:hAnsi="Tahoma" w:cs="Tahoma"/>
                <w:color w:val="0D0D0D" w:themeColor="text1" w:themeTint="F2"/>
                <w:sz w:val="18"/>
                <w:szCs w:val="18"/>
              </w:rPr>
              <w:t xml:space="preserve">Direktorat za </w:t>
            </w:r>
            <w:r>
              <w:rPr>
                <w:rFonts w:ascii="Tahoma" w:hAnsi="Tahoma" w:cs="Tahoma"/>
                <w:color w:val="0D0D0D" w:themeColor="text1" w:themeTint="F2"/>
                <w:sz w:val="18"/>
                <w:szCs w:val="18"/>
              </w:rPr>
              <w:t>policijo in druge varnostne naloge, Sekretariat in Direktorat za logistiko.</w:t>
            </w:r>
          </w:p>
        </w:tc>
      </w:tr>
      <w:tr w:rsidR="0004047C" w:rsidRPr="00BA71D7" w14:paraId="29CE24E6" w14:textId="77777777" w:rsidTr="002E26EC">
        <w:tc>
          <w:tcPr>
            <w:tcW w:w="9062" w:type="dxa"/>
            <w:gridSpan w:val="2"/>
            <w:shd w:val="clear" w:color="auto" w:fill="auto"/>
            <w:vAlign w:val="center"/>
          </w:tcPr>
          <w:p w14:paraId="79902451" w14:textId="77777777" w:rsidR="0004047C" w:rsidRPr="00061561" w:rsidRDefault="0004047C" w:rsidP="002E26EC">
            <w:pPr>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Kazalniki uresničitve naloge</w:t>
            </w:r>
          </w:p>
        </w:tc>
      </w:tr>
      <w:tr w:rsidR="0004047C" w:rsidRPr="00BA71D7" w14:paraId="5D2E8E7D" w14:textId="77777777" w:rsidTr="002E26EC">
        <w:tc>
          <w:tcPr>
            <w:tcW w:w="9062" w:type="dxa"/>
            <w:gridSpan w:val="2"/>
            <w:shd w:val="clear" w:color="auto" w:fill="auto"/>
            <w:vAlign w:val="center"/>
          </w:tcPr>
          <w:p w14:paraId="646A4D91" w14:textId="77777777" w:rsidR="0004047C" w:rsidRPr="00061561" w:rsidRDefault="0004047C" w:rsidP="00C3446A">
            <w:pPr>
              <w:pStyle w:val="Odstavekseznama"/>
              <w:numPr>
                <w:ilvl w:val="0"/>
                <w:numId w:val="214"/>
              </w:numPr>
              <w:rPr>
                <w:rFonts w:ascii="Tahoma" w:hAnsi="Tahoma" w:cs="Tahoma"/>
                <w:color w:val="0D0D0D" w:themeColor="text1" w:themeTint="F2"/>
                <w:sz w:val="18"/>
                <w:szCs w:val="18"/>
              </w:rPr>
            </w:pPr>
            <w:r>
              <w:rPr>
                <w:rFonts w:ascii="Tahoma" w:hAnsi="Tahoma" w:cs="Tahoma"/>
                <w:color w:val="0D0D0D" w:themeColor="text1" w:themeTint="F2"/>
                <w:sz w:val="18"/>
                <w:szCs w:val="18"/>
              </w:rPr>
              <w:t>ustanovljena delovna skupina</w:t>
            </w:r>
          </w:p>
        </w:tc>
      </w:tr>
      <w:tr w:rsidR="0004047C" w:rsidRPr="00BA71D7" w14:paraId="20EB7E18" w14:textId="77777777" w:rsidTr="002E26EC">
        <w:tc>
          <w:tcPr>
            <w:tcW w:w="9062" w:type="dxa"/>
            <w:gridSpan w:val="2"/>
            <w:shd w:val="clear" w:color="auto" w:fill="auto"/>
            <w:vAlign w:val="center"/>
          </w:tcPr>
          <w:p w14:paraId="5E1D30F1" w14:textId="77777777" w:rsidR="0004047C" w:rsidRDefault="0004047C" w:rsidP="00C3446A">
            <w:pPr>
              <w:pStyle w:val="Odstavekseznama"/>
              <w:numPr>
                <w:ilvl w:val="0"/>
                <w:numId w:val="214"/>
              </w:numPr>
              <w:rPr>
                <w:rFonts w:ascii="Tahoma" w:hAnsi="Tahoma" w:cs="Tahoma"/>
                <w:color w:val="0D0D0D" w:themeColor="text1" w:themeTint="F2"/>
                <w:sz w:val="18"/>
                <w:szCs w:val="18"/>
              </w:rPr>
            </w:pPr>
            <w:r>
              <w:rPr>
                <w:rFonts w:ascii="Tahoma" w:hAnsi="Tahoma" w:cs="Tahoma"/>
                <w:color w:val="0D0D0D" w:themeColor="text1" w:themeTint="F2"/>
                <w:sz w:val="18"/>
                <w:szCs w:val="18"/>
              </w:rPr>
              <w:t>pripravljen akcijski načrt za implementacijo teoretičnega modela v policiji in potrjen na seji generalnega direktorja policije</w:t>
            </w:r>
          </w:p>
        </w:tc>
      </w:tr>
    </w:tbl>
    <w:p w14:paraId="3ECF67B8" w14:textId="5CA003A6" w:rsidR="0004047C" w:rsidRDefault="0004047C" w:rsidP="0004047C">
      <w:pPr>
        <w:spacing w:line="240" w:lineRule="exact"/>
        <w:rPr>
          <w:rFonts w:ascii="Tahoma" w:hAnsi="Tahoma" w:cs="Tahoma"/>
          <w:sz w:val="18"/>
          <w:szCs w:val="18"/>
        </w:rPr>
      </w:pPr>
    </w:p>
    <w:p w14:paraId="01B8D079" w14:textId="77777777" w:rsidR="0004047C" w:rsidRPr="00BA71D7" w:rsidRDefault="0004047C" w:rsidP="0004047C">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726485" w:rsidRPr="00BA71D7" w14:paraId="13B661EC" w14:textId="77777777" w:rsidTr="00BC0470">
        <w:tc>
          <w:tcPr>
            <w:tcW w:w="9062" w:type="dxa"/>
            <w:gridSpan w:val="2"/>
            <w:shd w:val="clear" w:color="auto" w:fill="auto"/>
            <w:vAlign w:val="center"/>
          </w:tcPr>
          <w:p w14:paraId="360C5F72" w14:textId="39612CA1" w:rsidR="00726485" w:rsidRPr="00BA71D7" w:rsidRDefault="00D72F5A" w:rsidP="00726485">
            <w:pPr>
              <w:pStyle w:val="Naslov3"/>
              <w:outlineLvl w:val="2"/>
            </w:pPr>
            <w:r>
              <w:t>Naloga 6.6.2</w:t>
            </w:r>
            <w:r w:rsidR="00726485" w:rsidRPr="00BA71D7">
              <w:t xml:space="preserve"> Revitalizacija analitske dejavnosti</w:t>
            </w:r>
          </w:p>
        </w:tc>
      </w:tr>
      <w:tr w:rsidR="00726485" w:rsidRPr="00BA71D7" w14:paraId="7BE85652" w14:textId="77777777" w:rsidTr="00BC0470">
        <w:tc>
          <w:tcPr>
            <w:tcW w:w="1696" w:type="dxa"/>
            <w:shd w:val="clear" w:color="auto" w:fill="auto"/>
            <w:vAlign w:val="center"/>
          </w:tcPr>
          <w:p w14:paraId="56D7557A" w14:textId="77777777" w:rsidR="00726485" w:rsidRPr="00BA71D7" w:rsidRDefault="00726485" w:rsidP="00BC0470">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1DF712BF" w14:textId="77777777" w:rsidR="00726485" w:rsidRPr="00BA71D7" w:rsidRDefault="00726485" w:rsidP="00BC0470">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Deseti kazalnik 6. strateškega cilja in četrti kazalnik programa 6.6: organizacijsko in kadrovsko okrepljena analitska dejavnost v policiji;</w:t>
            </w:r>
          </w:p>
          <w:p w14:paraId="7918DFE9" w14:textId="67ED0754" w:rsidR="00726485" w:rsidRPr="00BA71D7" w:rsidRDefault="00726485" w:rsidP="00726485">
            <w:pPr>
              <w:pStyle w:val="Odstavekseznama"/>
              <w:numPr>
                <w:ilvl w:val="0"/>
                <w:numId w:val="34"/>
              </w:numPr>
              <w:tabs>
                <w:tab w:val="left" w:pos="367"/>
              </w:tabs>
              <w:ind w:left="372" w:hanging="334"/>
              <w:rPr>
                <w:rFonts w:ascii="Tahoma" w:hAnsi="Tahoma" w:cs="Tahoma"/>
                <w:sz w:val="18"/>
                <w:szCs w:val="18"/>
              </w:rPr>
            </w:pPr>
            <w:r w:rsidRPr="00BA71D7">
              <w:rPr>
                <w:rFonts w:ascii="Tahoma" w:hAnsi="Tahoma" w:cs="Tahoma"/>
                <w:sz w:val="18"/>
                <w:szCs w:val="18"/>
              </w:rPr>
              <w:t xml:space="preserve">prenos naloge 6.4.9 iz Načrta dela policije za leto 2021, </w:t>
            </w:r>
            <w:r w:rsidR="00B90ECA">
              <w:rPr>
                <w:rFonts w:ascii="Tahoma" w:hAnsi="Tahoma" w:cs="Tahoma"/>
                <w:sz w:val="18"/>
                <w:szCs w:val="18"/>
              </w:rPr>
              <w:t xml:space="preserve">prenos </w:t>
            </w:r>
            <w:r w:rsidRPr="00BA71D7">
              <w:rPr>
                <w:rFonts w:ascii="Tahoma" w:hAnsi="Tahoma" w:cs="Tahoma"/>
                <w:sz w:val="18"/>
                <w:szCs w:val="18"/>
              </w:rPr>
              <w:t xml:space="preserve">naloge 6.4.5 iz Načrta dela policije za leto 2022 in </w:t>
            </w:r>
            <w:r w:rsidR="00B90ECA" w:rsidRPr="00B90ECA">
              <w:rPr>
                <w:rFonts w:ascii="Tahoma" w:hAnsi="Tahoma" w:cs="Tahoma"/>
                <w:b/>
                <w:sz w:val="18"/>
                <w:szCs w:val="18"/>
              </w:rPr>
              <w:t xml:space="preserve">prenos </w:t>
            </w:r>
            <w:r w:rsidRPr="00B90ECA">
              <w:rPr>
                <w:rFonts w:ascii="Tahoma" w:hAnsi="Tahoma" w:cs="Tahoma"/>
                <w:b/>
                <w:sz w:val="18"/>
                <w:szCs w:val="18"/>
              </w:rPr>
              <w:t>naloge 6.6.2 iz Na</w:t>
            </w:r>
            <w:r w:rsidR="005F10C4" w:rsidRPr="00B90ECA">
              <w:rPr>
                <w:rFonts w:ascii="Tahoma" w:hAnsi="Tahoma" w:cs="Tahoma"/>
                <w:b/>
                <w:sz w:val="18"/>
                <w:szCs w:val="18"/>
              </w:rPr>
              <w:t>črta dela policije za leto 2023</w:t>
            </w:r>
            <w:r w:rsidR="006450F2">
              <w:rPr>
                <w:rFonts w:ascii="Tahoma" w:hAnsi="Tahoma" w:cs="Tahoma"/>
                <w:sz w:val="18"/>
                <w:szCs w:val="18"/>
              </w:rPr>
              <w:t>;</w:t>
            </w:r>
          </w:p>
          <w:p w14:paraId="6C8082D5" w14:textId="77777777" w:rsidR="006450F2" w:rsidRPr="0004047C" w:rsidRDefault="006450F2" w:rsidP="006450F2">
            <w:pPr>
              <w:pStyle w:val="Odstavekseznama"/>
              <w:numPr>
                <w:ilvl w:val="0"/>
                <w:numId w:val="34"/>
              </w:numPr>
              <w:tabs>
                <w:tab w:val="left" w:pos="367"/>
              </w:tabs>
              <w:ind w:left="372" w:hanging="334"/>
              <w:rPr>
                <w:rFonts w:ascii="Tahoma" w:hAnsi="Tahoma" w:cs="Tahoma"/>
                <w:sz w:val="18"/>
                <w:szCs w:val="18"/>
              </w:rPr>
            </w:pPr>
            <w:r w:rsidRPr="0004047C">
              <w:rPr>
                <w:rFonts w:ascii="Tahoma" w:hAnsi="Tahoma" w:cs="Tahoma"/>
                <w:sz w:val="18"/>
                <w:szCs w:val="18"/>
              </w:rPr>
              <w:t xml:space="preserve">zaključno raziskovalno poročilo raziskovalnega projekta V5-2148 – Model za merjenje uspešnosti, učinkovitosti in kakovosti policijskega dela v Sloveniji in </w:t>
            </w:r>
          </w:p>
          <w:p w14:paraId="2A96F2AB" w14:textId="192817CC" w:rsidR="00A34AC8" w:rsidRPr="00BA71D7" w:rsidRDefault="006450F2" w:rsidP="006450F2">
            <w:pPr>
              <w:pStyle w:val="Odstavekseznama"/>
              <w:numPr>
                <w:ilvl w:val="0"/>
                <w:numId w:val="34"/>
              </w:numPr>
              <w:tabs>
                <w:tab w:val="left" w:pos="367"/>
              </w:tabs>
              <w:ind w:left="372" w:hanging="334"/>
              <w:rPr>
                <w:rFonts w:ascii="Tahoma" w:hAnsi="Tahoma" w:cs="Tahoma"/>
                <w:sz w:val="18"/>
                <w:szCs w:val="18"/>
              </w:rPr>
            </w:pPr>
            <w:r w:rsidRPr="0004047C">
              <w:rPr>
                <w:rFonts w:ascii="Tahoma" w:hAnsi="Tahoma" w:cs="Tahoma"/>
                <w:sz w:val="18"/>
                <w:szCs w:val="18"/>
              </w:rPr>
              <w:t xml:space="preserve">končno raziskovalno poročilo ciljnega raziskovalnega projekta V5-2148 Razvoj celovitih modelov ocenjevanja </w:t>
            </w:r>
            <w:proofErr w:type="spellStart"/>
            <w:r w:rsidRPr="0004047C">
              <w:rPr>
                <w:rFonts w:ascii="Tahoma" w:hAnsi="Tahoma" w:cs="Tahoma"/>
                <w:sz w:val="18"/>
                <w:szCs w:val="18"/>
              </w:rPr>
              <w:t>nacionalnovarnostne</w:t>
            </w:r>
            <w:proofErr w:type="spellEnd"/>
            <w:r w:rsidRPr="0004047C">
              <w:rPr>
                <w:rFonts w:ascii="Tahoma" w:hAnsi="Tahoma" w:cs="Tahoma"/>
                <w:sz w:val="18"/>
                <w:szCs w:val="18"/>
              </w:rPr>
              <w:t xml:space="preserve"> ogroženosti in merjenja uspešnosti, učinkovitosti ter kakovosti policijskega dela: pregled tujih pristopov, dobrih praks in njihova aplikacija za Slovenijo</w:t>
            </w:r>
            <w:r w:rsidR="0004047C" w:rsidRPr="0004047C">
              <w:rPr>
                <w:rFonts w:ascii="Tahoma" w:hAnsi="Tahoma" w:cs="Tahoma"/>
                <w:sz w:val="18"/>
                <w:szCs w:val="18"/>
              </w:rPr>
              <w:t>.</w:t>
            </w:r>
          </w:p>
        </w:tc>
      </w:tr>
      <w:tr w:rsidR="00726485" w:rsidRPr="00BA71D7" w14:paraId="63505A80" w14:textId="77777777" w:rsidTr="00BC0470">
        <w:tc>
          <w:tcPr>
            <w:tcW w:w="1696" w:type="dxa"/>
            <w:shd w:val="clear" w:color="auto" w:fill="auto"/>
            <w:vAlign w:val="center"/>
          </w:tcPr>
          <w:p w14:paraId="1B447D94" w14:textId="77777777" w:rsidR="00726485" w:rsidRPr="00BA71D7" w:rsidRDefault="00726485" w:rsidP="00BC0470">
            <w:pPr>
              <w:rPr>
                <w:rFonts w:ascii="Tahoma" w:hAnsi="Tahoma" w:cs="Tahoma"/>
                <w:sz w:val="18"/>
                <w:szCs w:val="18"/>
              </w:rPr>
            </w:pPr>
            <w:r w:rsidRPr="00BA71D7">
              <w:rPr>
                <w:rFonts w:ascii="Tahoma" w:hAnsi="Tahoma" w:cs="Tahoma"/>
                <w:sz w:val="18"/>
                <w:szCs w:val="18"/>
              </w:rPr>
              <w:t>Čas izvedbe</w:t>
            </w:r>
          </w:p>
        </w:tc>
        <w:tc>
          <w:tcPr>
            <w:tcW w:w="7366" w:type="dxa"/>
            <w:shd w:val="clear" w:color="auto" w:fill="auto"/>
            <w:vAlign w:val="center"/>
          </w:tcPr>
          <w:p w14:paraId="2D925EEC" w14:textId="23A10B21" w:rsidR="00726485" w:rsidRPr="00061561" w:rsidRDefault="00E8692A" w:rsidP="00BC0470">
            <w:pPr>
              <w:rPr>
                <w:rFonts w:ascii="Tahoma" w:hAnsi="Tahoma" w:cs="Tahoma"/>
                <w:color w:val="0D0D0D" w:themeColor="text1" w:themeTint="F2"/>
                <w:sz w:val="18"/>
                <w:szCs w:val="18"/>
              </w:rPr>
            </w:pPr>
            <w:r>
              <w:rPr>
                <w:rFonts w:ascii="Tahoma" w:hAnsi="Tahoma" w:cs="Tahoma"/>
                <w:color w:val="0D0D0D" w:themeColor="text1" w:themeTint="F2"/>
                <w:sz w:val="18"/>
                <w:szCs w:val="18"/>
              </w:rPr>
              <w:t>junij</w:t>
            </w:r>
            <w:r w:rsidR="00726485" w:rsidRPr="00061561">
              <w:rPr>
                <w:rFonts w:ascii="Tahoma" w:hAnsi="Tahoma" w:cs="Tahoma"/>
                <w:color w:val="0D0D0D" w:themeColor="text1" w:themeTint="F2"/>
                <w:sz w:val="18"/>
                <w:szCs w:val="18"/>
              </w:rPr>
              <w:t>–december</w:t>
            </w:r>
          </w:p>
        </w:tc>
      </w:tr>
      <w:tr w:rsidR="00726485" w:rsidRPr="00BA71D7" w14:paraId="0CCA0F29" w14:textId="77777777" w:rsidTr="00BC0470">
        <w:tc>
          <w:tcPr>
            <w:tcW w:w="1696" w:type="dxa"/>
            <w:shd w:val="clear" w:color="auto" w:fill="auto"/>
            <w:vAlign w:val="center"/>
          </w:tcPr>
          <w:p w14:paraId="1CACC761" w14:textId="77777777" w:rsidR="00726485" w:rsidRPr="00BA71D7" w:rsidRDefault="00726485" w:rsidP="00BC0470">
            <w:pPr>
              <w:rPr>
                <w:rFonts w:ascii="Tahoma" w:hAnsi="Tahoma" w:cs="Tahoma"/>
                <w:sz w:val="18"/>
                <w:szCs w:val="18"/>
              </w:rPr>
            </w:pPr>
            <w:r w:rsidRPr="00BA71D7">
              <w:rPr>
                <w:rFonts w:ascii="Tahoma" w:hAnsi="Tahoma" w:cs="Tahoma"/>
                <w:sz w:val="18"/>
                <w:szCs w:val="18"/>
              </w:rPr>
              <w:t>Nosilec</w:t>
            </w:r>
          </w:p>
        </w:tc>
        <w:tc>
          <w:tcPr>
            <w:tcW w:w="7366" w:type="dxa"/>
            <w:shd w:val="clear" w:color="auto" w:fill="auto"/>
            <w:vAlign w:val="center"/>
          </w:tcPr>
          <w:p w14:paraId="2B6996C7" w14:textId="07CAB7A3" w:rsidR="00726485" w:rsidRPr="00061561" w:rsidRDefault="00726485" w:rsidP="00416F2B">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Generalna policijska uprava, Služba generalnega direktorja policije, Sektor za razvoj in sistemske naloge</w:t>
            </w:r>
            <w:r w:rsidR="00416F2B" w:rsidRPr="00061561">
              <w:rPr>
                <w:rFonts w:ascii="Tahoma" w:hAnsi="Tahoma" w:cs="Tahoma"/>
                <w:color w:val="0D0D0D" w:themeColor="text1" w:themeTint="F2"/>
                <w:sz w:val="18"/>
                <w:szCs w:val="18"/>
              </w:rPr>
              <w:t>.</w:t>
            </w:r>
          </w:p>
        </w:tc>
      </w:tr>
    </w:tbl>
    <w:p w14:paraId="0CC171EB" w14:textId="77777777" w:rsidR="00D96569" w:rsidRDefault="00D96569">
      <w:r>
        <w:br w:type="page"/>
      </w:r>
    </w:p>
    <w:tbl>
      <w:tblPr>
        <w:tblStyle w:val="Tabelamrea"/>
        <w:tblW w:w="0" w:type="auto"/>
        <w:tblLook w:val="04A0" w:firstRow="1" w:lastRow="0" w:firstColumn="1" w:lastColumn="0" w:noHBand="0" w:noVBand="1"/>
      </w:tblPr>
      <w:tblGrid>
        <w:gridCol w:w="1696"/>
        <w:gridCol w:w="7366"/>
      </w:tblGrid>
      <w:tr w:rsidR="00726485" w:rsidRPr="00BA71D7" w14:paraId="1B65859F" w14:textId="77777777" w:rsidTr="00BC0470">
        <w:tc>
          <w:tcPr>
            <w:tcW w:w="1696" w:type="dxa"/>
            <w:shd w:val="clear" w:color="auto" w:fill="auto"/>
            <w:vAlign w:val="center"/>
          </w:tcPr>
          <w:p w14:paraId="3EB45A95" w14:textId="700F0F0E" w:rsidR="00726485" w:rsidRPr="00BA71D7" w:rsidRDefault="00726485" w:rsidP="00BC0470">
            <w:pPr>
              <w:rPr>
                <w:rFonts w:ascii="Tahoma" w:hAnsi="Tahoma" w:cs="Tahoma"/>
                <w:sz w:val="18"/>
                <w:szCs w:val="18"/>
              </w:rPr>
            </w:pPr>
            <w:r w:rsidRPr="00BA71D7">
              <w:rPr>
                <w:rFonts w:ascii="Tahoma" w:hAnsi="Tahoma" w:cs="Tahoma"/>
                <w:sz w:val="18"/>
                <w:szCs w:val="18"/>
              </w:rPr>
              <w:lastRenderedPageBreak/>
              <w:t>Sodelujoči</w:t>
            </w:r>
          </w:p>
        </w:tc>
        <w:tc>
          <w:tcPr>
            <w:tcW w:w="7366" w:type="dxa"/>
            <w:shd w:val="clear" w:color="auto" w:fill="auto"/>
            <w:vAlign w:val="center"/>
          </w:tcPr>
          <w:p w14:paraId="128E99BD" w14:textId="46C2598C" w:rsidR="00A34AC8" w:rsidRPr="00061561" w:rsidRDefault="0004047C" w:rsidP="00BC0470">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 xml:space="preserve">Generalna policijska uprava, </w:t>
            </w:r>
            <w:r w:rsidR="00A34AC8" w:rsidRPr="00061561">
              <w:rPr>
                <w:rFonts w:ascii="Tahoma" w:hAnsi="Tahoma" w:cs="Tahoma"/>
                <w:color w:val="0D0D0D" w:themeColor="text1" w:themeTint="F2"/>
                <w:sz w:val="18"/>
                <w:szCs w:val="18"/>
              </w:rPr>
              <w:t>Policijska akademija, Center za raziskovanje in socialne veščine</w:t>
            </w:r>
          </w:p>
          <w:p w14:paraId="2803D2EF" w14:textId="7D026BC6" w:rsidR="00726485" w:rsidRPr="00061561" w:rsidRDefault="00726485" w:rsidP="00BC0470">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Delovna skupina za sistemsko urejenost in kakovost statistične</w:t>
            </w:r>
            <w:r w:rsidR="001A61B3">
              <w:rPr>
                <w:rFonts w:ascii="Tahoma" w:hAnsi="Tahoma" w:cs="Tahoma"/>
                <w:color w:val="0D0D0D" w:themeColor="text1" w:themeTint="F2"/>
                <w:sz w:val="18"/>
                <w:szCs w:val="18"/>
              </w:rPr>
              <w:t>ga</w:t>
            </w:r>
            <w:r w:rsidRPr="00061561">
              <w:rPr>
                <w:rFonts w:ascii="Tahoma" w:hAnsi="Tahoma" w:cs="Tahoma"/>
                <w:color w:val="0D0D0D" w:themeColor="text1" w:themeTint="F2"/>
                <w:sz w:val="18"/>
                <w:szCs w:val="18"/>
              </w:rPr>
              <w:t xml:space="preserve"> poročanja, </w:t>
            </w:r>
          </w:p>
          <w:p w14:paraId="35BFD545" w14:textId="77777777" w:rsidR="00726485" w:rsidRPr="00061561" w:rsidRDefault="00726485" w:rsidP="00BC0470">
            <w:pPr>
              <w:pStyle w:val="Odstavekseznama"/>
              <w:numPr>
                <w:ilvl w:val="0"/>
                <w:numId w:val="34"/>
              </w:numPr>
              <w:tabs>
                <w:tab w:val="left" w:pos="367"/>
              </w:tabs>
              <w:ind w:left="372" w:hanging="334"/>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vzorčna skupina javnih uslužbencev iz različnih enot policije in ministrstva za notranje zadeve.</w:t>
            </w:r>
          </w:p>
        </w:tc>
      </w:tr>
      <w:tr w:rsidR="00726485" w:rsidRPr="00BA71D7" w14:paraId="14488DF7" w14:textId="77777777" w:rsidTr="00BC0470">
        <w:tc>
          <w:tcPr>
            <w:tcW w:w="9062" w:type="dxa"/>
            <w:gridSpan w:val="2"/>
            <w:shd w:val="clear" w:color="auto" w:fill="auto"/>
            <w:vAlign w:val="center"/>
          </w:tcPr>
          <w:p w14:paraId="20C3D82A" w14:textId="77777777" w:rsidR="00726485" w:rsidRPr="00061561" w:rsidRDefault="00726485" w:rsidP="00BC0470">
            <w:pPr>
              <w:rPr>
                <w:rFonts w:ascii="Tahoma" w:hAnsi="Tahoma" w:cs="Tahoma"/>
                <w:color w:val="0D0D0D" w:themeColor="text1" w:themeTint="F2"/>
                <w:sz w:val="18"/>
                <w:szCs w:val="18"/>
              </w:rPr>
            </w:pPr>
            <w:r w:rsidRPr="00061561">
              <w:rPr>
                <w:rFonts w:ascii="Tahoma" w:hAnsi="Tahoma" w:cs="Tahoma"/>
                <w:color w:val="0D0D0D" w:themeColor="text1" w:themeTint="F2"/>
                <w:sz w:val="18"/>
                <w:szCs w:val="18"/>
              </w:rPr>
              <w:t>Kazalniki uresničitve naloge</w:t>
            </w:r>
          </w:p>
        </w:tc>
      </w:tr>
      <w:tr w:rsidR="00C83460" w:rsidRPr="00BA71D7" w14:paraId="0DEACC98" w14:textId="77777777" w:rsidTr="00BC0470">
        <w:tc>
          <w:tcPr>
            <w:tcW w:w="9062" w:type="dxa"/>
            <w:gridSpan w:val="2"/>
            <w:shd w:val="clear" w:color="auto" w:fill="auto"/>
            <w:vAlign w:val="center"/>
          </w:tcPr>
          <w:p w14:paraId="3E7AF3E1" w14:textId="22C9847A" w:rsidR="00C83460" w:rsidRPr="00061561" w:rsidRDefault="00C83460" w:rsidP="00D110A2">
            <w:pPr>
              <w:pStyle w:val="Odstavekseznama"/>
              <w:numPr>
                <w:ilvl w:val="0"/>
                <w:numId w:val="87"/>
              </w:numPr>
              <w:rPr>
                <w:rFonts w:ascii="Tahoma" w:hAnsi="Tahoma" w:cs="Tahoma"/>
                <w:color w:val="0D0D0D" w:themeColor="text1" w:themeTint="F2"/>
                <w:sz w:val="18"/>
                <w:szCs w:val="18"/>
              </w:rPr>
            </w:pPr>
            <w:r>
              <w:rPr>
                <w:rFonts w:ascii="Tahoma" w:hAnsi="Tahoma" w:cs="Tahoma"/>
                <w:color w:val="0D0D0D" w:themeColor="text1" w:themeTint="F2"/>
                <w:sz w:val="18"/>
                <w:szCs w:val="18"/>
              </w:rPr>
              <w:t>izvedena delavnica s predstavniki policijskih uprav</w:t>
            </w:r>
            <w:r w:rsidR="00D110A2">
              <w:rPr>
                <w:rFonts w:ascii="Tahoma" w:hAnsi="Tahoma" w:cs="Tahoma"/>
                <w:color w:val="0D0D0D" w:themeColor="text1" w:themeTint="F2"/>
                <w:sz w:val="18"/>
                <w:szCs w:val="18"/>
              </w:rPr>
              <w:t xml:space="preserve"> in</w:t>
            </w:r>
            <w:r>
              <w:rPr>
                <w:rFonts w:ascii="Tahoma" w:hAnsi="Tahoma" w:cs="Tahoma"/>
                <w:color w:val="0D0D0D" w:themeColor="text1" w:themeTint="F2"/>
                <w:sz w:val="18"/>
                <w:szCs w:val="18"/>
              </w:rPr>
              <w:t xml:space="preserve"> notranjih organizacijskih enot Generalne policijske uprave</w:t>
            </w:r>
            <w:r w:rsidR="00D110A2">
              <w:rPr>
                <w:rFonts w:ascii="Tahoma" w:hAnsi="Tahoma" w:cs="Tahoma"/>
                <w:color w:val="0D0D0D" w:themeColor="text1" w:themeTint="F2"/>
                <w:sz w:val="18"/>
                <w:szCs w:val="18"/>
              </w:rPr>
              <w:t xml:space="preserve"> , ki se ukvarjajo z analitsko dejavnostjo o potrebah in rešitvah na področju analitske dejavnosti </w:t>
            </w:r>
          </w:p>
        </w:tc>
      </w:tr>
      <w:tr w:rsidR="00D110A2" w:rsidRPr="00BA71D7" w14:paraId="3D5AFBB8" w14:textId="77777777" w:rsidTr="00BC0470">
        <w:tc>
          <w:tcPr>
            <w:tcW w:w="9062" w:type="dxa"/>
            <w:gridSpan w:val="2"/>
            <w:shd w:val="clear" w:color="auto" w:fill="auto"/>
            <w:vAlign w:val="center"/>
          </w:tcPr>
          <w:p w14:paraId="2AA2A9DB" w14:textId="0D126B9C" w:rsidR="00D110A2" w:rsidRDefault="00D110A2" w:rsidP="00D110A2">
            <w:pPr>
              <w:pStyle w:val="Odstavekseznama"/>
              <w:numPr>
                <w:ilvl w:val="0"/>
                <w:numId w:val="87"/>
              </w:numPr>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izvedena delavnica s člani delovne skupine za sistemsko urejenost in kakovost statističnega poročanja in predstavnikoma Direktorata za </w:t>
            </w:r>
            <w:r w:rsidR="00B80FCD">
              <w:rPr>
                <w:rFonts w:ascii="Tahoma" w:hAnsi="Tahoma" w:cs="Tahoma"/>
                <w:color w:val="0D0D0D" w:themeColor="text1" w:themeTint="F2"/>
                <w:sz w:val="18"/>
                <w:szCs w:val="18"/>
              </w:rPr>
              <w:t>policijo in druge varnostne nal</w:t>
            </w:r>
            <w:r>
              <w:rPr>
                <w:rFonts w:ascii="Tahoma" w:hAnsi="Tahoma" w:cs="Tahoma"/>
                <w:color w:val="0D0D0D" w:themeColor="text1" w:themeTint="F2"/>
                <w:sz w:val="18"/>
                <w:szCs w:val="18"/>
              </w:rPr>
              <w:t>oge</w:t>
            </w:r>
          </w:p>
        </w:tc>
      </w:tr>
      <w:tr w:rsidR="00C83460" w:rsidRPr="00BA71D7" w14:paraId="1DEE6BCD" w14:textId="77777777" w:rsidTr="00BC0470">
        <w:tc>
          <w:tcPr>
            <w:tcW w:w="9062" w:type="dxa"/>
            <w:gridSpan w:val="2"/>
            <w:shd w:val="clear" w:color="auto" w:fill="auto"/>
            <w:vAlign w:val="center"/>
          </w:tcPr>
          <w:p w14:paraId="2023F157" w14:textId="496C28CD" w:rsidR="00C83460" w:rsidRDefault="00D110A2" w:rsidP="00B80FCD">
            <w:pPr>
              <w:pStyle w:val="Odstavekseznama"/>
              <w:numPr>
                <w:ilvl w:val="0"/>
                <w:numId w:val="87"/>
              </w:numPr>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izdelan dokument s pregledom stanja in identificiranimi rešitvami, upoštevajoč tudi možnosti za implementacijo </w:t>
            </w:r>
            <w:r w:rsidR="00B80FCD" w:rsidRPr="00B80FCD">
              <w:rPr>
                <w:rFonts w:ascii="Tahoma" w:hAnsi="Tahoma" w:cs="Tahoma"/>
                <w:color w:val="0D0D0D" w:themeColor="text1" w:themeTint="F2"/>
                <w:sz w:val="18"/>
                <w:szCs w:val="18"/>
              </w:rPr>
              <w:t>ciljno raziskovalnega projekta V5-2148</w:t>
            </w:r>
          </w:p>
        </w:tc>
      </w:tr>
      <w:tr w:rsidR="00C83460" w:rsidRPr="00BA71D7" w14:paraId="3387AE92" w14:textId="77777777" w:rsidTr="00BC0470">
        <w:tc>
          <w:tcPr>
            <w:tcW w:w="9062" w:type="dxa"/>
            <w:gridSpan w:val="2"/>
            <w:shd w:val="clear" w:color="auto" w:fill="auto"/>
            <w:vAlign w:val="center"/>
          </w:tcPr>
          <w:p w14:paraId="03B78C22" w14:textId="5FD0195D" w:rsidR="00C83460" w:rsidRPr="00061561" w:rsidRDefault="00D110A2" w:rsidP="00D110A2">
            <w:pPr>
              <w:pStyle w:val="Odstavekseznama"/>
              <w:numPr>
                <w:ilvl w:val="0"/>
                <w:numId w:val="87"/>
              </w:numPr>
              <w:rPr>
                <w:rFonts w:ascii="Tahoma" w:hAnsi="Tahoma" w:cs="Tahoma"/>
                <w:color w:val="0D0D0D" w:themeColor="text1" w:themeTint="F2"/>
                <w:sz w:val="18"/>
                <w:szCs w:val="18"/>
              </w:rPr>
            </w:pPr>
            <w:r>
              <w:rPr>
                <w:rFonts w:ascii="Tahoma" w:hAnsi="Tahoma" w:cs="Tahoma"/>
                <w:color w:val="0D0D0D" w:themeColor="text1" w:themeTint="F2"/>
                <w:sz w:val="18"/>
                <w:szCs w:val="18"/>
              </w:rPr>
              <w:t>sprejeta odločitev na seji</w:t>
            </w:r>
            <w:r w:rsidR="00C83460" w:rsidRPr="00061561">
              <w:rPr>
                <w:rFonts w:ascii="Tahoma" w:hAnsi="Tahoma" w:cs="Tahoma"/>
                <w:color w:val="0D0D0D" w:themeColor="text1" w:themeTint="F2"/>
                <w:sz w:val="18"/>
                <w:szCs w:val="18"/>
              </w:rPr>
              <w:t xml:space="preserve"> kolegija generalnega direktorja policije</w:t>
            </w:r>
          </w:p>
        </w:tc>
      </w:tr>
    </w:tbl>
    <w:p w14:paraId="1CE1B8FF" w14:textId="77777777" w:rsidR="00726485" w:rsidRPr="00BA71D7" w:rsidRDefault="00726485" w:rsidP="008075D7">
      <w:pPr>
        <w:spacing w:line="240" w:lineRule="exact"/>
        <w:rPr>
          <w:rFonts w:ascii="Tahoma" w:hAnsi="Tahoma" w:cs="Tahoma"/>
          <w:sz w:val="18"/>
          <w:szCs w:val="18"/>
        </w:rPr>
      </w:pPr>
    </w:p>
    <w:p w14:paraId="61E73630" w14:textId="0020A480" w:rsidR="00AA4B5F" w:rsidRDefault="00AA4B5F">
      <w:pPr>
        <w:rPr>
          <w:rFonts w:ascii="Tahoma" w:hAnsi="Tahoma" w:cs="Tahoma"/>
        </w:rPr>
      </w:pPr>
    </w:p>
    <w:p w14:paraId="5C859276" w14:textId="5E30F898" w:rsidR="006865EF" w:rsidRDefault="007F077E">
      <w:r>
        <w:br w:type="page"/>
      </w:r>
    </w:p>
    <w:tbl>
      <w:tblPr>
        <w:tblStyle w:val="Tabelamrea"/>
        <w:tblW w:w="0" w:type="auto"/>
        <w:tblLook w:val="04A0" w:firstRow="1" w:lastRow="0" w:firstColumn="1" w:lastColumn="0" w:noHBand="0" w:noVBand="1"/>
      </w:tblPr>
      <w:tblGrid>
        <w:gridCol w:w="2265"/>
        <w:gridCol w:w="2266"/>
        <w:gridCol w:w="4531"/>
      </w:tblGrid>
      <w:tr w:rsidR="00BC474F" w:rsidRPr="00BA71D7" w14:paraId="77EC3D6E" w14:textId="77777777" w:rsidTr="00940089">
        <w:tc>
          <w:tcPr>
            <w:tcW w:w="9062" w:type="dxa"/>
            <w:gridSpan w:val="3"/>
            <w:vAlign w:val="center"/>
          </w:tcPr>
          <w:p w14:paraId="4AE96C4A" w14:textId="33479756" w:rsidR="00BC474F" w:rsidRPr="00BA71D7" w:rsidRDefault="00BC474F" w:rsidP="0062360A">
            <w:pPr>
              <w:pStyle w:val="Naslov2"/>
              <w:outlineLvl w:val="1"/>
            </w:pPr>
            <w:r w:rsidRPr="00BA71D7">
              <w:lastRenderedPageBreak/>
              <w:t>Nadaljnji razvoj in prenova informacijsko-telekomunikacijskega sistema policije ter zagotavljanje varne informacijske-komunikacijske podpore operativnemu in analitičnemu delu policije</w:t>
            </w:r>
          </w:p>
        </w:tc>
      </w:tr>
      <w:tr w:rsidR="00BC474F" w:rsidRPr="00BA71D7" w14:paraId="43BDD913" w14:textId="77777777" w:rsidTr="00940089">
        <w:tc>
          <w:tcPr>
            <w:tcW w:w="2265" w:type="dxa"/>
            <w:vAlign w:val="center"/>
          </w:tcPr>
          <w:p w14:paraId="3CFD8A0A" w14:textId="77777777" w:rsidR="00BC474F" w:rsidRPr="00BA71D7" w:rsidRDefault="00BC474F"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65A57CD2" w14:textId="573C901D" w:rsidR="00BC474F" w:rsidRPr="00BA71D7" w:rsidRDefault="00BC474F" w:rsidP="00BC474F">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Temeljne usmeritve MNZ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peta in sedma alinea 3. strateškega cilja, druga, peta in dvanajsta alinea 4. strateškega cilja ter deveta in deseta alinea 6. strateškega cilja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da policija mora:</w:t>
            </w:r>
          </w:p>
          <w:p w14:paraId="18B2604E" w14:textId="77777777"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nadzor prometa ciljno usmeriti v poostreno ukrepanje zoper kršitelje cestnoprometnih predpisov,</w:t>
            </w:r>
          </w:p>
          <w:p w14:paraId="0E2545EA" w14:textId="6F66F344"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zagotoviti podlage, opremo in druge vire, da bo policija ob uvedbi </w:t>
            </w:r>
            <w:proofErr w:type="spellStart"/>
            <w:r w:rsidRPr="00BA71D7">
              <w:rPr>
                <w:rFonts w:ascii="Tahoma" w:hAnsi="Tahoma" w:cs="Tahoma"/>
                <w:color w:val="000000" w:themeColor="text1"/>
                <w:sz w:val="18"/>
                <w:szCs w:val="18"/>
              </w:rPr>
              <w:t>sekcijskega</w:t>
            </w:r>
            <w:proofErr w:type="spellEnd"/>
            <w:r w:rsidRPr="00BA71D7">
              <w:rPr>
                <w:rFonts w:ascii="Tahoma" w:hAnsi="Tahoma" w:cs="Tahoma"/>
                <w:color w:val="000000" w:themeColor="text1"/>
                <w:sz w:val="18"/>
                <w:szCs w:val="18"/>
              </w:rPr>
              <w:t xml:space="preserve"> merjenja hitrosti sposobna obravnavati ugotovljene kršitve z avtomatsko obdelavo podatkov,</w:t>
            </w:r>
          </w:p>
          <w:p w14:paraId="3AAAD457" w14:textId="251EB1F8"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integrirati nacionalne sisteme z </w:t>
            </w:r>
            <w:proofErr w:type="spellStart"/>
            <w:r w:rsidRPr="00BA71D7">
              <w:rPr>
                <w:rFonts w:ascii="Tahoma" w:hAnsi="Tahoma" w:cs="Tahoma"/>
                <w:color w:val="000000" w:themeColor="text1"/>
                <w:sz w:val="18"/>
                <w:szCs w:val="18"/>
              </w:rPr>
              <w:t>interoperabilnostnimi</w:t>
            </w:r>
            <w:proofErr w:type="spellEnd"/>
            <w:r w:rsidRPr="00BA71D7">
              <w:rPr>
                <w:rFonts w:ascii="Tahoma" w:hAnsi="Tahoma" w:cs="Tahoma"/>
                <w:color w:val="000000" w:themeColor="text1"/>
                <w:sz w:val="18"/>
                <w:szCs w:val="18"/>
              </w:rPr>
              <w:t xml:space="preserve"> sistemi EU na podlagi načrtovane uvedbe sistema vstopa in izstopa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EES</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v letu 2022 in sistema potovalnih informacij in dovoljenj ETIAS v letu 2023,</w:t>
            </w:r>
          </w:p>
          <w:p w14:paraId="46A0E9D8" w14:textId="77777777"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z vidika odstranjevanja začasnih tehničnih ovir predlagati nadgradnjo tehničnega varovanja državne meje,</w:t>
            </w:r>
          </w:p>
          <w:p w14:paraId="2637CDF3" w14:textId="1976B644"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stremeti k posodobitvi IT-aplikacij v povezavi z nezakonitimi migracijami in vračanjem tujcev</w:t>
            </w:r>
            <w:r w:rsidR="00B14400" w:rsidRPr="00BA71D7">
              <w:rPr>
                <w:rFonts w:ascii="Tahoma" w:hAnsi="Tahoma" w:cs="Tahoma"/>
                <w:color w:val="000000" w:themeColor="text1"/>
                <w:sz w:val="18"/>
                <w:szCs w:val="18"/>
              </w:rPr>
              <w:t>,</w:t>
            </w:r>
          </w:p>
          <w:p w14:paraId="388E4EA0" w14:textId="11AA95C1"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slediti tehnološkemu razvoju in spodbujati uporabo umetne inteligence, nadgrajevati tehnično opremo, z uporabo katere bo lahko delno nado</w:t>
            </w:r>
            <w:r w:rsidR="00B14400" w:rsidRPr="00BA71D7">
              <w:rPr>
                <w:rFonts w:ascii="Tahoma" w:hAnsi="Tahoma" w:cs="Tahoma"/>
                <w:color w:val="000000" w:themeColor="text1"/>
                <w:sz w:val="18"/>
                <w:szCs w:val="18"/>
              </w:rPr>
              <w:t>mestila uporabo človeških virov in</w:t>
            </w:r>
          </w:p>
          <w:p w14:paraId="466B2731" w14:textId="7A0C722A" w:rsidR="00BC474F" w:rsidRPr="00BA71D7" w:rsidRDefault="00BC474F" w:rsidP="00BC474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okrepiti delovanje organizacijske enote, zadolžene za digitalizacijo</w:t>
            </w:r>
            <w:r w:rsidR="00B14400" w:rsidRPr="00BA71D7">
              <w:rPr>
                <w:rFonts w:ascii="Tahoma" w:hAnsi="Tahoma" w:cs="Tahoma"/>
                <w:color w:val="000000" w:themeColor="text1"/>
                <w:sz w:val="18"/>
                <w:szCs w:val="18"/>
              </w:rPr>
              <w:t>;</w:t>
            </w:r>
          </w:p>
          <w:p w14:paraId="07806702" w14:textId="7B7E95BD" w:rsidR="00BC474F" w:rsidRPr="00BA71D7" w:rsidRDefault="00BC474F" w:rsidP="00BC474F">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Resolucija o dolgoročnem razvojnem programu policije do leta 2025 –»Kakovostna policija za varno Slovenijo«</w:t>
            </w:r>
            <w:r w:rsidR="00010493" w:rsidRPr="00BA71D7">
              <w:rPr>
                <w:rFonts w:ascii="Tahoma" w:hAnsi="Tahoma" w:cs="Tahoma"/>
                <w:color w:val="000000" w:themeColor="text1"/>
                <w:sz w:val="18"/>
                <w:szCs w:val="18"/>
              </w:rPr>
              <w:t>;</w:t>
            </w:r>
          </w:p>
          <w:p w14:paraId="74E8A45D" w14:textId="71F334A4" w:rsidR="00A5593F" w:rsidRPr="00BA71D7" w:rsidRDefault="00BC474F" w:rsidP="00A5593F">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Strategija razvoja informacijsko telekomunikacijskega sistema Policije</w:t>
            </w:r>
            <w:r w:rsidR="00A5593F"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2021–2027 št. 385-8/2021 (28-03) z dne 18. januarja 2021</w:t>
            </w:r>
            <w:r w:rsidR="00A5593F" w:rsidRPr="00BA71D7">
              <w:rPr>
                <w:rFonts w:ascii="Tahoma" w:hAnsi="Tahoma" w:cs="Tahoma"/>
                <w:color w:val="000000" w:themeColor="text1"/>
                <w:sz w:val="18"/>
                <w:szCs w:val="18"/>
              </w:rPr>
              <w:t>;</w:t>
            </w:r>
          </w:p>
          <w:p w14:paraId="74A1DEA2" w14:textId="70D995E5" w:rsidR="00A5593F" w:rsidRPr="00BA71D7" w:rsidRDefault="00A5593F" w:rsidP="00A5593F">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enajsti, dvanajsti, štirinajsti, petnajsti in šestnajsti kazalnik 6. strateškega cilja:</w:t>
            </w:r>
          </w:p>
          <w:p w14:paraId="7D94B0A2" w14:textId="6B6B3204" w:rsidR="00A5593F" w:rsidRPr="00BA71D7"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prenos prenovljene analitske </w:t>
            </w:r>
            <w:proofErr w:type="spellStart"/>
            <w:r w:rsidRPr="00BA71D7">
              <w:rPr>
                <w:rFonts w:ascii="Tahoma" w:hAnsi="Tahoma" w:cs="Tahoma"/>
                <w:color w:val="000000" w:themeColor="text1"/>
                <w:sz w:val="18"/>
                <w:szCs w:val="18"/>
              </w:rPr>
              <w:t>platfome</w:t>
            </w:r>
            <w:proofErr w:type="spellEnd"/>
            <w:r w:rsidRPr="00BA71D7">
              <w:rPr>
                <w:rFonts w:ascii="Tahoma" w:hAnsi="Tahoma" w:cs="Tahoma"/>
                <w:color w:val="000000" w:themeColor="text1"/>
                <w:sz w:val="18"/>
                <w:szCs w:val="18"/>
              </w:rPr>
              <w:t xml:space="preserve"> STALITA v prakso,</w:t>
            </w:r>
          </w:p>
          <w:p w14:paraId="73EB0C6F" w14:textId="2BC1EFCF" w:rsidR="00A5593F" w:rsidRPr="00BA71D7"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vzpostavljeno sodelovanje s ponudniki informacijske tehnologije ter razvijalci orodij in umetne inteligence za odkrivanje in preiskovanje kriminalitete ter zagotovitev njene uporabe v policiji,</w:t>
            </w:r>
          </w:p>
          <w:p w14:paraId="03058240" w14:textId="53CB84C9" w:rsidR="00A5593F" w:rsidRPr="00BA71D7"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število usposobljenih strokovnjakov s področja digitalne preobrazbe v policiji,</w:t>
            </w:r>
          </w:p>
          <w:p w14:paraId="05627E96" w14:textId="76F3E015" w:rsidR="00A5593F" w:rsidRPr="00BA71D7"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nadgradnja </w:t>
            </w:r>
            <w:proofErr w:type="spellStart"/>
            <w:r w:rsidRPr="00BA71D7">
              <w:rPr>
                <w:rFonts w:ascii="Tahoma" w:hAnsi="Tahoma" w:cs="Tahoma"/>
                <w:color w:val="000000" w:themeColor="text1"/>
                <w:sz w:val="18"/>
                <w:szCs w:val="18"/>
              </w:rPr>
              <w:t>dronov</w:t>
            </w:r>
            <w:proofErr w:type="spellEnd"/>
            <w:r w:rsidRPr="00BA71D7">
              <w:rPr>
                <w:rFonts w:ascii="Tahoma" w:hAnsi="Tahoma" w:cs="Tahoma"/>
                <w:color w:val="000000" w:themeColor="text1"/>
                <w:sz w:val="18"/>
                <w:szCs w:val="18"/>
              </w:rPr>
              <w:t xml:space="preserve"> z opremo za iskanje oseb, »</w:t>
            </w:r>
            <w:proofErr w:type="spellStart"/>
            <w:r w:rsidRPr="00BA71D7">
              <w:rPr>
                <w:rFonts w:ascii="Tahoma" w:hAnsi="Tahoma" w:cs="Tahoma"/>
                <w:color w:val="000000" w:themeColor="text1"/>
                <w:sz w:val="18"/>
                <w:szCs w:val="18"/>
              </w:rPr>
              <w:t>lifeseeker</w:t>
            </w:r>
            <w:proofErr w:type="spellEnd"/>
            <w:r w:rsidRPr="00BA71D7">
              <w:rPr>
                <w:rFonts w:ascii="Tahoma" w:hAnsi="Tahoma" w:cs="Tahoma"/>
                <w:color w:val="000000" w:themeColor="text1"/>
                <w:sz w:val="18"/>
                <w:szCs w:val="18"/>
              </w:rPr>
              <w:t>«</w:t>
            </w:r>
            <w:r w:rsidR="0090200B" w:rsidRPr="00BA71D7">
              <w:rPr>
                <w:rStyle w:val="Sprotnaopomba-sklic"/>
                <w:rFonts w:cs="Tahoma"/>
                <w:color w:val="000000" w:themeColor="text1"/>
                <w:sz w:val="18"/>
                <w:szCs w:val="18"/>
              </w:rPr>
              <w:footnoteReference w:id="68"/>
            </w:r>
            <w:r w:rsidR="0090200B"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in</w:t>
            </w:r>
          </w:p>
          <w:p w14:paraId="10DB2F9A" w14:textId="0847A71B" w:rsidR="00A5593F" w:rsidRPr="00BA71D7" w:rsidRDefault="00A5593F" w:rsidP="00A5593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nadgrajen sistem TETRA z dodatnimi baznimi postajami.</w:t>
            </w:r>
          </w:p>
        </w:tc>
      </w:tr>
      <w:tr w:rsidR="00BC474F" w:rsidRPr="00BA71D7" w14:paraId="572D3C0F" w14:textId="77777777" w:rsidTr="00940089">
        <w:tc>
          <w:tcPr>
            <w:tcW w:w="2265" w:type="dxa"/>
            <w:vAlign w:val="center"/>
          </w:tcPr>
          <w:p w14:paraId="653D753B" w14:textId="77777777" w:rsidR="00BC474F" w:rsidRPr="00BA71D7" w:rsidRDefault="00BC474F"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01C755A5" w14:textId="380A2B8B" w:rsidR="00BC474F" w:rsidRPr="00BA71D7" w:rsidRDefault="00B14400" w:rsidP="00940089">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Urad za informatiko in telekomunikacije</w:t>
            </w:r>
          </w:p>
        </w:tc>
      </w:tr>
      <w:tr w:rsidR="00BC474F" w:rsidRPr="00BA71D7" w14:paraId="70EE1262" w14:textId="77777777" w:rsidTr="00940089">
        <w:tc>
          <w:tcPr>
            <w:tcW w:w="2265" w:type="dxa"/>
            <w:vAlign w:val="center"/>
          </w:tcPr>
          <w:p w14:paraId="7D65F03A" w14:textId="77777777" w:rsidR="00BC474F" w:rsidRPr="00BA71D7" w:rsidRDefault="00BC474F"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742DF56F" w14:textId="77777777" w:rsidR="00B14400" w:rsidRPr="00BA71D7" w:rsidRDefault="00B14400" w:rsidP="00B1440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notranje organizacijske enote</w:t>
            </w:r>
            <w:r w:rsidR="00BC474F" w:rsidRPr="00BA71D7">
              <w:rPr>
                <w:rFonts w:ascii="Tahoma" w:hAnsi="Tahoma" w:cs="Tahoma"/>
                <w:color w:val="000000" w:themeColor="text1"/>
                <w:sz w:val="18"/>
                <w:szCs w:val="18"/>
              </w:rPr>
              <w:t xml:space="preserve">, </w:t>
            </w:r>
          </w:p>
          <w:p w14:paraId="242A6A9B" w14:textId="77777777" w:rsidR="00B14400" w:rsidRPr="00BA71D7" w:rsidRDefault="00BC474F" w:rsidP="00B1440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 xml:space="preserve">policijske uprave in </w:t>
            </w:r>
          </w:p>
          <w:p w14:paraId="4ABDDDAD" w14:textId="4B0F472D" w:rsidR="00BC474F" w:rsidRPr="00BA71D7" w:rsidRDefault="00BC474F" w:rsidP="00B14400">
            <w:pPr>
              <w:pStyle w:val="Odstavekseznama"/>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pogodbeni izvajalci</w:t>
            </w:r>
          </w:p>
        </w:tc>
      </w:tr>
      <w:tr w:rsidR="00BC474F" w:rsidRPr="00BA71D7" w14:paraId="2BE61128" w14:textId="77777777" w:rsidTr="00940089">
        <w:tc>
          <w:tcPr>
            <w:tcW w:w="2265" w:type="dxa"/>
            <w:vAlign w:val="center"/>
          </w:tcPr>
          <w:p w14:paraId="78441FF3" w14:textId="77777777" w:rsidR="00BC474F" w:rsidRPr="00BA71D7" w:rsidRDefault="00BC474F"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688AB246" w14:textId="77777777" w:rsidR="00BC474F" w:rsidRPr="00BA71D7" w:rsidRDefault="00BC474F" w:rsidP="00940089">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6C6F15" w:rsidRPr="00BA71D7" w14:paraId="65BA94EF" w14:textId="77777777" w:rsidTr="00940089">
        <w:tc>
          <w:tcPr>
            <w:tcW w:w="4531" w:type="dxa"/>
            <w:gridSpan w:val="2"/>
            <w:vAlign w:val="center"/>
          </w:tcPr>
          <w:p w14:paraId="342CEA52" w14:textId="47ECE7DD" w:rsidR="006C6F15" w:rsidRPr="00BA71D7" w:rsidRDefault="006C6F15" w:rsidP="006C6F15">
            <w:pPr>
              <w:jc w:val="center"/>
              <w:rPr>
                <w:rFonts w:ascii="Tahoma" w:hAnsi="Tahoma" w:cs="Tahoma"/>
                <w:b/>
                <w:color w:val="000000" w:themeColor="text1"/>
                <w:sz w:val="18"/>
                <w:szCs w:val="18"/>
              </w:rPr>
            </w:pPr>
            <w:r w:rsidRPr="00BA71D7">
              <w:rPr>
                <w:rFonts w:ascii="Tahoma" w:hAnsi="Tahoma" w:cs="Tahoma"/>
                <w:b/>
              </w:rPr>
              <w:t>Kazalniki učinkovanja programa na delo policije in varnostne razmere</w:t>
            </w:r>
          </w:p>
        </w:tc>
        <w:tc>
          <w:tcPr>
            <w:tcW w:w="4531" w:type="dxa"/>
            <w:vAlign w:val="center"/>
          </w:tcPr>
          <w:p w14:paraId="3A262DDF" w14:textId="41410449" w:rsidR="006C6F15" w:rsidRPr="00BA71D7" w:rsidRDefault="006C6F15" w:rsidP="006C6F15">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BC474F" w:rsidRPr="00BA71D7" w14:paraId="685958BA" w14:textId="77777777" w:rsidTr="00940089">
        <w:tc>
          <w:tcPr>
            <w:tcW w:w="4531" w:type="dxa"/>
            <w:gridSpan w:val="2"/>
            <w:vAlign w:val="center"/>
          </w:tcPr>
          <w:p w14:paraId="41F07542" w14:textId="3877A9D1" w:rsidR="00BC474F" w:rsidRPr="00BA71D7" w:rsidRDefault="00B14400"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 xml:space="preserve">delež </w:t>
            </w:r>
            <w:r w:rsidR="00BC474F" w:rsidRPr="00BA71D7">
              <w:rPr>
                <w:rFonts w:ascii="Tahoma" w:hAnsi="Tahoma" w:cs="Tahoma"/>
                <w:sz w:val="18"/>
                <w:szCs w:val="18"/>
              </w:rPr>
              <w:t>razpoložljivosti informacijskih in telekomunikacijskih sistemov</w:t>
            </w:r>
          </w:p>
        </w:tc>
        <w:tc>
          <w:tcPr>
            <w:tcW w:w="4531" w:type="dxa"/>
            <w:vAlign w:val="center"/>
          </w:tcPr>
          <w:p w14:paraId="40CF360D" w14:textId="7FA56EF7" w:rsidR="00BC474F" w:rsidRPr="00BA71D7" w:rsidRDefault="00BC474F" w:rsidP="00AA4B5F">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podatki iz letnega poročila o delu policije in Generalne policijske uprave, Urada za informatiko in telekomunikacije </w:t>
            </w:r>
          </w:p>
        </w:tc>
      </w:tr>
      <w:tr w:rsidR="00BC474F" w:rsidRPr="00BA71D7" w14:paraId="3EEA4028" w14:textId="77777777" w:rsidTr="00940089">
        <w:tc>
          <w:tcPr>
            <w:tcW w:w="4531" w:type="dxa"/>
            <w:gridSpan w:val="2"/>
            <w:vAlign w:val="center"/>
          </w:tcPr>
          <w:p w14:paraId="46ADC6C4" w14:textId="4DEC9B6E" w:rsidR="00BC474F" w:rsidRPr="00BA71D7" w:rsidRDefault="00BC474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 xml:space="preserve">količina </w:t>
            </w:r>
            <w:r w:rsidR="00B14400" w:rsidRPr="00BA71D7">
              <w:rPr>
                <w:rFonts w:ascii="Tahoma" w:hAnsi="Tahoma" w:cs="Tahoma"/>
                <w:sz w:val="18"/>
                <w:szCs w:val="18"/>
              </w:rPr>
              <w:t xml:space="preserve">in vrsta </w:t>
            </w:r>
            <w:r w:rsidRPr="00BA71D7">
              <w:rPr>
                <w:rFonts w:ascii="Tahoma" w:hAnsi="Tahoma" w:cs="Tahoma"/>
                <w:sz w:val="18"/>
                <w:szCs w:val="18"/>
              </w:rPr>
              <w:t>posodobljene informacijske in telekomunikacijske opreme ter opreme za zaščito podatkov</w:t>
            </w:r>
          </w:p>
        </w:tc>
        <w:tc>
          <w:tcPr>
            <w:tcW w:w="4531" w:type="dxa"/>
            <w:vAlign w:val="center"/>
          </w:tcPr>
          <w:p w14:paraId="7E8279AD" w14:textId="556D0D16" w:rsidR="00BC474F" w:rsidRPr="00BA71D7" w:rsidRDefault="00BC474F" w:rsidP="00AA4B5F">
            <w:pPr>
              <w:pStyle w:val="Odstavekseznama"/>
              <w:numPr>
                <w:ilvl w:val="0"/>
                <w:numId w:val="1"/>
              </w:numPr>
              <w:rPr>
                <w:rFonts w:ascii="Tahoma" w:hAnsi="Tahoma" w:cs="Tahoma"/>
                <w:sz w:val="18"/>
                <w:szCs w:val="18"/>
              </w:rPr>
            </w:pPr>
            <w:r w:rsidRPr="00BA71D7">
              <w:rPr>
                <w:rFonts w:ascii="Tahoma" w:hAnsi="Tahoma" w:cs="Tahoma"/>
                <w:sz w:val="18"/>
                <w:szCs w:val="18"/>
              </w:rPr>
              <w:t>Generalne policijske uprave, Urada za informatiko in telekomunikacije, in sicer:</w:t>
            </w:r>
          </w:p>
          <w:p w14:paraId="05D0A7D4" w14:textId="77777777" w:rsidR="00BC474F" w:rsidRPr="00BA71D7" w:rsidRDefault="00BC474F" w:rsidP="00AA4B5F">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letna poročila o pridobivanju premične opreme</w:t>
            </w:r>
          </w:p>
          <w:p w14:paraId="13AF15F6" w14:textId="03784FA6" w:rsidR="00BC474F" w:rsidRPr="00BA71D7" w:rsidRDefault="00BC474F" w:rsidP="000D5E53">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color w:val="000000" w:themeColor="text1"/>
                <w:sz w:val="18"/>
                <w:szCs w:val="18"/>
              </w:rPr>
              <w:t xml:space="preserve">realizacija letnih </w:t>
            </w:r>
            <w:r w:rsidR="000D5E53" w:rsidRPr="00BA71D7">
              <w:rPr>
                <w:rFonts w:ascii="Tahoma" w:hAnsi="Tahoma" w:cs="Tahoma"/>
                <w:color w:val="000000" w:themeColor="text1"/>
                <w:sz w:val="18"/>
                <w:szCs w:val="18"/>
              </w:rPr>
              <w:t>internih finančnih načrtov</w:t>
            </w:r>
          </w:p>
        </w:tc>
      </w:tr>
      <w:tr w:rsidR="00AA4B5F" w:rsidRPr="00BA71D7" w14:paraId="32A8CB8C" w14:textId="77777777" w:rsidTr="00940089">
        <w:tc>
          <w:tcPr>
            <w:tcW w:w="4531" w:type="dxa"/>
            <w:gridSpan w:val="2"/>
            <w:vAlign w:val="center"/>
          </w:tcPr>
          <w:p w14:paraId="3BAC0471" w14:textId="5EC06068"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lastRenderedPageBreak/>
              <w:t>nadgrajen in optimiziran digitalni radijski sistem policije</w:t>
            </w:r>
          </w:p>
        </w:tc>
        <w:tc>
          <w:tcPr>
            <w:tcW w:w="4531" w:type="dxa"/>
            <w:vAlign w:val="center"/>
          </w:tcPr>
          <w:p w14:paraId="51332895" w14:textId="69BC5E01"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AA4B5F" w:rsidRPr="00BA71D7" w14:paraId="72E4C3D6" w14:textId="77777777" w:rsidTr="00940089">
        <w:tc>
          <w:tcPr>
            <w:tcW w:w="4531" w:type="dxa"/>
            <w:gridSpan w:val="2"/>
            <w:vAlign w:val="center"/>
          </w:tcPr>
          <w:p w14:paraId="10959786" w14:textId="77777777"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dokončana in posodobljena nova platforma CEPIS</w:t>
            </w:r>
          </w:p>
        </w:tc>
        <w:tc>
          <w:tcPr>
            <w:tcW w:w="4531" w:type="dxa"/>
            <w:vAlign w:val="center"/>
          </w:tcPr>
          <w:p w14:paraId="55E2A51A" w14:textId="1ABF4984"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AA4B5F" w:rsidRPr="00BA71D7" w14:paraId="535959D1" w14:textId="77777777" w:rsidTr="00940089">
        <w:tc>
          <w:tcPr>
            <w:tcW w:w="4531" w:type="dxa"/>
            <w:gridSpan w:val="2"/>
            <w:vAlign w:val="center"/>
          </w:tcPr>
          <w:p w14:paraId="4D39F070" w14:textId="77777777"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 xml:space="preserve">število prenovljenih in </w:t>
            </w:r>
            <w:proofErr w:type="spellStart"/>
            <w:r w:rsidRPr="00BA71D7">
              <w:rPr>
                <w:rFonts w:ascii="Tahoma" w:hAnsi="Tahoma" w:cs="Tahoma"/>
                <w:sz w:val="18"/>
                <w:szCs w:val="18"/>
              </w:rPr>
              <w:t>migriranih</w:t>
            </w:r>
            <w:proofErr w:type="spellEnd"/>
            <w:r w:rsidRPr="00BA71D7">
              <w:rPr>
                <w:rFonts w:ascii="Tahoma" w:hAnsi="Tahoma" w:cs="Tahoma"/>
                <w:sz w:val="18"/>
                <w:szCs w:val="18"/>
              </w:rPr>
              <w:t xml:space="preserve"> aplikativnih sklopov na novo platformo CEPIS</w:t>
            </w:r>
          </w:p>
        </w:tc>
        <w:tc>
          <w:tcPr>
            <w:tcW w:w="4531" w:type="dxa"/>
            <w:vAlign w:val="center"/>
          </w:tcPr>
          <w:p w14:paraId="42C9D0BA" w14:textId="7802107A"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AA4B5F" w:rsidRPr="00BA71D7" w14:paraId="78194F0E" w14:textId="77777777" w:rsidTr="00940089">
        <w:tc>
          <w:tcPr>
            <w:tcW w:w="4531" w:type="dxa"/>
            <w:gridSpan w:val="2"/>
            <w:vAlign w:val="center"/>
          </w:tcPr>
          <w:p w14:paraId="25D7967F" w14:textId="34B7EA34"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 xml:space="preserve">število novih informacijskih in telekomunikacijskih storitev </w:t>
            </w:r>
            <w:r w:rsidR="003F7367" w:rsidRPr="00BA71D7">
              <w:rPr>
                <w:rFonts w:ascii="Tahoma" w:hAnsi="Tahoma" w:cs="Tahoma"/>
                <w:sz w:val="18"/>
                <w:szCs w:val="18"/>
              </w:rPr>
              <w:t>(</w:t>
            </w:r>
            <w:r w:rsidRPr="00BA71D7">
              <w:rPr>
                <w:rFonts w:ascii="Tahoma" w:hAnsi="Tahoma" w:cs="Tahoma"/>
                <w:sz w:val="18"/>
                <w:szCs w:val="18"/>
              </w:rPr>
              <w:t>področje migracij, umetne inteligence</w:t>
            </w:r>
            <w:r w:rsidR="001D181D" w:rsidRPr="00BA71D7">
              <w:rPr>
                <w:rFonts w:ascii="Tahoma" w:hAnsi="Tahoma" w:cs="Tahoma"/>
                <w:sz w:val="18"/>
                <w:szCs w:val="18"/>
              </w:rPr>
              <w:t xml:space="preserve"> </w:t>
            </w:r>
            <w:r w:rsidRPr="00BA71D7">
              <w:rPr>
                <w:rFonts w:ascii="Tahoma" w:hAnsi="Tahoma" w:cs="Tahoma"/>
                <w:sz w:val="18"/>
                <w:szCs w:val="18"/>
              </w:rPr>
              <w:t>…</w:t>
            </w:r>
            <w:r w:rsidR="003F7367" w:rsidRPr="00BA71D7">
              <w:rPr>
                <w:rFonts w:ascii="Tahoma" w:hAnsi="Tahoma" w:cs="Tahoma"/>
                <w:sz w:val="18"/>
                <w:szCs w:val="18"/>
              </w:rPr>
              <w:t>)</w:t>
            </w:r>
            <w:r w:rsidRPr="00BA71D7">
              <w:rPr>
                <w:rFonts w:ascii="Tahoma" w:hAnsi="Tahoma" w:cs="Tahoma"/>
                <w:sz w:val="18"/>
                <w:szCs w:val="18"/>
              </w:rPr>
              <w:t xml:space="preserve"> in njihovih uporabnikov</w:t>
            </w:r>
          </w:p>
        </w:tc>
        <w:tc>
          <w:tcPr>
            <w:tcW w:w="4531" w:type="dxa"/>
            <w:vAlign w:val="center"/>
          </w:tcPr>
          <w:p w14:paraId="5AB54B5F" w14:textId="45E2495D"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AA4B5F" w:rsidRPr="00BA71D7" w14:paraId="7583A524" w14:textId="77777777" w:rsidTr="00940089">
        <w:tc>
          <w:tcPr>
            <w:tcW w:w="4531" w:type="dxa"/>
            <w:gridSpan w:val="2"/>
            <w:vAlign w:val="center"/>
          </w:tcPr>
          <w:p w14:paraId="7DFABA3A" w14:textId="77777777"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število zaznanih vdorov in poskusov vdorov v ITSP</w:t>
            </w:r>
          </w:p>
        </w:tc>
        <w:tc>
          <w:tcPr>
            <w:tcW w:w="4531" w:type="dxa"/>
            <w:vAlign w:val="center"/>
          </w:tcPr>
          <w:p w14:paraId="16C743E0" w14:textId="5251E3CB"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AA4B5F" w:rsidRPr="00BA71D7" w14:paraId="392C2FBE" w14:textId="77777777" w:rsidTr="00940089">
        <w:tc>
          <w:tcPr>
            <w:tcW w:w="4531" w:type="dxa"/>
            <w:gridSpan w:val="2"/>
            <w:vAlign w:val="center"/>
          </w:tcPr>
          <w:p w14:paraId="56633BD4" w14:textId="29FA2758"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število prenovljenih video-nadzornih sistemov na policijskih objektih in nadgrajeno tehnično varovanj</w:t>
            </w:r>
            <w:r w:rsidR="004804A9" w:rsidRPr="00BA71D7">
              <w:rPr>
                <w:rFonts w:ascii="Tahoma" w:hAnsi="Tahoma" w:cs="Tahoma"/>
                <w:sz w:val="18"/>
                <w:szCs w:val="18"/>
              </w:rPr>
              <w:t>e</w:t>
            </w:r>
            <w:r w:rsidRPr="00BA71D7">
              <w:rPr>
                <w:rFonts w:ascii="Tahoma" w:hAnsi="Tahoma" w:cs="Tahoma"/>
                <w:sz w:val="18"/>
                <w:szCs w:val="18"/>
              </w:rPr>
              <w:t xml:space="preserve"> državne meje</w:t>
            </w:r>
          </w:p>
        </w:tc>
        <w:tc>
          <w:tcPr>
            <w:tcW w:w="4531" w:type="dxa"/>
            <w:vAlign w:val="center"/>
          </w:tcPr>
          <w:p w14:paraId="37FB27A1" w14:textId="594F1FEC"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AA4B5F" w:rsidRPr="00BA71D7" w14:paraId="6FDF226C" w14:textId="77777777" w:rsidTr="00940089">
        <w:tc>
          <w:tcPr>
            <w:tcW w:w="4531" w:type="dxa"/>
            <w:gridSpan w:val="2"/>
            <w:vAlign w:val="center"/>
          </w:tcPr>
          <w:p w14:paraId="6F306735" w14:textId="77777777" w:rsidR="00AA4B5F" w:rsidRPr="00BA71D7" w:rsidRDefault="00AA4B5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 xml:space="preserve">ustrezno okrepljena flota </w:t>
            </w:r>
            <w:proofErr w:type="spellStart"/>
            <w:r w:rsidRPr="00BA71D7">
              <w:rPr>
                <w:rFonts w:ascii="Tahoma" w:hAnsi="Tahoma" w:cs="Tahoma"/>
                <w:sz w:val="18"/>
                <w:szCs w:val="18"/>
              </w:rPr>
              <w:t>dronov</w:t>
            </w:r>
            <w:proofErr w:type="spellEnd"/>
            <w:r w:rsidRPr="00BA71D7">
              <w:rPr>
                <w:rFonts w:ascii="Tahoma" w:hAnsi="Tahoma" w:cs="Tahoma"/>
                <w:sz w:val="18"/>
                <w:szCs w:val="18"/>
              </w:rPr>
              <w:t xml:space="preserve"> in vzpostavljen sistem </w:t>
            </w:r>
            <w:proofErr w:type="spellStart"/>
            <w:r w:rsidRPr="00BA71D7">
              <w:rPr>
                <w:rFonts w:ascii="Tahoma" w:hAnsi="Tahoma" w:cs="Tahoma"/>
                <w:sz w:val="18"/>
                <w:szCs w:val="18"/>
              </w:rPr>
              <w:t>protidronske</w:t>
            </w:r>
            <w:proofErr w:type="spellEnd"/>
            <w:r w:rsidRPr="00BA71D7">
              <w:rPr>
                <w:rFonts w:ascii="Tahoma" w:hAnsi="Tahoma" w:cs="Tahoma"/>
                <w:sz w:val="18"/>
                <w:szCs w:val="18"/>
              </w:rPr>
              <w:t xml:space="preserve"> obrambe</w:t>
            </w:r>
          </w:p>
        </w:tc>
        <w:tc>
          <w:tcPr>
            <w:tcW w:w="4531" w:type="dxa"/>
            <w:vAlign w:val="center"/>
          </w:tcPr>
          <w:p w14:paraId="2EF45EA1" w14:textId="50514E5D" w:rsidR="00AA4B5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r w:rsidR="00BC474F" w:rsidRPr="00BA71D7" w14:paraId="6623E163" w14:textId="77777777" w:rsidTr="00940089">
        <w:tc>
          <w:tcPr>
            <w:tcW w:w="4531" w:type="dxa"/>
            <w:gridSpan w:val="2"/>
            <w:vAlign w:val="center"/>
          </w:tcPr>
          <w:p w14:paraId="5E388491" w14:textId="2A1FD2D2" w:rsidR="00BC474F" w:rsidRPr="00BA71D7" w:rsidRDefault="00BC474F"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 xml:space="preserve">vzpostavljena nacionalna rešitev </w:t>
            </w:r>
            <w:proofErr w:type="spellStart"/>
            <w:r w:rsidRPr="00BA71D7">
              <w:rPr>
                <w:rFonts w:ascii="Tahoma" w:hAnsi="Tahoma" w:cs="Tahoma"/>
                <w:sz w:val="18"/>
                <w:szCs w:val="18"/>
              </w:rPr>
              <w:t>Entry-Exit</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System</w:t>
            </w:r>
            <w:proofErr w:type="spellEnd"/>
            <w:r w:rsidRPr="00BA71D7">
              <w:rPr>
                <w:rFonts w:ascii="Tahoma" w:hAnsi="Tahoma" w:cs="Tahoma"/>
                <w:sz w:val="18"/>
                <w:szCs w:val="18"/>
              </w:rPr>
              <w:t xml:space="preserve"> </w:t>
            </w:r>
            <w:r w:rsidR="003F7367" w:rsidRPr="00BA71D7">
              <w:rPr>
                <w:rFonts w:ascii="Tahoma" w:hAnsi="Tahoma" w:cs="Tahoma"/>
                <w:sz w:val="18"/>
                <w:szCs w:val="18"/>
              </w:rPr>
              <w:t>(</w:t>
            </w:r>
            <w:r w:rsidRPr="00BA71D7">
              <w:rPr>
                <w:rFonts w:ascii="Tahoma" w:hAnsi="Tahoma" w:cs="Tahoma"/>
                <w:sz w:val="18"/>
                <w:szCs w:val="18"/>
              </w:rPr>
              <w:t>EES</w:t>
            </w:r>
            <w:r w:rsidR="003F7367" w:rsidRPr="00BA71D7">
              <w:rPr>
                <w:rFonts w:ascii="Tahoma" w:hAnsi="Tahoma" w:cs="Tahoma"/>
                <w:sz w:val="18"/>
                <w:szCs w:val="18"/>
              </w:rPr>
              <w:t>)</w:t>
            </w:r>
            <w:r w:rsidRPr="00BA71D7">
              <w:rPr>
                <w:rFonts w:ascii="Tahoma" w:hAnsi="Tahoma" w:cs="Tahoma"/>
                <w:sz w:val="18"/>
                <w:szCs w:val="18"/>
              </w:rPr>
              <w:t xml:space="preserve"> in nacionalna rešitev </w:t>
            </w:r>
            <w:proofErr w:type="spellStart"/>
            <w:r w:rsidRPr="00BA71D7">
              <w:rPr>
                <w:rFonts w:ascii="Tahoma" w:hAnsi="Tahoma" w:cs="Tahoma"/>
                <w:sz w:val="18"/>
                <w:szCs w:val="18"/>
              </w:rPr>
              <w:t>European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Travel</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Information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and</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Authorisation</w:t>
            </w:r>
            <w:proofErr w:type="spellEnd"/>
            <w:r w:rsidRPr="00BA71D7">
              <w:rPr>
                <w:rFonts w:ascii="Tahoma" w:hAnsi="Tahoma" w:cs="Tahoma"/>
                <w:sz w:val="18"/>
                <w:szCs w:val="18"/>
              </w:rPr>
              <w:t xml:space="preserve"> </w:t>
            </w:r>
            <w:proofErr w:type="spellStart"/>
            <w:r w:rsidRPr="00BA71D7">
              <w:rPr>
                <w:rFonts w:ascii="Tahoma" w:hAnsi="Tahoma" w:cs="Tahoma"/>
                <w:sz w:val="18"/>
                <w:szCs w:val="18"/>
              </w:rPr>
              <w:t>System</w:t>
            </w:r>
            <w:proofErr w:type="spellEnd"/>
            <w:r w:rsidRPr="00BA71D7">
              <w:rPr>
                <w:rFonts w:ascii="Tahoma" w:hAnsi="Tahoma" w:cs="Tahoma"/>
                <w:sz w:val="18"/>
                <w:szCs w:val="18"/>
              </w:rPr>
              <w:t xml:space="preserve"> </w:t>
            </w:r>
            <w:r w:rsidR="003F7367" w:rsidRPr="00BA71D7">
              <w:rPr>
                <w:rFonts w:ascii="Tahoma" w:hAnsi="Tahoma" w:cs="Tahoma"/>
                <w:sz w:val="18"/>
                <w:szCs w:val="18"/>
              </w:rPr>
              <w:t>(</w:t>
            </w:r>
            <w:r w:rsidRPr="00BA71D7">
              <w:rPr>
                <w:rFonts w:ascii="Tahoma" w:hAnsi="Tahoma" w:cs="Tahoma"/>
                <w:sz w:val="18"/>
                <w:szCs w:val="18"/>
              </w:rPr>
              <w:t>ETIAS</w:t>
            </w:r>
            <w:r w:rsidR="003F7367" w:rsidRPr="00BA71D7">
              <w:rPr>
                <w:rFonts w:ascii="Tahoma" w:hAnsi="Tahoma" w:cs="Tahoma"/>
                <w:sz w:val="18"/>
                <w:szCs w:val="18"/>
              </w:rPr>
              <w:t>)</w:t>
            </w:r>
            <w:r w:rsidRPr="00BA71D7">
              <w:rPr>
                <w:rFonts w:ascii="Tahoma" w:hAnsi="Tahoma" w:cs="Tahoma"/>
                <w:sz w:val="18"/>
                <w:szCs w:val="18"/>
              </w:rPr>
              <w:t xml:space="preserve"> ter izvedba projekta </w:t>
            </w:r>
            <w:proofErr w:type="spellStart"/>
            <w:r w:rsidRPr="00BA71D7">
              <w:rPr>
                <w:rFonts w:ascii="Tahoma" w:hAnsi="Tahoma" w:cs="Tahoma"/>
                <w:sz w:val="18"/>
                <w:szCs w:val="18"/>
              </w:rPr>
              <w:t>Interoperabilnost</w:t>
            </w:r>
            <w:proofErr w:type="spellEnd"/>
            <w:r w:rsidRPr="00BA71D7">
              <w:rPr>
                <w:rFonts w:ascii="Tahoma" w:hAnsi="Tahoma" w:cs="Tahoma"/>
                <w:sz w:val="18"/>
                <w:szCs w:val="18"/>
              </w:rPr>
              <w:t xml:space="preserve"> EU sistemov</w:t>
            </w:r>
          </w:p>
        </w:tc>
        <w:tc>
          <w:tcPr>
            <w:tcW w:w="4531" w:type="dxa"/>
            <w:vAlign w:val="center"/>
          </w:tcPr>
          <w:p w14:paraId="486502A9" w14:textId="0857DE2F" w:rsidR="00BC474F" w:rsidRPr="00BA71D7" w:rsidRDefault="00AA4B5F" w:rsidP="00AA4B5F">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Urada za informatiko in telekomunikacije in </w:t>
            </w:r>
            <w:r w:rsidR="00BC474F" w:rsidRPr="00BA71D7">
              <w:rPr>
                <w:rFonts w:ascii="Tahoma" w:hAnsi="Tahoma" w:cs="Tahoma"/>
                <w:sz w:val="18"/>
                <w:szCs w:val="18"/>
              </w:rPr>
              <w:t xml:space="preserve">agencije </w:t>
            </w:r>
            <w:proofErr w:type="spellStart"/>
            <w:r w:rsidR="00BC474F" w:rsidRPr="00BA71D7">
              <w:rPr>
                <w:rFonts w:ascii="Tahoma" w:hAnsi="Tahoma" w:cs="Tahoma"/>
                <w:sz w:val="18"/>
                <w:szCs w:val="18"/>
              </w:rPr>
              <w:t>eu</w:t>
            </w:r>
            <w:proofErr w:type="spellEnd"/>
            <w:r w:rsidR="00BC474F" w:rsidRPr="00BA71D7">
              <w:rPr>
                <w:rFonts w:ascii="Tahoma" w:hAnsi="Tahoma" w:cs="Tahoma"/>
                <w:sz w:val="18"/>
                <w:szCs w:val="18"/>
              </w:rPr>
              <w:t>-Lisa</w:t>
            </w:r>
          </w:p>
        </w:tc>
      </w:tr>
      <w:tr w:rsidR="004804A9" w:rsidRPr="00BA71D7" w14:paraId="7A763B66" w14:textId="77777777" w:rsidTr="00CC33B5">
        <w:tc>
          <w:tcPr>
            <w:tcW w:w="4531" w:type="dxa"/>
            <w:gridSpan w:val="2"/>
            <w:vAlign w:val="center"/>
          </w:tcPr>
          <w:p w14:paraId="4C751B6F" w14:textId="7FE0EF63" w:rsidR="004804A9" w:rsidRPr="00BA71D7" w:rsidRDefault="0037731A" w:rsidP="00D856FA">
            <w:pPr>
              <w:pStyle w:val="Odstavekseznama"/>
              <w:numPr>
                <w:ilvl w:val="0"/>
                <w:numId w:val="36"/>
              </w:numPr>
              <w:ind w:left="317" w:hanging="284"/>
              <w:rPr>
                <w:rFonts w:ascii="Tahoma" w:hAnsi="Tahoma" w:cs="Tahoma"/>
                <w:sz w:val="18"/>
                <w:szCs w:val="18"/>
              </w:rPr>
            </w:pPr>
            <w:r w:rsidRPr="00BA71D7">
              <w:rPr>
                <w:rFonts w:ascii="Tahoma" w:hAnsi="Tahoma" w:cs="Tahoma"/>
                <w:sz w:val="18"/>
                <w:szCs w:val="18"/>
              </w:rPr>
              <w:t>p</w:t>
            </w:r>
            <w:r w:rsidR="004804A9" w:rsidRPr="00BA71D7">
              <w:rPr>
                <w:rFonts w:ascii="Tahoma" w:hAnsi="Tahoma" w:cs="Tahoma"/>
                <w:sz w:val="18"/>
                <w:szCs w:val="18"/>
              </w:rPr>
              <w:t>renov</w:t>
            </w:r>
            <w:r w:rsidRPr="00BA71D7">
              <w:rPr>
                <w:rFonts w:ascii="Tahoma" w:hAnsi="Tahoma" w:cs="Tahoma"/>
                <w:sz w:val="18"/>
                <w:szCs w:val="18"/>
              </w:rPr>
              <w:t>ljena elektronska obravnava</w:t>
            </w:r>
            <w:r w:rsidR="004804A9" w:rsidRPr="00BA71D7">
              <w:rPr>
                <w:rFonts w:ascii="Tahoma" w:hAnsi="Tahoma" w:cs="Tahoma"/>
                <w:sz w:val="18"/>
                <w:szCs w:val="18"/>
              </w:rPr>
              <w:t xml:space="preserve"> tajnih podatkov</w:t>
            </w:r>
          </w:p>
        </w:tc>
        <w:tc>
          <w:tcPr>
            <w:tcW w:w="4531" w:type="dxa"/>
            <w:vAlign w:val="center"/>
          </w:tcPr>
          <w:p w14:paraId="43AA61C9" w14:textId="77777777" w:rsidR="004804A9" w:rsidRPr="00BA71D7" w:rsidRDefault="004804A9" w:rsidP="00CC33B5">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Urada za informatiko in telekomunikacije</w:t>
            </w:r>
          </w:p>
        </w:tc>
      </w:tr>
    </w:tbl>
    <w:p w14:paraId="253FB50B" w14:textId="0264A08E" w:rsidR="00CA1E93" w:rsidRDefault="00CA1E93" w:rsidP="00BB1DEF">
      <w:pPr>
        <w:rPr>
          <w:rFonts w:ascii="Tahoma" w:hAnsi="Tahoma" w:cs="Tahoma"/>
          <w:szCs w:val="20"/>
        </w:rPr>
      </w:pPr>
    </w:p>
    <w:p w14:paraId="0F23CB76" w14:textId="3D723597" w:rsidR="00B90ECA" w:rsidRPr="008D5D7E" w:rsidRDefault="00B90ECA" w:rsidP="00B90ECA">
      <w:pPr>
        <w:pStyle w:val="Naslov1"/>
        <w:rPr>
          <w:color w:val="0070C0"/>
        </w:rPr>
      </w:pPr>
      <w:bookmarkStart w:id="72" w:name="_Toc151563292"/>
      <w:r w:rsidRPr="008D5D7E">
        <w:rPr>
          <w:color w:val="0070C0"/>
        </w:rPr>
        <w:t xml:space="preserve">Letna usmeritev MNZ št. </w:t>
      </w:r>
      <w:r>
        <w:rPr>
          <w:color w:val="0070C0"/>
        </w:rPr>
        <w:t>6</w:t>
      </w:r>
      <w:r w:rsidRPr="008D5D7E">
        <w:rPr>
          <w:color w:val="0070C0"/>
        </w:rPr>
        <w:t>.</w:t>
      </w:r>
      <w:r>
        <w:rPr>
          <w:color w:val="0070C0"/>
        </w:rPr>
        <w:t>11</w:t>
      </w:r>
      <w:bookmarkEnd w:id="72"/>
    </w:p>
    <w:p w14:paraId="19D17EED" w14:textId="386ADD12" w:rsidR="006930D4" w:rsidRDefault="006930D4"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930D4" w:rsidRPr="006F2852" w14:paraId="1614F1F8" w14:textId="77777777" w:rsidTr="006930D4">
        <w:tc>
          <w:tcPr>
            <w:tcW w:w="9062" w:type="dxa"/>
            <w:gridSpan w:val="2"/>
            <w:vAlign w:val="center"/>
          </w:tcPr>
          <w:p w14:paraId="6B722C28" w14:textId="77777777" w:rsidR="006930D4" w:rsidRPr="006F2852" w:rsidRDefault="006930D4" w:rsidP="00AB55A5">
            <w:pPr>
              <w:pStyle w:val="Naslov3"/>
              <w:outlineLvl w:val="2"/>
            </w:pPr>
            <w:r w:rsidRPr="006F2852">
              <w:t xml:space="preserve">Naloga 6.7.1 </w:t>
            </w:r>
            <w:r>
              <w:t>Integracija komunikacijskih omrežij TETRA in LTE</w:t>
            </w:r>
          </w:p>
        </w:tc>
      </w:tr>
      <w:tr w:rsidR="006930D4" w:rsidRPr="00CA48BE" w14:paraId="67A39979" w14:textId="77777777" w:rsidTr="006930D4">
        <w:tc>
          <w:tcPr>
            <w:tcW w:w="1696" w:type="dxa"/>
            <w:vAlign w:val="center"/>
          </w:tcPr>
          <w:p w14:paraId="3C937F40" w14:textId="77777777" w:rsidR="006930D4" w:rsidRPr="006F2852" w:rsidRDefault="006930D4" w:rsidP="006930D4">
            <w:pPr>
              <w:rPr>
                <w:rFonts w:ascii="Tahoma" w:hAnsi="Tahoma" w:cs="Tahoma"/>
                <w:sz w:val="18"/>
                <w:szCs w:val="18"/>
              </w:rPr>
            </w:pPr>
            <w:r w:rsidRPr="006F2852">
              <w:rPr>
                <w:rFonts w:ascii="Tahoma" w:hAnsi="Tahoma" w:cs="Tahoma"/>
                <w:sz w:val="18"/>
                <w:szCs w:val="18"/>
              </w:rPr>
              <w:t>Podlaga</w:t>
            </w:r>
          </w:p>
        </w:tc>
        <w:tc>
          <w:tcPr>
            <w:tcW w:w="7366" w:type="dxa"/>
            <w:vAlign w:val="center"/>
          </w:tcPr>
          <w:p w14:paraId="4E9F0F9B" w14:textId="4E019F9F" w:rsidR="00AB55A5" w:rsidRDefault="00AB55A5" w:rsidP="00C3446A">
            <w:pPr>
              <w:pStyle w:val="Odstavekseznama"/>
              <w:numPr>
                <w:ilvl w:val="0"/>
                <w:numId w:val="192"/>
              </w:numPr>
              <w:rPr>
                <w:rFonts w:ascii="Tahoma" w:hAnsi="Tahoma" w:cs="Tahoma"/>
                <w:sz w:val="18"/>
                <w:szCs w:val="18"/>
              </w:rPr>
            </w:pPr>
            <w:r>
              <w:rPr>
                <w:rFonts w:ascii="Tahoma" w:hAnsi="Tahoma" w:cs="Tahoma"/>
                <w:sz w:val="18"/>
                <w:szCs w:val="18"/>
              </w:rPr>
              <w:t>Letna usmeritev MNZ</w:t>
            </w:r>
            <w:r w:rsidRPr="00CA48BE">
              <w:rPr>
                <w:rFonts w:ascii="Tahoma" w:hAnsi="Tahoma" w:cs="Tahoma"/>
                <w:sz w:val="18"/>
                <w:szCs w:val="18"/>
              </w:rPr>
              <w:t xml:space="preserve"> </w:t>
            </w:r>
            <w:r>
              <w:rPr>
                <w:rFonts w:ascii="Tahoma" w:hAnsi="Tahoma" w:cs="Tahoma"/>
                <w:sz w:val="18"/>
                <w:szCs w:val="18"/>
              </w:rPr>
              <w:t xml:space="preserve">št. </w:t>
            </w:r>
            <w:r w:rsidRPr="00CA48BE">
              <w:rPr>
                <w:rFonts w:ascii="Tahoma" w:hAnsi="Tahoma" w:cs="Tahoma"/>
                <w:sz w:val="18"/>
                <w:szCs w:val="18"/>
              </w:rPr>
              <w:t>6.11</w:t>
            </w:r>
            <w:r>
              <w:rPr>
                <w:rFonts w:ascii="Tahoma" w:hAnsi="Tahoma" w:cs="Tahoma"/>
                <w:sz w:val="18"/>
                <w:szCs w:val="18"/>
              </w:rPr>
              <w:t xml:space="preserve">: </w:t>
            </w:r>
            <w:r w:rsidRPr="00F1344E">
              <w:rPr>
                <w:rFonts w:ascii="Tahoma" w:hAnsi="Tahoma" w:cs="Tahoma"/>
                <w:sz w:val="18"/>
                <w:szCs w:val="18"/>
              </w:rPr>
              <w:t>Policija mora aktivno sodelovati pri izvajanju ukrepa Digitalizacija notranje varnosti,</w:t>
            </w:r>
            <w:r w:rsidRPr="00F1344E">
              <w:rPr>
                <w:rFonts w:ascii="Tahoma" w:hAnsi="Tahoma" w:cs="Tahoma"/>
                <w:sz w:val="18"/>
                <w:szCs w:val="18"/>
                <w:vertAlign w:val="superscript"/>
              </w:rPr>
              <w:footnoteReference w:id="69"/>
            </w:r>
            <w:r w:rsidRPr="00F1344E">
              <w:rPr>
                <w:rFonts w:ascii="Tahoma" w:hAnsi="Tahoma" w:cs="Tahoma"/>
                <w:sz w:val="18"/>
                <w:szCs w:val="18"/>
              </w:rPr>
              <w:t xml:space="preserve"> v okviru katerega tečejo za policijo pomembni projekti, kot so TETRA,</w:t>
            </w:r>
            <w:r w:rsidRPr="00F1344E">
              <w:rPr>
                <w:rFonts w:ascii="Tahoma" w:hAnsi="Tahoma" w:cs="Tahoma"/>
                <w:sz w:val="18"/>
                <w:szCs w:val="18"/>
                <w:vertAlign w:val="superscript"/>
              </w:rPr>
              <w:footnoteReference w:id="70"/>
            </w:r>
            <w:r w:rsidRPr="00F1344E">
              <w:rPr>
                <w:rFonts w:ascii="Tahoma" w:hAnsi="Tahoma" w:cs="Tahoma"/>
                <w:sz w:val="18"/>
                <w:szCs w:val="18"/>
              </w:rPr>
              <w:t xml:space="preserve"> CEPIS,</w:t>
            </w:r>
            <w:r w:rsidRPr="00F1344E">
              <w:rPr>
                <w:rFonts w:ascii="Tahoma" w:hAnsi="Tahoma" w:cs="Tahoma"/>
                <w:sz w:val="18"/>
                <w:szCs w:val="18"/>
                <w:vertAlign w:val="superscript"/>
              </w:rPr>
              <w:footnoteReference w:id="71"/>
            </w:r>
            <w:r w:rsidRPr="00F1344E">
              <w:rPr>
                <w:rFonts w:ascii="Tahoma" w:hAnsi="Tahoma" w:cs="Tahoma"/>
                <w:sz w:val="18"/>
                <w:szCs w:val="18"/>
              </w:rPr>
              <w:t xml:space="preserve"> ABIS</w:t>
            </w:r>
            <w:r w:rsidRPr="00F1344E">
              <w:rPr>
                <w:rFonts w:ascii="Tahoma" w:hAnsi="Tahoma" w:cs="Tahoma"/>
                <w:sz w:val="18"/>
                <w:szCs w:val="18"/>
                <w:vertAlign w:val="superscript"/>
              </w:rPr>
              <w:footnoteReference w:id="72"/>
            </w:r>
            <w:r w:rsidRPr="00F1344E">
              <w:rPr>
                <w:rFonts w:ascii="Tahoma" w:hAnsi="Tahoma" w:cs="Tahoma"/>
                <w:sz w:val="18"/>
                <w:szCs w:val="18"/>
                <w:vertAlign w:val="superscript"/>
              </w:rPr>
              <w:t xml:space="preserve"> </w:t>
            </w:r>
            <w:r w:rsidRPr="00F1344E">
              <w:rPr>
                <w:rFonts w:ascii="Tahoma" w:hAnsi="Tahoma" w:cs="Tahoma"/>
                <w:sz w:val="18"/>
                <w:szCs w:val="18"/>
              </w:rPr>
              <w:t>in razvojne mobilne rešitve e-policist</w:t>
            </w:r>
            <w:r>
              <w:rPr>
                <w:rFonts w:ascii="Tahoma" w:hAnsi="Tahoma" w:cs="Tahoma"/>
                <w:sz w:val="18"/>
                <w:szCs w:val="18"/>
              </w:rPr>
              <w:t>;</w:t>
            </w:r>
          </w:p>
          <w:p w14:paraId="01859105" w14:textId="44FEE0D0" w:rsidR="006930D4" w:rsidRPr="00CA48BE" w:rsidRDefault="00AB55A5" w:rsidP="00C3446A">
            <w:pPr>
              <w:pStyle w:val="Odstavekseznama"/>
              <w:numPr>
                <w:ilvl w:val="0"/>
                <w:numId w:val="192"/>
              </w:numPr>
              <w:rPr>
                <w:rFonts w:ascii="Tahoma" w:hAnsi="Tahoma" w:cs="Tahoma"/>
                <w:sz w:val="18"/>
                <w:szCs w:val="18"/>
              </w:rPr>
            </w:pPr>
            <w:r>
              <w:rPr>
                <w:rFonts w:ascii="Tahoma" w:hAnsi="Tahoma" w:cs="Tahoma"/>
                <w:sz w:val="18"/>
                <w:szCs w:val="18"/>
              </w:rPr>
              <w:t>s</w:t>
            </w:r>
            <w:r w:rsidR="006930D4" w:rsidRPr="00CA48BE">
              <w:rPr>
                <w:rFonts w:ascii="Tahoma" w:hAnsi="Tahoma" w:cs="Tahoma"/>
                <w:sz w:val="18"/>
                <w:szCs w:val="18"/>
              </w:rPr>
              <w:t>klepi Vlade R</w:t>
            </w:r>
            <w:r>
              <w:rPr>
                <w:rFonts w:ascii="Tahoma" w:hAnsi="Tahoma" w:cs="Tahoma"/>
                <w:sz w:val="18"/>
                <w:szCs w:val="18"/>
              </w:rPr>
              <w:t>epublike Slovenije št. 38100-4/2012/17</w:t>
            </w:r>
            <w:r w:rsidR="006930D4" w:rsidRPr="00CA48BE">
              <w:rPr>
                <w:rFonts w:ascii="Tahoma" w:hAnsi="Tahoma" w:cs="Tahoma"/>
                <w:sz w:val="18"/>
                <w:szCs w:val="18"/>
              </w:rPr>
              <w:t xml:space="preserve"> z dne 10. ja</w:t>
            </w:r>
            <w:r>
              <w:rPr>
                <w:rFonts w:ascii="Tahoma" w:hAnsi="Tahoma" w:cs="Tahoma"/>
                <w:sz w:val="18"/>
                <w:szCs w:val="18"/>
              </w:rPr>
              <w:t>nuarja 2013, št. 38100-5/2013/4</w:t>
            </w:r>
            <w:r w:rsidR="006930D4" w:rsidRPr="00CA48BE">
              <w:rPr>
                <w:rFonts w:ascii="Tahoma" w:hAnsi="Tahoma" w:cs="Tahoma"/>
                <w:sz w:val="18"/>
                <w:szCs w:val="18"/>
              </w:rPr>
              <w:t xml:space="preserve"> z dne 25. </w:t>
            </w:r>
            <w:r>
              <w:rPr>
                <w:rFonts w:ascii="Tahoma" w:hAnsi="Tahoma" w:cs="Tahoma"/>
                <w:sz w:val="18"/>
                <w:szCs w:val="18"/>
              </w:rPr>
              <w:t>julija 2013, št. 38100-7/2015/8</w:t>
            </w:r>
            <w:r w:rsidR="006930D4" w:rsidRPr="00CA48BE">
              <w:rPr>
                <w:rFonts w:ascii="Tahoma" w:hAnsi="Tahoma" w:cs="Tahoma"/>
                <w:sz w:val="18"/>
                <w:szCs w:val="18"/>
              </w:rPr>
              <w:t xml:space="preserve"> z dne 8. oktobra 2015;</w:t>
            </w:r>
          </w:p>
          <w:p w14:paraId="7C192D54" w14:textId="6FA88A2D" w:rsidR="006930D4" w:rsidRPr="00CA48BE" w:rsidRDefault="00AB55A5" w:rsidP="00C3446A">
            <w:pPr>
              <w:pStyle w:val="Odstavekseznama"/>
              <w:numPr>
                <w:ilvl w:val="0"/>
                <w:numId w:val="192"/>
              </w:numPr>
              <w:rPr>
                <w:rFonts w:ascii="Tahoma" w:hAnsi="Tahoma" w:cs="Tahoma"/>
                <w:sz w:val="18"/>
                <w:szCs w:val="18"/>
              </w:rPr>
            </w:pPr>
            <w:r>
              <w:rPr>
                <w:rFonts w:ascii="Tahoma" w:hAnsi="Tahoma" w:cs="Tahoma"/>
                <w:sz w:val="18"/>
                <w:szCs w:val="18"/>
              </w:rPr>
              <w:t>D</w:t>
            </w:r>
            <w:r w:rsidR="006930D4" w:rsidRPr="00CA48BE">
              <w:rPr>
                <w:rFonts w:ascii="Tahoma" w:hAnsi="Tahoma" w:cs="Tahoma"/>
                <w:sz w:val="18"/>
                <w:szCs w:val="18"/>
              </w:rPr>
              <w:t>okument identifikacije investicijskega proje</w:t>
            </w:r>
            <w:r>
              <w:rPr>
                <w:rFonts w:ascii="Tahoma" w:hAnsi="Tahoma" w:cs="Tahoma"/>
                <w:sz w:val="18"/>
                <w:szCs w:val="18"/>
              </w:rPr>
              <w:t>kta št. 430-243/2015/4</w:t>
            </w:r>
            <w:r w:rsidR="006930D4" w:rsidRPr="00CA48BE">
              <w:rPr>
                <w:rFonts w:ascii="Tahoma" w:hAnsi="Tahoma" w:cs="Tahoma"/>
                <w:sz w:val="18"/>
                <w:szCs w:val="18"/>
              </w:rPr>
              <w:t xml:space="preserve"> z</w:t>
            </w:r>
            <w:r>
              <w:rPr>
                <w:rFonts w:ascii="Tahoma" w:hAnsi="Tahoma" w:cs="Tahoma"/>
                <w:sz w:val="18"/>
                <w:szCs w:val="18"/>
              </w:rPr>
              <w:t xml:space="preserve"> dne 13. novembra 2015 in sklep</w:t>
            </w:r>
            <w:r w:rsidR="006930D4" w:rsidRPr="00CA48BE">
              <w:rPr>
                <w:rFonts w:ascii="Tahoma" w:hAnsi="Tahoma" w:cs="Tahoma"/>
                <w:sz w:val="18"/>
                <w:szCs w:val="18"/>
              </w:rPr>
              <w:t xml:space="preserve"> št. 430-243/2015/5, z dne 24. novembra 2015;</w:t>
            </w:r>
          </w:p>
          <w:p w14:paraId="6CECD86A" w14:textId="4E494DB3" w:rsidR="006930D4" w:rsidRPr="00CA48BE" w:rsidRDefault="006930D4" w:rsidP="00C3446A">
            <w:pPr>
              <w:pStyle w:val="Odstavekseznama"/>
              <w:numPr>
                <w:ilvl w:val="0"/>
                <w:numId w:val="192"/>
              </w:numPr>
              <w:rPr>
                <w:rFonts w:ascii="Tahoma" w:hAnsi="Tahoma" w:cs="Tahoma"/>
                <w:sz w:val="18"/>
                <w:szCs w:val="18"/>
              </w:rPr>
            </w:pPr>
            <w:r w:rsidRPr="00CA48BE">
              <w:rPr>
                <w:rFonts w:ascii="Tahoma" w:hAnsi="Tahoma" w:cs="Tahoma"/>
                <w:sz w:val="18"/>
                <w:szCs w:val="18"/>
              </w:rPr>
              <w:t>Predinvesticijska zasnova št. 430-243/2015/7 z</w:t>
            </w:r>
            <w:r w:rsidR="00AB55A5">
              <w:rPr>
                <w:rFonts w:ascii="Tahoma" w:hAnsi="Tahoma" w:cs="Tahoma"/>
                <w:sz w:val="18"/>
                <w:szCs w:val="18"/>
              </w:rPr>
              <w:t xml:space="preserve"> dne 5. februarja 2016 in sklep št. 430-243/2015/8</w:t>
            </w:r>
            <w:r w:rsidRPr="00CA48BE">
              <w:rPr>
                <w:rFonts w:ascii="Tahoma" w:hAnsi="Tahoma" w:cs="Tahoma"/>
                <w:sz w:val="18"/>
                <w:szCs w:val="18"/>
              </w:rPr>
              <w:t xml:space="preserve"> z dne 15. februarja 2016;</w:t>
            </w:r>
          </w:p>
          <w:p w14:paraId="55374B46" w14:textId="682E28A4" w:rsidR="006930D4" w:rsidRPr="00CA48BE" w:rsidRDefault="006930D4" w:rsidP="00C3446A">
            <w:pPr>
              <w:pStyle w:val="Odstavekseznama"/>
              <w:numPr>
                <w:ilvl w:val="0"/>
                <w:numId w:val="192"/>
              </w:numPr>
              <w:rPr>
                <w:rFonts w:ascii="Tahoma" w:hAnsi="Tahoma" w:cs="Tahoma"/>
                <w:sz w:val="18"/>
                <w:szCs w:val="18"/>
              </w:rPr>
            </w:pPr>
            <w:r w:rsidRPr="00CA48BE">
              <w:rPr>
                <w:rFonts w:ascii="Tahoma" w:hAnsi="Tahoma" w:cs="Tahoma"/>
                <w:sz w:val="18"/>
                <w:szCs w:val="18"/>
              </w:rPr>
              <w:t xml:space="preserve">Investicijski program št. </w:t>
            </w:r>
            <w:r w:rsidR="00AB55A5">
              <w:rPr>
                <w:rFonts w:ascii="Tahoma" w:hAnsi="Tahoma" w:cs="Tahoma"/>
                <w:sz w:val="18"/>
                <w:szCs w:val="18"/>
              </w:rPr>
              <w:t>430-243/2015/10 z dne 5. aprila 2016 in sklep št. 430-243/2015/11</w:t>
            </w:r>
            <w:r w:rsidRPr="00CA48BE">
              <w:rPr>
                <w:rFonts w:ascii="Tahoma" w:hAnsi="Tahoma" w:cs="Tahoma"/>
                <w:sz w:val="18"/>
                <w:szCs w:val="18"/>
              </w:rPr>
              <w:t xml:space="preserve"> z dne 21. aprila 2016;</w:t>
            </w:r>
          </w:p>
          <w:p w14:paraId="52001146" w14:textId="2BDA8B69" w:rsidR="006930D4" w:rsidRPr="00AB55A5" w:rsidRDefault="006930D4" w:rsidP="00C3446A">
            <w:pPr>
              <w:pStyle w:val="Odstavekseznama"/>
              <w:numPr>
                <w:ilvl w:val="0"/>
                <w:numId w:val="192"/>
              </w:numPr>
              <w:rPr>
                <w:rFonts w:ascii="Tahoma" w:hAnsi="Tahoma" w:cs="Tahoma"/>
                <w:sz w:val="18"/>
                <w:szCs w:val="18"/>
              </w:rPr>
            </w:pPr>
            <w:r w:rsidRPr="00CA48BE">
              <w:rPr>
                <w:rFonts w:ascii="Tahoma" w:hAnsi="Tahoma" w:cs="Tahoma"/>
                <w:sz w:val="18"/>
                <w:szCs w:val="18"/>
              </w:rPr>
              <w:t>Pogodba št. C1714-20-460207 z za</w:t>
            </w:r>
            <w:r w:rsidR="00AB55A5">
              <w:rPr>
                <w:rFonts w:ascii="Tahoma" w:hAnsi="Tahoma" w:cs="Tahoma"/>
                <w:sz w:val="18"/>
                <w:szCs w:val="18"/>
              </w:rPr>
              <w:t xml:space="preserve">četkom veljavnosti 24. </w:t>
            </w:r>
            <w:r w:rsidR="003276D2">
              <w:rPr>
                <w:rFonts w:ascii="Tahoma" w:hAnsi="Tahoma" w:cs="Tahoma"/>
                <w:sz w:val="18"/>
                <w:szCs w:val="18"/>
              </w:rPr>
              <w:t>december</w:t>
            </w:r>
            <w:r w:rsidR="00AB55A5">
              <w:rPr>
                <w:rFonts w:ascii="Tahoma" w:hAnsi="Tahoma" w:cs="Tahoma"/>
                <w:sz w:val="18"/>
                <w:szCs w:val="18"/>
              </w:rPr>
              <w:t xml:space="preserve"> 2020.</w:t>
            </w:r>
          </w:p>
        </w:tc>
      </w:tr>
      <w:tr w:rsidR="006930D4" w:rsidRPr="006F2852" w14:paraId="01F06256" w14:textId="77777777" w:rsidTr="006930D4">
        <w:tc>
          <w:tcPr>
            <w:tcW w:w="1696" w:type="dxa"/>
            <w:vAlign w:val="center"/>
          </w:tcPr>
          <w:p w14:paraId="0A439825" w14:textId="77777777" w:rsidR="006930D4" w:rsidRPr="006F2852" w:rsidRDefault="006930D4" w:rsidP="006930D4">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5E30671B" w14:textId="77777777" w:rsidR="006930D4" w:rsidRPr="006F2852" w:rsidRDefault="006930D4" w:rsidP="006930D4">
            <w:pPr>
              <w:rPr>
                <w:rFonts w:ascii="Tahoma" w:hAnsi="Tahoma" w:cs="Tahoma"/>
                <w:sz w:val="18"/>
                <w:szCs w:val="18"/>
              </w:rPr>
            </w:pPr>
            <w:r w:rsidRPr="006F2852">
              <w:rPr>
                <w:rFonts w:ascii="Tahoma" w:hAnsi="Tahoma" w:cs="Tahoma"/>
                <w:sz w:val="18"/>
                <w:szCs w:val="18"/>
              </w:rPr>
              <w:t>januar–december</w:t>
            </w:r>
          </w:p>
        </w:tc>
      </w:tr>
      <w:tr w:rsidR="006930D4" w:rsidRPr="006F2852" w14:paraId="6A0C85B2" w14:textId="77777777" w:rsidTr="006930D4">
        <w:tc>
          <w:tcPr>
            <w:tcW w:w="1696" w:type="dxa"/>
            <w:vAlign w:val="center"/>
          </w:tcPr>
          <w:p w14:paraId="7DF92374" w14:textId="77777777" w:rsidR="006930D4" w:rsidRPr="006F2852" w:rsidRDefault="006930D4" w:rsidP="006930D4">
            <w:pPr>
              <w:rPr>
                <w:rFonts w:ascii="Tahoma" w:hAnsi="Tahoma" w:cs="Tahoma"/>
                <w:sz w:val="18"/>
                <w:szCs w:val="18"/>
              </w:rPr>
            </w:pPr>
            <w:r w:rsidRPr="006F2852">
              <w:rPr>
                <w:rFonts w:ascii="Tahoma" w:hAnsi="Tahoma" w:cs="Tahoma"/>
                <w:sz w:val="18"/>
                <w:szCs w:val="18"/>
              </w:rPr>
              <w:t>Nosilec</w:t>
            </w:r>
          </w:p>
        </w:tc>
        <w:tc>
          <w:tcPr>
            <w:tcW w:w="7366" w:type="dxa"/>
            <w:vAlign w:val="center"/>
          </w:tcPr>
          <w:p w14:paraId="59D20B68" w14:textId="373CCA28" w:rsidR="006930D4" w:rsidRPr="006F2852" w:rsidRDefault="006930D4" w:rsidP="00C3446A">
            <w:pPr>
              <w:pStyle w:val="Odstavekseznama"/>
              <w:numPr>
                <w:ilvl w:val="0"/>
                <w:numId w:val="193"/>
              </w:numPr>
              <w:rPr>
                <w:rFonts w:ascii="Tahoma" w:hAnsi="Tahoma" w:cs="Tahoma"/>
                <w:sz w:val="18"/>
                <w:szCs w:val="18"/>
              </w:rPr>
            </w:pPr>
            <w:r w:rsidRPr="00566D89">
              <w:rPr>
                <w:rFonts w:ascii="Tahoma" w:hAnsi="Tahoma" w:cs="Tahoma"/>
                <w:sz w:val="18"/>
                <w:szCs w:val="18"/>
              </w:rPr>
              <w:t>Generalna policijska uprava, Urad za informatiko in telekomunikacije, Sektor za operativno tehnične sisteme</w:t>
            </w:r>
            <w:r w:rsidR="006865EF">
              <w:rPr>
                <w:rFonts w:ascii="Tahoma" w:hAnsi="Tahoma" w:cs="Tahoma"/>
                <w:sz w:val="18"/>
                <w:szCs w:val="18"/>
              </w:rPr>
              <w:t>.</w:t>
            </w:r>
          </w:p>
        </w:tc>
      </w:tr>
      <w:tr w:rsidR="006930D4" w:rsidRPr="00CA48BE" w14:paraId="65C9858C" w14:textId="77777777" w:rsidTr="006930D4">
        <w:tc>
          <w:tcPr>
            <w:tcW w:w="1696" w:type="dxa"/>
            <w:vAlign w:val="center"/>
          </w:tcPr>
          <w:p w14:paraId="7D71F399" w14:textId="77777777" w:rsidR="006930D4" w:rsidRPr="006F2852" w:rsidRDefault="006930D4" w:rsidP="006930D4">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79B310A" w14:textId="7B947762" w:rsidR="006930D4" w:rsidRDefault="006930D4" w:rsidP="00C3446A">
            <w:pPr>
              <w:pStyle w:val="Odstavekseznama"/>
              <w:numPr>
                <w:ilvl w:val="0"/>
                <w:numId w:val="193"/>
              </w:numPr>
              <w:rPr>
                <w:rFonts w:ascii="Tahoma" w:hAnsi="Tahoma" w:cs="Tahoma"/>
                <w:sz w:val="18"/>
                <w:szCs w:val="18"/>
              </w:rPr>
            </w:pPr>
            <w:r w:rsidRPr="00CA48BE">
              <w:rPr>
                <w:rFonts w:ascii="Tahoma" w:hAnsi="Tahoma" w:cs="Tahoma"/>
                <w:sz w:val="18"/>
                <w:szCs w:val="18"/>
              </w:rPr>
              <w:t>Generalna policijska</w:t>
            </w:r>
            <w:r>
              <w:rPr>
                <w:rFonts w:ascii="Tahoma" w:hAnsi="Tahoma" w:cs="Tahoma"/>
                <w:sz w:val="18"/>
                <w:szCs w:val="18"/>
              </w:rPr>
              <w:t xml:space="preserve"> uprava</w:t>
            </w:r>
            <w:r w:rsidR="00EB4E51">
              <w:rPr>
                <w:rFonts w:ascii="Tahoma" w:hAnsi="Tahoma" w:cs="Tahoma"/>
                <w:sz w:val="18"/>
                <w:szCs w:val="18"/>
              </w:rPr>
              <w:t>, notranje organizacijske enote,</w:t>
            </w:r>
          </w:p>
          <w:p w14:paraId="37B51B3C" w14:textId="2D572FC2" w:rsidR="006930D4" w:rsidRDefault="006930D4" w:rsidP="00C3446A">
            <w:pPr>
              <w:pStyle w:val="Odstavekseznama"/>
              <w:numPr>
                <w:ilvl w:val="0"/>
                <w:numId w:val="193"/>
              </w:numPr>
              <w:rPr>
                <w:rFonts w:ascii="Tahoma" w:hAnsi="Tahoma" w:cs="Tahoma"/>
                <w:sz w:val="18"/>
                <w:szCs w:val="18"/>
              </w:rPr>
            </w:pPr>
            <w:r>
              <w:rPr>
                <w:rFonts w:ascii="Tahoma" w:hAnsi="Tahoma" w:cs="Tahoma"/>
                <w:sz w:val="18"/>
                <w:szCs w:val="18"/>
              </w:rPr>
              <w:t>p</w:t>
            </w:r>
            <w:r w:rsidRPr="00CA48BE">
              <w:rPr>
                <w:rFonts w:ascii="Tahoma" w:hAnsi="Tahoma" w:cs="Tahoma"/>
                <w:sz w:val="18"/>
                <w:szCs w:val="18"/>
              </w:rPr>
              <w:t>olicijske uprave</w:t>
            </w:r>
            <w:r w:rsidR="00EB4E51">
              <w:rPr>
                <w:rFonts w:ascii="Tahoma" w:hAnsi="Tahoma" w:cs="Tahoma"/>
                <w:sz w:val="18"/>
                <w:szCs w:val="18"/>
              </w:rPr>
              <w:t>,</w:t>
            </w:r>
          </w:p>
          <w:p w14:paraId="39E29507" w14:textId="2CBC3147" w:rsidR="006930D4" w:rsidRPr="00CA48BE" w:rsidRDefault="006930D4" w:rsidP="00C3446A">
            <w:pPr>
              <w:pStyle w:val="Odstavekseznama"/>
              <w:numPr>
                <w:ilvl w:val="0"/>
                <w:numId w:val="193"/>
              </w:numPr>
              <w:rPr>
                <w:rFonts w:ascii="Tahoma" w:hAnsi="Tahoma" w:cs="Tahoma"/>
                <w:sz w:val="18"/>
                <w:szCs w:val="18"/>
              </w:rPr>
            </w:pPr>
            <w:r w:rsidRPr="00CA48BE">
              <w:rPr>
                <w:rFonts w:ascii="Tahoma" w:hAnsi="Tahoma" w:cs="Tahoma"/>
                <w:sz w:val="18"/>
                <w:szCs w:val="18"/>
              </w:rPr>
              <w:t>Ministrstvo za notranje zadeve</w:t>
            </w:r>
            <w:r>
              <w:rPr>
                <w:rFonts w:ascii="Tahoma" w:hAnsi="Tahoma" w:cs="Tahoma"/>
                <w:sz w:val="18"/>
                <w:szCs w:val="18"/>
              </w:rPr>
              <w:t>, Sekretariat</w:t>
            </w:r>
            <w:r w:rsidRPr="00CA48BE">
              <w:rPr>
                <w:rFonts w:ascii="Tahoma" w:hAnsi="Tahoma" w:cs="Tahoma"/>
                <w:sz w:val="18"/>
                <w:szCs w:val="18"/>
              </w:rPr>
              <w:t xml:space="preserve"> </w:t>
            </w:r>
            <w:r w:rsidR="00AE3E11">
              <w:rPr>
                <w:rFonts w:ascii="Tahoma" w:hAnsi="Tahoma" w:cs="Tahoma"/>
                <w:sz w:val="18"/>
                <w:szCs w:val="18"/>
              </w:rPr>
              <w:t>in</w:t>
            </w:r>
          </w:p>
          <w:p w14:paraId="447C0B47" w14:textId="77777777" w:rsidR="006930D4" w:rsidRPr="00CA48BE" w:rsidRDefault="006930D4" w:rsidP="00C3446A">
            <w:pPr>
              <w:pStyle w:val="Odstavekseznama"/>
              <w:numPr>
                <w:ilvl w:val="0"/>
                <w:numId w:val="193"/>
              </w:numPr>
              <w:rPr>
                <w:rFonts w:ascii="Tahoma" w:hAnsi="Tahoma" w:cs="Tahoma"/>
                <w:sz w:val="18"/>
                <w:szCs w:val="18"/>
              </w:rPr>
            </w:pPr>
            <w:r w:rsidRPr="00CA48BE">
              <w:rPr>
                <w:rFonts w:ascii="Tahoma" w:hAnsi="Tahoma" w:cs="Tahoma"/>
                <w:sz w:val="18"/>
                <w:szCs w:val="18"/>
              </w:rPr>
              <w:lastRenderedPageBreak/>
              <w:t>izbrani zunanji izvajalci</w:t>
            </w:r>
            <w:r>
              <w:rPr>
                <w:rFonts w:ascii="Tahoma" w:hAnsi="Tahoma" w:cs="Tahoma"/>
                <w:sz w:val="18"/>
                <w:szCs w:val="18"/>
              </w:rPr>
              <w:t>.</w:t>
            </w:r>
          </w:p>
        </w:tc>
      </w:tr>
      <w:tr w:rsidR="006930D4" w:rsidRPr="006F2852" w14:paraId="6BA43B0E" w14:textId="77777777" w:rsidTr="006930D4">
        <w:tc>
          <w:tcPr>
            <w:tcW w:w="9062" w:type="dxa"/>
            <w:gridSpan w:val="2"/>
            <w:vAlign w:val="center"/>
          </w:tcPr>
          <w:p w14:paraId="7F153521" w14:textId="77777777" w:rsidR="006930D4" w:rsidRPr="006F2852" w:rsidRDefault="006930D4" w:rsidP="006930D4">
            <w:pPr>
              <w:rPr>
                <w:rFonts w:ascii="Tahoma" w:hAnsi="Tahoma" w:cs="Tahoma"/>
                <w:sz w:val="18"/>
                <w:szCs w:val="18"/>
              </w:rPr>
            </w:pPr>
            <w:r w:rsidRPr="006F2852">
              <w:rPr>
                <w:rFonts w:ascii="Tahoma" w:hAnsi="Tahoma" w:cs="Tahoma"/>
                <w:sz w:val="18"/>
                <w:szCs w:val="18"/>
              </w:rPr>
              <w:lastRenderedPageBreak/>
              <w:t>Kazalniki uresničitve naloge</w:t>
            </w:r>
          </w:p>
        </w:tc>
      </w:tr>
      <w:tr w:rsidR="006930D4" w:rsidRPr="006F2852" w14:paraId="74FC59F0" w14:textId="77777777" w:rsidTr="006930D4">
        <w:tc>
          <w:tcPr>
            <w:tcW w:w="9062" w:type="dxa"/>
            <w:gridSpan w:val="2"/>
            <w:vAlign w:val="center"/>
          </w:tcPr>
          <w:p w14:paraId="167A82E5" w14:textId="77777777" w:rsidR="006930D4" w:rsidRPr="006F2852" w:rsidRDefault="006930D4" w:rsidP="00E72B86">
            <w:pPr>
              <w:pStyle w:val="Odstavekseznama"/>
              <w:numPr>
                <w:ilvl w:val="0"/>
                <w:numId w:val="88"/>
              </w:numPr>
              <w:rPr>
                <w:rFonts w:ascii="Tahoma" w:hAnsi="Tahoma" w:cs="Tahoma"/>
                <w:sz w:val="18"/>
                <w:szCs w:val="18"/>
              </w:rPr>
            </w:pPr>
            <w:r w:rsidRPr="00566D89">
              <w:rPr>
                <w:rFonts w:ascii="Tahoma" w:hAnsi="Tahoma" w:cs="Tahoma"/>
                <w:sz w:val="18"/>
                <w:szCs w:val="18"/>
              </w:rPr>
              <w:t>vzpostavljen vmesnik med omrežjema TETRA in LTE</w:t>
            </w:r>
          </w:p>
        </w:tc>
      </w:tr>
      <w:tr w:rsidR="006930D4" w:rsidRPr="006F2852" w14:paraId="4ED9907C" w14:textId="77777777" w:rsidTr="006930D4">
        <w:tc>
          <w:tcPr>
            <w:tcW w:w="9062" w:type="dxa"/>
            <w:gridSpan w:val="2"/>
            <w:vAlign w:val="center"/>
          </w:tcPr>
          <w:p w14:paraId="101348B9" w14:textId="7E52F1A0" w:rsidR="006930D4" w:rsidRPr="006F2852" w:rsidRDefault="006930D4" w:rsidP="00E72B86">
            <w:pPr>
              <w:pStyle w:val="Odstavekseznama"/>
              <w:numPr>
                <w:ilvl w:val="0"/>
                <w:numId w:val="88"/>
              </w:numPr>
              <w:rPr>
                <w:rFonts w:ascii="Tahoma" w:hAnsi="Tahoma" w:cs="Tahoma"/>
                <w:sz w:val="18"/>
                <w:szCs w:val="18"/>
              </w:rPr>
            </w:pPr>
            <w:r w:rsidRPr="00566D89">
              <w:rPr>
                <w:rFonts w:ascii="Tahoma" w:hAnsi="Tahoma" w:cs="Tahoma"/>
                <w:sz w:val="18"/>
                <w:szCs w:val="18"/>
              </w:rPr>
              <w:t>izvedeno usposabljanje tehnične ekipe policije</w:t>
            </w:r>
          </w:p>
        </w:tc>
      </w:tr>
      <w:tr w:rsidR="00AB55A5" w:rsidRPr="006F2852" w14:paraId="1D885281" w14:textId="77777777" w:rsidTr="006930D4">
        <w:tc>
          <w:tcPr>
            <w:tcW w:w="9062" w:type="dxa"/>
            <w:gridSpan w:val="2"/>
            <w:vAlign w:val="center"/>
          </w:tcPr>
          <w:p w14:paraId="5C6B5AD4" w14:textId="22CC735E" w:rsidR="00AB55A5" w:rsidRPr="00566D89" w:rsidRDefault="00AB55A5" w:rsidP="00E72B86">
            <w:pPr>
              <w:pStyle w:val="Odstavekseznama"/>
              <w:numPr>
                <w:ilvl w:val="0"/>
                <w:numId w:val="88"/>
              </w:numPr>
              <w:rPr>
                <w:rFonts w:ascii="Tahoma" w:hAnsi="Tahoma" w:cs="Tahoma"/>
                <w:sz w:val="18"/>
                <w:szCs w:val="18"/>
              </w:rPr>
            </w:pPr>
            <w:r>
              <w:rPr>
                <w:rFonts w:ascii="Tahoma" w:hAnsi="Tahoma" w:cs="Tahoma"/>
                <w:sz w:val="18"/>
                <w:szCs w:val="18"/>
              </w:rPr>
              <w:t>datum izvedenega usposabljanja in število usposobljenih</w:t>
            </w:r>
          </w:p>
        </w:tc>
      </w:tr>
    </w:tbl>
    <w:p w14:paraId="76AFC8DD" w14:textId="77777777" w:rsidR="006930D4" w:rsidRPr="00BA71D7" w:rsidRDefault="006930D4" w:rsidP="00BB1DEF">
      <w:pPr>
        <w:rPr>
          <w:rFonts w:ascii="Tahoma" w:hAnsi="Tahoma" w:cs="Tahoma"/>
          <w:szCs w:val="20"/>
        </w:rPr>
      </w:pPr>
    </w:p>
    <w:p w14:paraId="1DF2CD9A" w14:textId="4DF5E102" w:rsidR="00BC474F" w:rsidRDefault="00BC474F"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54D35" w:rsidRPr="006F2852" w14:paraId="712B79E3" w14:textId="77777777" w:rsidTr="00836026">
        <w:tc>
          <w:tcPr>
            <w:tcW w:w="9062" w:type="dxa"/>
            <w:gridSpan w:val="2"/>
            <w:vAlign w:val="center"/>
          </w:tcPr>
          <w:p w14:paraId="2FFBFD26" w14:textId="1F7AA1A2" w:rsidR="00654D35" w:rsidRPr="006F2852" w:rsidRDefault="00654D35" w:rsidP="00650D37">
            <w:pPr>
              <w:pStyle w:val="Naslov3"/>
              <w:outlineLvl w:val="2"/>
            </w:pPr>
            <w:r w:rsidRPr="006F2852">
              <w:t xml:space="preserve">Naloga 6.7.2 </w:t>
            </w:r>
            <w:r w:rsidRPr="005E400F">
              <w:t xml:space="preserve">Vzpostavitev </w:t>
            </w:r>
            <w:proofErr w:type="spellStart"/>
            <w:r w:rsidRPr="005E400F">
              <w:t>interoperabilnosti</w:t>
            </w:r>
            <w:proofErr w:type="spellEnd"/>
            <w:r w:rsidRPr="005E400F">
              <w:t xml:space="preserve"> informacijskih sistemov E</w:t>
            </w:r>
            <w:r>
              <w:t>vropske unije</w:t>
            </w:r>
            <w:r w:rsidR="00650D37">
              <w:t xml:space="preserve"> na področju meja in vizumov</w:t>
            </w:r>
          </w:p>
        </w:tc>
      </w:tr>
      <w:tr w:rsidR="00654D35" w:rsidRPr="006F2852" w14:paraId="47892A85" w14:textId="77777777" w:rsidTr="00836026">
        <w:tc>
          <w:tcPr>
            <w:tcW w:w="1696" w:type="dxa"/>
            <w:vAlign w:val="center"/>
          </w:tcPr>
          <w:p w14:paraId="2BEFE690"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055C6937" w14:textId="11400057" w:rsidR="00654D35" w:rsidRPr="005E400F" w:rsidRDefault="00836026" w:rsidP="00C3446A">
            <w:pPr>
              <w:pStyle w:val="Odstavekseznama"/>
              <w:numPr>
                <w:ilvl w:val="0"/>
                <w:numId w:val="194"/>
              </w:numPr>
              <w:tabs>
                <w:tab w:val="left" w:pos="7655"/>
              </w:tabs>
              <w:spacing w:line="240" w:lineRule="exact"/>
              <w:rPr>
                <w:rFonts w:ascii="Tahoma" w:hAnsi="Tahoma" w:cs="Tahoma"/>
                <w:bCs/>
                <w:color w:val="0D0D0D" w:themeColor="text1" w:themeTint="F2"/>
                <w:sz w:val="18"/>
                <w:szCs w:val="18"/>
              </w:rPr>
            </w:pPr>
            <w:r>
              <w:rPr>
                <w:rFonts w:ascii="Tahoma" w:hAnsi="Tahoma" w:cs="Tahoma"/>
                <w:bCs/>
                <w:color w:val="0D0D0D" w:themeColor="text1" w:themeTint="F2"/>
                <w:sz w:val="18"/>
                <w:szCs w:val="18"/>
              </w:rPr>
              <w:t>Deseti</w:t>
            </w:r>
            <w:r w:rsidR="00654D35">
              <w:rPr>
                <w:rFonts w:ascii="Tahoma" w:hAnsi="Tahoma" w:cs="Tahoma"/>
                <w:bCs/>
                <w:color w:val="0D0D0D" w:themeColor="text1" w:themeTint="F2"/>
                <w:sz w:val="18"/>
                <w:szCs w:val="18"/>
              </w:rPr>
              <w:t xml:space="preserve"> </w:t>
            </w:r>
            <w:r w:rsidR="00654D35" w:rsidRPr="005E400F">
              <w:rPr>
                <w:rFonts w:ascii="Tahoma" w:hAnsi="Tahoma" w:cs="Tahoma"/>
                <w:bCs/>
                <w:color w:val="0D0D0D" w:themeColor="text1" w:themeTint="F2"/>
                <w:sz w:val="18"/>
                <w:szCs w:val="18"/>
              </w:rPr>
              <w:t>kazalnik programa 6.7</w:t>
            </w:r>
            <w:r w:rsidR="00654D35">
              <w:rPr>
                <w:rFonts w:ascii="Tahoma" w:hAnsi="Tahoma" w:cs="Tahoma"/>
                <w:bCs/>
                <w:color w:val="0D0D0D" w:themeColor="text1" w:themeTint="F2"/>
                <w:sz w:val="18"/>
                <w:szCs w:val="18"/>
              </w:rPr>
              <w:t xml:space="preserve">: </w:t>
            </w:r>
            <w:r w:rsidR="00654D35" w:rsidRPr="00BC474F">
              <w:rPr>
                <w:rFonts w:ascii="Tahoma" w:hAnsi="Tahoma" w:cs="Tahoma"/>
                <w:sz w:val="18"/>
                <w:szCs w:val="18"/>
              </w:rPr>
              <w:t xml:space="preserve">vzpostavljena nacionalna rešitev </w:t>
            </w:r>
            <w:proofErr w:type="spellStart"/>
            <w:r w:rsidR="00654D35" w:rsidRPr="00BC474F">
              <w:rPr>
                <w:rFonts w:ascii="Tahoma" w:hAnsi="Tahoma" w:cs="Tahoma"/>
                <w:sz w:val="18"/>
                <w:szCs w:val="18"/>
              </w:rPr>
              <w:t>Entry-Exit</w:t>
            </w:r>
            <w:proofErr w:type="spellEnd"/>
            <w:r w:rsidR="00654D35" w:rsidRPr="00BC474F">
              <w:rPr>
                <w:rFonts w:ascii="Tahoma" w:hAnsi="Tahoma" w:cs="Tahoma"/>
                <w:sz w:val="18"/>
                <w:szCs w:val="18"/>
              </w:rPr>
              <w:t xml:space="preserve"> </w:t>
            </w:r>
            <w:proofErr w:type="spellStart"/>
            <w:r w:rsidR="00654D35" w:rsidRPr="00BC474F">
              <w:rPr>
                <w:rFonts w:ascii="Tahoma" w:hAnsi="Tahoma" w:cs="Tahoma"/>
                <w:sz w:val="18"/>
                <w:szCs w:val="18"/>
              </w:rPr>
              <w:t>System</w:t>
            </w:r>
            <w:proofErr w:type="spellEnd"/>
            <w:r w:rsidR="00654D35" w:rsidRPr="00BC474F">
              <w:rPr>
                <w:rFonts w:ascii="Tahoma" w:hAnsi="Tahoma" w:cs="Tahoma"/>
                <w:sz w:val="18"/>
                <w:szCs w:val="18"/>
              </w:rPr>
              <w:t xml:space="preserve"> </w:t>
            </w:r>
            <w:r w:rsidR="00D44DBB">
              <w:rPr>
                <w:rFonts w:ascii="Tahoma" w:hAnsi="Tahoma" w:cs="Tahoma"/>
                <w:sz w:val="18"/>
                <w:szCs w:val="18"/>
              </w:rPr>
              <w:t>(</w:t>
            </w:r>
            <w:r w:rsidR="00654D35" w:rsidRPr="00BC474F">
              <w:rPr>
                <w:rFonts w:ascii="Tahoma" w:hAnsi="Tahoma" w:cs="Tahoma"/>
                <w:sz w:val="18"/>
                <w:szCs w:val="18"/>
              </w:rPr>
              <w:t>EES</w:t>
            </w:r>
            <w:r w:rsidR="00D44DBB">
              <w:rPr>
                <w:rFonts w:ascii="Tahoma" w:hAnsi="Tahoma" w:cs="Tahoma"/>
                <w:sz w:val="18"/>
                <w:szCs w:val="18"/>
              </w:rPr>
              <w:t>)</w:t>
            </w:r>
            <w:r w:rsidR="00654D35" w:rsidRPr="00BC474F">
              <w:rPr>
                <w:rFonts w:ascii="Tahoma" w:hAnsi="Tahoma" w:cs="Tahoma"/>
                <w:sz w:val="18"/>
                <w:szCs w:val="18"/>
              </w:rPr>
              <w:t xml:space="preserve"> in nacionalna rešitev </w:t>
            </w:r>
            <w:proofErr w:type="spellStart"/>
            <w:r w:rsidR="00654D35" w:rsidRPr="00BC474F">
              <w:rPr>
                <w:rFonts w:ascii="Tahoma" w:hAnsi="Tahoma" w:cs="Tahoma"/>
                <w:sz w:val="18"/>
                <w:szCs w:val="18"/>
              </w:rPr>
              <w:t>European</w:t>
            </w:r>
            <w:proofErr w:type="spellEnd"/>
            <w:r w:rsidR="00654D35" w:rsidRPr="00BC474F">
              <w:rPr>
                <w:rFonts w:ascii="Tahoma" w:hAnsi="Tahoma" w:cs="Tahoma"/>
                <w:sz w:val="18"/>
                <w:szCs w:val="18"/>
              </w:rPr>
              <w:t xml:space="preserve"> </w:t>
            </w:r>
            <w:proofErr w:type="spellStart"/>
            <w:r w:rsidR="00654D35" w:rsidRPr="00BC474F">
              <w:rPr>
                <w:rFonts w:ascii="Tahoma" w:hAnsi="Tahoma" w:cs="Tahoma"/>
                <w:sz w:val="18"/>
                <w:szCs w:val="18"/>
              </w:rPr>
              <w:t>Travel</w:t>
            </w:r>
            <w:proofErr w:type="spellEnd"/>
            <w:r w:rsidR="00654D35" w:rsidRPr="00BC474F">
              <w:rPr>
                <w:rFonts w:ascii="Tahoma" w:hAnsi="Tahoma" w:cs="Tahoma"/>
                <w:sz w:val="18"/>
                <w:szCs w:val="18"/>
              </w:rPr>
              <w:t xml:space="preserve"> </w:t>
            </w:r>
            <w:proofErr w:type="spellStart"/>
            <w:r w:rsidR="00654D35" w:rsidRPr="00BC474F">
              <w:rPr>
                <w:rFonts w:ascii="Tahoma" w:hAnsi="Tahoma" w:cs="Tahoma"/>
                <w:sz w:val="18"/>
                <w:szCs w:val="18"/>
              </w:rPr>
              <w:t>Information</w:t>
            </w:r>
            <w:proofErr w:type="spellEnd"/>
            <w:r w:rsidR="00654D35" w:rsidRPr="00BC474F">
              <w:rPr>
                <w:rFonts w:ascii="Tahoma" w:hAnsi="Tahoma" w:cs="Tahoma"/>
                <w:sz w:val="18"/>
                <w:szCs w:val="18"/>
              </w:rPr>
              <w:t xml:space="preserve"> </w:t>
            </w:r>
            <w:proofErr w:type="spellStart"/>
            <w:r w:rsidR="00654D35" w:rsidRPr="00BC474F">
              <w:rPr>
                <w:rFonts w:ascii="Tahoma" w:hAnsi="Tahoma" w:cs="Tahoma"/>
                <w:sz w:val="18"/>
                <w:szCs w:val="18"/>
              </w:rPr>
              <w:t>and</w:t>
            </w:r>
            <w:proofErr w:type="spellEnd"/>
            <w:r w:rsidR="00654D35" w:rsidRPr="00BC474F">
              <w:rPr>
                <w:rFonts w:ascii="Tahoma" w:hAnsi="Tahoma" w:cs="Tahoma"/>
                <w:sz w:val="18"/>
                <w:szCs w:val="18"/>
              </w:rPr>
              <w:t xml:space="preserve"> </w:t>
            </w:r>
            <w:proofErr w:type="spellStart"/>
            <w:r w:rsidR="00654D35" w:rsidRPr="00BC474F">
              <w:rPr>
                <w:rFonts w:ascii="Tahoma" w:hAnsi="Tahoma" w:cs="Tahoma"/>
                <w:sz w:val="18"/>
                <w:szCs w:val="18"/>
              </w:rPr>
              <w:t>Authorisation</w:t>
            </w:r>
            <w:proofErr w:type="spellEnd"/>
            <w:r w:rsidR="00654D35" w:rsidRPr="00BC474F">
              <w:rPr>
                <w:rFonts w:ascii="Tahoma" w:hAnsi="Tahoma" w:cs="Tahoma"/>
                <w:sz w:val="18"/>
                <w:szCs w:val="18"/>
              </w:rPr>
              <w:t xml:space="preserve"> </w:t>
            </w:r>
            <w:proofErr w:type="spellStart"/>
            <w:r w:rsidR="00654D35" w:rsidRPr="00BC474F">
              <w:rPr>
                <w:rFonts w:ascii="Tahoma" w:hAnsi="Tahoma" w:cs="Tahoma"/>
                <w:sz w:val="18"/>
                <w:szCs w:val="18"/>
              </w:rPr>
              <w:t>System</w:t>
            </w:r>
            <w:proofErr w:type="spellEnd"/>
            <w:r w:rsidR="00654D35" w:rsidRPr="00BC474F">
              <w:rPr>
                <w:rFonts w:ascii="Tahoma" w:hAnsi="Tahoma" w:cs="Tahoma"/>
                <w:sz w:val="18"/>
                <w:szCs w:val="18"/>
              </w:rPr>
              <w:t xml:space="preserve"> </w:t>
            </w:r>
            <w:r w:rsidR="00D44DBB">
              <w:rPr>
                <w:rFonts w:ascii="Tahoma" w:hAnsi="Tahoma" w:cs="Tahoma"/>
                <w:sz w:val="18"/>
                <w:szCs w:val="18"/>
              </w:rPr>
              <w:t>(</w:t>
            </w:r>
            <w:r w:rsidR="00654D35" w:rsidRPr="00BC474F">
              <w:rPr>
                <w:rFonts w:ascii="Tahoma" w:hAnsi="Tahoma" w:cs="Tahoma"/>
                <w:sz w:val="18"/>
                <w:szCs w:val="18"/>
              </w:rPr>
              <w:t>ETIAS</w:t>
            </w:r>
            <w:r w:rsidR="00D44DBB">
              <w:rPr>
                <w:rFonts w:ascii="Tahoma" w:hAnsi="Tahoma" w:cs="Tahoma"/>
                <w:sz w:val="18"/>
                <w:szCs w:val="18"/>
              </w:rPr>
              <w:t>)</w:t>
            </w:r>
            <w:r w:rsidR="00654D35" w:rsidRPr="00BC474F">
              <w:rPr>
                <w:rFonts w:ascii="Tahoma" w:hAnsi="Tahoma" w:cs="Tahoma"/>
                <w:sz w:val="18"/>
                <w:szCs w:val="18"/>
              </w:rPr>
              <w:t xml:space="preserve"> ter izvedba projekta </w:t>
            </w:r>
            <w:proofErr w:type="spellStart"/>
            <w:r w:rsidR="00654D35" w:rsidRPr="00BC474F">
              <w:rPr>
                <w:rFonts w:ascii="Tahoma" w:hAnsi="Tahoma" w:cs="Tahoma"/>
                <w:sz w:val="18"/>
                <w:szCs w:val="18"/>
              </w:rPr>
              <w:t>Interoperabilnost</w:t>
            </w:r>
            <w:proofErr w:type="spellEnd"/>
            <w:r w:rsidR="00654D35" w:rsidRPr="00BC474F">
              <w:rPr>
                <w:rFonts w:ascii="Tahoma" w:hAnsi="Tahoma" w:cs="Tahoma"/>
                <w:sz w:val="18"/>
                <w:szCs w:val="18"/>
              </w:rPr>
              <w:t xml:space="preserve"> EU sistemov</w:t>
            </w:r>
            <w:r w:rsidR="00EB4E51">
              <w:rPr>
                <w:rFonts w:ascii="Tahoma" w:hAnsi="Tahoma" w:cs="Tahoma"/>
                <w:sz w:val="18"/>
                <w:szCs w:val="18"/>
              </w:rPr>
              <w:t>;</w:t>
            </w:r>
          </w:p>
          <w:p w14:paraId="453D072C" w14:textId="77777777" w:rsidR="00654D35" w:rsidRPr="005E400F" w:rsidRDefault="00654D35" w:rsidP="00C3446A">
            <w:pPr>
              <w:pStyle w:val="Odstavekseznama"/>
              <w:numPr>
                <w:ilvl w:val="0"/>
                <w:numId w:val="194"/>
              </w:numPr>
              <w:tabs>
                <w:tab w:val="left" w:pos="7655"/>
              </w:tabs>
              <w:spacing w:line="240" w:lineRule="exact"/>
              <w:rPr>
                <w:rFonts w:ascii="Tahoma" w:hAnsi="Tahoma" w:cs="Tahoma"/>
                <w:color w:val="0D0D0D" w:themeColor="text1" w:themeTint="F2"/>
                <w:sz w:val="18"/>
                <w:szCs w:val="18"/>
              </w:rPr>
            </w:pPr>
            <w:r w:rsidRPr="005E400F">
              <w:rPr>
                <w:rFonts w:ascii="Tahoma" w:hAnsi="Tahoma" w:cs="Tahoma"/>
                <w:color w:val="0D0D0D" w:themeColor="text1" w:themeTint="F2"/>
                <w:sz w:val="18"/>
                <w:szCs w:val="18"/>
              </w:rPr>
              <w:t xml:space="preserve">Strategija razvoja </w:t>
            </w:r>
            <w:r>
              <w:rPr>
                <w:rFonts w:ascii="Tahoma" w:hAnsi="Tahoma" w:cs="Tahoma"/>
                <w:color w:val="0D0D0D" w:themeColor="text1" w:themeTint="F2"/>
                <w:sz w:val="18"/>
                <w:szCs w:val="18"/>
              </w:rPr>
              <w:t>informacijsko telekomunikacijskega sistema policije</w:t>
            </w:r>
            <w:r w:rsidRPr="005E400F">
              <w:rPr>
                <w:rFonts w:ascii="Tahoma" w:hAnsi="Tahoma" w:cs="Tahoma"/>
                <w:color w:val="0D0D0D" w:themeColor="text1" w:themeTint="F2"/>
                <w:sz w:val="18"/>
                <w:szCs w:val="18"/>
              </w:rPr>
              <w:t xml:space="preserve"> 2021</w:t>
            </w:r>
            <w:r w:rsidRPr="005E400F">
              <w:sym w:font="Symbol" w:char="F02D"/>
            </w:r>
            <w:r w:rsidRPr="005E400F">
              <w:rPr>
                <w:rFonts w:ascii="Tahoma" w:hAnsi="Tahoma" w:cs="Tahoma"/>
                <w:color w:val="0D0D0D" w:themeColor="text1" w:themeTint="F2"/>
                <w:sz w:val="18"/>
                <w:szCs w:val="18"/>
              </w:rPr>
              <w:t>2027</w:t>
            </w:r>
            <w:r>
              <w:rPr>
                <w:rFonts w:ascii="Tahoma" w:hAnsi="Tahoma" w:cs="Tahoma"/>
                <w:color w:val="0D0D0D" w:themeColor="text1" w:themeTint="F2"/>
                <w:sz w:val="18"/>
                <w:szCs w:val="18"/>
              </w:rPr>
              <w:t xml:space="preserve"> </w:t>
            </w:r>
            <w:r w:rsidRPr="00336FF0">
              <w:rPr>
                <w:rFonts w:ascii="Tahoma" w:hAnsi="Tahoma" w:cs="Tahoma"/>
                <w:sz w:val="18"/>
                <w:szCs w:val="18"/>
              </w:rPr>
              <w:t>št. 385-8/2021 z dne 18. januarja 2021</w:t>
            </w:r>
            <w:r w:rsidRPr="005E400F">
              <w:rPr>
                <w:rFonts w:ascii="Tahoma" w:hAnsi="Tahoma" w:cs="Tahoma"/>
                <w:color w:val="0D0D0D" w:themeColor="text1" w:themeTint="F2"/>
                <w:sz w:val="18"/>
                <w:szCs w:val="18"/>
              </w:rPr>
              <w:t>;</w:t>
            </w:r>
          </w:p>
          <w:p w14:paraId="320BDA50" w14:textId="1760BFAE" w:rsidR="009D00F5" w:rsidRDefault="00654D35" w:rsidP="00C3446A">
            <w:pPr>
              <w:pStyle w:val="Odstavekseznama"/>
              <w:numPr>
                <w:ilvl w:val="0"/>
                <w:numId w:val="194"/>
              </w:numPr>
              <w:rPr>
                <w:rFonts w:ascii="Tahoma" w:hAnsi="Tahoma" w:cs="Tahoma"/>
                <w:color w:val="0D0D0D" w:themeColor="text1" w:themeTint="F2"/>
                <w:sz w:val="18"/>
                <w:szCs w:val="18"/>
                <w:shd w:val="clear" w:color="auto" w:fill="FFFFFF"/>
              </w:rPr>
            </w:pPr>
            <w:proofErr w:type="spellStart"/>
            <w:r w:rsidRPr="005E400F">
              <w:rPr>
                <w:rFonts w:ascii="Tahoma" w:hAnsi="Tahoma" w:cs="Tahoma"/>
                <w:color w:val="0D0D0D" w:themeColor="text1" w:themeTint="F2"/>
                <w:sz w:val="18"/>
                <w:szCs w:val="18"/>
                <w:shd w:val="clear" w:color="auto" w:fill="FFFFFF"/>
              </w:rPr>
              <w:t>Regulation</w:t>
            </w:r>
            <w:proofErr w:type="spellEnd"/>
            <w:r w:rsidRPr="005E400F">
              <w:rPr>
                <w:rFonts w:ascii="Tahoma" w:hAnsi="Tahoma" w:cs="Tahoma"/>
                <w:color w:val="0D0D0D" w:themeColor="text1" w:themeTint="F2"/>
                <w:sz w:val="18"/>
                <w:szCs w:val="18"/>
                <w:shd w:val="clear" w:color="auto" w:fill="FFFFFF"/>
              </w:rPr>
              <w:t xml:space="preserve"> EU 2019/817;</w:t>
            </w:r>
          </w:p>
          <w:p w14:paraId="205253F0" w14:textId="53525AF8" w:rsidR="00030B2C" w:rsidRPr="00030B2C" w:rsidRDefault="00030B2C" w:rsidP="00C3446A">
            <w:pPr>
              <w:pStyle w:val="Odstavekseznama"/>
              <w:numPr>
                <w:ilvl w:val="0"/>
                <w:numId w:val="194"/>
              </w:numPr>
              <w:rPr>
                <w:rFonts w:ascii="Tahoma" w:hAnsi="Tahoma" w:cs="Tahoma"/>
                <w:color w:val="0D0D0D" w:themeColor="text1" w:themeTint="F2"/>
                <w:sz w:val="18"/>
                <w:szCs w:val="18"/>
                <w:shd w:val="clear" w:color="auto" w:fill="FFFFFF"/>
              </w:rPr>
            </w:pPr>
            <w:r w:rsidRPr="00030B2C">
              <w:rPr>
                <w:rFonts w:ascii="Tahoma" w:hAnsi="Tahoma" w:cs="Tahoma"/>
                <w:color w:val="0D0D0D" w:themeColor="text1" w:themeTint="F2"/>
                <w:sz w:val="18"/>
                <w:szCs w:val="18"/>
                <w:shd w:val="clear" w:color="auto" w:fill="FFFFFF"/>
              </w:rPr>
              <w:t>Sklep vlade št. 02401-24/2019/8 z dne 19. 9. 2019 o ustanovitvi delovne skupine za implementacijo projekta povezljivosti informacijskih sistemov Evropske unije na področju meja in vizumov ter na področju policijskega in pravosodnega sodelovanja, azila ter migracij (</w:t>
            </w:r>
            <w:proofErr w:type="spellStart"/>
            <w:r w:rsidRPr="00030B2C">
              <w:rPr>
                <w:rFonts w:ascii="Tahoma" w:hAnsi="Tahoma" w:cs="Tahoma"/>
                <w:color w:val="0D0D0D" w:themeColor="text1" w:themeTint="F2"/>
                <w:sz w:val="18"/>
                <w:szCs w:val="18"/>
                <w:shd w:val="clear" w:color="auto" w:fill="FFFFFF"/>
              </w:rPr>
              <w:t>interoperabilnost</w:t>
            </w:r>
            <w:proofErr w:type="spellEnd"/>
            <w:r w:rsidRPr="00030B2C">
              <w:rPr>
                <w:rFonts w:ascii="Tahoma" w:hAnsi="Tahoma" w:cs="Tahoma"/>
                <w:color w:val="0D0D0D" w:themeColor="text1" w:themeTint="F2"/>
                <w:sz w:val="18"/>
                <w:szCs w:val="18"/>
                <w:shd w:val="clear" w:color="auto" w:fill="FFFFFF"/>
              </w:rPr>
              <w:t xml:space="preserve">), spremenjen s sklepi št. 02401- 24/2019/16 z dne 20. </w:t>
            </w:r>
            <w:r>
              <w:rPr>
                <w:rFonts w:ascii="Tahoma" w:hAnsi="Tahoma" w:cs="Tahoma"/>
                <w:color w:val="0D0D0D" w:themeColor="text1" w:themeTint="F2"/>
                <w:sz w:val="18"/>
                <w:szCs w:val="18"/>
                <w:shd w:val="clear" w:color="auto" w:fill="FFFFFF"/>
              </w:rPr>
              <w:t>februarja</w:t>
            </w:r>
            <w:r w:rsidRPr="00030B2C">
              <w:rPr>
                <w:rFonts w:ascii="Tahoma" w:hAnsi="Tahoma" w:cs="Tahoma"/>
                <w:color w:val="0D0D0D" w:themeColor="text1" w:themeTint="F2"/>
                <w:sz w:val="18"/>
                <w:szCs w:val="18"/>
                <w:shd w:val="clear" w:color="auto" w:fill="FFFFFF"/>
              </w:rPr>
              <w:t xml:space="preserve"> 2020, </w:t>
            </w:r>
            <w:r>
              <w:rPr>
                <w:rFonts w:ascii="Tahoma" w:hAnsi="Tahoma" w:cs="Tahoma"/>
                <w:color w:val="0D0D0D" w:themeColor="text1" w:themeTint="F2"/>
                <w:sz w:val="18"/>
                <w:szCs w:val="18"/>
                <w:shd w:val="clear" w:color="auto" w:fill="FFFFFF"/>
              </w:rPr>
              <w:t>št. 02401-20/2020/5 z dne 20. avgusta</w:t>
            </w:r>
            <w:r w:rsidRPr="00030B2C">
              <w:rPr>
                <w:rFonts w:ascii="Tahoma" w:hAnsi="Tahoma" w:cs="Tahoma"/>
                <w:color w:val="0D0D0D" w:themeColor="text1" w:themeTint="F2"/>
                <w:sz w:val="18"/>
                <w:szCs w:val="18"/>
                <w:shd w:val="clear" w:color="auto" w:fill="FFFFFF"/>
              </w:rPr>
              <w:t xml:space="preserve"> 2020, št. 02401- 20/2020/10 z dne 28. </w:t>
            </w:r>
            <w:r>
              <w:rPr>
                <w:rFonts w:ascii="Tahoma" w:hAnsi="Tahoma" w:cs="Tahoma"/>
                <w:color w:val="0D0D0D" w:themeColor="text1" w:themeTint="F2"/>
                <w:sz w:val="18"/>
                <w:szCs w:val="18"/>
                <w:shd w:val="clear" w:color="auto" w:fill="FFFFFF"/>
              </w:rPr>
              <w:t>aprila</w:t>
            </w:r>
            <w:r w:rsidRPr="00030B2C">
              <w:rPr>
                <w:rFonts w:ascii="Tahoma" w:hAnsi="Tahoma" w:cs="Tahoma"/>
                <w:color w:val="0D0D0D" w:themeColor="text1" w:themeTint="F2"/>
                <w:sz w:val="18"/>
                <w:szCs w:val="18"/>
                <w:shd w:val="clear" w:color="auto" w:fill="FFFFFF"/>
              </w:rPr>
              <w:t xml:space="preserve"> 2021, št. 02401- 20/2020/15 z dne 25. </w:t>
            </w:r>
            <w:r>
              <w:rPr>
                <w:rFonts w:ascii="Tahoma" w:hAnsi="Tahoma" w:cs="Tahoma"/>
                <w:color w:val="0D0D0D" w:themeColor="text1" w:themeTint="F2"/>
                <w:sz w:val="18"/>
                <w:szCs w:val="18"/>
                <w:shd w:val="clear" w:color="auto" w:fill="FFFFFF"/>
              </w:rPr>
              <w:t>novembra</w:t>
            </w:r>
            <w:r w:rsidRPr="00030B2C">
              <w:rPr>
                <w:rFonts w:ascii="Tahoma" w:hAnsi="Tahoma" w:cs="Tahoma"/>
                <w:color w:val="0D0D0D" w:themeColor="text1" w:themeTint="F2"/>
                <w:sz w:val="18"/>
                <w:szCs w:val="18"/>
                <w:shd w:val="clear" w:color="auto" w:fill="FFFFFF"/>
              </w:rPr>
              <w:t xml:space="preserve"> 2021, št. 02401- 14/2022/4 z dne 28. </w:t>
            </w:r>
            <w:r>
              <w:rPr>
                <w:rFonts w:ascii="Tahoma" w:hAnsi="Tahoma" w:cs="Tahoma"/>
                <w:color w:val="0D0D0D" w:themeColor="text1" w:themeTint="F2"/>
                <w:sz w:val="18"/>
                <w:szCs w:val="18"/>
                <w:shd w:val="clear" w:color="auto" w:fill="FFFFFF"/>
              </w:rPr>
              <w:t>julija</w:t>
            </w:r>
            <w:r w:rsidRPr="00030B2C">
              <w:rPr>
                <w:rFonts w:ascii="Tahoma" w:hAnsi="Tahoma" w:cs="Tahoma"/>
                <w:color w:val="0D0D0D" w:themeColor="text1" w:themeTint="F2"/>
                <w:sz w:val="18"/>
                <w:szCs w:val="18"/>
                <w:shd w:val="clear" w:color="auto" w:fill="FFFFFF"/>
              </w:rPr>
              <w:t xml:space="preserve"> 2022 in št. 500-319/2022/42 z dne 25.</w:t>
            </w:r>
            <w:r>
              <w:rPr>
                <w:rFonts w:ascii="Tahoma" w:hAnsi="Tahoma" w:cs="Tahoma"/>
                <w:color w:val="0D0D0D" w:themeColor="text1" w:themeTint="F2"/>
                <w:sz w:val="18"/>
                <w:szCs w:val="18"/>
                <w:shd w:val="clear" w:color="auto" w:fill="FFFFFF"/>
              </w:rPr>
              <w:t xml:space="preserve"> aprila </w:t>
            </w:r>
            <w:r w:rsidR="00EB4E51">
              <w:rPr>
                <w:rFonts w:ascii="Tahoma" w:hAnsi="Tahoma" w:cs="Tahoma"/>
                <w:color w:val="0D0D0D" w:themeColor="text1" w:themeTint="F2"/>
                <w:sz w:val="18"/>
                <w:szCs w:val="18"/>
                <w:shd w:val="clear" w:color="auto" w:fill="FFFFFF"/>
              </w:rPr>
              <w:t>2023;</w:t>
            </w:r>
          </w:p>
          <w:p w14:paraId="111182B9" w14:textId="05EB6199" w:rsidR="00F730A2" w:rsidRPr="005E400F" w:rsidRDefault="00F730A2" w:rsidP="00C3446A">
            <w:pPr>
              <w:pStyle w:val="Odstavekseznama"/>
              <w:numPr>
                <w:ilvl w:val="0"/>
                <w:numId w:val="194"/>
              </w:numPr>
              <w:rPr>
                <w:rFonts w:ascii="Tahoma" w:hAnsi="Tahoma" w:cs="Tahoma"/>
                <w:color w:val="0D0D0D" w:themeColor="text1" w:themeTint="F2"/>
                <w:sz w:val="18"/>
                <w:szCs w:val="18"/>
                <w:shd w:val="clear" w:color="auto" w:fill="FFFFFF"/>
              </w:rPr>
            </w:pPr>
            <w:r>
              <w:rPr>
                <w:rFonts w:ascii="Tahoma" w:hAnsi="Tahoma" w:cs="Tahoma"/>
                <w:color w:val="0D0D0D" w:themeColor="text1" w:themeTint="F2"/>
                <w:sz w:val="18"/>
                <w:szCs w:val="18"/>
                <w:shd w:val="clear" w:color="auto" w:fill="FFFFFF"/>
              </w:rPr>
              <w:t xml:space="preserve">Sklep o ustanovitvi Delovne skupine za izvedbo projekta </w:t>
            </w:r>
            <w:proofErr w:type="spellStart"/>
            <w:r>
              <w:rPr>
                <w:rFonts w:ascii="Tahoma" w:hAnsi="Tahoma" w:cs="Tahoma"/>
                <w:color w:val="0D0D0D" w:themeColor="text1" w:themeTint="F2"/>
                <w:sz w:val="18"/>
                <w:szCs w:val="18"/>
                <w:shd w:val="clear" w:color="auto" w:fill="FFFFFF"/>
              </w:rPr>
              <w:t>interoperabilnosti</w:t>
            </w:r>
            <w:proofErr w:type="spellEnd"/>
            <w:r>
              <w:rPr>
                <w:rFonts w:ascii="Tahoma" w:hAnsi="Tahoma" w:cs="Tahoma"/>
                <w:color w:val="0D0D0D" w:themeColor="text1" w:themeTint="F2"/>
                <w:sz w:val="18"/>
                <w:szCs w:val="18"/>
                <w:shd w:val="clear" w:color="auto" w:fill="FFFFFF"/>
              </w:rPr>
              <w:t xml:space="preserve"> št.</w:t>
            </w:r>
            <w:r w:rsidR="00A61410">
              <w:rPr>
                <w:rFonts w:ascii="Tahoma" w:hAnsi="Tahoma" w:cs="Tahoma"/>
                <w:color w:val="0D0D0D" w:themeColor="text1" w:themeTint="F2"/>
                <w:sz w:val="18"/>
                <w:szCs w:val="18"/>
                <w:shd w:val="clear" w:color="auto" w:fill="FFFFFF"/>
              </w:rPr>
              <w:t xml:space="preserve"> </w:t>
            </w:r>
            <w:r>
              <w:rPr>
                <w:rFonts w:ascii="Tahoma" w:hAnsi="Tahoma" w:cs="Tahoma"/>
                <w:color w:val="0D0D0D" w:themeColor="text1" w:themeTint="F2"/>
                <w:sz w:val="18"/>
                <w:szCs w:val="18"/>
                <w:shd w:val="clear" w:color="auto" w:fill="FFFFFF"/>
              </w:rPr>
              <w:t>024-12/2021/5 (1501-28) z dne 4. julija</w:t>
            </w:r>
            <w:r w:rsidRPr="00F730A2">
              <w:rPr>
                <w:rFonts w:ascii="Tahoma" w:hAnsi="Tahoma" w:cs="Tahoma"/>
                <w:color w:val="0D0D0D" w:themeColor="text1" w:themeTint="F2"/>
                <w:sz w:val="18"/>
                <w:szCs w:val="18"/>
                <w:shd w:val="clear" w:color="auto" w:fill="FFFFFF"/>
              </w:rPr>
              <w:t xml:space="preserve"> 2022</w:t>
            </w:r>
            <w:r>
              <w:rPr>
                <w:rFonts w:ascii="Tahoma" w:hAnsi="Tahoma" w:cs="Tahoma"/>
                <w:color w:val="0D0D0D" w:themeColor="text1" w:themeTint="F2"/>
                <w:sz w:val="18"/>
                <w:szCs w:val="18"/>
                <w:shd w:val="clear" w:color="auto" w:fill="FFFFFF"/>
              </w:rPr>
              <w:t>;</w:t>
            </w:r>
          </w:p>
          <w:p w14:paraId="768E2E0A" w14:textId="08C69116" w:rsidR="00654D35" w:rsidRPr="005E400F" w:rsidRDefault="00654D35" w:rsidP="00C3446A">
            <w:pPr>
              <w:pStyle w:val="Odstavekseznama"/>
              <w:numPr>
                <w:ilvl w:val="0"/>
                <w:numId w:val="194"/>
              </w:numPr>
              <w:rPr>
                <w:rFonts w:ascii="Tahoma" w:hAnsi="Tahoma" w:cs="Tahoma"/>
                <w:sz w:val="18"/>
                <w:szCs w:val="18"/>
              </w:rPr>
            </w:pPr>
            <w:r w:rsidRPr="00E24F1F">
              <w:rPr>
                <w:rFonts w:ascii="Tahoma" w:hAnsi="Tahoma" w:cs="Tahoma"/>
                <w:b/>
                <w:color w:val="0D0D0D" w:themeColor="text1" w:themeTint="F2"/>
                <w:sz w:val="18"/>
                <w:szCs w:val="18"/>
                <w:shd w:val="clear" w:color="auto" w:fill="FFFFFF"/>
              </w:rPr>
              <w:t xml:space="preserve">prenos naloge 6.7.1 iz </w:t>
            </w:r>
            <w:r w:rsidR="00836026" w:rsidRPr="00E24F1F">
              <w:rPr>
                <w:rFonts w:ascii="Tahoma" w:hAnsi="Tahoma" w:cs="Tahoma"/>
                <w:b/>
                <w:color w:val="0D0D0D" w:themeColor="text1" w:themeTint="F2"/>
                <w:sz w:val="18"/>
                <w:szCs w:val="18"/>
                <w:shd w:val="clear" w:color="auto" w:fill="FFFFFF"/>
              </w:rPr>
              <w:t xml:space="preserve">Načrta dela policije za leto </w:t>
            </w:r>
            <w:r w:rsidRPr="00E24F1F">
              <w:rPr>
                <w:rFonts w:ascii="Tahoma" w:hAnsi="Tahoma" w:cs="Tahoma"/>
                <w:b/>
                <w:color w:val="0D0D0D" w:themeColor="text1" w:themeTint="F2"/>
                <w:sz w:val="18"/>
                <w:szCs w:val="18"/>
                <w:shd w:val="clear" w:color="auto" w:fill="FFFFFF"/>
              </w:rPr>
              <w:t>2023</w:t>
            </w:r>
            <w:r w:rsidRPr="005E400F">
              <w:rPr>
                <w:rFonts w:ascii="Tahoma" w:hAnsi="Tahoma" w:cs="Tahoma"/>
                <w:color w:val="0D0D0D" w:themeColor="text1" w:themeTint="F2"/>
                <w:sz w:val="18"/>
                <w:szCs w:val="18"/>
                <w:shd w:val="clear" w:color="auto" w:fill="FFFFFF"/>
              </w:rPr>
              <w:t>.</w:t>
            </w:r>
          </w:p>
        </w:tc>
      </w:tr>
      <w:tr w:rsidR="00654D35" w:rsidRPr="006F2852" w14:paraId="63492A4F" w14:textId="77777777" w:rsidTr="00836026">
        <w:tc>
          <w:tcPr>
            <w:tcW w:w="1696" w:type="dxa"/>
            <w:vAlign w:val="center"/>
          </w:tcPr>
          <w:p w14:paraId="743117F0" w14:textId="77777777" w:rsidR="00654D35" w:rsidRPr="006F2852" w:rsidRDefault="00654D35" w:rsidP="0083602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A705A69"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1180733B" w14:textId="77777777" w:rsidTr="00836026">
        <w:tc>
          <w:tcPr>
            <w:tcW w:w="1696" w:type="dxa"/>
            <w:vAlign w:val="center"/>
          </w:tcPr>
          <w:p w14:paraId="08E9136F"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709B5107" w14:textId="546855F9" w:rsidR="00654D35" w:rsidRPr="006F2852" w:rsidRDefault="00654D35" w:rsidP="00C3446A">
            <w:pPr>
              <w:pStyle w:val="Odstavekseznama"/>
              <w:numPr>
                <w:ilvl w:val="0"/>
                <w:numId w:val="195"/>
              </w:numPr>
              <w:rPr>
                <w:rFonts w:ascii="Tahoma" w:hAnsi="Tahoma" w:cs="Tahoma"/>
                <w:sz w:val="18"/>
                <w:szCs w:val="18"/>
              </w:rPr>
            </w:pPr>
            <w:r w:rsidRPr="005E400F">
              <w:rPr>
                <w:rFonts w:ascii="Tahoma" w:hAnsi="Tahoma" w:cs="Tahoma"/>
                <w:sz w:val="18"/>
                <w:szCs w:val="18"/>
              </w:rPr>
              <w:t>Generalna policijska uprava, Urad za informatiko in telekomunikacije</w:t>
            </w:r>
            <w:r w:rsidR="003E785C">
              <w:rPr>
                <w:rFonts w:ascii="Tahoma" w:hAnsi="Tahoma" w:cs="Tahoma"/>
                <w:sz w:val="18"/>
                <w:szCs w:val="18"/>
              </w:rPr>
              <w:t>, vodstvo</w:t>
            </w:r>
            <w:r w:rsidR="00B8019A">
              <w:rPr>
                <w:rFonts w:ascii="Tahoma" w:hAnsi="Tahoma" w:cs="Tahoma"/>
                <w:sz w:val="18"/>
                <w:szCs w:val="18"/>
              </w:rPr>
              <w:t>.</w:t>
            </w:r>
          </w:p>
        </w:tc>
      </w:tr>
      <w:tr w:rsidR="00654D35" w:rsidRPr="006F2852" w14:paraId="633856C3" w14:textId="77777777" w:rsidTr="00836026">
        <w:tc>
          <w:tcPr>
            <w:tcW w:w="1696" w:type="dxa"/>
            <w:vAlign w:val="center"/>
          </w:tcPr>
          <w:p w14:paraId="07D15150"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0CD922B" w14:textId="77777777" w:rsidR="00030B2C" w:rsidRDefault="00030B2C" w:rsidP="00C3446A">
            <w:pPr>
              <w:pStyle w:val="Odstavekseznama"/>
              <w:numPr>
                <w:ilvl w:val="0"/>
                <w:numId w:val="195"/>
              </w:numPr>
              <w:rPr>
                <w:rFonts w:ascii="Tahoma" w:hAnsi="Tahoma" w:cs="Tahoma"/>
                <w:sz w:val="18"/>
                <w:szCs w:val="18"/>
              </w:rPr>
            </w:pPr>
            <w:r>
              <w:rPr>
                <w:rFonts w:ascii="Tahoma" w:hAnsi="Tahoma" w:cs="Tahoma"/>
                <w:sz w:val="18"/>
                <w:szCs w:val="18"/>
              </w:rPr>
              <w:t>Delovna skupina</w:t>
            </w:r>
            <w:r w:rsidRPr="00FE7359">
              <w:rPr>
                <w:rFonts w:ascii="Tahoma" w:hAnsi="Tahoma" w:cs="Tahoma"/>
                <w:sz w:val="18"/>
                <w:szCs w:val="18"/>
              </w:rPr>
              <w:t xml:space="preserve"> za implementacijo projekta povezljivosti informacijskih sistemov Evropske unije na področju meja in vizumov ter na področju policijskega in pravosodnega sodelovanja, azila ter migracij (</w:t>
            </w:r>
            <w:proofErr w:type="spellStart"/>
            <w:r w:rsidRPr="00FE7359">
              <w:rPr>
                <w:rFonts w:ascii="Tahoma" w:hAnsi="Tahoma" w:cs="Tahoma"/>
                <w:sz w:val="18"/>
                <w:szCs w:val="18"/>
              </w:rPr>
              <w:t>interoperabilnost</w:t>
            </w:r>
            <w:proofErr w:type="spellEnd"/>
            <w:r w:rsidRPr="00FE7359">
              <w:rPr>
                <w:rFonts w:ascii="Tahoma" w:hAnsi="Tahoma" w:cs="Tahoma"/>
                <w:sz w:val="18"/>
                <w:szCs w:val="18"/>
              </w:rPr>
              <w:t>)</w:t>
            </w:r>
            <w:r>
              <w:rPr>
                <w:rFonts w:ascii="Tahoma" w:hAnsi="Tahoma" w:cs="Tahoma"/>
                <w:sz w:val="18"/>
                <w:szCs w:val="18"/>
              </w:rPr>
              <w:t>,</w:t>
            </w:r>
          </w:p>
          <w:p w14:paraId="50C8F9B3" w14:textId="0098F7AC" w:rsidR="00F730A2" w:rsidRDefault="00F730A2" w:rsidP="00C3446A">
            <w:pPr>
              <w:pStyle w:val="Odstavekseznama"/>
              <w:numPr>
                <w:ilvl w:val="0"/>
                <w:numId w:val="195"/>
              </w:numPr>
              <w:rPr>
                <w:rFonts w:ascii="Tahoma" w:hAnsi="Tahoma" w:cs="Tahoma"/>
                <w:sz w:val="18"/>
                <w:szCs w:val="18"/>
              </w:rPr>
            </w:pPr>
            <w:r>
              <w:rPr>
                <w:rFonts w:ascii="Tahoma" w:hAnsi="Tahoma" w:cs="Tahoma"/>
                <w:sz w:val="18"/>
                <w:szCs w:val="18"/>
              </w:rPr>
              <w:t xml:space="preserve">Delovna skupina za izvedbo projekta </w:t>
            </w:r>
            <w:proofErr w:type="spellStart"/>
            <w:r>
              <w:rPr>
                <w:rFonts w:ascii="Tahoma" w:hAnsi="Tahoma" w:cs="Tahoma"/>
                <w:sz w:val="18"/>
                <w:szCs w:val="18"/>
              </w:rPr>
              <w:t>interoperabilnosti</w:t>
            </w:r>
            <w:proofErr w:type="spellEnd"/>
            <w:r w:rsidR="00D07626">
              <w:rPr>
                <w:rFonts w:ascii="Tahoma" w:hAnsi="Tahoma" w:cs="Tahoma"/>
                <w:sz w:val="18"/>
                <w:szCs w:val="18"/>
              </w:rPr>
              <w:t>,</w:t>
            </w:r>
          </w:p>
          <w:p w14:paraId="04292A5B" w14:textId="17E895D6" w:rsidR="00654D35" w:rsidRDefault="00654D35" w:rsidP="00C3446A">
            <w:pPr>
              <w:pStyle w:val="Odstavekseznama"/>
              <w:numPr>
                <w:ilvl w:val="0"/>
                <w:numId w:val="195"/>
              </w:numPr>
              <w:rPr>
                <w:rFonts w:ascii="Tahoma" w:hAnsi="Tahoma" w:cs="Tahoma"/>
                <w:sz w:val="18"/>
                <w:szCs w:val="18"/>
              </w:rPr>
            </w:pPr>
            <w:r w:rsidRPr="00A874C2">
              <w:rPr>
                <w:rFonts w:ascii="Tahoma" w:hAnsi="Tahoma" w:cs="Tahoma"/>
                <w:sz w:val="18"/>
                <w:szCs w:val="18"/>
              </w:rPr>
              <w:t>Generalna policijska uprava, Uprava kriminalistične policije, Uprava uniformirane policije, Nacionalni forenzični laboratorij</w:t>
            </w:r>
            <w:r>
              <w:rPr>
                <w:rFonts w:ascii="Tahoma" w:hAnsi="Tahoma" w:cs="Tahoma"/>
                <w:sz w:val="18"/>
                <w:szCs w:val="18"/>
              </w:rPr>
              <w:t>;</w:t>
            </w:r>
          </w:p>
          <w:p w14:paraId="3A4A92B1" w14:textId="77777777" w:rsidR="00654D35" w:rsidRDefault="00654D35" w:rsidP="00C3446A">
            <w:pPr>
              <w:pStyle w:val="Odstavekseznama"/>
              <w:numPr>
                <w:ilvl w:val="0"/>
                <w:numId w:val="195"/>
              </w:numPr>
              <w:rPr>
                <w:rFonts w:ascii="Tahoma" w:hAnsi="Tahoma" w:cs="Tahoma"/>
                <w:sz w:val="18"/>
                <w:szCs w:val="18"/>
              </w:rPr>
            </w:pPr>
            <w:r>
              <w:rPr>
                <w:rFonts w:ascii="Tahoma" w:hAnsi="Tahoma" w:cs="Tahoma"/>
                <w:sz w:val="18"/>
                <w:szCs w:val="18"/>
              </w:rPr>
              <w:t xml:space="preserve">Ministrstvo za notranje zadeve, </w:t>
            </w:r>
            <w:r w:rsidRPr="00A874C2">
              <w:rPr>
                <w:rFonts w:ascii="Tahoma" w:hAnsi="Tahoma" w:cs="Tahoma"/>
                <w:sz w:val="18"/>
                <w:szCs w:val="18"/>
              </w:rPr>
              <w:t>D</w:t>
            </w:r>
            <w:r>
              <w:rPr>
                <w:rFonts w:ascii="Tahoma" w:hAnsi="Tahoma" w:cs="Tahoma"/>
                <w:sz w:val="18"/>
                <w:szCs w:val="18"/>
              </w:rPr>
              <w:t>irektorat za upravne notranje zadeve;</w:t>
            </w:r>
          </w:p>
          <w:p w14:paraId="59EA5B87" w14:textId="5936402D" w:rsidR="00654D35" w:rsidRDefault="00654D35" w:rsidP="00C3446A">
            <w:pPr>
              <w:pStyle w:val="Odstavekseznama"/>
              <w:numPr>
                <w:ilvl w:val="0"/>
                <w:numId w:val="195"/>
              </w:numPr>
              <w:rPr>
                <w:rFonts w:ascii="Tahoma" w:hAnsi="Tahoma" w:cs="Tahoma"/>
                <w:sz w:val="18"/>
                <w:szCs w:val="18"/>
              </w:rPr>
            </w:pPr>
            <w:r w:rsidRPr="00A874C2">
              <w:rPr>
                <w:rFonts w:ascii="Tahoma" w:hAnsi="Tahoma" w:cs="Tahoma"/>
                <w:sz w:val="18"/>
                <w:szCs w:val="18"/>
              </w:rPr>
              <w:t xml:space="preserve">Ministrstvo za zunanje </w:t>
            </w:r>
            <w:r w:rsidR="00042278">
              <w:rPr>
                <w:rFonts w:ascii="Tahoma" w:hAnsi="Tahoma" w:cs="Tahoma"/>
                <w:sz w:val="18"/>
                <w:szCs w:val="18"/>
              </w:rPr>
              <w:t xml:space="preserve">in evropske </w:t>
            </w:r>
            <w:r w:rsidRPr="00A874C2">
              <w:rPr>
                <w:rFonts w:ascii="Tahoma" w:hAnsi="Tahoma" w:cs="Tahoma"/>
                <w:sz w:val="18"/>
                <w:szCs w:val="18"/>
              </w:rPr>
              <w:t>zadeve</w:t>
            </w:r>
            <w:r>
              <w:rPr>
                <w:rFonts w:ascii="Tahoma" w:hAnsi="Tahoma" w:cs="Tahoma"/>
                <w:sz w:val="18"/>
                <w:szCs w:val="18"/>
              </w:rPr>
              <w:t>;</w:t>
            </w:r>
          </w:p>
          <w:p w14:paraId="0EC631F9" w14:textId="7F101F42" w:rsidR="00654D35" w:rsidRPr="00A874C2" w:rsidRDefault="00654D35" w:rsidP="00C3446A">
            <w:pPr>
              <w:pStyle w:val="Odstavekseznama"/>
              <w:numPr>
                <w:ilvl w:val="0"/>
                <w:numId w:val="195"/>
              </w:numPr>
              <w:rPr>
                <w:rFonts w:ascii="Tahoma" w:hAnsi="Tahoma" w:cs="Tahoma"/>
                <w:sz w:val="18"/>
                <w:szCs w:val="18"/>
              </w:rPr>
            </w:pPr>
            <w:r w:rsidRPr="00A874C2">
              <w:rPr>
                <w:rFonts w:ascii="Tahoma" w:hAnsi="Tahoma" w:cs="Tahoma"/>
                <w:sz w:val="18"/>
                <w:szCs w:val="18"/>
              </w:rPr>
              <w:t>Ministrstvo za pravosodje</w:t>
            </w:r>
            <w:r w:rsidR="00042278">
              <w:rPr>
                <w:rFonts w:ascii="Tahoma" w:hAnsi="Tahoma" w:cs="Tahoma"/>
                <w:sz w:val="18"/>
                <w:szCs w:val="18"/>
              </w:rPr>
              <w:t>;</w:t>
            </w:r>
          </w:p>
          <w:p w14:paraId="396A4A3E" w14:textId="77777777" w:rsidR="00042278" w:rsidRDefault="00654D35" w:rsidP="00C3446A">
            <w:pPr>
              <w:pStyle w:val="Odstavekseznama"/>
              <w:numPr>
                <w:ilvl w:val="0"/>
                <w:numId w:val="195"/>
              </w:numPr>
              <w:rPr>
                <w:rFonts w:ascii="Tahoma" w:hAnsi="Tahoma" w:cs="Tahoma"/>
                <w:sz w:val="18"/>
                <w:szCs w:val="18"/>
              </w:rPr>
            </w:pPr>
            <w:r w:rsidRPr="00A874C2">
              <w:rPr>
                <w:rFonts w:ascii="Tahoma" w:hAnsi="Tahoma" w:cs="Tahoma"/>
                <w:sz w:val="18"/>
                <w:szCs w:val="18"/>
              </w:rPr>
              <w:t>M</w:t>
            </w:r>
            <w:r>
              <w:rPr>
                <w:rFonts w:ascii="Tahoma" w:hAnsi="Tahoma" w:cs="Tahoma"/>
                <w:sz w:val="18"/>
                <w:szCs w:val="18"/>
              </w:rPr>
              <w:t>inistrstvo za infrastrukturo</w:t>
            </w:r>
            <w:r w:rsidR="00042278">
              <w:rPr>
                <w:rFonts w:ascii="Tahoma" w:hAnsi="Tahoma" w:cs="Tahoma"/>
                <w:sz w:val="18"/>
                <w:szCs w:val="18"/>
              </w:rPr>
              <w:t xml:space="preserve"> in</w:t>
            </w:r>
          </w:p>
          <w:p w14:paraId="6477CE75" w14:textId="288CAEEC" w:rsidR="00654D35" w:rsidRPr="00A874C2" w:rsidRDefault="00042278" w:rsidP="00C3446A">
            <w:pPr>
              <w:pStyle w:val="Odstavekseznama"/>
              <w:numPr>
                <w:ilvl w:val="0"/>
                <w:numId w:val="195"/>
              </w:numPr>
              <w:rPr>
                <w:rFonts w:ascii="Tahoma" w:hAnsi="Tahoma" w:cs="Tahoma"/>
                <w:sz w:val="18"/>
                <w:szCs w:val="18"/>
              </w:rPr>
            </w:pPr>
            <w:r>
              <w:rPr>
                <w:rFonts w:ascii="Tahoma" w:hAnsi="Tahoma" w:cs="Tahoma"/>
                <w:sz w:val="18"/>
                <w:szCs w:val="18"/>
              </w:rPr>
              <w:t>Slovenska obveščevalna-varnostna agencija</w:t>
            </w:r>
            <w:r w:rsidR="00654D35">
              <w:rPr>
                <w:rFonts w:ascii="Tahoma" w:hAnsi="Tahoma" w:cs="Tahoma"/>
                <w:sz w:val="18"/>
                <w:szCs w:val="18"/>
              </w:rPr>
              <w:t>.</w:t>
            </w:r>
          </w:p>
        </w:tc>
      </w:tr>
      <w:tr w:rsidR="00654D35" w:rsidRPr="006F2852" w14:paraId="63E5B193" w14:textId="77777777" w:rsidTr="00836026">
        <w:tc>
          <w:tcPr>
            <w:tcW w:w="9062" w:type="dxa"/>
            <w:gridSpan w:val="2"/>
            <w:vAlign w:val="center"/>
          </w:tcPr>
          <w:p w14:paraId="03656523"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39FB465B" w14:textId="77777777" w:rsidTr="00836026">
        <w:tc>
          <w:tcPr>
            <w:tcW w:w="9062" w:type="dxa"/>
            <w:gridSpan w:val="2"/>
            <w:vAlign w:val="center"/>
          </w:tcPr>
          <w:p w14:paraId="7DDA47A3" w14:textId="2BFC275B" w:rsidR="00654D35" w:rsidRPr="006F2852" w:rsidRDefault="00654D35" w:rsidP="00E72B86">
            <w:pPr>
              <w:pStyle w:val="Odstavekseznama"/>
              <w:numPr>
                <w:ilvl w:val="0"/>
                <w:numId w:val="89"/>
              </w:numPr>
              <w:rPr>
                <w:rFonts w:ascii="Tahoma" w:hAnsi="Tahoma" w:cs="Tahoma"/>
                <w:sz w:val="18"/>
                <w:szCs w:val="18"/>
              </w:rPr>
            </w:pPr>
            <w:r w:rsidRPr="0098203A">
              <w:rPr>
                <w:rFonts w:ascii="Tahoma" w:hAnsi="Tahoma" w:cs="Tahoma"/>
                <w:sz w:val="18"/>
                <w:szCs w:val="18"/>
              </w:rPr>
              <w:t>število izdelanih ali posodobljenih storitev in aplikacij</w:t>
            </w:r>
            <w:r>
              <w:rPr>
                <w:rFonts w:ascii="Tahoma" w:hAnsi="Tahoma" w:cs="Tahoma"/>
                <w:sz w:val="18"/>
                <w:szCs w:val="18"/>
              </w:rPr>
              <w:t xml:space="preserve"> (</w:t>
            </w:r>
            <w:proofErr w:type="spellStart"/>
            <w:r w:rsidR="00AE3E11">
              <w:rPr>
                <w:rFonts w:ascii="Tahoma" w:hAnsi="Tahoma" w:cs="Tahoma"/>
                <w:sz w:val="18"/>
                <w:szCs w:val="18"/>
              </w:rPr>
              <w:t>interoperabilnostni</w:t>
            </w:r>
            <w:proofErr w:type="spellEnd"/>
            <w:r>
              <w:rPr>
                <w:rFonts w:ascii="Tahoma" w:hAnsi="Tahoma" w:cs="Tahoma"/>
                <w:sz w:val="18"/>
                <w:szCs w:val="18"/>
              </w:rPr>
              <w:t xml:space="preserve"> portal, MID nacionalno orodje, storitev za mehka iskanja)</w:t>
            </w:r>
          </w:p>
        </w:tc>
      </w:tr>
      <w:tr w:rsidR="00654D35" w:rsidRPr="006F2852" w14:paraId="22BBA76C" w14:textId="77777777" w:rsidTr="00836026">
        <w:tc>
          <w:tcPr>
            <w:tcW w:w="9062" w:type="dxa"/>
            <w:gridSpan w:val="2"/>
            <w:vAlign w:val="center"/>
          </w:tcPr>
          <w:p w14:paraId="77C6DA8F" w14:textId="580A60E8" w:rsidR="00654D35" w:rsidRPr="006F2852" w:rsidRDefault="00654D35" w:rsidP="00E72B86">
            <w:pPr>
              <w:pStyle w:val="Odstavekseznama"/>
              <w:numPr>
                <w:ilvl w:val="0"/>
                <w:numId w:val="89"/>
              </w:numPr>
              <w:rPr>
                <w:rFonts w:ascii="Tahoma" w:hAnsi="Tahoma" w:cs="Tahoma"/>
                <w:sz w:val="18"/>
                <w:szCs w:val="18"/>
              </w:rPr>
            </w:pPr>
            <w:r w:rsidRPr="0098203A">
              <w:rPr>
                <w:rFonts w:ascii="Tahoma" w:hAnsi="Tahoma" w:cs="Tahoma"/>
                <w:sz w:val="18"/>
                <w:szCs w:val="18"/>
              </w:rPr>
              <w:t>izvedene aktivnosti, skladno s</w:t>
            </w:r>
            <w:r w:rsidR="00AE3E11">
              <w:rPr>
                <w:rFonts w:ascii="Tahoma" w:hAnsi="Tahoma" w:cs="Tahoma"/>
                <w:sz w:val="18"/>
                <w:szCs w:val="18"/>
              </w:rPr>
              <w:t xml:space="preserve"> </w:t>
            </w:r>
            <w:proofErr w:type="spellStart"/>
            <w:r w:rsidR="00AE3E11">
              <w:rPr>
                <w:rFonts w:ascii="Tahoma" w:hAnsi="Tahoma" w:cs="Tahoma"/>
                <w:sz w:val="18"/>
                <w:szCs w:val="18"/>
              </w:rPr>
              <w:t>časovnico</w:t>
            </w:r>
            <w:proofErr w:type="spellEnd"/>
            <w:r w:rsidR="00AE3E11">
              <w:rPr>
                <w:rFonts w:ascii="Tahoma" w:hAnsi="Tahoma" w:cs="Tahoma"/>
                <w:sz w:val="18"/>
                <w:szCs w:val="18"/>
              </w:rPr>
              <w:t xml:space="preserve"> evropskega projekta (</w:t>
            </w:r>
            <w:r>
              <w:rPr>
                <w:rFonts w:ascii="Tahoma" w:hAnsi="Tahoma" w:cs="Tahoma"/>
                <w:sz w:val="18"/>
                <w:szCs w:val="18"/>
              </w:rPr>
              <w:t>razvoj potrebnih aplikacijskih rešitev in izvedba predpisanih testiranj</w:t>
            </w:r>
            <w:r w:rsidR="00AE3E11">
              <w:rPr>
                <w:rFonts w:ascii="Tahoma" w:hAnsi="Tahoma" w:cs="Tahoma"/>
                <w:sz w:val="18"/>
                <w:szCs w:val="18"/>
              </w:rPr>
              <w:t>)</w:t>
            </w:r>
          </w:p>
        </w:tc>
      </w:tr>
    </w:tbl>
    <w:p w14:paraId="2D053808" w14:textId="07233505" w:rsidR="00654D35" w:rsidRDefault="00654D35" w:rsidP="00654D35">
      <w:pPr>
        <w:spacing w:line="240" w:lineRule="exact"/>
        <w:rPr>
          <w:rFonts w:ascii="Tahoma" w:hAnsi="Tahoma" w:cs="Tahoma"/>
          <w:sz w:val="18"/>
          <w:szCs w:val="18"/>
        </w:rPr>
      </w:pPr>
    </w:p>
    <w:p w14:paraId="0F741BA3" w14:textId="01E51F03" w:rsidR="00E24F1F" w:rsidRPr="008D5D7E" w:rsidRDefault="00E24F1F" w:rsidP="00E24F1F">
      <w:pPr>
        <w:pStyle w:val="Naslov1"/>
        <w:rPr>
          <w:color w:val="0070C0"/>
        </w:rPr>
      </w:pPr>
      <w:bookmarkStart w:id="73" w:name="_Toc151563293"/>
      <w:r w:rsidRPr="008D5D7E">
        <w:rPr>
          <w:color w:val="0070C0"/>
        </w:rPr>
        <w:t xml:space="preserve">Letna usmeritev MNZ št. </w:t>
      </w:r>
      <w:r>
        <w:rPr>
          <w:color w:val="0070C0"/>
        </w:rPr>
        <w:t>6</w:t>
      </w:r>
      <w:r w:rsidRPr="008D5D7E">
        <w:rPr>
          <w:color w:val="0070C0"/>
        </w:rPr>
        <w:t>.</w:t>
      </w:r>
      <w:r>
        <w:rPr>
          <w:color w:val="0070C0"/>
        </w:rPr>
        <w:t>9</w:t>
      </w:r>
      <w:bookmarkEnd w:id="73"/>
    </w:p>
    <w:p w14:paraId="6CB5B796" w14:textId="77777777" w:rsidR="00AE3E11" w:rsidRPr="006F2852" w:rsidRDefault="00AE3E11" w:rsidP="00654D35">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54D35" w:rsidRPr="006F2852" w14:paraId="7EED3708" w14:textId="77777777" w:rsidTr="00836026">
        <w:tc>
          <w:tcPr>
            <w:tcW w:w="9062" w:type="dxa"/>
            <w:gridSpan w:val="2"/>
            <w:vAlign w:val="center"/>
          </w:tcPr>
          <w:p w14:paraId="3C435A55" w14:textId="77777777" w:rsidR="00654D35" w:rsidRPr="006F2852" w:rsidRDefault="00654D35" w:rsidP="00D825A3">
            <w:pPr>
              <w:pStyle w:val="Naslov3"/>
              <w:outlineLvl w:val="2"/>
            </w:pPr>
            <w:r w:rsidRPr="006F2852">
              <w:t xml:space="preserve">Naloga 6.7.3 </w:t>
            </w:r>
            <w:r w:rsidRPr="00936049">
              <w:t>Prenova elektronske obdelave tajnih podatkov</w:t>
            </w:r>
          </w:p>
        </w:tc>
      </w:tr>
      <w:tr w:rsidR="00654D35" w:rsidRPr="006F2852" w14:paraId="35D1DFD4" w14:textId="77777777" w:rsidTr="00836026">
        <w:tc>
          <w:tcPr>
            <w:tcW w:w="1696" w:type="dxa"/>
            <w:vAlign w:val="center"/>
          </w:tcPr>
          <w:p w14:paraId="6D652B09"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7A871DEC" w14:textId="49F57D7F" w:rsidR="00D825A3" w:rsidRDefault="00D825A3" w:rsidP="00C3446A">
            <w:pPr>
              <w:pStyle w:val="Odstavekseznama"/>
              <w:numPr>
                <w:ilvl w:val="0"/>
                <w:numId w:val="195"/>
              </w:numPr>
              <w:rPr>
                <w:rFonts w:ascii="Tahoma" w:hAnsi="Tahoma" w:cs="Tahoma"/>
                <w:sz w:val="18"/>
                <w:szCs w:val="18"/>
              </w:rPr>
            </w:pPr>
            <w:r>
              <w:rPr>
                <w:rFonts w:ascii="Tahoma" w:hAnsi="Tahoma" w:cs="Tahoma"/>
                <w:sz w:val="18"/>
                <w:szCs w:val="18"/>
              </w:rPr>
              <w:t>Letna</w:t>
            </w:r>
            <w:r w:rsidRPr="00CA48BE">
              <w:rPr>
                <w:rFonts w:ascii="Tahoma" w:hAnsi="Tahoma" w:cs="Tahoma"/>
                <w:sz w:val="18"/>
                <w:szCs w:val="18"/>
              </w:rPr>
              <w:t xml:space="preserve"> usmerit</w:t>
            </w:r>
            <w:r>
              <w:rPr>
                <w:rFonts w:ascii="Tahoma" w:hAnsi="Tahoma" w:cs="Tahoma"/>
                <w:sz w:val="18"/>
                <w:szCs w:val="18"/>
              </w:rPr>
              <w:t>e</w:t>
            </w:r>
            <w:r w:rsidRPr="00CA48BE">
              <w:rPr>
                <w:rFonts w:ascii="Tahoma" w:hAnsi="Tahoma" w:cs="Tahoma"/>
                <w:sz w:val="18"/>
                <w:szCs w:val="18"/>
              </w:rPr>
              <w:t>v</w:t>
            </w:r>
            <w:r>
              <w:rPr>
                <w:rFonts w:ascii="Tahoma" w:hAnsi="Tahoma" w:cs="Tahoma"/>
                <w:sz w:val="18"/>
                <w:szCs w:val="18"/>
              </w:rPr>
              <w:t xml:space="preserve"> MNZ št.</w:t>
            </w:r>
            <w:r w:rsidRPr="00CA48BE">
              <w:rPr>
                <w:rFonts w:ascii="Tahoma" w:hAnsi="Tahoma" w:cs="Tahoma"/>
                <w:sz w:val="18"/>
                <w:szCs w:val="18"/>
              </w:rPr>
              <w:t xml:space="preserve"> 6.</w:t>
            </w:r>
            <w:r>
              <w:rPr>
                <w:rFonts w:ascii="Tahoma" w:hAnsi="Tahoma" w:cs="Tahoma"/>
                <w:sz w:val="18"/>
                <w:szCs w:val="18"/>
              </w:rPr>
              <w:t xml:space="preserve">9: </w:t>
            </w:r>
            <w:r w:rsidRPr="00B30BA8">
              <w:rPr>
                <w:rFonts w:ascii="Tahoma" w:hAnsi="Tahoma" w:cs="Tahoma"/>
                <w:sz w:val="18"/>
                <w:szCs w:val="18"/>
              </w:rPr>
              <w:t>Policija mora nadaljevati z zagotavljanjem ustrezne ravni kibernetske obrambe in z izvajanjem organizacijskih, tehničnih ter administrativnih ukrepov, zagotavljati celovito informacijsko varnost</w:t>
            </w:r>
            <w:r>
              <w:rPr>
                <w:rFonts w:ascii="Tahoma" w:hAnsi="Tahoma" w:cs="Tahoma"/>
                <w:sz w:val="18"/>
                <w:szCs w:val="18"/>
              </w:rPr>
              <w:t>;</w:t>
            </w:r>
          </w:p>
          <w:p w14:paraId="5D30DF4B" w14:textId="7084CAD7" w:rsidR="00654D35" w:rsidRDefault="00D825A3" w:rsidP="00C3446A">
            <w:pPr>
              <w:pStyle w:val="Odstavekseznama"/>
              <w:numPr>
                <w:ilvl w:val="0"/>
                <w:numId w:val="195"/>
              </w:numPr>
              <w:rPr>
                <w:rFonts w:ascii="Tahoma" w:hAnsi="Tahoma" w:cs="Tahoma"/>
                <w:sz w:val="18"/>
                <w:szCs w:val="18"/>
              </w:rPr>
            </w:pPr>
            <w:r>
              <w:rPr>
                <w:rFonts w:ascii="Tahoma" w:hAnsi="Tahoma" w:cs="Tahoma"/>
                <w:sz w:val="18"/>
                <w:szCs w:val="18"/>
              </w:rPr>
              <w:t>s</w:t>
            </w:r>
            <w:r w:rsidR="00654D35" w:rsidRPr="00BC7E6A">
              <w:rPr>
                <w:rFonts w:ascii="Tahoma" w:hAnsi="Tahoma" w:cs="Tahoma"/>
                <w:sz w:val="18"/>
                <w:szCs w:val="18"/>
              </w:rPr>
              <w:t>klep</w:t>
            </w:r>
            <w:r w:rsidR="00654D35">
              <w:rPr>
                <w:rFonts w:ascii="Tahoma" w:hAnsi="Tahoma" w:cs="Tahoma"/>
                <w:sz w:val="18"/>
                <w:szCs w:val="18"/>
              </w:rPr>
              <w:t xml:space="preserve"> širšega kolegija generalnega direktorja policije št. </w:t>
            </w:r>
            <w:r w:rsidR="00654D35" w:rsidRPr="00BC7E6A">
              <w:rPr>
                <w:rFonts w:ascii="Tahoma" w:hAnsi="Tahoma" w:cs="Tahoma"/>
                <w:sz w:val="18"/>
                <w:szCs w:val="18"/>
              </w:rPr>
              <w:t>9-1/21</w:t>
            </w:r>
            <w:r w:rsidR="00654D35">
              <w:rPr>
                <w:rFonts w:ascii="Tahoma" w:hAnsi="Tahoma" w:cs="Tahoma"/>
                <w:sz w:val="18"/>
                <w:szCs w:val="18"/>
              </w:rPr>
              <w:t>;</w:t>
            </w:r>
          </w:p>
          <w:p w14:paraId="2B97DD7D" w14:textId="77777777" w:rsidR="00654D35" w:rsidRPr="00BC7E6A" w:rsidRDefault="00654D35" w:rsidP="00C3446A">
            <w:pPr>
              <w:pStyle w:val="Odstavekseznama"/>
              <w:numPr>
                <w:ilvl w:val="0"/>
                <w:numId w:val="195"/>
              </w:numPr>
              <w:rPr>
                <w:rFonts w:ascii="Tahoma" w:hAnsi="Tahoma" w:cs="Tahoma"/>
                <w:sz w:val="18"/>
                <w:szCs w:val="18"/>
              </w:rPr>
            </w:pPr>
            <w:r>
              <w:rPr>
                <w:rFonts w:ascii="Tahoma" w:hAnsi="Tahoma" w:cs="Tahoma"/>
                <w:sz w:val="18"/>
                <w:szCs w:val="18"/>
              </w:rPr>
              <w:t>enajsti kazalnik programa 6.7: prenovljena elektronska obravnava tajnih podatkov;</w:t>
            </w:r>
          </w:p>
          <w:p w14:paraId="7C18C3B9" w14:textId="0AB41C48" w:rsidR="00654D35" w:rsidRDefault="00654D35" w:rsidP="00C3446A">
            <w:pPr>
              <w:pStyle w:val="Odstavekseznama"/>
              <w:numPr>
                <w:ilvl w:val="0"/>
                <w:numId w:val="195"/>
              </w:numPr>
              <w:rPr>
                <w:rFonts w:ascii="Tahoma" w:hAnsi="Tahoma" w:cs="Tahoma"/>
                <w:sz w:val="18"/>
                <w:szCs w:val="18"/>
              </w:rPr>
            </w:pPr>
            <w:r w:rsidRPr="00BC7E6A">
              <w:rPr>
                <w:rFonts w:ascii="Tahoma" w:hAnsi="Tahoma" w:cs="Tahoma"/>
                <w:sz w:val="18"/>
                <w:szCs w:val="18"/>
              </w:rPr>
              <w:t>Zakon o tajnih podatkih</w:t>
            </w:r>
            <w:r w:rsidR="0010208D">
              <w:rPr>
                <w:rFonts w:ascii="Tahoma" w:hAnsi="Tahoma" w:cs="Tahoma"/>
                <w:sz w:val="18"/>
                <w:szCs w:val="18"/>
              </w:rPr>
              <w:t xml:space="preserve"> in</w:t>
            </w:r>
          </w:p>
          <w:p w14:paraId="5D197CB4" w14:textId="08CD0DA4" w:rsidR="00654D35" w:rsidRPr="00E24F1F" w:rsidRDefault="00654D35" w:rsidP="00C3446A">
            <w:pPr>
              <w:pStyle w:val="Odstavekseznama"/>
              <w:numPr>
                <w:ilvl w:val="0"/>
                <w:numId w:val="195"/>
              </w:numPr>
              <w:rPr>
                <w:rFonts w:ascii="Tahoma" w:hAnsi="Tahoma" w:cs="Tahoma"/>
                <w:b/>
                <w:sz w:val="18"/>
                <w:szCs w:val="18"/>
              </w:rPr>
            </w:pPr>
            <w:r w:rsidRPr="00E24F1F">
              <w:rPr>
                <w:rFonts w:ascii="Tahoma" w:hAnsi="Tahoma" w:cs="Tahoma"/>
                <w:b/>
                <w:color w:val="0D0D0D" w:themeColor="text1" w:themeTint="F2"/>
                <w:sz w:val="18"/>
                <w:szCs w:val="18"/>
                <w:shd w:val="clear" w:color="auto" w:fill="FFFFFF"/>
              </w:rPr>
              <w:lastRenderedPageBreak/>
              <w:t xml:space="preserve">prenos naloge 6.7.11 iz </w:t>
            </w:r>
            <w:r w:rsidR="00D825A3" w:rsidRPr="00E24F1F">
              <w:rPr>
                <w:rFonts w:ascii="Tahoma" w:hAnsi="Tahoma" w:cs="Tahoma"/>
                <w:b/>
                <w:color w:val="0D0D0D" w:themeColor="text1" w:themeTint="F2"/>
                <w:sz w:val="18"/>
                <w:szCs w:val="18"/>
                <w:shd w:val="clear" w:color="auto" w:fill="FFFFFF"/>
              </w:rPr>
              <w:t>Načrta dela policije za leto</w:t>
            </w:r>
            <w:r w:rsidRPr="00E24F1F">
              <w:rPr>
                <w:rFonts w:ascii="Tahoma" w:hAnsi="Tahoma" w:cs="Tahoma"/>
                <w:b/>
                <w:color w:val="0D0D0D" w:themeColor="text1" w:themeTint="F2"/>
                <w:sz w:val="18"/>
                <w:szCs w:val="18"/>
                <w:shd w:val="clear" w:color="auto" w:fill="FFFFFF"/>
              </w:rPr>
              <w:t xml:space="preserve"> 2023.</w:t>
            </w:r>
          </w:p>
        </w:tc>
      </w:tr>
      <w:tr w:rsidR="00654D35" w:rsidRPr="006F2852" w14:paraId="35B03160" w14:textId="77777777" w:rsidTr="00836026">
        <w:tc>
          <w:tcPr>
            <w:tcW w:w="1696" w:type="dxa"/>
            <w:vAlign w:val="center"/>
          </w:tcPr>
          <w:p w14:paraId="4F84AB12" w14:textId="77777777" w:rsidR="00654D35" w:rsidRPr="006F2852" w:rsidRDefault="00654D35" w:rsidP="00836026">
            <w:pPr>
              <w:rPr>
                <w:rFonts w:ascii="Tahoma" w:hAnsi="Tahoma" w:cs="Tahoma"/>
                <w:sz w:val="18"/>
                <w:szCs w:val="18"/>
              </w:rPr>
            </w:pPr>
            <w:r w:rsidRPr="006F2852">
              <w:rPr>
                <w:rFonts w:ascii="Tahoma" w:hAnsi="Tahoma" w:cs="Tahoma"/>
                <w:sz w:val="18"/>
                <w:szCs w:val="18"/>
              </w:rPr>
              <w:lastRenderedPageBreak/>
              <w:t>Čas izvedbe</w:t>
            </w:r>
          </w:p>
        </w:tc>
        <w:tc>
          <w:tcPr>
            <w:tcW w:w="7366" w:type="dxa"/>
            <w:vAlign w:val="center"/>
          </w:tcPr>
          <w:p w14:paraId="2FA3B053"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48FEC63E" w14:textId="77777777" w:rsidTr="00836026">
        <w:tc>
          <w:tcPr>
            <w:tcW w:w="1696" w:type="dxa"/>
            <w:vAlign w:val="center"/>
          </w:tcPr>
          <w:p w14:paraId="436305D1"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4C809BA0" w14:textId="77777777" w:rsidR="00650D37" w:rsidRDefault="00654D35" w:rsidP="00C3446A">
            <w:pPr>
              <w:pStyle w:val="Odstavekseznama"/>
              <w:numPr>
                <w:ilvl w:val="0"/>
                <w:numId w:val="195"/>
              </w:numPr>
              <w:rPr>
                <w:rFonts w:ascii="Tahoma" w:hAnsi="Tahoma" w:cs="Tahoma"/>
                <w:sz w:val="18"/>
                <w:szCs w:val="18"/>
              </w:rPr>
            </w:pPr>
            <w:r w:rsidRPr="00BC7E6A">
              <w:rPr>
                <w:rFonts w:ascii="Tahoma" w:hAnsi="Tahoma" w:cs="Tahoma"/>
                <w:sz w:val="18"/>
                <w:szCs w:val="18"/>
              </w:rPr>
              <w:t>Generalna policijska uprava, Urad za informatiko in telekomunikacije, Sektor za zaščito sistemov in podatkov</w:t>
            </w:r>
            <w:r w:rsidR="00650D37">
              <w:rPr>
                <w:rFonts w:ascii="Tahoma" w:hAnsi="Tahoma" w:cs="Tahoma"/>
                <w:sz w:val="18"/>
                <w:szCs w:val="18"/>
              </w:rPr>
              <w:t>,</w:t>
            </w:r>
          </w:p>
          <w:p w14:paraId="48E309E1" w14:textId="0963AD0B" w:rsidR="00654D35" w:rsidRPr="006F2852" w:rsidRDefault="00650D37" w:rsidP="00C3446A">
            <w:pPr>
              <w:pStyle w:val="Odstavekseznama"/>
              <w:numPr>
                <w:ilvl w:val="0"/>
                <w:numId w:val="195"/>
              </w:numPr>
              <w:rPr>
                <w:rFonts w:ascii="Tahoma" w:hAnsi="Tahoma" w:cs="Tahoma"/>
                <w:sz w:val="18"/>
                <w:szCs w:val="18"/>
              </w:rPr>
            </w:pPr>
            <w:r>
              <w:rPr>
                <w:rFonts w:ascii="Tahoma" w:hAnsi="Tahoma" w:cs="Tahoma"/>
                <w:sz w:val="18"/>
                <w:szCs w:val="18"/>
              </w:rPr>
              <w:t xml:space="preserve">Ministrstvo za notranje zadeve, Direktorat za policijo in druge varnostne naloge </w:t>
            </w:r>
            <w:r w:rsidR="00007969">
              <w:rPr>
                <w:rFonts w:ascii="Tahoma" w:hAnsi="Tahoma" w:cs="Tahoma"/>
                <w:sz w:val="18"/>
                <w:szCs w:val="18"/>
              </w:rPr>
              <w:t>ter</w:t>
            </w:r>
            <w:r>
              <w:rPr>
                <w:rFonts w:ascii="Tahoma" w:hAnsi="Tahoma" w:cs="Tahoma"/>
                <w:sz w:val="18"/>
                <w:szCs w:val="18"/>
              </w:rPr>
              <w:t xml:space="preserve"> Sekretariat</w:t>
            </w:r>
            <w:r w:rsidR="003E785C">
              <w:rPr>
                <w:rFonts w:ascii="Tahoma" w:hAnsi="Tahoma" w:cs="Tahoma"/>
                <w:sz w:val="18"/>
                <w:szCs w:val="18"/>
              </w:rPr>
              <w:t>.</w:t>
            </w:r>
          </w:p>
        </w:tc>
      </w:tr>
      <w:tr w:rsidR="00654D35" w:rsidRPr="006F2852" w14:paraId="184282F5" w14:textId="77777777" w:rsidTr="00836026">
        <w:tc>
          <w:tcPr>
            <w:tcW w:w="1696" w:type="dxa"/>
            <w:vAlign w:val="center"/>
          </w:tcPr>
          <w:p w14:paraId="710819A1"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2B4263AD" w14:textId="679BD27E" w:rsidR="00A11022" w:rsidRDefault="00A11022" w:rsidP="00A11022">
            <w:pPr>
              <w:pStyle w:val="Odstavekseznama"/>
              <w:numPr>
                <w:ilvl w:val="0"/>
                <w:numId w:val="195"/>
              </w:numPr>
              <w:rPr>
                <w:rFonts w:ascii="Tahoma" w:hAnsi="Tahoma" w:cs="Tahoma"/>
                <w:sz w:val="18"/>
                <w:szCs w:val="18"/>
              </w:rPr>
            </w:pPr>
            <w:r w:rsidRPr="00BC7E6A">
              <w:rPr>
                <w:rFonts w:ascii="Tahoma" w:hAnsi="Tahoma" w:cs="Tahoma"/>
                <w:sz w:val="18"/>
                <w:szCs w:val="18"/>
              </w:rPr>
              <w:t>Generalna policijska uprava, notranje organizacijske enote</w:t>
            </w:r>
            <w:r>
              <w:rPr>
                <w:rFonts w:ascii="Tahoma" w:hAnsi="Tahoma" w:cs="Tahoma"/>
                <w:sz w:val="18"/>
                <w:szCs w:val="18"/>
              </w:rPr>
              <w:t>,</w:t>
            </w:r>
          </w:p>
          <w:p w14:paraId="2CF6B3CC" w14:textId="77777777" w:rsidR="00A11022" w:rsidRDefault="00A11022" w:rsidP="00A11022">
            <w:pPr>
              <w:pStyle w:val="Odstavekseznama"/>
              <w:numPr>
                <w:ilvl w:val="0"/>
                <w:numId w:val="195"/>
              </w:numPr>
              <w:rPr>
                <w:rFonts w:ascii="Tahoma" w:hAnsi="Tahoma" w:cs="Tahoma"/>
                <w:sz w:val="18"/>
                <w:szCs w:val="18"/>
              </w:rPr>
            </w:pPr>
            <w:r>
              <w:rPr>
                <w:rFonts w:ascii="Tahoma" w:hAnsi="Tahoma" w:cs="Tahoma"/>
                <w:sz w:val="18"/>
                <w:szCs w:val="18"/>
              </w:rPr>
              <w:t>p</w:t>
            </w:r>
            <w:r w:rsidRPr="00BC7E6A">
              <w:rPr>
                <w:rFonts w:ascii="Tahoma" w:hAnsi="Tahoma" w:cs="Tahoma"/>
                <w:sz w:val="18"/>
                <w:szCs w:val="18"/>
              </w:rPr>
              <w:t>olicijske uprave</w:t>
            </w:r>
            <w:r>
              <w:rPr>
                <w:rFonts w:ascii="Tahoma" w:hAnsi="Tahoma" w:cs="Tahoma"/>
                <w:sz w:val="18"/>
                <w:szCs w:val="18"/>
              </w:rPr>
              <w:t xml:space="preserve"> in</w:t>
            </w:r>
          </w:p>
          <w:p w14:paraId="57CAC05D" w14:textId="0F5C6BAF" w:rsidR="00654D35" w:rsidRPr="00BC7E6A" w:rsidRDefault="00A11022" w:rsidP="00A11022">
            <w:pPr>
              <w:pStyle w:val="Odstavekseznama"/>
              <w:numPr>
                <w:ilvl w:val="0"/>
                <w:numId w:val="195"/>
              </w:numPr>
              <w:rPr>
                <w:rFonts w:ascii="Tahoma" w:hAnsi="Tahoma" w:cs="Tahoma"/>
                <w:sz w:val="18"/>
                <w:szCs w:val="18"/>
              </w:rPr>
            </w:pPr>
            <w:r w:rsidRPr="00BA71D7">
              <w:rPr>
                <w:rFonts w:ascii="Tahoma" w:hAnsi="Tahoma" w:cs="Tahoma"/>
                <w:color w:val="000000" w:themeColor="text1"/>
                <w:sz w:val="18"/>
                <w:szCs w:val="18"/>
              </w:rPr>
              <w:t>Ministrstvo za notranje zadeve, Sekretariat ter Direktorat za policijo in druge varnostne naloge</w:t>
            </w:r>
            <w:r>
              <w:rPr>
                <w:rFonts w:ascii="Tahoma" w:hAnsi="Tahoma" w:cs="Tahoma"/>
                <w:color w:val="000000" w:themeColor="text1"/>
                <w:sz w:val="18"/>
                <w:szCs w:val="18"/>
              </w:rPr>
              <w:t>.</w:t>
            </w:r>
          </w:p>
        </w:tc>
      </w:tr>
      <w:tr w:rsidR="00654D35" w:rsidRPr="006F2852" w14:paraId="7992EB3A" w14:textId="77777777" w:rsidTr="00836026">
        <w:tc>
          <w:tcPr>
            <w:tcW w:w="9062" w:type="dxa"/>
            <w:gridSpan w:val="2"/>
            <w:vAlign w:val="center"/>
          </w:tcPr>
          <w:p w14:paraId="4AA6BC4E"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6A1B2A8E" w14:textId="77777777" w:rsidTr="00836026">
        <w:tc>
          <w:tcPr>
            <w:tcW w:w="9062" w:type="dxa"/>
            <w:gridSpan w:val="2"/>
            <w:shd w:val="clear" w:color="auto" w:fill="auto"/>
            <w:vAlign w:val="center"/>
          </w:tcPr>
          <w:p w14:paraId="145709AF" w14:textId="77777777" w:rsidR="00654D35" w:rsidRPr="006F2852" w:rsidRDefault="00654D35" w:rsidP="00E72B86">
            <w:pPr>
              <w:pStyle w:val="Odstavekseznama"/>
              <w:numPr>
                <w:ilvl w:val="0"/>
                <w:numId w:val="90"/>
              </w:numPr>
              <w:rPr>
                <w:rFonts w:ascii="Tahoma" w:hAnsi="Tahoma" w:cs="Tahoma"/>
                <w:sz w:val="18"/>
                <w:szCs w:val="18"/>
              </w:rPr>
            </w:pPr>
            <w:r>
              <w:rPr>
                <w:rFonts w:ascii="Tahoma" w:hAnsi="Tahoma" w:cs="Tahoma"/>
                <w:sz w:val="18"/>
                <w:szCs w:val="18"/>
              </w:rPr>
              <w:t>v</w:t>
            </w:r>
            <w:r w:rsidRPr="00CD45D5">
              <w:rPr>
                <w:rFonts w:ascii="Tahoma" w:hAnsi="Tahoma" w:cs="Tahoma"/>
                <w:sz w:val="18"/>
                <w:szCs w:val="18"/>
              </w:rPr>
              <w:t>zpostavljen sistem za obdelavo tajnih podatkov</w:t>
            </w:r>
          </w:p>
        </w:tc>
      </w:tr>
      <w:tr w:rsidR="00654D35" w:rsidRPr="006F2852" w14:paraId="3E541504" w14:textId="77777777" w:rsidTr="00836026">
        <w:tc>
          <w:tcPr>
            <w:tcW w:w="9062" w:type="dxa"/>
            <w:gridSpan w:val="2"/>
            <w:shd w:val="clear" w:color="auto" w:fill="auto"/>
            <w:vAlign w:val="center"/>
          </w:tcPr>
          <w:p w14:paraId="2F3C7B54" w14:textId="77777777" w:rsidR="00654D35" w:rsidRPr="006F2852" w:rsidRDefault="00654D35" w:rsidP="00E72B86">
            <w:pPr>
              <w:pStyle w:val="Odstavekseznama"/>
              <w:numPr>
                <w:ilvl w:val="0"/>
                <w:numId w:val="90"/>
              </w:numPr>
              <w:rPr>
                <w:rFonts w:ascii="Tahoma" w:hAnsi="Tahoma" w:cs="Tahoma"/>
                <w:sz w:val="18"/>
                <w:szCs w:val="18"/>
              </w:rPr>
            </w:pPr>
            <w:r>
              <w:rPr>
                <w:rFonts w:ascii="Tahoma" w:hAnsi="Tahoma" w:cs="Tahoma"/>
                <w:sz w:val="18"/>
                <w:szCs w:val="18"/>
              </w:rPr>
              <w:t>š</w:t>
            </w:r>
            <w:r w:rsidRPr="00CD45D5">
              <w:rPr>
                <w:rFonts w:ascii="Tahoma" w:hAnsi="Tahoma" w:cs="Tahoma"/>
                <w:sz w:val="18"/>
                <w:szCs w:val="18"/>
              </w:rPr>
              <w:t>tevilo uporabnikov sistema</w:t>
            </w:r>
          </w:p>
        </w:tc>
      </w:tr>
      <w:tr w:rsidR="00654D35" w:rsidRPr="006F2852" w14:paraId="1AF7456A" w14:textId="77777777" w:rsidTr="00836026">
        <w:tc>
          <w:tcPr>
            <w:tcW w:w="9062" w:type="dxa"/>
            <w:gridSpan w:val="2"/>
            <w:shd w:val="clear" w:color="auto" w:fill="auto"/>
            <w:vAlign w:val="center"/>
          </w:tcPr>
          <w:p w14:paraId="3AB70994" w14:textId="77777777" w:rsidR="00654D35" w:rsidRPr="006F2852" w:rsidRDefault="00654D35" w:rsidP="00E72B86">
            <w:pPr>
              <w:pStyle w:val="Odstavekseznama"/>
              <w:numPr>
                <w:ilvl w:val="0"/>
                <w:numId w:val="90"/>
              </w:numPr>
              <w:rPr>
                <w:rFonts w:ascii="Tahoma" w:hAnsi="Tahoma" w:cs="Tahoma"/>
                <w:sz w:val="18"/>
                <w:szCs w:val="18"/>
              </w:rPr>
            </w:pPr>
            <w:r>
              <w:rPr>
                <w:rFonts w:ascii="Tahoma" w:hAnsi="Tahoma" w:cs="Tahoma"/>
                <w:sz w:val="18"/>
                <w:szCs w:val="18"/>
              </w:rPr>
              <w:t>š</w:t>
            </w:r>
            <w:r w:rsidRPr="00CD45D5">
              <w:rPr>
                <w:rFonts w:ascii="Tahoma" w:hAnsi="Tahoma" w:cs="Tahoma"/>
                <w:sz w:val="18"/>
                <w:szCs w:val="18"/>
              </w:rPr>
              <w:t>tevilo tajnih podatkov v sistemu</w:t>
            </w:r>
          </w:p>
        </w:tc>
      </w:tr>
    </w:tbl>
    <w:p w14:paraId="1B2EB466" w14:textId="471C985A" w:rsidR="00654D35" w:rsidRDefault="00654D35" w:rsidP="003B77D2">
      <w:pPr>
        <w:rPr>
          <w:rFonts w:ascii="Tahoma" w:hAnsi="Tahoma" w:cs="Tahoma"/>
          <w:szCs w:val="20"/>
        </w:rPr>
      </w:pPr>
    </w:p>
    <w:p w14:paraId="38DF4FE3" w14:textId="3DAC1195" w:rsidR="00E24F1F" w:rsidRPr="008D5D7E" w:rsidRDefault="00E24F1F" w:rsidP="00E24F1F">
      <w:pPr>
        <w:pStyle w:val="Naslov1"/>
        <w:rPr>
          <w:color w:val="0070C0"/>
        </w:rPr>
      </w:pPr>
      <w:bookmarkStart w:id="74" w:name="_Toc151563294"/>
      <w:r w:rsidRPr="008D5D7E">
        <w:rPr>
          <w:color w:val="0070C0"/>
        </w:rPr>
        <w:t xml:space="preserve">Letna usmeritev MNZ št. </w:t>
      </w:r>
      <w:r>
        <w:rPr>
          <w:color w:val="0070C0"/>
        </w:rPr>
        <w:t>6</w:t>
      </w:r>
      <w:r w:rsidRPr="008D5D7E">
        <w:rPr>
          <w:color w:val="0070C0"/>
        </w:rPr>
        <w:t>.</w:t>
      </w:r>
      <w:r>
        <w:rPr>
          <w:color w:val="0070C0"/>
        </w:rPr>
        <w:t>9</w:t>
      </w:r>
      <w:bookmarkEnd w:id="74"/>
    </w:p>
    <w:p w14:paraId="233EE6EC" w14:textId="77777777" w:rsidR="003B77D2" w:rsidRDefault="003B77D2" w:rsidP="003B77D2">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54D35" w:rsidRPr="006F2852" w14:paraId="3BFDBF2A" w14:textId="77777777" w:rsidTr="00836026">
        <w:tc>
          <w:tcPr>
            <w:tcW w:w="9062" w:type="dxa"/>
            <w:gridSpan w:val="2"/>
            <w:vAlign w:val="center"/>
          </w:tcPr>
          <w:p w14:paraId="69CB6C11" w14:textId="2AF60A1F" w:rsidR="00654D35" w:rsidRPr="006F2852" w:rsidRDefault="00654D35" w:rsidP="00B95E22">
            <w:pPr>
              <w:pStyle w:val="Naslov3"/>
              <w:outlineLvl w:val="2"/>
            </w:pPr>
            <w:r w:rsidRPr="006F2852">
              <w:t xml:space="preserve">Naloga </w:t>
            </w:r>
            <w:r>
              <w:t>6.7.4</w:t>
            </w:r>
            <w:r w:rsidRPr="006F2852">
              <w:t xml:space="preserve"> </w:t>
            </w:r>
            <w:r w:rsidR="00B95E22">
              <w:t>Postopna v</w:t>
            </w:r>
            <w:r w:rsidRPr="001C042B">
              <w:t xml:space="preserve">peljava nadzora </w:t>
            </w:r>
            <w:r w:rsidR="00B95E22">
              <w:t xml:space="preserve">nad </w:t>
            </w:r>
            <w:r w:rsidRPr="001C042B">
              <w:t>vključevanj</w:t>
            </w:r>
            <w:r w:rsidR="00B95E22">
              <w:t>e</w:t>
            </w:r>
            <w:r w:rsidR="00DD3C57">
              <w:t>m</w:t>
            </w:r>
            <w:r w:rsidRPr="001C042B">
              <w:t xml:space="preserve"> informacijske opreme v </w:t>
            </w:r>
            <w:r w:rsidR="00B95E22">
              <w:t>informacijsko-telekomunikacijski sistem Policije (</w:t>
            </w:r>
            <w:r w:rsidRPr="001C042B">
              <w:t>ITSP</w:t>
            </w:r>
            <w:r w:rsidR="00B95E22">
              <w:t>)</w:t>
            </w:r>
          </w:p>
        </w:tc>
      </w:tr>
      <w:tr w:rsidR="00654D35" w:rsidRPr="006F2852" w14:paraId="50418D50" w14:textId="77777777" w:rsidTr="00836026">
        <w:tc>
          <w:tcPr>
            <w:tcW w:w="1696" w:type="dxa"/>
            <w:vAlign w:val="center"/>
          </w:tcPr>
          <w:p w14:paraId="109B72D2"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36909D7C" w14:textId="5CC4C234" w:rsidR="00654D35" w:rsidRDefault="00507F10" w:rsidP="00C3446A">
            <w:pPr>
              <w:pStyle w:val="Odstavekseznama"/>
              <w:numPr>
                <w:ilvl w:val="0"/>
                <w:numId w:val="195"/>
              </w:numPr>
              <w:rPr>
                <w:rFonts w:ascii="Tahoma" w:hAnsi="Tahoma" w:cs="Tahoma"/>
                <w:sz w:val="18"/>
                <w:szCs w:val="18"/>
              </w:rPr>
            </w:pPr>
            <w:r>
              <w:rPr>
                <w:rFonts w:ascii="Tahoma" w:hAnsi="Tahoma" w:cs="Tahoma"/>
                <w:sz w:val="18"/>
                <w:szCs w:val="18"/>
              </w:rPr>
              <w:t>Letna u</w:t>
            </w:r>
            <w:r w:rsidR="00654D35" w:rsidRPr="001C042B">
              <w:rPr>
                <w:rFonts w:ascii="Tahoma" w:hAnsi="Tahoma" w:cs="Tahoma"/>
                <w:sz w:val="18"/>
                <w:szCs w:val="18"/>
              </w:rPr>
              <w:t>smerit</w:t>
            </w:r>
            <w:r>
              <w:rPr>
                <w:rFonts w:ascii="Tahoma" w:hAnsi="Tahoma" w:cs="Tahoma"/>
                <w:sz w:val="18"/>
                <w:szCs w:val="18"/>
              </w:rPr>
              <w:t>e</w:t>
            </w:r>
            <w:r w:rsidR="00654D35" w:rsidRPr="001C042B">
              <w:rPr>
                <w:rFonts w:ascii="Tahoma" w:hAnsi="Tahoma" w:cs="Tahoma"/>
                <w:sz w:val="18"/>
                <w:szCs w:val="18"/>
              </w:rPr>
              <w:t>v</w:t>
            </w:r>
            <w:r>
              <w:rPr>
                <w:rFonts w:ascii="Tahoma" w:hAnsi="Tahoma" w:cs="Tahoma"/>
                <w:sz w:val="18"/>
                <w:szCs w:val="18"/>
              </w:rPr>
              <w:t xml:space="preserve"> MNZ št.</w:t>
            </w:r>
            <w:r w:rsidR="00654D35" w:rsidRPr="001C042B">
              <w:rPr>
                <w:rFonts w:ascii="Tahoma" w:hAnsi="Tahoma" w:cs="Tahoma"/>
                <w:sz w:val="18"/>
                <w:szCs w:val="18"/>
              </w:rPr>
              <w:t xml:space="preserve"> </w:t>
            </w:r>
            <w:r w:rsidR="00654D35">
              <w:rPr>
                <w:rFonts w:ascii="Tahoma" w:hAnsi="Tahoma" w:cs="Tahoma"/>
                <w:sz w:val="18"/>
                <w:szCs w:val="18"/>
              </w:rPr>
              <w:t>6.9</w:t>
            </w:r>
            <w:r w:rsidR="00672DC9">
              <w:rPr>
                <w:rFonts w:ascii="Tahoma" w:hAnsi="Tahoma" w:cs="Tahoma"/>
                <w:sz w:val="18"/>
                <w:szCs w:val="18"/>
              </w:rPr>
              <w:t>;</w:t>
            </w:r>
          </w:p>
          <w:p w14:paraId="64F6648D" w14:textId="4FAC2273" w:rsidR="00654D35" w:rsidRPr="001C042B" w:rsidRDefault="00654D35" w:rsidP="00C3446A">
            <w:pPr>
              <w:pStyle w:val="Odstavekseznama"/>
              <w:numPr>
                <w:ilvl w:val="0"/>
                <w:numId w:val="195"/>
              </w:numPr>
              <w:rPr>
                <w:rFonts w:ascii="Tahoma" w:hAnsi="Tahoma" w:cs="Tahoma"/>
                <w:sz w:val="18"/>
                <w:szCs w:val="18"/>
              </w:rPr>
            </w:pPr>
            <w:r>
              <w:rPr>
                <w:rFonts w:ascii="Tahoma" w:hAnsi="Tahoma" w:cs="Tahoma"/>
                <w:sz w:val="18"/>
                <w:szCs w:val="18"/>
              </w:rPr>
              <w:t xml:space="preserve">drugi kazalnik programa 6.7: </w:t>
            </w:r>
            <w:r w:rsidRPr="00BC474F">
              <w:rPr>
                <w:rFonts w:ascii="Tahoma" w:hAnsi="Tahoma" w:cs="Tahoma"/>
                <w:sz w:val="18"/>
                <w:szCs w:val="18"/>
              </w:rPr>
              <w:t xml:space="preserve">količina </w:t>
            </w:r>
            <w:r>
              <w:rPr>
                <w:rFonts w:ascii="Tahoma" w:hAnsi="Tahoma" w:cs="Tahoma"/>
                <w:sz w:val="18"/>
                <w:szCs w:val="18"/>
              </w:rPr>
              <w:t xml:space="preserve">in vrsta </w:t>
            </w:r>
            <w:r w:rsidRPr="00BC474F">
              <w:rPr>
                <w:rFonts w:ascii="Tahoma" w:hAnsi="Tahoma" w:cs="Tahoma"/>
                <w:sz w:val="18"/>
                <w:szCs w:val="18"/>
              </w:rPr>
              <w:t>posodobljene informacijske in telekomunikacijske opreme ter opreme za zaščito podatkov</w:t>
            </w:r>
            <w:r w:rsidR="00507F10">
              <w:rPr>
                <w:rFonts w:ascii="Tahoma" w:hAnsi="Tahoma" w:cs="Tahoma"/>
                <w:sz w:val="18"/>
                <w:szCs w:val="18"/>
              </w:rPr>
              <w:t xml:space="preserve"> in</w:t>
            </w:r>
          </w:p>
          <w:p w14:paraId="5B7C7280" w14:textId="50E96950" w:rsidR="00654D35" w:rsidRPr="006F2852" w:rsidRDefault="00196A04" w:rsidP="00C3446A">
            <w:pPr>
              <w:pStyle w:val="Odstavekseznama"/>
              <w:numPr>
                <w:ilvl w:val="0"/>
                <w:numId w:val="195"/>
              </w:numPr>
              <w:rPr>
                <w:rFonts w:ascii="Tahoma" w:hAnsi="Tahoma" w:cs="Tahoma"/>
                <w:sz w:val="18"/>
                <w:szCs w:val="18"/>
              </w:rPr>
            </w:pPr>
            <w:r>
              <w:rPr>
                <w:rFonts w:ascii="Tahoma" w:hAnsi="Tahoma" w:cs="Tahoma"/>
                <w:sz w:val="18"/>
                <w:szCs w:val="18"/>
              </w:rPr>
              <w:t>Krovna</w:t>
            </w:r>
            <w:r w:rsidR="00042278" w:rsidRPr="00042278">
              <w:rPr>
                <w:rFonts w:ascii="Tahoma" w:hAnsi="Tahoma" w:cs="Tahoma"/>
                <w:sz w:val="18"/>
                <w:szCs w:val="18"/>
              </w:rPr>
              <w:t xml:space="preserve"> strategij</w:t>
            </w:r>
            <w:r w:rsidR="00E24F1F">
              <w:rPr>
                <w:rFonts w:ascii="Tahoma" w:hAnsi="Tahoma" w:cs="Tahoma"/>
                <w:sz w:val="18"/>
                <w:szCs w:val="18"/>
              </w:rPr>
              <w:t>a</w:t>
            </w:r>
            <w:r w:rsidR="00042278" w:rsidRPr="00042278">
              <w:rPr>
                <w:rFonts w:ascii="Tahoma" w:hAnsi="Tahoma" w:cs="Tahoma"/>
                <w:sz w:val="18"/>
                <w:szCs w:val="18"/>
              </w:rPr>
              <w:t xml:space="preserve"> digitalne preobrazbe Slovenije do leta 2030</w:t>
            </w:r>
            <w:r w:rsidR="00654D35">
              <w:rPr>
                <w:rFonts w:ascii="Tahoma" w:hAnsi="Tahoma" w:cs="Tahoma"/>
                <w:sz w:val="18"/>
                <w:szCs w:val="18"/>
              </w:rPr>
              <w:t>.</w:t>
            </w:r>
            <w:r w:rsidR="00507F10">
              <w:rPr>
                <w:rStyle w:val="Sprotnaopomba-sklic"/>
                <w:rFonts w:cs="Tahoma"/>
                <w:szCs w:val="18"/>
              </w:rPr>
              <w:footnoteReference w:id="73"/>
            </w:r>
          </w:p>
        </w:tc>
      </w:tr>
      <w:tr w:rsidR="00654D35" w:rsidRPr="006F2852" w14:paraId="7DCE385E" w14:textId="77777777" w:rsidTr="00836026">
        <w:tc>
          <w:tcPr>
            <w:tcW w:w="1696" w:type="dxa"/>
            <w:vAlign w:val="center"/>
          </w:tcPr>
          <w:p w14:paraId="7DD716B7" w14:textId="77777777" w:rsidR="00654D35" w:rsidRPr="006F2852" w:rsidRDefault="00654D35" w:rsidP="0083602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3F8F76D2"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02CB6AA1" w14:textId="77777777" w:rsidTr="00836026">
        <w:tc>
          <w:tcPr>
            <w:tcW w:w="1696" w:type="dxa"/>
            <w:vAlign w:val="center"/>
          </w:tcPr>
          <w:p w14:paraId="6B55656F"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462133C2" w14:textId="12C8B513" w:rsidR="00654D35" w:rsidRPr="006F2852" w:rsidRDefault="00654D35" w:rsidP="00C3446A">
            <w:pPr>
              <w:pStyle w:val="Odstavekseznama"/>
              <w:numPr>
                <w:ilvl w:val="0"/>
                <w:numId w:val="195"/>
              </w:numPr>
              <w:rPr>
                <w:rFonts w:ascii="Tahoma" w:hAnsi="Tahoma" w:cs="Tahoma"/>
                <w:sz w:val="18"/>
                <w:szCs w:val="18"/>
              </w:rPr>
            </w:pPr>
            <w:r w:rsidRPr="00BC7E6A">
              <w:rPr>
                <w:rFonts w:ascii="Tahoma" w:hAnsi="Tahoma" w:cs="Tahoma"/>
                <w:sz w:val="18"/>
                <w:szCs w:val="18"/>
              </w:rPr>
              <w:t>Generalna policijska uprava, Urad za informatiko in telekomunikacije, Sektor za zaščito sistemov in podatkov</w:t>
            </w:r>
            <w:r w:rsidR="00B95E22">
              <w:rPr>
                <w:rFonts w:ascii="Tahoma" w:hAnsi="Tahoma" w:cs="Tahoma"/>
                <w:sz w:val="18"/>
                <w:szCs w:val="18"/>
              </w:rPr>
              <w:t>.</w:t>
            </w:r>
          </w:p>
        </w:tc>
      </w:tr>
      <w:tr w:rsidR="00654D35" w:rsidRPr="006F2852" w14:paraId="7103EC51" w14:textId="77777777" w:rsidTr="00836026">
        <w:tc>
          <w:tcPr>
            <w:tcW w:w="1696" w:type="dxa"/>
            <w:vAlign w:val="center"/>
          </w:tcPr>
          <w:p w14:paraId="50C64B19"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623BE928" w14:textId="77777777" w:rsidR="00654D35" w:rsidRDefault="00654D35" w:rsidP="00C3446A">
            <w:pPr>
              <w:pStyle w:val="Odstavekseznama"/>
              <w:numPr>
                <w:ilvl w:val="0"/>
                <w:numId w:val="195"/>
              </w:numPr>
              <w:rPr>
                <w:rFonts w:ascii="Tahoma" w:hAnsi="Tahoma" w:cs="Tahoma"/>
                <w:sz w:val="18"/>
                <w:szCs w:val="18"/>
              </w:rPr>
            </w:pPr>
            <w:r w:rsidRPr="00BC7E6A">
              <w:rPr>
                <w:rFonts w:ascii="Tahoma" w:hAnsi="Tahoma" w:cs="Tahoma"/>
                <w:sz w:val="18"/>
                <w:szCs w:val="18"/>
              </w:rPr>
              <w:t>Generalna policijska uprava, notranje organizacijske enote in</w:t>
            </w:r>
          </w:p>
          <w:p w14:paraId="2F6C83AA" w14:textId="5AA6532F" w:rsidR="00654D35" w:rsidRPr="002F4B2D" w:rsidRDefault="00654D35" w:rsidP="00C3446A">
            <w:pPr>
              <w:pStyle w:val="Odstavekseznama"/>
              <w:numPr>
                <w:ilvl w:val="0"/>
                <w:numId w:val="195"/>
              </w:numPr>
              <w:rPr>
                <w:rFonts w:ascii="Tahoma" w:hAnsi="Tahoma" w:cs="Tahoma"/>
                <w:sz w:val="18"/>
                <w:szCs w:val="18"/>
              </w:rPr>
            </w:pPr>
            <w:r w:rsidRPr="002F4B2D">
              <w:rPr>
                <w:rFonts w:ascii="Tahoma" w:hAnsi="Tahoma" w:cs="Tahoma"/>
                <w:sz w:val="18"/>
                <w:szCs w:val="18"/>
              </w:rPr>
              <w:t>policijske uprave</w:t>
            </w:r>
            <w:r w:rsidR="00042278">
              <w:rPr>
                <w:rFonts w:ascii="Tahoma" w:hAnsi="Tahoma" w:cs="Tahoma"/>
                <w:sz w:val="18"/>
                <w:szCs w:val="18"/>
              </w:rPr>
              <w:t xml:space="preserve"> in policijske postaje</w:t>
            </w:r>
            <w:r w:rsidRPr="002F4B2D">
              <w:rPr>
                <w:rFonts w:ascii="Tahoma" w:hAnsi="Tahoma" w:cs="Tahoma"/>
                <w:sz w:val="18"/>
                <w:szCs w:val="18"/>
              </w:rPr>
              <w:t>.</w:t>
            </w:r>
          </w:p>
        </w:tc>
      </w:tr>
      <w:tr w:rsidR="00654D35" w:rsidRPr="006F2852" w14:paraId="63953790" w14:textId="77777777" w:rsidTr="00836026">
        <w:tc>
          <w:tcPr>
            <w:tcW w:w="9062" w:type="dxa"/>
            <w:gridSpan w:val="2"/>
            <w:vAlign w:val="center"/>
          </w:tcPr>
          <w:p w14:paraId="3E8DDE48"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764427FC" w14:textId="77777777" w:rsidTr="00836026">
        <w:tc>
          <w:tcPr>
            <w:tcW w:w="9062" w:type="dxa"/>
            <w:gridSpan w:val="2"/>
            <w:vAlign w:val="center"/>
          </w:tcPr>
          <w:p w14:paraId="6E816D1F" w14:textId="64278465" w:rsidR="00654D35" w:rsidRPr="006F2852" w:rsidRDefault="00B95E22" w:rsidP="00E72B86">
            <w:pPr>
              <w:pStyle w:val="Odstavekseznama"/>
              <w:numPr>
                <w:ilvl w:val="0"/>
                <w:numId w:val="91"/>
              </w:numPr>
              <w:rPr>
                <w:rFonts w:ascii="Tahoma" w:hAnsi="Tahoma" w:cs="Tahoma"/>
                <w:sz w:val="18"/>
                <w:szCs w:val="18"/>
              </w:rPr>
            </w:pPr>
            <w:r>
              <w:rPr>
                <w:rFonts w:ascii="Tahoma" w:eastAsiaTheme="minorHAnsi" w:hAnsi="Tahoma" w:cs="Tahoma"/>
                <w:color w:val="000000"/>
                <w:sz w:val="18"/>
                <w:szCs w:val="18"/>
              </w:rPr>
              <w:t>š</w:t>
            </w:r>
            <w:r w:rsidR="00654D35">
              <w:rPr>
                <w:rFonts w:ascii="Tahoma" w:eastAsiaTheme="minorHAnsi" w:hAnsi="Tahoma" w:cs="Tahoma"/>
                <w:color w:val="000000"/>
                <w:sz w:val="18"/>
                <w:szCs w:val="18"/>
              </w:rPr>
              <w:t xml:space="preserve">tevilo lokacij z dostopom do ITSP, na katerih je </w:t>
            </w:r>
            <w:r>
              <w:rPr>
                <w:rFonts w:ascii="Tahoma" w:eastAsiaTheme="minorHAnsi" w:hAnsi="Tahoma" w:cs="Tahoma"/>
                <w:color w:val="000000"/>
                <w:sz w:val="18"/>
                <w:szCs w:val="18"/>
              </w:rPr>
              <w:t xml:space="preserve">vpeljan </w:t>
            </w:r>
            <w:r w:rsidR="00654D35">
              <w:rPr>
                <w:rFonts w:ascii="Tahoma" w:eastAsiaTheme="minorHAnsi" w:hAnsi="Tahoma" w:cs="Tahoma"/>
                <w:color w:val="000000"/>
                <w:sz w:val="18"/>
                <w:szCs w:val="18"/>
              </w:rPr>
              <w:t>nadzor</w:t>
            </w:r>
          </w:p>
        </w:tc>
      </w:tr>
    </w:tbl>
    <w:p w14:paraId="5661ECD0" w14:textId="1464490C" w:rsidR="00654D35" w:rsidRDefault="00654D35" w:rsidP="003B77D2"/>
    <w:p w14:paraId="66531C10" w14:textId="77777777" w:rsidR="003B77D2" w:rsidRDefault="003B77D2" w:rsidP="003B77D2"/>
    <w:tbl>
      <w:tblPr>
        <w:tblStyle w:val="Tabelamrea"/>
        <w:tblW w:w="0" w:type="auto"/>
        <w:tblLook w:val="04A0" w:firstRow="1" w:lastRow="0" w:firstColumn="1" w:lastColumn="0" w:noHBand="0" w:noVBand="1"/>
      </w:tblPr>
      <w:tblGrid>
        <w:gridCol w:w="1696"/>
        <w:gridCol w:w="7366"/>
      </w:tblGrid>
      <w:tr w:rsidR="00654D35" w:rsidRPr="006F2852" w14:paraId="346C7B4D" w14:textId="77777777" w:rsidTr="00836026">
        <w:tc>
          <w:tcPr>
            <w:tcW w:w="9062" w:type="dxa"/>
            <w:gridSpan w:val="2"/>
            <w:vAlign w:val="center"/>
          </w:tcPr>
          <w:p w14:paraId="05C6BDD0" w14:textId="77777777" w:rsidR="00654D35" w:rsidRPr="006F2852" w:rsidRDefault="00654D35" w:rsidP="00677E32">
            <w:pPr>
              <w:pStyle w:val="Naslov3"/>
              <w:outlineLvl w:val="2"/>
            </w:pPr>
            <w:r w:rsidRPr="006F2852">
              <w:t xml:space="preserve">Naloga </w:t>
            </w:r>
            <w:r>
              <w:t>6.7.5</w:t>
            </w:r>
            <w:r w:rsidRPr="006F2852">
              <w:t xml:space="preserve"> </w:t>
            </w:r>
            <w:r w:rsidRPr="00B37BFB">
              <w:t xml:space="preserve">Širitev in modernizacija brezpilotnih zrakoplovov in </w:t>
            </w:r>
            <w:proofErr w:type="spellStart"/>
            <w:r w:rsidRPr="00B37BFB">
              <w:t>protidronske</w:t>
            </w:r>
            <w:proofErr w:type="spellEnd"/>
            <w:r w:rsidRPr="00B37BFB">
              <w:t xml:space="preserve"> obrambe</w:t>
            </w:r>
          </w:p>
        </w:tc>
      </w:tr>
      <w:tr w:rsidR="00654D35" w:rsidRPr="006F2852" w14:paraId="06A0D02C" w14:textId="77777777" w:rsidTr="00836026">
        <w:tc>
          <w:tcPr>
            <w:tcW w:w="1696" w:type="dxa"/>
            <w:vAlign w:val="center"/>
          </w:tcPr>
          <w:p w14:paraId="40C30F4A"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162E6D51" w14:textId="38B0E739" w:rsidR="00654D35" w:rsidRDefault="00654D35" w:rsidP="00836026">
            <w:pPr>
              <w:pStyle w:val="Odstavekseznama"/>
              <w:numPr>
                <w:ilvl w:val="0"/>
                <w:numId w:val="1"/>
              </w:numPr>
              <w:rPr>
                <w:rFonts w:ascii="Tahoma" w:hAnsi="Tahoma" w:cs="Tahoma"/>
                <w:sz w:val="18"/>
                <w:szCs w:val="18"/>
              </w:rPr>
            </w:pPr>
            <w:r>
              <w:rPr>
                <w:rFonts w:ascii="Tahoma" w:hAnsi="Tahoma" w:cs="Tahoma"/>
                <w:sz w:val="18"/>
                <w:szCs w:val="18"/>
              </w:rPr>
              <w:t>p</w:t>
            </w:r>
            <w:r w:rsidRPr="00470BE0">
              <w:rPr>
                <w:rFonts w:ascii="Tahoma" w:hAnsi="Tahoma" w:cs="Tahoma"/>
                <w:sz w:val="18"/>
                <w:szCs w:val="18"/>
              </w:rPr>
              <w:t xml:space="preserve">etnajsti kazalnik 6. strateškega cilja: nadgradnja </w:t>
            </w:r>
            <w:proofErr w:type="spellStart"/>
            <w:r w:rsidRPr="00470BE0">
              <w:rPr>
                <w:rFonts w:ascii="Tahoma" w:hAnsi="Tahoma" w:cs="Tahoma"/>
                <w:sz w:val="18"/>
                <w:szCs w:val="18"/>
              </w:rPr>
              <w:t>dronov</w:t>
            </w:r>
            <w:proofErr w:type="spellEnd"/>
            <w:r w:rsidRPr="00470BE0">
              <w:rPr>
                <w:rFonts w:ascii="Tahoma" w:hAnsi="Tahoma" w:cs="Tahoma"/>
                <w:sz w:val="18"/>
                <w:szCs w:val="18"/>
              </w:rPr>
              <w:t xml:space="preserve"> z opremo za iskanje oseb, »</w:t>
            </w:r>
            <w:proofErr w:type="spellStart"/>
            <w:r w:rsidRPr="00470BE0">
              <w:rPr>
                <w:rFonts w:ascii="Tahoma" w:hAnsi="Tahoma" w:cs="Tahoma"/>
                <w:sz w:val="18"/>
                <w:szCs w:val="18"/>
              </w:rPr>
              <w:t>lifeseeker</w:t>
            </w:r>
            <w:proofErr w:type="spellEnd"/>
            <w:r w:rsidRPr="00470BE0">
              <w:rPr>
                <w:rFonts w:ascii="Tahoma" w:hAnsi="Tahoma" w:cs="Tahoma"/>
                <w:sz w:val="18"/>
                <w:szCs w:val="18"/>
              </w:rPr>
              <w:t>«</w:t>
            </w:r>
            <w:r w:rsidR="00672DC9">
              <w:rPr>
                <w:rFonts w:ascii="Tahoma" w:hAnsi="Tahoma" w:cs="Tahoma"/>
                <w:sz w:val="18"/>
                <w:szCs w:val="18"/>
              </w:rPr>
              <w:t>;</w:t>
            </w:r>
            <w:r w:rsidRPr="0014064E">
              <w:rPr>
                <w:rFonts w:ascii="Tahoma" w:hAnsi="Tahoma" w:cs="Tahoma"/>
                <w:sz w:val="18"/>
                <w:szCs w:val="18"/>
                <w:vertAlign w:val="superscript"/>
              </w:rPr>
              <w:footnoteReference w:id="74"/>
            </w:r>
          </w:p>
          <w:p w14:paraId="0E247154" w14:textId="77777777" w:rsidR="00654D35" w:rsidRDefault="00654D35" w:rsidP="00836026">
            <w:pPr>
              <w:pStyle w:val="Odstavekseznama"/>
              <w:numPr>
                <w:ilvl w:val="0"/>
                <w:numId w:val="1"/>
              </w:numPr>
              <w:rPr>
                <w:rFonts w:ascii="Tahoma" w:hAnsi="Tahoma" w:cs="Tahoma"/>
                <w:sz w:val="18"/>
                <w:szCs w:val="18"/>
              </w:rPr>
            </w:pPr>
            <w:r>
              <w:rPr>
                <w:rFonts w:ascii="Tahoma" w:hAnsi="Tahoma" w:cs="Tahoma"/>
                <w:sz w:val="18"/>
                <w:szCs w:val="18"/>
              </w:rPr>
              <w:t>d</w:t>
            </w:r>
            <w:r w:rsidRPr="00DC17BF">
              <w:rPr>
                <w:rFonts w:ascii="Tahoma" w:hAnsi="Tahoma" w:cs="Tahoma"/>
                <w:sz w:val="18"/>
                <w:szCs w:val="18"/>
              </w:rPr>
              <w:t xml:space="preserve">eveti kazalnik 6.7 programa: ustrezno okrepljena flota </w:t>
            </w:r>
            <w:proofErr w:type="spellStart"/>
            <w:r w:rsidRPr="00DC17BF">
              <w:rPr>
                <w:rFonts w:ascii="Tahoma" w:hAnsi="Tahoma" w:cs="Tahoma"/>
                <w:sz w:val="18"/>
                <w:szCs w:val="18"/>
              </w:rPr>
              <w:t>dronov</w:t>
            </w:r>
            <w:proofErr w:type="spellEnd"/>
            <w:r w:rsidRPr="00DC17BF">
              <w:rPr>
                <w:rFonts w:ascii="Tahoma" w:hAnsi="Tahoma" w:cs="Tahoma"/>
                <w:sz w:val="18"/>
                <w:szCs w:val="18"/>
              </w:rPr>
              <w:t xml:space="preserve"> in vzpostavljen sistem </w:t>
            </w:r>
            <w:proofErr w:type="spellStart"/>
            <w:r w:rsidRPr="00DC17BF">
              <w:rPr>
                <w:rFonts w:ascii="Tahoma" w:hAnsi="Tahoma" w:cs="Tahoma"/>
                <w:sz w:val="18"/>
                <w:szCs w:val="18"/>
              </w:rPr>
              <w:t>protidronske</w:t>
            </w:r>
            <w:proofErr w:type="spellEnd"/>
            <w:r w:rsidRPr="00DC17BF">
              <w:rPr>
                <w:rFonts w:ascii="Tahoma" w:hAnsi="Tahoma" w:cs="Tahoma"/>
                <w:sz w:val="18"/>
                <w:szCs w:val="18"/>
              </w:rPr>
              <w:t xml:space="preserve"> obrambe</w:t>
            </w:r>
            <w:r>
              <w:rPr>
                <w:rFonts w:ascii="Tahoma" w:hAnsi="Tahoma" w:cs="Tahoma"/>
                <w:sz w:val="18"/>
                <w:szCs w:val="18"/>
              </w:rPr>
              <w:t>;</w:t>
            </w:r>
          </w:p>
          <w:p w14:paraId="271C6022" w14:textId="4F926269" w:rsidR="00654D35" w:rsidRPr="00E24F1F" w:rsidRDefault="00654D35" w:rsidP="00677E32">
            <w:pPr>
              <w:pStyle w:val="Odstavekseznama"/>
              <w:numPr>
                <w:ilvl w:val="0"/>
                <w:numId w:val="1"/>
              </w:numPr>
              <w:rPr>
                <w:rFonts w:ascii="Tahoma" w:hAnsi="Tahoma" w:cs="Tahoma"/>
                <w:b/>
                <w:sz w:val="18"/>
                <w:szCs w:val="18"/>
              </w:rPr>
            </w:pPr>
            <w:r w:rsidRPr="00E24F1F">
              <w:rPr>
                <w:rFonts w:ascii="Tahoma" w:hAnsi="Tahoma" w:cs="Tahoma"/>
                <w:b/>
                <w:color w:val="0D0D0D" w:themeColor="text1" w:themeTint="F2"/>
                <w:sz w:val="18"/>
                <w:szCs w:val="18"/>
                <w:shd w:val="clear" w:color="auto" w:fill="FFFFFF"/>
              </w:rPr>
              <w:t xml:space="preserve">prenos naloge 6.7.12 iz </w:t>
            </w:r>
            <w:r w:rsidR="00677E32" w:rsidRPr="00E24F1F">
              <w:rPr>
                <w:rFonts w:ascii="Tahoma" w:hAnsi="Tahoma" w:cs="Tahoma"/>
                <w:b/>
                <w:color w:val="0D0D0D" w:themeColor="text1" w:themeTint="F2"/>
                <w:sz w:val="18"/>
                <w:szCs w:val="18"/>
                <w:shd w:val="clear" w:color="auto" w:fill="FFFFFF"/>
              </w:rPr>
              <w:t>Načrta dela policije za</w:t>
            </w:r>
            <w:r w:rsidRPr="00E24F1F">
              <w:rPr>
                <w:rFonts w:ascii="Tahoma" w:hAnsi="Tahoma" w:cs="Tahoma"/>
                <w:b/>
                <w:color w:val="0D0D0D" w:themeColor="text1" w:themeTint="F2"/>
                <w:sz w:val="18"/>
                <w:szCs w:val="18"/>
                <w:shd w:val="clear" w:color="auto" w:fill="FFFFFF"/>
              </w:rPr>
              <w:t>2023.</w:t>
            </w:r>
          </w:p>
        </w:tc>
      </w:tr>
      <w:tr w:rsidR="00654D35" w:rsidRPr="006F2852" w14:paraId="4CDE2915" w14:textId="77777777" w:rsidTr="00836026">
        <w:tc>
          <w:tcPr>
            <w:tcW w:w="1696" w:type="dxa"/>
            <w:vAlign w:val="center"/>
          </w:tcPr>
          <w:p w14:paraId="625ED6F6" w14:textId="77777777" w:rsidR="00654D35" w:rsidRPr="006F2852" w:rsidRDefault="00654D35" w:rsidP="0083602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B69974C"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2EDA84C1" w14:textId="77777777" w:rsidTr="00836026">
        <w:tc>
          <w:tcPr>
            <w:tcW w:w="1696" w:type="dxa"/>
            <w:vAlign w:val="center"/>
          </w:tcPr>
          <w:p w14:paraId="01DAE8D1"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462259C4" w14:textId="3EEC1241" w:rsidR="00654D35" w:rsidRPr="006F2852" w:rsidRDefault="00654D35" w:rsidP="00677E32">
            <w:pPr>
              <w:pStyle w:val="Odstavekseznama"/>
              <w:numPr>
                <w:ilvl w:val="0"/>
                <w:numId w:val="1"/>
              </w:numPr>
              <w:rPr>
                <w:rFonts w:ascii="Tahoma" w:hAnsi="Tahoma" w:cs="Tahoma"/>
                <w:sz w:val="18"/>
                <w:szCs w:val="18"/>
              </w:rPr>
            </w:pPr>
            <w:r w:rsidRPr="00F41AE5">
              <w:rPr>
                <w:rFonts w:ascii="Tahoma" w:hAnsi="Tahoma" w:cs="Tahoma"/>
                <w:sz w:val="18"/>
                <w:szCs w:val="18"/>
              </w:rPr>
              <w:t>Generalna policijska uprava, Urad za informatiko in telekomunikacije</w:t>
            </w:r>
            <w:r>
              <w:rPr>
                <w:rFonts w:ascii="Tahoma" w:hAnsi="Tahoma" w:cs="Tahoma"/>
                <w:sz w:val="18"/>
                <w:szCs w:val="18"/>
              </w:rPr>
              <w:t xml:space="preserve">, </w:t>
            </w:r>
            <w:r w:rsidRPr="00130AD9">
              <w:rPr>
                <w:rFonts w:ascii="Tahoma" w:hAnsi="Tahoma" w:cs="Tahoma"/>
                <w:sz w:val="18"/>
                <w:szCs w:val="18"/>
              </w:rPr>
              <w:t>Sektor za elektronske naprave in laboratorij merilnikov</w:t>
            </w:r>
            <w:r w:rsidR="00677E32">
              <w:rPr>
                <w:rFonts w:ascii="Tahoma" w:hAnsi="Tahoma" w:cs="Tahoma"/>
                <w:sz w:val="18"/>
                <w:szCs w:val="18"/>
              </w:rPr>
              <w:t>.</w:t>
            </w:r>
          </w:p>
        </w:tc>
      </w:tr>
      <w:tr w:rsidR="00654D35" w:rsidRPr="006F2852" w14:paraId="16E00072" w14:textId="77777777" w:rsidTr="00836026">
        <w:tc>
          <w:tcPr>
            <w:tcW w:w="1696" w:type="dxa"/>
            <w:vAlign w:val="center"/>
          </w:tcPr>
          <w:p w14:paraId="1023B4B6"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44D8605E" w14:textId="02EC571C" w:rsidR="00654D35" w:rsidRDefault="00654D35" w:rsidP="00836026">
            <w:pPr>
              <w:pStyle w:val="Odstavekseznama"/>
              <w:numPr>
                <w:ilvl w:val="0"/>
                <w:numId w:val="1"/>
              </w:numPr>
              <w:rPr>
                <w:rFonts w:ascii="Tahoma" w:hAnsi="Tahoma" w:cs="Tahoma"/>
                <w:sz w:val="18"/>
                <w:szCs w:val="18"/>
              </w:rPr>
            </w:pPr>
            <w:r>
              <w:rPr>
                <w:rFonts w:ascii="Tahoma" w:hAnsi="Tahoma" w:cs="Tahoma"/>
                <w:sz w:val="18"/>
                <w:szCs w:val="18"/>
              </w:rPr>
              <w:t>Generalna policijska uprava</w:t>
            </w:r>
            <w:r w:rsidR="00EB4E51">
              <w:rPr>
                <w:rFonts w:ascii="Tahoma" w:hAnsi="Tahoma" w:cs="Tahoma"/>
                <w:sz w:val="18"/>
                <w:szCs w:val="18"/>
              </w:rPr>
              <w:t>, notranje organizacijske enote,</w:t>
            </w:r>
          </w:p>
          <w:p w14:paraId="3BF5BD1B" w14:textId="38201C07" w:rsidR="00654D35" w:rsidRDefault="00EB4E51" w:rsidP="00836026">
            <w:pPr>
              <w:pStyle w:val="Odstavekseznama"/>
              <w:numPr>
                <w:ilvl w:val="0"/>
                <w:numId w:val="1"/>
              </w:numPr>
              <w:rPr>
                <w:rFonts w:ascii="Tahoma" w:hAnsi="Tahoma" w:cs="Tahoma"/>
                <w:sz w:val="18"/>
                <w:szCs w:val="18"/>
              </w:rPr>
            </w:pPr>
            <w:r>
              <w:rPr>
                <w:rFonts w:ascii="Tahoma" w:hAnsi="Tahoma" w:cs="Tahoma"/>
                <w:sz w:val="18"/>
                <w:szCs w:val="18"/>
              </w:rPr>
              <w:t>policijske uprave,</w:t>
            </w:r>
          </w:p>
          <w:p w14:paraId="5D648F2C" w14:textId="77777777" w:rsidR="00654D35" w:rsidRDefault="00654D35" w:rsidP="00836026">
            <w:pPr>
              <w:pStyle w:val="Odstavekseznama"/>
              <w:numPr>
                <w:ilvl w:val="0"/>
                <w:numId w:val="1"/>
              </w:numPr>
              <w:rPr>
                <w:rFonts w:ascii="Tahoma" w:hAnsi="Tahoma" w:cs="Tahoma"/>
                <w:sz w:val="18"/>
                <w:szCs w:val="18"/>
              </w:rPr>
            </w:pPr>
            <w:r w:rsidRPr="00F41AE5">
              <w:rPr>
                <w:rFonts w:ascii="Tahoma" w:hAnsi="Tahoma" w:cs="Tahoma"/>
                <w:sz w:val="18"/>
                <w:szCs w:val="18"/>
              </w:rPr>
              <w:t xml:space="preserve">Ministrstvo za notranje zadeve, Sekretariat in </w:t>
            </w:r>
          </w:p>
          <w:p w14:paraId="75D56711" w14:textId="77777777" w:rsidR="00654D35" w:rsidRPr="00DC17BF" w:rsidRDefault="00654D35" w:rsidP="00836026">
            <w:pPr>
              <w:pStyle w:val="Odstavekseznama"/>
              <w:numPr>
                <w:ilvl w:val="0"/>
                <w:numId w:val="1"/>
              </w:numPr>
              <w:rPr>
                <w:rFonts w:ascii="Tahoma" w:hAnsi="Tahoma" w:cs="Tahoma"/>
                <w:sz w:val="18"/>
                <w:szCs w:val="18"/>
              </w:rPr>
            </w:pPr>
            <w:r w:rsidRPr="00DC17BF">
              <w:rPr>
                <w:rFonts w:ascii="Tahoma" w:hAnsi="Tahoma" w:cs="Tahoma"/>
                <w:sz w:val="18"/>
                <w:szCs w:val="18"/>
              </w:rPr>
              <w:t>Ministrstvo za obrambo, Uprava Republike Slovenije za zaščito in reševanje.</w:t>
            </w:r>
          </w:p>
        </w:tc>
      </w:tr>
      <w:tr w:rsidR="00654D35" w:rsidRPr="006F2852" w14:paraId="3AF771CE" w14:textId="77777777" w:rsidTr="00836026">
        <w:tc>
          <w:tcPr>
            <w:tcW w:w="9062" w:type="dxa"/>
            <w:gridSpan w:val="2"/>
            <w:vAlign w:val="center"/>
          </w:tcPr>
          <w:p w14:paraId="2A7DE643"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405B178A" w14:textId="77777777" w:rsidTr="00836026">
        <w:tc>
          <w:tcPr>
            <w:tcW w:w="9062" w:type="dxa"/>
            <w:gridSpan w:val="2"/>
            <w:vAlign w:val="center"/>
          </w:tcPr>
          <w:p w14:paraId="41D5C108" w14:textId="36175A11" w:rsidR="00654D35" w:rsidRPr="006F2852" w:rsidRDefault="00654D35" w:rsidP="00E72B86">
            <w:pPr>
              <w:pStyle w:val="Odstavekseznama"/>
              <w:numPr>
                <w:ilvl w:val="0"/>
                <w:numId w:val="92"/>
              </w:numPr>
              <w:rPr>
                <w:rFonts w:ascii="Tahoma" w:hAnsi="Tahoma" w:cs="Tahoma"/>
                <w:sz w:val="18"/>
                <w:szCs w:val="18"/>
              </w:rPr>
            </w:pPr>
            <w:r w:rsidRPr="002B1F75">
              <w:rPr>
                <w:rFonts w:ascii="Tahoma" w:hAnsi="Tahoma" w:cs="Tahoma"/>
                <w:sz w:val="18"/>
                <w:szCs w:val="18"/>
              </w:rPr>
              <w:t xml:space="preserve">število </w:t>
            </w:r>
            <w:r w:rsidR="00677E32">
              <w:rPr>
                <w:rFonts w:ascii="Tahoma" w:hAnsi="Tahoma" w:cs="Tahoma"/>
                <w:sz w:val="18"/>
                <w:szCs w:val="18"/>
              </w:rPr>
              <w:t xml:space="preserve">na novo </w:t>
            </w:r>
            <w:r w:rsidRPr="002B1F75">
              <w:rPr>
                <w:rFonts w:ascii="Tahoma" w:hAnsi="Tahoma" w:cs="Tahoma"/>
                <w:sz w:val="18"/>
                <w:szCs w:val="18"/>
              </w:rPr>
              <w:t>usposobljenih</w:t>
            </w:r>
            <w:r w:rsidR="00677E32">
              <w:rPr>
                <w:rFonts w:ascii="Tahoma" w:hAnsi="Tahoma" w:cs="Tahoma"/>
                <w:sz w:val="18"/>
                <w:szCs w:val="18"/>
              </w:rPr>
              <w:t xml:space="preserve"> policistov</w:t>
            </w:r>
            <w:r w:rsidRPr="002B1F75">
              <w:rPr>
                <w:rFonts w:ascii="Tahoma" w:hAnsi="Tahoma" w:cs="Tahoma"/>
                <w:sz w:val="18"/>
                <w:szCs w:val="18"/>
              </w:rPr>
              <w:t xml:space="preserve"> </w:t>
            </w:r>
            <w:r w:rsidR="00677E32">
              <w:rPr>
                <w:rFonts w:ascii="Tahoma" w:hAnsi="Tahoma" w:cs="Tahoma"/>
                <w:sz w:val="18"/>
                <w:szCs w:val="18"/>
              </w:rPr>
              <w:t xml:space="preserve">in vseh usposobljenih </w:t>
            </w:r>
            <w:r w:rsidRPr="002B1F75">
              <w:rPr>
                <w:rFonts w:ascii="Tahoma" w:hAnsi="Tahoma" w:cs="Tahoma"/>
                <w:sz w:val="18"/>
                <w:szCs w:val="18"/>
              </w:rPr>
              <w:t>policistov za upravljanje brezpilotnih zrakoplovov</w:t>
            </w:r>
          </w:p>
        </w:tc>
      </w:tr>
      <w:tr w:rsidR="00654D35" w:rsidRPr="006F2852" w14:paraId="5EE4D368" w14:textId="77777777" w:rsidTr="00836026">
        <w:tc>
          <w:tcPr>
            <w:tcW w:w="9062" w:type="dxa"/>
            <w:gridSpan w:val="2"/>
            <w:vAlign w:val="center"/>
          </w:tcPr>
          <w:p w14:paraId="01A2D57D" w14:textId="25F7155B" w:rsidR="00654D35" w:rsidRPr="006F2852" w:rsidRDefault="00654D35" w:rsidP="00007969">
            <w:pPr>
              <w:pStyle w:val="Odstavekseznama"/>
              <w:numPr>
                <w:ilvl w:val="0"/>
                <w:numId w:val="92"/>
              </w:numPr>
              <w:rPr>
                <w:rFonts w:ascii="Tahoma" w:hAnsi="Tahoma" w:cs="Tahoma"/>
                <w:sz w:val="18"/>
                <w:szCs w:val="18"/>
              </w:rPr>
            </w:pPr>
            <w:r w:rsidRPr="002B1F75">
              <w:rPr>
                <w:rFonts w:ascii="Tahoma" w:hAnsi="Tahoma" w:cs="Tahoma"/>
                <w:sz w:val="18"/>
                <w:szCs w:val="18"/>
              </w:rPr>
              <w:lastRenderedPageBreak/>
              <w:t xml:space="preserve">število varnostnih dogodkov, </w:t>
            </w:r>
            <w:r w:rsidR="00007969">
              <w:rPr>
                <w:rFonts w:ascii="Tahoma" w:hAnsi="Tahoma" w:cs="Tahoma"/>
                <w:sz w:val="18"/>
                <w:szCs w:val="18"/>
              </w:rPr>
              <w:t>pri</w:t>
            </w:r>
            <w:r w:rsidRPr="002B1F75">
              <w:rPr>
                <w:rFonts w:ascii="Tahoma" w:hAnsi="Tahoma" w:cs="Tahoma"/>
                <w:sz w:val="18"/>
                <w:szCs w:val="18"/>
              </w:rPr>
              <w:t xml:space="preserve"> katerih so bili uporabljeni brezpilotni zrakoplovi</w:t>
            </w:r>
            <w:r w:rsidR="00677E32">
              <w:rPr>
                <w:rFonts w:ascii="Tahoma" w:hAnsi="Tahoma" w:cs="Tahoma"/>
                <w:sz w:val="18"/>
                <w:szCs w:val="18"/>
              </w:rPr>
              <w:t xml:space="preserve"> in ob koncu leta primerjava z letom 2023</w:t>
            </w:r>
          </w:p>
        </w:tc>
      </w:tr>
    </w:tbl>
    <w:p w14:paraId="0BE228C8" w14:textId="21747881" w:rsidR="00654D35" w:rsidRDefault="00654D35" w:rsidP="003B77D2"/>
    <w:p w14:paraId="53010741" w14:textId="74C7A186" w:rsidR="00E24F1F" w:rsidRPr="008D5D7E" w:rsidRDefault="00E24F1F" w:rsidP="00E24F1F">
      <w:pPr>
        <w:pStyle w:val="Naslov1"/>
        <w:rPr>
          <w:color w:val="0070C0"/>
        </w:rPr>
      </w:pPr>
      <w:bookmarkStart w:id="75" w:name="_Toc151563295"/>
      <w:r w:rsidRPr="008D5D7E">
        <w:rPr>
          <w:color w:val="0070C0"/>
        </w:rPr>
        <w:t xml:space="preserve">Letna usmeritev MNZ št. </w:t>
      </w:r>
      <w:r>
        <w:rPr>
          <w:color w:val="0070C0"/>
        </w:rPr>
        <w:t>6</w:t>
      </w:r>
      <w:r w:rsidRPr="008D5D7E">
        <w:rPr>
          <w:color w:val="0070C0"/>
        </w:rPr>
        <w:t>.</w:t>
      </w:r>
      <w:r>
        <w:rPr>
          <w:color w:val="0070C0"/>
        </w:rPr>
        <w:t>11</w:t>
      </w:r>
      <w:bookmarkEnd w:id="75"/>
    </w:p>
    <w:p w14:paraId="72212704" w14:textId="2579F6E2" w:rsidR="00CE00E5" w:rsidRDefault="00CE00E5"/>
    <w:tbl>
      <w:tblPr>
        <w:tblStyle w:val="Tabelamrea"/>
        <w:tblW w:w="0" w:type="auto"/>
        <w:tblLook w:val="04A0" w:firstRow="1" w:lastRow="0" w:firstColumn="1" w:lastColumn="0" w:noHBand="0" w:noVBand="1"/>
      </w:tblPr>
      <w:tblGrid>
        <w:gridCol w:w="1696"/>
        <w:gridCol w:w="7366"/>
      </w:tblGrid>
      <w:tr w:rsidR="00654D35" w:rsidRPr="006F2852" w14:paraId="728755C8" w14:textId="77777777" w:rsidTr="00836026">
        <w:tc>
          <w:tcPr>
            <w:tcW w:w="9062" w:type="dxa"/>
            <w:gridSpan w:val="2"/>
            <w:vAlign w:val="center"/>
          </w:tcPr>
          <w:p w14:paraId="7E432FA2" w14:textId="359D6464" w:rsidR="00654D35" w:rsidRPr="006F2852" w:rsidRDefault="00654D35" w:rsidP="00615D5D">
            <w:pPr>
              <w:pStyle w:val="Naslov3"/>
              <w:outlineLvl w:val="2"/>
            </w:pPr>
            <w:r w:rsidRPr="006F2852">
              <w:t xml:space="preserve">Naloga </w:t>
            </w:r>
            <w:r>
              <w:t>6.7.6</w:t>
            </w:r>
            <w:r w:rsidRPr="006F2852">
              <w:t xml:space="preserve"> </w:t>
            </w:r>
            <w:r w:rsidRPr="00336FF0">
              <w:t>Nadaljnja prenova obstoječih aplikacij in njihov prenos v nov centralni policijski informacijski sistem</w:t>
            </w:r>
          </w:p>
        </w:tc>
      </w:tr>
      <w:tr w:rsidR="00654D35" w:rsidRPr="006F2852" w14:paraId="4E89348A" w14:textId="77777777" w:rsidTr="00836026">
        <w:tc>
          <w:tcPr>
            <w:tcW w:w="1696" w:type="dxa"/>
            <w:vAlign w:val="center"/>
          </w:tcPr>
          <w:p w14:paraId="4CF2C447"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0F7680D3" w14:textId="4281D88B" w:rsidR="004F40EA" w:rsidRDefault="004F40EA" w:rsidP="00836026">
            <w:pPr>
              <w:numPr>
                <w:ilvl w:val="0"/>
                <w:numId w:val="1"/>
              </w:numPr>
              <w:rPr>
                <w:rFonts w:ascii="Tahoma" w:hAnsi="Tahoma" w:cs="Tahoma"/>
                <w:sz w:val="18"/>
                <w:szCs w:val="18"/>
              </w:rPr>
            </w:pPr>
            <w:r>
              <w:rPr>
                <w:rFonts w:ascii="Tahoma" w:hAnsi="Tahoma" w:cs="Tahoma"/>
                <w:sz w:val="18"/>
                <w:szCs w:val="18"/>
              </w:rPr>
              <w:t>Letna usmeritev MNZ</w:t>
            </w:r>
            <w:r w:rsidRPr="00CA48BE">
              <w:rPr>
                <w:rFonts w:ascii="Tahoma" w:hAnsi="Tahoma" w:cs="Tahoma"/>
                <w:sz w:val="18"/>
                <w:szCs w:val="18"/>
              </w:rPr>
              <w:t xml:space="preserve"> </w:t>
            </w:r>
            <w:r>
              <w:rPr>
                <w:rFonts w:ascii="Tahoma" w:hAnsi="Tahoma" w:cs="Tahoma"/>
                <w:sz w:val="18"/>
                <w:szCs w:val="18"/>
              </w:rPr>
              <w:t xml:space="preserve">št. </w:t>
            </w:r>
            <w:r w:rsidRPr="00CA48BE">
              <w:rPr>
                <w:rFonts w:ascii="Tahoma" w:hAnsi="Tahoma" w:cs="Tahoma"/>
                <w:sz w:val="18"/>
                <w:szCs w:val="18"/>
              </w:rPr>
              <w:t>6.11</w:t>
            </w:r>
            <w:r w:rsidR="00672DC9">
              <w:rPr>
                <w:rFonts w:ascii="Tahoma" w:hAnsi="Tahoma" w:cs="Tahoma"/>
                <w:sz w:val="18"/>
                <w:szCs w:val="18"/>
              </w:rPr>
              <w:t>;</w:t>
            </w:r>
          </w:p>
          <w:p w14:paraId="1860C3EB" w14:textId="4FC9E582" w:rsidR="00654D35" w:rsidRPr="00336FF0" w:rsidRDefault="00654D35" w:rsidP="00836026">
            <w:pPr>
              <w:numPr>
                <w:ilvl w:val="0"/>
                <w:numId w:val="1"/>
              </w:numPr>
              <w:rPr>
                <w:rFonts w:ascii="Tahoma" w:hAnsi="Tahoma" w:cs="Tahoma"/>
                <w:sz w:val="18"/>
                <w:szCs w:val="18"/>
              </w:rPr>
            </w:pPr>
            <w:r w:rsidRPr="00336FF0">
              <w:rPr>
                <w:rFonts w:ascii="Tahoma" w:hAnsi="Tahoma" w:cs="Tahoma"/>
                <w:sz w:val="18"/>
                <w:szCs w:val="18"/>
              </w:rPr>
              <w:t>Zakon o nalogah in pooblastilih policije;</w:t>
            </w:r>
          </w:p>
          <w:p w14:paraId="5348C5F8" w14:textId="77777777" w:rsidR="00654D35" w:rsidRPr="00336FF0" w:rsidRDefault="00654D35" w:rsidP="00836026">
            <w:pPr>
              <w:numPr>
                <w:ilvl w:val="0"/>
                <w:numId w:val="1"/>
              </w:numPr>
              <w:rPr>
                <w:rFonts w:ascii="Tahoma" w:hAnsi="Tahoma" w:cs="Tahoma"/>
                <w:sz w:val="18"/>
                <w:szCs w:val="18"/>
              </w:rPr>
            </w:pPr>
            <w:r w:rsidRPr="00336FF0">
              <w:rPr>
                <w:rFonts w:ascii="Tahoma" w:hAnsi="Tahoma" w:cs="Tahoma"/>
                <w:sz w:val="18"/>
                <w:szCs w:val="18"/>
              </w:rPr>
              <w:t>Strategija informacijskega telekomunikacijskega sistema Policije 2021–2027 št. 385-8/2021 z dne 18. januarja 2021;</w:t>
            </w:r>
          </w:p>
          <w:p w14:paraId="29DF8C65" w14:textId="77777777" w:rsidR="00654D35" w:rsidRDefault="00654D35" w:rsidP="00836026">
            <w:pPr>
              <w:numPr>
                <w:ilvl w:val="0"/>
                <w:numId w:val="1"/>
              </w:numPr>
              <w:rPr>
                <w:rFonts w:ascii="Tahoma" w:hAnsi="Tahoma" w:cs="Tahoma"/>
                <w:sz w:val="18"/>
                <w:szCs w:val="18"/>
              </w:rPr>
            </w:pPr>
            <w:r w:rsidRPr="00336FF0">
              <w:rPr>
                <w:rFonts w:ascii="Tahoma" w:hAnsi="Tahoma" w:cs="Tahoma"/>
                <w:sz w:val="18"/>
                <w:szCs w:val="18"/>
              </w:rPr>
              <w:t>četrti in peti kazalnik programa 6.7:</w:t>
            </w:r>
          </w:p>
          <w:p w14:paraId="0019B53E" w14:textId="77777777" w:rsidR="00654D35" w:rsidRPr="00615D5D" w:rsidRDefault="00654D35" w:rsidP="00615D5D">
            <w:pPr>
              <w:numPr>
                <w:ilvl w:val="0"/>
                <w:numId w:val="1"/>
              </w:numPr>
              <w:tabs>
                <w:tab w:val="clear" w:pos="360"/>
                <w:tab w:val="num" w:pos="593"/>
              </w:tabs>
              <w:ind w:left="584" w:hanging="238"/>
              <w:rPr>
                <w:rFonts w:ascii="Tahoma" w:hAnsi="Tahoma" w:cs="Tahoma"/>
                <w:color w:val="000000" w:themeColor="text1"/>
                <w:sz w:val="18"/>
                <w:szCs w:val="18"/>
              </w:rPr>
            </w:pPr>
            <w:r w:rsidRPr="00615D5D">
              <w:rPr>
                <w:rFonts w:ascii="Tahoma" w:hAnsi="Tahoma" w:cs="Tahoma"/>
                <w:color w:val="000000" w:themeColor="text1"/>
                <w:sz w:val="18"/>
                <w:szCs w:val="18"/>
              </w:rPr>
              <w:t>dokončana in posodobljena nova platforma CEPIS in</w:t>
            </w:r>
          </w:p>
          <w:p w14:paraId="754AC7FD" w14:textId="77777777" w:rsidR="00654D35" w:rsidRDefault="00654D35" w:rsidP="00615D5D">
            <w:pPr>
              <w:numPr>
                <w:ilvl w:val="0"/>
                <w:numId w:val="1"/>
              </w:numPr>
              <w:tabs>
                <w:tab w:val="clear" w:pos="360"/>
                <w:tab w:val="num" w:pos="593"/>
              </w:tabs>
              <w:ind w:left="584" w:hanging="238"/>
              <w:rPr>
                <w:rFonts w:ascii="Tahoma" w:hAnsi="Tahoma" w:cs="Tahoma"/>
                <w:sz w:val="18"/>
                <w:szCs w:val="18"/>
              </w:rPr>
            </w:pPr>
            <w:r w:rsidRPr="00615D5D">
              <w:rPr>
                <w:rFonts w:ascii="Tahoma" w:hAnsi="Tahoma" w:cs="Tahoma"/>
                <w:color w:val="000000" w:themeColor="text1"/>
                <w:sz w:val="18"/>
                <w:szCs w:val="18"/>
              </w:rPr>
              <w:t xml:space="preserve">število prenovljenih in </w:t>
            </w:r>
            <w:proofErr w:type="spellStart"/>
            <w:r w:rsidRPr="00615D5D">
              <w:rPr>
                <w:rFonts w:ascii="Tahoma" w:hAnsi="Tahoma" w:cs="Tahoma"/>
                <w:color w:val="000000" w:themeColor="text1"/>
                <w:sz w:val="18"/>
                <w:szCs w:val="18"/>
              </w:rPr>
              <w:t>migriranih</w:t>
            </w:r>
            <w:proofErr w:type="spellEnd"/>
            <w:r w:rsidRPr="00615D5D">
              <w:rPr>
                <w:rFonts w:ascii="Tahoma" w:hAnsi="Tahoma" w:cs="Tahoma"/>
                <w:color w:val="000000" w:themeColor="text1"/>
                <w:sz w:val="18"/>
                <w:szCs w:val="18"/>
              </w:rPr>
              <w:t xml:space="preserve"> aplikativnih sklopov na novo platformo CEPIS</w:t>
            </w:r>
            <w:r>
              <w:rPr>
                <w:rFonts w:ascii="Tahoma" w:hAnsi="Tahoma" w:cs="Tahoma"/>
                <w:sz w:val="18"/>
                <w:szCs w:val="18"/>
              </w:rPr>
              <w:t>;</w:t>
            </w:r>
          </w:p>
          <w:p w14:paraId="50E72527" w14:textId="77777777" w:rsidR="00654D35" w:rsidRPr="006F2852" w:rsidRDefault="00654D35" w:rsidP="00836026">
            <w:pPr>
              <w:numPr>
                <w:ilvl w:val="0"/>
                <w:numId w:val="1"/>
              </w:numPr>
              <w:rPr>
                <w:rFonts w:ascii="Tahoma" w:hAnsi="Tahoma" w:cs="Tahoma"/>
                <w:sz w:val="18"/>
                <w:szCs w:val="18"/>
              </w:rPr>
            </w:pPr>
            <w:r w:rsidRPr="00E24F1F">
              <w:rPr>
                <w:rFonts w:ascii="Tahoma" w:hAnsi="Tahoma" w:cs="Tahoma"/>
                <w:b/>
                <w:sz w:val="18"/>
                <w:szCs w:val="18"/>
              </w:rPr>
              <w:t>nadaljevanje naloge 6.7.4 iz Načrta dela policije za leto 2023</w:t>
            </w:r>
            <w:r w:rsidRPr="00336FF0">
              <w:rPr>
                <w:rFonts w:ascii="Tahoma" w:hAnsi="Tahoma" w:cs="Tahoma"/>
                <w:sz w:val="18"/>
                <w:szCs w:val="18"/>
              </w:rPr>
              <w:t>.</w:t>
            </w:r>
          </w:p>
        </w:tc>
      </w:tr>
      <w:tr w:rsidR="00654D35" w:rsidRPr="006F2852" w14:paraId="789BCA16" w14:textId="77777777" w:rsidTr="00836026">
        <w:tc>
          <w:tcPr>
            <w:tcW w:w="1696" w:type="dxa"/>
            <w:vAlign w:val="center"/>
          </w:tcPr>
          <w:p w14:paraId="00B17724" w14:textId="77777777" w:rsidR="00654D35" w:rsidRPr="006F2852" w:rsidRDefault="00654D35" w:rsidP="0083602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33344DDC"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2BE7859C" w14:textId="77777777" w:rsidTr="00836026">
        <w:tc>
          <w:tcPr>
            <w:tcW w:w="1696" w:type="dxa"/>
            <w:vAlign w:val="center"/>
          </w:tcPr>
          <w:p w14:paraId="0BA4992E"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44953A39" w14:textId="1BF9B0AA" w:rsidR="00654D35" w:rsidRPr="006F2852" w:rsidRDefault="00654D35" w:rsidP="003B77D2">
            <w:pPr>
              <w:pStyle w:val="Odstavekseznama"/>
              <w:numPr>
                <w:ilvl w:val="0"/>
                <w:numId w:val="1"/>
              </w:numPr>
              <w:rPr>
                <w:rFonts w:ascii="Tahoma" w:hAnsi="Tahoma" w:cs="Tahoma"/>
                <w:sz w:val="18"/>
                <w:szCs w:val="18"/>
              </w:rPr>
            </w:pPr>
            <w:r>
              <w:rPr>
                <w:rFonts w:ascii="Tahoma" w:hAnsi="Tahoma" w:cs="Tahoma"/>
                <w:sz w:val="18"/>
                <w:szCs w:val="18"/>
              </w:rPr>
              <w:t>Generalna policijska uprava, Urad za informatiko in telekomunikacije, Sektor za razvoj aplikacij</w:t>
            </w:r>
            <w:r w:rsidR="003B77D2">
              <w:rPr>
                <w:rFonts w:ascii="Tahoma" w:hAnsi="Tahoma" w:cs="Tahoma"/>
                <w:sz w:val="18"/>
                <w:szCs w:val="18"/>
              </w:rPr>
              <w:t>.</w:t>
            </w:r>
          </w:p>
        </w:tc>
      </w:tr>
      <w:tr w:rsidR="00654D35" w:rsidRPr="006F2852" w14:paraId="629EE53D" w14:textId="77777777" w:rsidTr="00836026">
        <w:tc>
          <w:tcPr>
            <w:tcW w:w="1696" w:type="dxa"/>
            <w:vAlign w:val="center"/>
          </w:tcPr>
          <w:p w14:paraId="6BFD7089"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4D320D1" w14:textId="5391914E" w:rsidR="00654D35" w:rsidRPr="006F2852" w:rsidRDefault="00654D35" w:rsidP="003B77D2">
            <w:pPr>
              <w:pStyle w:val="Odstavekseznama"/>
              <w:numPr>
                <w:ilvl w:val="0"/>
                <w:numId w:val="1"/>
              </w:numPr>
              <w:rPr>
                <w:rFonts w:ascii="Tahoma" w:hAnsi="Tahoma" w:cs="Tahoma"/>
                <w:sz w:val="18"/>
                <w:szCs w:val="18"/>
              </w:rPr>
            </w:pPr>
            <w:r>
              <w:rPr>
                <w:rFonts w:ascii="Tahoma" w:hAnsi="Tahoma" w:cs="Tahoma"/>
                <w:sz w:val="18"/>
                <w:szCs w:val="18"/>
              </w:rPr>
              <w:t>Generalna policijska uprava, Uprava kriminalistične policije in Uprava uniformirane policije</w:t>
            </w:r>
            <w:r w:rsidR="003B77D2">
              <w:rPr>
                <w:rFonts w:ascii="Tahoma" w:hAnsi="Tahoma" w:cs="Tahoma"/>
                <w:sz w:val="18"/>
                <w:szCs w:val="18"/>
              </w:rPr>
              <w:t>.</w:t>
            </w:r>
          </w:p>
        </w:tc>
      </w:tr>
      <w:tr w:rsidR="00654D35" w:rsidRPr="006F2852" w14:paraId="51B5C076" w14:textId="77777777" w:rsidTr="00836026">
        <w:tc>
          <w:tcPr>
            <w:tcW w:w="9062" w:type="dxa"/>
            <w:gridSpan w:val="2"/>
            <w:vAlign w:val="center"/>
          </w:tcPr>
          <w:p w14:paraId="04CD43FC"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135EDF61" w14:textId="77777777" w:rsidTr="00836026">
        <w:tc>
          <w:tcPr>
            <w:tcW w:w="9062" w:type="dxa"/>
            <w:gridSpan w:val="2"/>
            <w:vAlign w:val="center"/>
          </w:tcPr>
          <w:p w14:paraId="44A54542" w14:textId="77777777" w:rsidR="00654D35" w:rsidRPr="006F2852" w:rsidRDefault="00654D35" w:rsidP="00E72B86">
            <w:pPr>
              <w:pStyle w:val="Odstavekseznama"/>
              <w:numPr>
                <w:ilvl w:val="0"/>
                <w:numId w:val="93"/>
              </w:numPr>
              <w:rPr>
                <w:rFonts w:ascii="Tahoma" w:hAnsi="Tahoma" w:cs="Tahoma"/>
                <w:sz w:val="18"/>
                <w:szCs w:val="18"/>
              </w:rPr>
            </w:pPr>
            <w:r w:rsidRPr="0098203A">
              <w:rPr>
                <w:rFonts w:ascii="Tahoma" w:hAnsi="Tahoma" w:cs="Tahoma"/>
                <w:sz w:val="18"/>
                <w:szCs w:val="18"/>
              </w:rPr>
              <w:t>prilagojen</w:t>
            </w:r>
            <w:r>
              <w:rPr>
                <w:rFonts w:ascii="Tahoma" w:hAnsi="Tahoma" w:cs="Tahoma"/>
                <w:sz w:val="18"/>
                <w:szCs w:val="18"/>
              </w:rPr>
              <w:t>e</w:t>
            </w:r>
            <w:r w:rsidRPr="0098203A">
              <w:rPr>
                <w:rFonts w:ascii="Tahoma" w:hAnsi="Tahoma" w:cs="Tahoma"/>
                <w:sz w:val="18"/>
                <w:szCs w:val="18"/>
              </w:rPr>
              <w:t xml:space="preserve"> in/ali prenesen</w:t>
            </w:r>
            <w:r>
              <w:rPr>
                <w:rFonts w:ascii="Tahoma" w:hAnsi="Tahoma" w:cs="Tahoma"/>
                <w:sz w:val="18"/>
                <w:szCs w:val="18"/>
              </w:rPr>
              <w:t>e</w:t>
            </w:r>
            <w:r w:rsidRPr="0098203A">
              <w:rPr>
                <w:rFonts w:ascii="Tahoma" w:hAnsi="Tahoma" w:cs="Tahoma"/>
                <w:sz w:val="18"/>
                <w:szCs w:val="18"/>
              </w:rPr>
              <w:t xml:space="preserve"> aplikativn</w:t>
            </w:r>
            <w:r>
              <w:rPr>
                <w:rFonts w:ascii="Tahoma" w:hAnsi="Tahoma" w:cs="Tahoma"/>
                <w:sz w:val="18"/>
                <w:szCs w:val="18"/>
              </w:rPr>
              <w:t>e</w:t>
            </w:r>
            <w:r w:rsidRPr="0098203A">
              <w:rPr>
                <w:rFonts w:ascii="Tahoma" w:hAnsi="Tahoma" w:cs="Tahoma"/>
                <w:sz w:val="18"/>
                <w:szCs w:val="18"/>
              </w:rPr>
              <w:t xml:space="preserve"> rešit</w:t>
            </w:r>
            <w:r>
              <w:rPr>
                <w:rFonts w:ascii="Tahoma" w:hAnsi="Tahoma" w:cs="Tahoma"/>
                <w:sz w:val="18"/>
                <w:szCs w:val="18"/>
              </w:rPr>
              <w:t>v</w:t>
            </w:r>
            <w:r w:rsidRPr="0098203A">
              <w:rPr>
                <w:rFonts w:ascii="Tahoma" w:hAnsi="Tahoma" w:cs="Tahoma"/>
                <w:sz w:val="18"/>
                <w:szCs w:val="18"/>
              </w:rPr>
              <w:t>e</w:t>
            </w:r>
          </w:p>
        </w:tc>
      </w:tr>
    </w:tbl>
    <w:p w14:paraId="0F58AAD2" w14:textId="2F7F0791" w:rsidR="00654D35" w:rsidRDefault="00654D35" w:rsidP="003B77D2"/>
    <w:p w14:paraId="3752000C" w14:textId="77777777" w:rsidR="003B77D2" w:rsidRDefault="003B77D2" w:rsidP="003B77D2"/>
    <w:tbl>
      <w:tblPr>
        <w:tblStyle w:val="Tabelamrea"/>
        <w:tblW w:w="0" w:type="auto"/>
        <w:tblLook w:val="04A0" w:firstRow="1" w:lastRow="0" w:firstColumn="1" w:lastColumn="0" w:noHBand="0" w:noVBand="1"/>
      </w:tblPr>
      <w:tblGrid>
        <w:gridCol w:w="1696"/>
        <w:gridCol w:w="7366"/>
      </w:tblGrid>
      <w:tr w:rsidR="00654D35" w:rsidRPr="006F2852" w14:paraId="6091EB8E" w14:textId="77777777" w:rsidTr="00836026">
        <w:tc>
          <w:tcPr>
            <w:tcW w:w="9062" w:type="dxa"/>
            <w:gridSpan w:val="2"/>
            <w:vAlign w:val="center"/>
          </w:tcPr>
          <w:p w14:paraId="579DECCA" w14:textId="77777777" w:rsidR="00654D35" w:rsidRPr="006F2852" w:rsidRDefault="00654D35" w:rsidP="00672DC9">
            <w:pPr>
              <w:pStyle w:val="Naslov3"/>
              <w:outlineLvl w:val="2"/>
            </w:pPr>
            <w:r w:rsidRPr="006F2852">
              <w:t xml:space="preserve">Naloga </w:t>
            </w:r>
            <w:r>
              <w:t>6.7.7</w:t>
            </w:r>
            <w:r w:rsidRPr="006F2852">
              <w:t xml:space="preserve"> </w:t>
            </w:r>
            <w:r w:rsidRPr="00C12B8F">
              <w:t>Kakovostnejše informacijske in analitske rešitve</w:t>
            </w:r>
          </w:p>
        </w:tc>
      </w:tr>
      <w:tr w:rsidR="00654D35" w:rsidRPr="006F2852" w14:paraId="77FFA1B9" w14:textId="77777777" w:rsidTr="00836026">
        <w:tc>
          <w:tcPr>
            <w:tcW w:w="1696" w:type="dxa"/>
            <w:vAlign w:val="center"/>
          </w:tcPr>
          <w:p w14:paraId="59068F2F"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6BAFEDCA" w14:textId="77777777" w:rsidR="00654D35" w:rsidRPr="00234126" w:rsidRDefault="00654D35" w:rsidP="00C3446A">
            <w:pPr>
              <w:pStyle w:val="Odstavekseznama"/>
              <w:numPr>
                <w:ilvl w:val="0"/>
                <w:numId w:val="196"/>
              </w:numPr>
              <w:rPr>
                <w:rFonts w:ascii="Tahoma" w:hAnsi="Tahoma" w:cs="Tahoma"/>
                <w:sz w:val="18"/>
                <w:szCs w:val="18"/>
              </w:rPr>
            </w:pPr>
            <w:r w:rsidRPr="00234126">
              <w:rPr>
                <w:rFonts w:ascii="Tahoma" w:hAnsi="Tahoma" w:cs="Tahoma"/>
                <w:sz w:val="18"/>
                <w:szCs w:val="18"/>
              </w:rPr>
              <w:t>Zakon o nalogah in pooblastilih policije;</w:t>
            </w:r>
          </w:p>
          <w:p w14:paraId="574257EA" w14:textId="77777777" w:rsidR="00654D35" w:rsidRPr="00234126" w:rsidRDefault="00654D35" w:rsidP="00C3446A">
            <w:pPr>
              <w:pStyle w:val="Odstavekseznama"/>
              <w:numPr>
                <w:ilvl w:val="0"/>
                <w:numId w:val="196"/>
              </w:numPr>
              <w:rPr>
                <w:rFonts w:ascii="Tahoma" w:hAnsi="Tahoma" w:cs="Tahoma"/>
                <w:sz w:val="18"/>
                <w:szCs w:val="18"/>
              </w:rPr>
            </w:pPr>
            <w:r w:rsidRPr="00234126">
              <w:rPr>
                <w:rFonts w:ascii="Tahoma" w:hAnsi="Tahoma" w:cs="Tahoma"/>
                <w:sz w:val="18"/>
                <w:szCs w:val="18"/>
              </w:rPr>
              <w:t>Strategija informacijskega telekomunikacijskega sistema Policije 2021–2027 št. 385-</w:t>
            </w:r>
          </w:p>
          <w:p w14:paraId="27339DD3" w14:textId="77777777" w:rsidR="00654D35" w:rsidRDefault="00654D35" w:rsidP="00836026">
            <w:pPr>
              <w:pStyle w:val="Odstavekseznama"/>
              <w:ind w:left="360"/>
              <w:rPr>
                <w:rFonts w:ascii="Tahoma" w:hAnsi="Tahoma" w:cs="Tahoma"/>
                <w:sz w:val="18"/>
                <w:szCs w:val="18"/>
              </w:rPr>
            </w:pPr>
            <w:r w:rsidRPr="00234126">
              <w:rPr>
                <w:rFonts w:ascii="Tahoma" w:hAnsi="Tahoma" w:cs="Tahoma"/>
                <w:sz w:val="18"/>
                <w:szCs w:val="18"/>
              </w:rPr>
              <w:t>8/2021 z dne 18. januarja 2021;</w:t>
            </w:r>
          </w:p>
          <w:p w14:paraId="023A7E20" w14:textId="690324FA" w:rsidR="00654D35" w:rsidRDefault="00654D35" w:rsidP="00C3446A">
            <w:pPr>
              <w:pStyle w:val="Odstavekseznama"/>
              <w:numPr>
                <w:ilvl w:val="0"/>
                <w:numId w:val="196"/>
              </w:numPr>
              <w:rPr>
                <w:rFonts w:ascii="Tahoma" w:hAnsi="Tahoma" w:cs="Tahoma"/>
                <w:sz w:val="18"/>
                <w:szCs w:val="18"/>
              </w:rPr>
            </w:pPr>
            <w:r>
              <w:rPr>
                <w:rFonts w:ascii="Tahoma" w:hAnsi="Tahoma" w:cs="Tahoma"/>
                <w:sz w:val="18"/>
                <w:szCs w:val="18"/>
              </w:rPr>
              <w:t xml:space="preserve">šesti kazalnik programa 6.7: </w:t>
            </w:r>
            <w:r w:rsidRPr="000671BA">
              <w:rPr>
                <w:rFonts w:ascii="Tahoma" w:hAnsi="Tahoma" w:cs="Tahoma"/>
                <w:sz w:val="18"/>
                <w:szCs w:val="18"/>
              </w:rPr>
              <w:t>število novih informacijskih i</w:t>
            </w:r>
            <w:r w:rsidR="00672DC9">
              <w:rPr>
                <w:rFonts w:ascii="Tahoma" w:hAnsi="Tahoma" w:cs="Tahoma"/>
                <w:sz w:val="18"/>
                <w:szCs w:val="18"/>
              </w:rPr>
              <w:t>n telekomunikacijskih storitev (</w:t>
            </w:r>
            <w:r w:rsidRPr="000671BA">
              <w:rPr>
                <w:rFonts w:ascii="Tahoma" w:hAnsi="Tahoma" w:cs="Tahoma"/>
                <w:sz w:val="18"/>
                <w:szCs w:val="18"/>
              </w:rPr>
              <w:t>področje</w:t>
            </w:r>
            <w:r w:rsidR="00672DC9">
              <w:rPr>
                <w:rFonts w:ascii="Tahoma" w:hAnsi="Tahoma" w:cs="Tahoma"/>
                <w:sz w:val="18"/>
                <w:szCs w:val="18"/>
              </w:rPr>
              <w:t xml:space="preserve"> migracij, umetne inteligence …)</w:t>
            </w:r>
            <w:r w:rsidRPr="000671BA">
              <w:rPr>
                <w:rFonts w:ascii="Tahoma" w:hAnsi="Tahoma" w:cs="Tahoma"/>
                <w:sz w:val="18"/>
                <w:szCs w:val="18"/>
              </w:rPr>
              <w:t xml:space="preserve"> in njihovih uporabnikov</w:t>
            </w:r>
            <w:r>
              <w:rPr>
                <w:rFonts w:ascii="Tahoma" w:hAnsi="Tahoma" w:cs="Tahoma"/>
                <w:sz w:val="18"/>
                <w:szCs w:val="18"/>
              </w:rPr>
              <w:t>;</w:t>
            </w:r>
          </w:p>
          <w:p w14:paraId="19053645" w14:textId="77777777" w:rsidR="00654D35" w:rsidRPr="00E24F1F" w:rsidRDefault="00654D35" w:rsidP="00C3446A">
            <w:pPr>
              <w:pStyle w:val="Odstavekseznama"/>
              <w:numPr>
                <w:ilvl w:val="0"/>
                <w:numId w:val="196"/>
              </w:numPr>
              <w:rPr>
                <w:rFonts w:ascii="Tahoma" w:hAnsi="Tahoma" w:cs="Tahoma"/>
                <w:b/>
                <w:sz w:val="18"/>
                <w:szCs w:val="18"/>
              </w:rPr>
            </w:pPr>
            <w:r w:rsidRPr="00E24F1F">
              <w:rPr>
                <w:rFonts w:ascii="Tahoma" w:hAnsi="Tahoma" w:cs="Tahoma"/>
                <w:b/>
                <w:sz w:val="18"/>
                <w:szCs w:val="18"/>
              </w:rPr>
              <w:t>nadaljevanje naloge 6.7.5 iz Načrta dela policije za leto 2023.</w:t>
            </w:r>
          </w:p>
        </w:tc>
      </w:tr>
      <w:tr w:rsidR="00654D35" w:rsidRPr="006F2852" w14:paraId="6ABF5809" w14:textId="77777777" w:rsidTr="00836026">
        <w:tc>
          <w:tcPr>
            <w:tcW w:w="1696" w:type="dxa"/>
            <w:vAlign w:val="center"/>
          </w:tcPr>
          <w:p w14:paraId="24EC30F1" w14:textId="77777777" w:rsidR="00654D35" w:rsidRPr="006F2852" w:rsidRDefault="00654D35" w:rsidP="0083602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141E5569"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10760AC8" w14:textId="77777777" w:rsidTr="00836026">
        <w:tc>
          <w:tcPr>
            <w:tcW w:w="1696" w:type="dxa"/>
            <w:vAlign w:val="center"/>
          </w:tcPr>
          <w:p w14:paraId="49A148A1"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4B6C2FE4" w14:textId="5AB9F82C" w:rsidR="00654D35" w:rsidRPr="006F2852" w:rsidRDefault="00654D35" w:rsidP="006865EF">
            <w:pPr>
              <w:pStyle w:val="Odstavekseznama"/>
              <w:numPr>
                <w:ilvl w:val="0"/>
                <w:numId w:val="1"/>
              </w:numPr>
              <w:rPr>
                <w:rFonts w:ascii="Tahoma" w:hAnsi="Tahoma" w:cs="Tahoma"/>
                <w:sz w:val="18"/>
                <w:szCs w:val="18"/>
              </w:rPr>
            </w:pPr>
            <w:r>
              <w:rPr>
                <w:rFonts w:ascii="Tahoma" w:hAnsi="Tahoma" w:cs="Tahoma"/>
                <w:sz w:val="18"/>
                <w:szCs w:val="18"/>
              </w:rPr>
              <w:t>Generalna policijska uprava, Urad za informatiko in telekomunikacije, Sektor za razvoj aplikacij</w:t>
            </w:r>
            <w:r w:rsidR="006865EF">
              <w:rPr>
                <w:rFonts w:ascii="Tahoma" w:hAnsi="Tahoma" w:cs="Tahoma"/>
                <w:sz w:val="18"/>
                <w:szCs w:val="18"/>
              </w:rPr>
              <w:t>.</w:t>
            </w:r>
          </w:p>
        </w:tc>
      </w:tr>
      <w:tr w:rsidR="00654D35" w:rsidRPr="006F2852" w14:paraId="39A46711" w14:textId="77777777" w:rsidTr="00836026">
        <w:tc>
          <w:tcPr>
            <w:tcW w:w="1696" w:type="dxa"/>
            <w:vAlign w:val="center"/>
          </w:tcPr>
          <w:p w14:paraId="1B88630A"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5A4C3BF1" w14:textId="77777777" w:rsidR="00654D35" w:rsidRPr="006F2852" w:rsidRDefault="00654D35" w:rsidP="00836026">
            <w:pPr>
              <w:pStyle w:val="Odstavekseznama"/>
              <w:numPr>
                <w:ilvl w:val="0"/>
                <w:numId w:val="1"/>
              </w:numPr>
              <w:rPr>
                <w:rFonts w:ascii="Tahoma" w:hAnsi="Tahoma" w:cs="Tahoma"/>
                <w:sz w:val="18"/>
                <w:szCs w:val="18"/>
              </w:rPr>
            </w:pPr>
            <w:r>
              <w:rPr>
                <w:rFonts w:ascii="Tahoma" w:hAnsi="Tahoma" w:cs="Tahoma"/>
                <w:sz w:val="18"/>
                <w:szCs w:val="18"/>
              </w:rPr>
              <w:t>Generalna policijska uprava, Uprava uniformirane policije in</w:t>
            </w:r>
            <w:r w:rsidRPr="00B002A6">
              <w:rPr>
                <w:rFonts w:ascii="Tahoma" w:hAnsi="Tahoma" w:cs="Tahoma"/>
                <w:sz w:val="18"/>
                <w:szCs w:val="18"/>
              </w:rPr>
              <w:t xml:space="preserve"> Uprava kriminalistične policije.</w:t>
            </w:r>
          </w:p>
        </w:tc>
      </w:tr>
      <w:tr w:rsidR="00654D35" w:rsidRPr="006F2852" w14:paraId="30967E68" w14:textId="77777777" w:rsidTr="00836026">
        <w:tc>
          <w:tcPr>
            <w:tcW w:w="9062" w:type="dxa"/>
            <w:gridSpan w:val="2"/>
            <w:vAlign w:val="center"/>
          </w:tcPr>
          <w:p w14:paraId="7312BAD5"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6EEB7466" w14:textId="77777777" w:rsidTr="00836026">
        <w:tc>
          <w:tcPr>
            <w:tcW w:w="9062" w:type="dxa"/>
            <w:gridSpan w:val="2"/>
            <w:vAlign w:val="center"/>
          </w:tcPr>
          <w:p w14:paraId="187C2D88" w14:textId="77777777" w:rsidR="00654D35" w:rsidRPr="006F2852" w:rsidRDefault="00654D35" w:rsidP="00E72B86">
            <w:pPr>
              <w:pStyle w:val="Odstavekseznama"/>
              <w:numPr>
                <w:ilvl w:val="0"/>
                <w:numId w:val="94"/>
              </w:numPr>
              <w:rPr>
                <w:rFonts w:ascii="Tahoma" w:hAnsi="Tahoma" w:cs="Tahoma"/>
                <w:sz w:val="18"/>
                <w:szCs w:val="18"/>
              </w:rPr>
            </w:pPr>
            <w:r>
              <w:rPr>
                <w:rFonts w:ascii="Tahoma" w:eastAsiaTheme="minorHAnsi" w:hAnsi="Tahoma" w:cs="Tahoma"/>
                <w:color w:val="000000"/>
                <w:sz w:val="18"/>
                <w:szCs w:val="18"/>
              </w:rPr>
              <w:t>izdelane ali posodobljene storitve in aplikacije</w:t>
            </w:r>
          </w:p>
        </w:tc>
      </w:tr>
      <w:tr w:rsidR="00654D35" w:rsidRPr="006F2852" w14:paraId="1C59A9E2" w14:textId="77777777" w:rsidTr="00836026">
        <w:tc>
          <w:tcPr>
            <w:tcW w:w="9062" w:type="dxa"/>
            <w:gridSpan w:val="2"/>
            <w:vAlign w:val="center"/>
          </w:tcPr>
          <w:p w14:paraId="59DD5D85" w14:textId="7EAEA507" w:rsidR="00654D35" w:rsidRPr="006F2852" w:rsidRDefault="00672DC9" w:rsidP="00E72B86">
            <w:pPr>
              <w:pStyle w:val="Odstavekseznama"/>
              <w:numPr>
                <w:ilvl w:val="0"/>
                <w:numId w:val="94"/>
              </w:numPr>
              <w:rPr>
                <w:rFonts w:ascii="Tahoma" w:hAnsi="Tahoma" w:cs="Tahoma"/>
                <w:sz w:val="18"/>
                <w:szCs w:val="18"/>
              </w:rPr>
            </w:pPr>
            <w:r>
              <w:rPr>
                <w:rFonts w:ascii="Tahoma" w:eastAsiaTheme="minorHAnsi" w:hAnsi="Tahoma" w:cs="Tahoma"/>
                <w:color w:val="000000"/>
                <w:sz w:val="18"/>
                <w:szCs w:val="18"/>
              </w:rPr>
              <w:t>izdelani statistični prikazi (preglednice, grafi, izpisi …)</w:t>
            </w:r>
          </w:p>
        </w:tc>
      </w:tr>
      <w:tr w:rsidR="00654D35" w:rsidRPr="006F2852" w14:paraId="73EE8D32" w14:textId="77777777" w:rsidTr="00836026">
        <w:tc>
          <w:tcPr>
            <w:tcW w:w="9062" w:type="dxa"/>
            <w:gridSpan w:val="2"/>
            <w:vAlign w:val="center"/>
          </w:tcPr>
          <w:p w14:paraId="36D71287" w14:textId="77777777" w:rsidR="00654D35" w:rsidRPr="006F2852" w:rsidRDefault="00654D35" w:rsidP="00E72B86">
            <w:pPr>
              <w:pStyle w:val="Odstavekseznama"/>
              <w:numPr>
                <w:ilvl w:val="0"/>
                <w:numId w:val="94"/>
              </w:numPr>
              <w:rPr>
                <w:rFonts w:ascii="Tahoma" w:hAnsi="Tahoma" w:cs="Tahoma"/>
                <w:sz w:val="18"/>
                <w:szCs w:val="18"/>
              </w:rPr>
            </w:pPr>
            <w:r>
              <w:rPr>
                <w:rFonts w:ascii="Tahoma" w:eastAsiaTheme="minorHAnsi" w:hAnsi="Tahoma" w:cs="Tahoma"/>
                <w:color w:val="000000"/>
                <w:sz w:val="18"/>
                <w:szCs w:val="18"/>
              </w:rPr>
              <w:t>izvedene izboljšave infrastrukture</w:t>
            </w:r>
          </w:p>
        </w:tc>
      </w:tr>
      <w:tr w:rsidR="00654D35" w:rsidRPr="006F2852" w14:paraId="53308846" w14:textId="77777777" w:rsidTr="00836026">
        <w:tc>
          <w:tcPr>
            <w:tcW w:w="9062" w:type="dxa"/>
            <w:gridSpan w:val="2"/>
            <w:vAlign w:val="center"/>
          </w:tcPr>
          <w:p w14:paraId="21ABB44C" w14:textId="77777777" w:rsidR="00654D35" w:rsidRDefault="00654D35" w:rsidP="00E72B86">
            <w:pPr>
              <w:pStyle w:val="Odstavekseznama"/>
              <w:numPr>
                <w:ilvl w:val="0"/>
                <w:numId w:val="94"/>
              </w:numPr>
              <w:rPr>
                <w:rFonts w:ascii="Tahoma" w:eastAsiaTheme="minorHAnsi" w:hAnsi="Tahoma" w:cs="Tahoma"/>
                <w:color w:val="000000"/>
                <w:sz w:val="18"/>
                <w:szCs w:val="18"/>
              </w:rPr>
            </w:pPr>
            <w:r>
              <w:rPr>
                <w:rFonts w:ascii="Tahoma" w:eastAsiaTheme="minorHAnsi" w:hAnsi="Tahoma" w:cs="Tahoma"/>
                <w:color w:val="000000"/>
                <w:sz w:val="18"/>
                <w:szCs w:val="18"/>
              </w:rPr>
              <w:t>vpeljane sistemske kontrole statističnih podatkov</w:t>
            </w:r>
          </w:p>
        </w:tc>
      </w:tr>
    </w:tbl>
    <w:p w14:paraId="4309EE27" w14:textId="1395AA57" w:rsidR="00654D35" w:rsidRDefault="00654D35" w:rsidP="00BB1DEF">
      <w:pPr>
        <w:rPr>
          <w:rFonts w:ascii="Tahoma" w:hAnsi="Tahoma" w:cs="Tahoma"/>
          <w:szCs w:val="20"/>
        </w:rPr>
      </w:pPr>
    </w:p>
    <w:p w14:paraId="298C8991" w14:textId="5F13DE81" w:rsidR="00E24F1F" w:rsidRPr="008D5D7E" w:rsidRDefault="00E24F1F" w:rsidP="00E24F1F">
      <w:pPr>
        <w:pStyle w:val="Naslov1"/>
        <w:rPr>
          <w:color w:val="0070C0"/>
        </w:rPr>
      </w:pPr>
      <w:bookmarkStart w:id="76" w:name="_Toc151563296"/>
      <w:r w:rsidRPr="008D5D7E">
        <w:rPr>
          <w:color w:val="0070C0"/>
        </w:rPr>
        <w:t xml:space="preserve">Letna usmeritev MNZ št. </w:t>
      </w:r>
      <w:r>
        <w:rPr>
          <w:color w:val="0070C0"/>
        </w:rPr>
        <w:t>6</w:t>
      </w:r>
      <w:r w:rsidRPr="008D5D7E">
        <w:rPr>
          <w:color w:val="0070C0"/>
        </w:rPr>
        <w:t>.</w:t>
      </w:r>
      <w:r>
        <w:rPr>
          <w:color w:val="0070C0"/>
        </w:rPr>
        <w:t>8</w:t>
      </w:r>
      <w:bookmarkEnd w:id="76"/>
    </w:p>
    <w:p w14:paraId="6FB4976E" w14:textId="77777777" w:rsidR="00654D35" w:rsidRPr="00BA71D7" w:rsidRDefault="00654D35"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D2AA2" w:rsidRPr="00BA71D7" w14:paraId="0B8D00BD" w14:textId="77777777" w:rsidTr="00ED6E66">
        <w:tc>
          <w:tcPr>
            <w:tcW w:w="9062" w:type="dxa"/>
            <w:gridSpan w:val="2"/>
            <w:vAlign w:val="center"/>
          </w:tcPr>
          <w:p w14:paraId="7699F65B" w14:textId="6850C2B5" w:rsidR="006D2AA2" w:rsidRPr="00654D35" w:rsidRDefault="00654D35" w:rsidP="00141AC9">
            <w:pPr>
              <w:pStyle w:val="Naslov3"/>
              <w:outlineLvl w:val="2"/>
            </w:pPr>
            <w:r w:rsidRPr="00654D35">
              <w:t>Naloga 6.7.8</w:t>
            </w:r>
            <w:r w:rsidR="006D2AA2" w:rsidRPr="00654D35">
              <w:t xml:space="preserve"> </w:t>
            </w:r>
            <w:r w:rsidR="00EC1CC9" w:rsidRPr="00654D35">
              <w:t>Vzpostavitev varnih govornih in SMS sporočil oziroma komunikacijski</w:t>
            </w:r>
            <w:r w:rsidR="00007969">
              <w:t>h</w:t>
            </w:r>
            <w:r w:rsidR="00EC1CC9" w:rsidRPr="00654D35">
              <w:t xml:space="preserve"> poti s preiskovalnimi sodniki in državnimi tožilci</w:t>
            </w:r>
          </w:p>
        </w:tc>
      </w:tr>
      <w:tr w:rsidR="006D2AA2" w:rsidRPr="00BA71D7" w14:paraId="500D687D" w14:textId="77777777" w:rsidTr="00ED6E66">
        <w:tc>
          <w:tcPr>
            <w:tcW w:w="1696" w:type="dxa"/>
            <w:vAlign w:val="center"/>
          </w:tcPr>
          <w:p w14:paraId="3B6219EB" w14:textId="77777777" w:rsidR="006D2AA2" w:rsidRPr="00BA71D7" w:rsidRDefault="006D2AA2" w:rsidP="00ED6E66">
            <w:pPr>
              <w:rPr>
                <w:rFonts w:ascii="Tahoma" w:hAnsi="Tahoma" w:cs="Tahoma"/>
                <w:sz w:val="18"/>
                <w:szCs w:val="18"/>
              </w:rPr>
            </w:pPr>
            <w:r w:rsidRPr="00BA71D7">
              <w:rPr>
                <w:rFonts w:ascii="Tahoma" w:hAnsi="Tahoma" w:cs="Tahoma"/>
                <w:sz w:val="18"/>
                <w:szCs w:val="18"/>
              </w:rPr>
              <w:t>Podlaga</w:t>
            </w:r>
          </w:p>
        </w:tc>
        <w:tc>
          <w:tcPr>
            <w:tcW w:w="7366" w:type="dxa"/>
            <w:vAlign w:val="center"/>
          </w:tcPr>
          <w:p w14:paraId="21258861" w14:textId="059A6600" w:rsidR="006D2AA2" w:rsidRPr="00BA71D7" w:rsidRDefault="00EC1CC9" w:rsidP="00E72B86">
            <w:pPr>
              <w:pStyle w:val="Odstavekseznama"/>
              <w:numPr>
                <w:ilvl w:val="0"/>
                <w:numId w:val="112"/>
              </w:numPr>
              <w:ind w:left="321" w:hanging="321"/>
              <w:rPr>
                <w:rFonts w:ascii="Tahoma" w:hAnsi="Tahoma" w:cs="Tahoma"/>
                <w:sz w:val="18"/>
                <w:szCs w:val="18"/>
              </w:rPr>
            </w:pPr>
            <w:r w:rsidRPr="00BA71D7">
              <w:rPr>
                <w:rFonts w:ascii="Tahoma" w:hAnsi="Tahoma" w:cs="Tahoma"/>
                <w:sz w:val="18"/>
                <w:szCs w:val="18"/>
              </w:rPr>
              <w:t xml:space="preserve">Letna usmeritev MNZ št. 6.8: </w:t>
            </w:r>
            <w:r w:rsidR="003F7367" w:rsidRPr="00BA71D7">
              <w:rPr>
                <w:rFonts w:ascii="Tahoma" w:hAnsi="Tahoma" w:cs="Tahoma"/>
                <w:sz w:val="18"/>
                <w:szCs w:val="18"/>
              </w:rPr>
              <w:t>Policija mora nadaljevati z aktivnosti za vzpostavitev varne komunikacije med polic</w:t>
            </w:r>
            <w:r w:rsidR="007671C4" w:rsidRPr="00BA71D7">
              <w:rPr>
                <w:rFonts w:ascii="Tahoma" w:hAnsi="Tahoma" w:cs="Tahoma"/>
                <w:sz w:val="18"/>
                <w:szCs w:val="18"/>
              </w:rPr>
              <w:t>ijo in drugimi državnimi organi;</w:t>
            </w:r>
          </w:p>
          <w:p w14:paraId="74B468BE" w14:textId="2ACEDF77" w:rsidR="00EC1CC9" w:rsidRPr="00BA71D7" w:rsidRDefault="00EC1CC9" w:rsidP="00E72B86">
            <w:pPr>
              <w:pStyle w:val="Odstavekseznama"/>
              <w:numPr>
                <w:ilvl w:val="0"/>
                <w:numId w:val="112"/>
              </w:numPr>
              <w:ind w:left="321" w:hanging="321"/>
              <w:rPr>
                <w:rFonts w:ascii="Tahoma" w:hAnsi="Tahoma" w:cs="Tahoma"/>
                <w:sz w:val="18"/>
                <w:szCs w:val="18"/>
              </w:rPr>
            </w:pPr>
            <w:r w:rsidRPr="00BA71D7">
              <w:rPr>
                <w:rFonts w:ascii="Tahoma" w:hAnsi="Tahoma" w:cs="Tahoma"/>
                <w:sz w:val="18"/>
                <w:szCs w:val="18"/>
              </w:rPr>
              <w:t>Z</w:t>
            </w:r>
            <w:r w:rsidR="007671C4" w:rsidRPr="00BA71D7">
              <w:rPr>
                <w:rFonts w:ascii="Tahoma" w:hAnsi="Tahoma" w:cs="Tahoma"/>
                <w:sz w:val="18"/>
                <w:szCs w:val="18"/>
              </w:rPr>
              <w:t>akon o varstvu osebnih podatkov;</w:t>
            </w:r>
          </w:p>
          <w:p w14:paraId="3D891C3F" w14:textId="512C68F4" w:rsidR="00EC1CC9" w:rsidRPr="00BA71D7" w:rsidRDefault="003F7367" w:rsidP="00E72B86">
            <w:pPr>
              <w:pStyle w:val="Odstavekseznama"/>
              <w:numPr>
                <w:ilvl w:val="0"/>
                <w:numId w:val="112"/>
              </w:numPr>
              <w:ind w:left="321" w:hanging="321"/>
              <w:rPr>
                <w:rFonts w:ascii="Tahoma" w:hAnsi="Tahoma" w:cs="Tahoma"/>
                <w:sz w:val="18"/>
                <w:szCs w:val="18"/>
              </w:rPr>
            </w:pPr>
            <w:r w:rsidRPr="00BA71D7">
              <w:rPr>
                <w:rFonts w:ascii="Tahoma" w:hAnsi="Tahoma" w:cs="Tahoma"/>
                <w:sz w:val="18"/>
                <w:szCs w:val="18"/>
              </w:rPr>
              <w:t>Splošna uredba o varstvu podatkov (Uredba (EU) 2016/679, skrajšano GDPR)</w:t>
            </w:r>
            <w:r w:rsidR="007671C4" w:rsidRPr="00BA71D7">
              <w:rPr>
                <w:rFonts w:ascii="Tahoma" w:hAnsi="Tahoma" w:cs="Tahoma"/>
                <w:sz w:val="18"/>
                <w:szCs w:val="18"/>
              </w:rPr>
              <w:t>.</w:t>
            </w:r>
          </w:p>
        </w:tc>
      </w:tr>
      <w:tr w:rsidR="006D2AA2" w:rsidRPr="00BA71D7" w14:paraId="0BDC56B6" w14:textId="77777777" w:rsidTr="00ED6E66">
        <w:tc>
          <w:tcPr>
            <w:tcW w:w="1696" w:type="dxa"/>
            <w:vAlign w:val="center"/>
          </w:tcPr>
          <w:p w14:paraId="2D6E67D1" w14:textId="77777777" w:rsidR="006D2AA2" w:rsidRPr="00BA71D7" w:rsidRDefault="006D2AA2" w:rsidP="00ED6E66">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7F917FAF" w14:textId="77777777" w:rsidR="006D2AA2" w:rsidRPr="00BA71D7" w:rsidRDefault="006D2AA2" w:rsidP="00ED6E66">
            <w:pPr>
              <w:rPr>
                <w:rFonts w:ascii="Tahoma" w:hAnsi="Tahoma" w:cs="Tahoma"/>
                <w:sz w:val="18"/>
                <w:szCs w:val="18"/>
              </w:rPr>
            </w:pPr>
            <w:r w:rsidRPr="00BA71D7">
              <w:rPr>
                <w:rFonts w:ascii="Tahoma" w:hAnsi="Tahoma" w:cs="Tahoma"/>
                <w:sz w:val="18"/>
                <w:szCs w:val="18"/>
              </w:rPr>
              <w:t>januar–december</w:t>
            </w:r>
          </w:p>
        </w:tc>
      </w:tr>
      <w:tr w:rsidR="006D2AA2" w:rsidRPr="00BA71D7" w14:paraId="5762F6D8" w14:textId="77777777" w:rsidTr="00ED6E66">
        <w:tc>
          <w:tcPr>
            <w:tcW w:w="1696" w:type="dxa"/>
            <w:vAlign w:val="center"/>
          </w:tcPr>
          <w:p w14:paraId="1EF73A98" w14:textId="77777777" w:rsidR="006D2AA2" w:rsidRPr="00BA71D7" w:rsidRDefault="006D2AA2" w:rsidP="00ED6E66">
            <w:pPr>
              <w:rPr>
                <w:rFonts w:ascii="Tahoma" w:hAnsi="Tahoma" w:cs="Tahoma"/>
                <w:sz w:val="18"/>
                <w:szCs w:val="18"/>
              </w:rPr>
            </w:pPr>
            <w:r w:rsidRPr="00BA71D7">
              <w:rPr>
                <w:rFonts w:ascii="Tahoma" w:hAnsi="Tahoma" w:cs="Tahoma"/>
                <w:sz w:val="18"/>
                <w:szCs w:val="18"/>
              </w:rPr>
              <w:t>Nosilec</w:t>
            </w:r>
          </w:p>
        </w:tc>
        <w:tc>
          <w:tcPr>
            <w:tcW w:w="7366" w:type="dxa"/>
            <w:vAlign w:val="center"/>
          </w:tcPr>
          <w:p w14:paraId="0D8F8EB9" w14:textId="6F883953" w:rsidR="006D2AA2" w:rsidRPr="00BA71D7" w:rsidRDefault="00EC1CC9" w:rsidP="006865EF">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Urad za informatiko in telekomunikacije</w:t>
            </w:r>
            <w:r w:rsidR="006865EF">
              <w:rPr>
                <w:rFonts w:ascii="Tahoma" w:hAnsi="Tahoma" w:cs="Tahoma"/>
                <w:sz w:val="18"/>
                <w:szCs w:val="18"/>
              </w:rPr>
              <w:t>.</w:t>
            </w:r>
          </w:p>
        </w:tc>
      </w:tr>
      <w:tr w:rsidR="006D2AA2" w:rsidRPr="00BA71D7" w14:paraId="465880FB" w14:textId="77777777" w:rsidTr="00ED6E66">
        <w:tc>
          <w:tcPr>
            <w:tcW w:w="1696" w:type="dxa"/>
            <w:vAlign w:val="center"/>
          </w:tcPr>
          <w:p w14:paraId="0AA499AF" w14:textId="77777777" w:rsidR="006D2AA2" w:rsidRPr="00BA71D7" w:rsidRDefault="006D2AA2" w:rsidP="00ED6E66">
            <w:pPr>
              <w:rPr>
                <w:rFonts w:ascii="Tahoma" w:hAnsi="Tahoma" w:cs="Tahoma"/>
                <w:sz w:val="18"/>
                <w:szCs w:val="18"/>
              </w:rPr>
            </w:pPr>
            <w:r w:rsidRPr="00BA71D7">
              <w:rPr>
                <w:rFonts w:ascii="Tahoma" w:hAnsi="Tahoma" w:cs="Tahoma"/>
                <w:sz w:val="18"/>
                <w:szCs w:val="18"/>
              </w:rPr>
              <w:lastRenderedPageBreak/>
              <w:t>Sodelujoči</w:t>
            </w:r>
          </w:p>
        </w:tc>
        <w:tc>
          <w:tcPr>
            <w:tcW w:w="7366" w:type="dxa"/>
            <w:vAlign w:val="center"/>
          </w:tcPr>
          <w:p w14:paraId="36574A58" w14:textId="1570684F" w:rsidR="006D2AA2" w:rsidRPr="00BA71D7" w:rsidRDefault="00EC1CC9" w:rsidP="00E72B86">
            <w:pPr>
              <w:pStyle w:val="Odstavekseznama"/>
              <w:numPr>
                <w:ilvl w:val="0"/>
                <w:numId w:val="112"/>
              </w:numPr>
              <w:ind w:left="321" w:hanging="321"/>
              <w:rPr>
                <w:rFonts w:ascii="Tahoma" w:hAnsi="Tahoma" w:cs="Tahoma"/>
                <w:sz w:val="18"/>
                <w:szCs w:val="18"/>
              </w:rPr>
            </w:pPr>
            <w:r w:rsidRPr="00BA71D7">
              <w:rPr>
                <w:rFonts w:ascii="Tahoma" w:hAnsi="Tahoma" w:cs="Tahoma"/>
                <w:sz w:val="18"/>
                <w:szCs w:val="18"/>
              </w:rPr>
              <w:t>Generalna policijska uprava, Služba generalnega direktorja policije, Sektor za notranje preiskave in integriteto, Uprava kriminalistične policije, Uprava za policijske specialnosti, O</w:t>
            </w:r>
            <w:r w:rsidR="00EB4E51">
              <w:rPr>
                <w:rFonts w:ascii="Tahoma" w:hAnsi="Tahoma" w:cs="Tahoma"/>
                <w:sz w:val="18"/>
                <w:szCs w:val="18"/>
              </w:rPr>
              <w:t>perativno-komunikacijski center,</w:t>
            </w:r>
          </w:p>
          <w:p w14:paraId="3D38CA16" w14:textId="65D845BB" w:rsidR="00EC1CC9" w:rsidRPr="00BA71D7" w:rsidRDefault="00EC1CC9" w:rsidP="00E72B86">
            <w:pPr>
              <w:pStyle w:val="Odstavekseznama"/>
              <w:numPr>
                <w:ilvl w:val="0"/>
                <w:numId w:val="112"/>
              </w:numPr>
              <w:ind w:left="321" w:hanging="321"/>
              <w:rPr>
                <w:rFonts w:ascii="Tahoma" w:hAnsi="Tahoma" w:cs="Tahoma"/>
                <w:sz w:val="18"/>
                <w:szCs w:val="18"/>
              </w:rPr>
            </w:pPr>
            <w:r w:rsidRPr="00BA71D7">
              <w:rPr>
                <w:rFonts w:ascii="Tahoma" w:hAnsi="Tahoma" w:cs="Tahoma"/>
                <w:sz w:val="18"/>
                <w:szCs w:val="18"/>
              </w:rPr>
              <w:t>Ministrstvo za notranje zadeve, Direktorat za policijo in druge varnostne</w:t>
            </w:r>
            <w:r w:rsidR="00B05488">
              <w:rPr>
                <w:rFonts w:ascii="Tahoma" w:hAnsi="Tahoma" w:cs="Tahoma"/>
                <w:sz w:val="18"/>
                <w:szCs w:val="18"/>
              </w:rPr>
              <w:t xml:space="preserve"> naloge ter</w:t>
            </w:r>
          </w:p>
          <w:p w14:paraId="67A8808D" w14:textId="0E42A60B" w:rsidR="00EC1CC9" w:rsidRPr="00BA71D7" w:rsidRDefault="00EC1CC9" w:rsidP="00B05488">
            <w:pPr>
              <w:pStyle w:val="Odstavekseznama"/>
              <w:numPr>
                <w:ilvl w:val="0"/>
                <w:numId w:val="112"/>
              </w:numPr>
              <w:ind w:left="321" w:hanging="321"/>
              <w:rPr>
                <w:rFonts w:ascii="Tahoma" w:hAnsi="Tahoma" w:cs="Tahoma"/>
                <w:sz w:val="18"/>
                <w:szCs w:val="18"/>
              </w:rPr>
            </w:pPr>
            <w:r w:rsidRPr="00BA71D7">
              <w:rPr>
                <w:rFonts w:ascii="Tahoma" w:hAnsi="Tahoma" w:cs="Tahoma"/>
                <w:sz w:val="18"/>
                <w:szCs w:val="18"/>
              </w:rPr>
              <w:t>Vrho</w:t>
            </w:r>
            <w:r w:rsidR="00B05488">
              <w:rPr>
                <w:rFonts w:ascii="Tahoma" w:hAnsi="Tahoma" w:cs="Tahoma"/>
                <w:sz w:val="18"/>
                <w:szCs w:val="18"/>
              </w:rPr>
              <w:t xml:space="preserve">vno sodišče Republike Slovenije in </w:t>
            </w:r>
            <w:r w:rsidRPr="00BA71D7">
              <w:rPr>
                <w:rFonts w:ascii="Tahoma" w:hAnsi="Tahoma" w:cs="Tahoma"/>
                <w:sz w:val="18"/>
                <w:szCs w:val="18"/>
              </w:rPr>
              <w:t>Vrhovno državno tožil</w:t>
            </w:r>
            <w:r w:rsidR="00B05488">
              <w:rPr>
                <w:rFonts w:ascii="Tahoma" w:hAnsi="Tahoma" w:cs="Tahoma"/>
                <w:sz w:val="18"/>
                <w:szCs w:val="18"/>
              </w:rPr>
              <w:t>stvo Republike Slovenije.</w:t>
            </w:r>
          </w:p>
        </w:tc>
      </w:tr>
      <w:tr w:rsidR="006D2AA2" w:rsidRPr="00BA71D7" w14:paraId="0CD2A9CD" w14:textId="77777777" w:rsidTr="00ED6E66">
        <w:tc>
          <w:tcPr>
            <w:tcW w:w="9062" w:type="dxa"/>
            <w:gridSpan w:val="2"/>
            <w:vAlign w:val="center"/>
          </w:tcPr>
          <w:p w14:paraId="4C58FC44" w14:textId="77777777" w:rsidR="006D2AA2" w:rsidRPr="00BA71D7" w:rsidRDefault="006D2AA2" w:rsidP="00ED6E66">
            <w:pPr>
              <w:rPr>
                <w:rFonts w:ascii="Tahoma" w:hAnsi="Tahoma" w:cs="Tahoma"/>
                <w:sz w:val="18"/>
                <w:szCs w:val="18"/>
              </w:rPr>
            </w:pPr>
            <w:r w:rsidRPr="00BA71D7">
              <w:rPr>
                <w:rFonts w:ascii="Tahoma" w:hAnsi="Tahoma" w:cs="Tahoma"/>
                <w:sz w:val="18"/>
                <w:szCs w:val="18"/>
              </w:rPr>
              <w:t>Kazalniki uresničitve naloge</w:t>
            </w:r>
          </w:p>
        </w:tc>
      </w:tr>
      <w:tr w:rsidR="006D2AA2" w:rsidRPr="00BA71D7" w14:paraId="1DB6ACEA" w14:textId="77777777" w:rsidTr="00ED6E66">
        <w:tc>
          <w:tcPr>
            <w:tcW w:w="9062" w:type="dxa"/>
            <w:gridSpan w:val="2"/>
            <w:vAlign w:val="center"/>
          </w:tcPr>
          <w:p w14:paraId="08C8E2EF" w14:textId="7261654A" w:rsidR="006D2AA2" w:rsidRPr="00BA71D7" w:rsidRDefault="00EC1CC9" w:rsidP="00C3446A">
            <w:pPr>
              <w:pStyle w:val="Odstavekseznama"/>
              <w:numPr>
                <w:ilvl w:val="0"/>
                <w:numId w:val="197"/>
              </w:numPr>
              <w:rPr>
                <w:rFonts w:ascii="Tahoma" w:hAnsi="Tahoma" w:cs="Tahoma"/>
                <w:sz w:val="18"/>
                <w:szCs w:val="18"/>
              </w:rPr>
            </w:pPr>
            <w:r w:rsidRPr="00BA71D7">
              <w:rPr>
                <w:rFonts w:ascii="Tahoma" w:hAnsi="Tahoma" w:cs="Tahoma"/>
                <w:sz w:val="18"/>
                <w:szCs w:val="18"/>
              </w:rPr>
              <w:t>vzpostavljena varna komunikacijska pot z dežurnimi preiskovalnimi sodniki</w:t>
            </w:r>
            <w:r w:rsidR="006930D4">
              <w:rPr>
                <w:rFonts w:ascii="Tahoma" w:hAnsi="Tahoma" w:cs="Tahoma"/>
                <w:sz w:val="18"/>
                <w:szCs w:val="18"/>
              </w:rPr>
              <w:t xml:space="preserve"> </w:t>
            </w:r>
          </w:p>
        </w:tc>
      </w:tr>
      <w:tr w:rsidR="006D2AA2" w:rsidRPr="00BA71D7" w14:paraId="192B5903" w14:textId="77777777" w:rsidTr="00ED6E66">
        <w:tc>
          <w:tcPr>
            <w:tcW w:w="9062" w:type="dxa"/>
            <w:gridSpan w:val="2"/>
            <w:vAlign w:val="center"/>
          </w:tcPr>
          <w:p w14:paraId="0414486E" w14:textId="04C7558D" w:rsidR="006D2AA2" w:rsidRPr="00BA71D7" w:rsidRDefault="00EC1CC9" w:rsidP="00C3446A">
            <w:pPr>
              <w:pStyle w:val="Odstavekseznama"/>
              <w:numPr>
                <w:ilvl w:val="0"/>
                <w:numId w:val="197"/>
              </w:numPr>
              <w:rPr>
                <w:rFonts w:ascii="Tahoma" w:hAnsi="Tahoma" w:cs="Tahoma"/>
                <w:sz w:val="18"/>
                <w:szCs w:val="18"/>
              </w:rPr>
            </w:pPr>
            <w:r w:rsidRPr="00BA71D7">
              <w:rPr>
                <w:rFonts w:ascii="Tahoma" w:hAnsi="Tahoma" w:cs="Tahoma"/>
                <w:sz w:val="18"/>
                <w:szCs w:val="18"/>
              </w:rPr>
              <w:t xml:space="preserve">vzpostavljena varna komunikacijska pot z dežurnimi </w:t>
            </w:r>
            <w:r w:rsidR="00E3405A" w:rsidRPr="00BA71D7">
              <w:rPr>
                <w:rFonts w:ascii="Tahoma" w:hAnsi="Tahoma" w:cs="Tahoma"/>
                <w:sz w:val="18"/>
                <w:szCs w:val="18"/>
              </w:rPr>
              <w:t>državnimi tožilci in državnimi tožilci Specializiranega državnega tožilstva</w:t>
            </w:r>
          </w:p>
        </w:tc>
      </w:tr>
      <w:tr w:rsidR="006D2AA2" w:rsidRPr="00BA71D7" w14:paraId="10C09385" w14:textId="77777777" w:rsidTr="00ED6E66">
        <w:tc>
          <w:tcPr>
            <w:tcW w:w="9062" w:type="dxa"/>
            <w:gridSpan w:val="2"/>
            <w:vAlign w:val="center"/>
          </w:tcPr>
          <w:p w14:paraId="2F0292A5" w14:textId="4BD6813F" w:rsidR="006D2AA2" w:rsidRPr="00BA71D7" w:rsidRDefault="00E3405A" w:rsidP="00C3446A">
            <w:pPr>
              <w:pStyle w:val="Odstavekseznama"/>
              <w:numPr>
                <w:ilvl w:val="0"/>
                <w:numId w:val="197"/>
              </w:numPr>
              <w:rPr>
                <w:rFonts w:ascii="Tahoma" w:hAnsi="Tahoma" w:cs="Tahoma"/>
                <w:sz w:val="18"/>
                <w:szCs w:val="18"/>
              </w:rPr>
            </w:pPr>
            <w:r w:rsidRPr="00BA71D7">
              <w:rPr>
                <w:rFonts w:ascii="Tahoma" w:hAnsi="Tahoma" w:cs="Tahoma"/>
                <w:sz w:val="18"/>
                <w:szCs w:val="18"/>
              </w:rPr>
              <w:t xml:space="preserve">sklenjeni sporazumi o izmenjavi podatkov </w:t>
            </w:r>
            <w:r w:rsidR="003F7367" w:rsidRPr="00BA71D7">
              <w:rPr>
                <w:rFonts w:ascii="Tahoma" w:hAnsi="Tahoma" w:cs="Tahoma"/>
                <w:sz w:val="18"/>
                <w:szCs w:val="18"/>
              </w:rPr>
              <w:t>(</w:t>
            </w:r>
            <w:r w:rsidRPr="00BA71D7">
              <w:rPr>
                <w:rFonts w:ascii="Tahoma" w:hAnsi="Tahoma" w:cs="Tahoma"/>
                <w:sz w:val="18"/>
                <w:szCs w:val="18"/>
              </w:rPr>
              <w:t>Ministrstvo za notranje zadeve, Direktorat za policijo in druge varnostne naloge</w:t>
            </w:r>
            <w:r w:rsidR="003F7367" w:rsidRPr="00BA71D7">
              <w:rPr>
                <w:rFonts w:ascii="Tahoma" w:hAnsi="Tahoma" w:cs="Tahoma"/>
                <w:sz w:val="18"/>
                <w:szCs w:val="18"/>
              </w:rPr>
              <w:t>)</w:t>
            </w:r>
          </w:p>
        </w:tc>
      </w:tr>
    </w:tbl>
    <w:p w14:paraId="46E8050C" w14:textId="15A8D0E5" w:rsidR="006D2AA2" w:rsidRDefault="006D2AA2" w:rsidP="006D2AA2">
      <w:pPr>
        <w:spacing w:line="240" w:lineRule="exact"/>
        <w:rPr>
          <w:rFonts w:ascii="Tahoma" w:hAnsi="Tahoma" w:cs="Tahoma"/>
          <w:sz w:val="18"/>
          <w:szCs w:val="18"/>
        </w:rPr>
      </w:pPr>
    </w:p>
    <w:p w14:paraId="2FD39013" w14:textId="70F778BD" w:rsidR="007E3AB0" w:rsidRPr="008D5D7E" w:rsidRDefault="007E3AB0" w:rsidP="007E3AB0">
      <w:pPr>
        <w:pStyle w:val="Naslov1"/>
        <w:rPr>
          <w:color w:val="0070C0"/>
        </w:rPr>
      </w:pPr>
      <w:bookmarkStart w:id="77" w:name="_Toc151563297"/>
      <w:r w:rsidRPr="008D5D7E">
        <w:rPr>
          <w:color w:val="0070C0"/>
        </w:rPr>
        <w:t xml:space="preserve">Letna usmeritev MNZ št. </w:t>
      </w:r>
      <w:r>
        <w:rPr>
          <w:color w:val="0070C0"/>
        </w:rPr>
        <w:t>6</w:t>
      </w:r>
      <w:r w:rsidRPr="008D5D7E">
        <w:rPr>
          <w:color w:val="0070C0"/>
        </w:rPr>
        <w:t>.</w:t>
      </w:r>
      <w:r>
        <w:rPr>
          <w:color w:val="0070C0"/>
        </w:rPr>
        <w:t>11</w:t>
      </w:r>
      <w:bookmarkEnd w:id="77"/>
    </w:p>
    <w:p w14:paraId="08628EFA" w14:textId="77777777" w:rsidR="00B275B0" w:rsidRDefault="00B275B0" w:rsidP="006D2AA2">
      <w:pPr>
        <w:spacing w:line="240" w:lineRule="exact"/>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54D35" w:rsidRPr="006F2852" w14:paraId="24E18551" w14:textId="77777777" w:rsidTr="00836026">
        <w:tc>
          <w:tcPr>
            <w:tcW w:w="9062" w:type="dxa"/>
            <w:gridSpan w:val="2"/>
            <w:vAlign w:val="center"/>
          </w:tcPr>
          <w:p w14:paraId="15101425" w14:textId="57D3B1D2" w:rsidR="00654D35" w:rsidRPr="006F2852" w:rsidRDefault="00654D35" w:rsidP="00672DC9">
            <w:pPr>
              <w:pStyle w:val="Naslov3"/>
              <w:outlineLvl w:val="2"/>
            </w:pPr>
            <w:bookmarkStart w:id="78" w:name="_Hlk148685181"/>
            <w:r w:rsidRPr="006F2852">
              <w:t>Naloga 6.7.</w:t>
            </w:r>
            <w:r>
              <w:t>9</w:t>
            </w:r>
            <w:r w:rsidRPr="006F2852">
              <w:t xml:space="preserve"> </w:t>
            </w:r>
            <w:proofErr w:type="spellStart"/>
            <w:r w:rsidRPr="000858AA">
              <w:t>ePolicist</w:t>
            </w:r>
            <w:proofErr w:type="spellEnd"/>
            <w:r w:rsidRPr="000858AA">
              <w:t>: funkcionalna in tehnološka prenova aplikativne rešitve ter posodobitev mobilnih naprav</w:t>
            </w:r>
          </w:p>
        </w:tc>
      </w:tr>
      <w:tr w:rsidR="00654D35" w:rsidRPr="006F2852" w14:paraId="400F8376" w14:textId="77777777" w:rsidTr="00836026">
        <w:tc>
          <w:tcPr>
            <w:tcW w:w="1696" w:type="dxa"/>
            <w:vAlign w:val="center"/>
          </w:tcPr>
          <w:p w14:paraId="7AC43EE7" w14:textId="77777777" w:rsidR="00654D35" w:rsidRPr="006F2852" w:rsidRDefault="00654D35" w:rsidP="00836026">
            <w:pPr>
              <w:rPr>
                <w:rFonts w:ascii="Tahoma" w:hAnsi="Tahoma" w:cs="Tahoma"/>
                <w:sz w:val="18"/>
                <w:szCs w:val="18"/>
              </w:rPr>
            </w:pPr>
            <w:r w:rsidRPr="006F2852">
              <w:rPr>
                <w:rFonts w:ascii="Tahoma" w:hAnsi="Tahoma" w:cs="Tahoma"/>
                <w:sz w:val="18"/>
                <w:szCs w:val="18"/>
              </w:rPr>
              <w:t>Podlaga</w:t>
            </w:r>
          </w:p>
        </w:tc>
        <w:tc>
          <w:tcPr>
            <w:tcW w:w="7366" w:type="dxa"/>
            <w:vAlign w:val="center"/>
          </w:tcPr>
          <w:p w14:paraId="7AE8E487" w14:textId="46A9E0CF" w:rsidR="00672DC9" w:rsidRDefault="00672DC9" w:rsidP="00672DC9">
            <w:pPr>
              <w:numPr>
                <w:ilvl w:val="0"/>
                <w:numId w:val="1"/>
              </w:numPr>
              <w:rPr>
                <w:rFonts w:ascii="Tahoma" w:hAnsi="Tahoma" w:cs="Tahoma"/>
                <w:sz w:val="18"/>
                <w:szCs w:val="18"/>
              </w:rPr>
            </w:pPr>
            <w:r>
              <w:rPr>
                <w:rFonts w:ascii="Tahoma" w:hAnsi="Tahoma" w:cs="Tahoma"/>
                <w:sz w:val="18"/>
                <w:szCs w:val="18"/>
              </w:rPr>
              <w:t>Letna usmeritev MNZ</w:t>
            </w:r>
            <w:r w:rsidRPr="00CA48BE">
              <w:rPr>
                <w:rFonts w:ascii="Tahoma" w:hAnsi="Tahoma" w:cs="Tahoma"/>
                <w:sz w:val="18"/>
                <w:szCs w:val="18"/>
              </w:rPr>
              <w:t xml:space="preserve"> </w:t>
            </w:r>
            <w:r>
              <w:rPr>
                <w:rFonts w:ascii="Tahoma" w:hAnsi="Tahoma" w:cs="Tahoma"/>
                <w:sz w:val="18"/>
                <w:szCs w:val="18"/>
              </w:rPr>
              <w:t xml:space="preserve">št. </w:t>
            </w:r>
            <w:r w:rsidRPr="00CA48BE">
              <w:rPr>
                <w:rFonts w:ascii="Tahoma" w:hAnsi="Tahoma" w:cs="Tahoma"/>
                <w:sz w:val="18"/>
                <w:szCs w:val="18"/>
              </w:rPr>
              <w:t>6.11</w:t>
            </w:r>
            <w:r>
              <w:rPr>
                <w:rFonts w:ascii="Tahoma" w:hAnsi="Tahoma" w:cs="Tahoma"/>
                <w:sz w:val="18"/>
                <w:szCs w:val="18"/>
              </w:rPr>
              <w:t>;</w:t>
            </w:r>
          </w:p>
          <w:p w14:paraId="55AE12E3" w14:textId="2DE146A3" w:rsidR="00654D35" w:rsidRPr="00CC1EEE" w:rsidRDefault="00672DC9" w:rsidP="00B36B7B">
            <w:pPr>
              <w:numPr>
                <w:ilvl w:val="0"/>
                <w:numId w:val="1"/>
              </w:numPr>
              <w:contextualSpacing/>
              <w:rPr>
                <w:rFonts w:ascii="Tahoma" w:hAnsi="Tahoma" w:cs="Tahoma"/>
                <w:sz w:val="18"/>
                <w:szCs w:val="18"/>
              </w:rPr>
            </w:pPr>
            <w:r w:rsidRPr="00CC1EEE">
              <w:rPr>
                <w:rFonts w:ascii="Tahoma" w:hAnsi="Tahoma" w:cs="Tahoma"/>
                <w:sz w:val="18"/>
                <w:szCs w:val="18"/>
              </w:rPr>
              <w:t>Zakon o nalogah in pooblastilih policije;</w:t>
            </w:r>
          </w:p>
          <w:p w14:paraId="121768C2" w14:textId="77777777" w:rsidR="00654D35" w:rsidRDefault="00654D35" w:rsidP="00836026">
            <w:pPr>
              <w:numPr>
                <w:ilvl w:val="0"/>
                <w:numId w:val="1"/>
              </w:numPr>
              <w:contextualSpacing/>
              <w:rPr>
                <w:rFonts w:ascii="Tahoma" w:hAnsi="Tahoma" w:cs="Tahoma"/>
                <w:sz w:val="18"/>
                <w:szCs w:val="18"/>
              </w:rPr>
            </w:pPr>
            <w:r w:rsidRPr="000858AA">
              <w:rPr>
                <w:rFonts w:ascii="Tahoma" w:hAnsi="Tahoma" w:cs="Tahoma"/>
                <w:sz w:val="18"/>
                <w:szCs w:val="18"/>
              </w:rPr>
              <w:t>Strategija informacijskega telekomunikacijskega sistema Policije 2021–2027 št. 385-8/2021 z dne 18. januarja 2021;</w:t>
            </w:r>
          </w:p>
          <w:p w14:paraId="271A893C" w14:textId="77777777" w:rsidR="00654D35" w:rsidRPr="007E3AB0" w:rsidRDefault="00654D35" w:rsidP="00836026">
            <w:pPr>
              <w:numPr>
                <w:ilvl w:val="0"/>
                <w:numId w:val="1"/>
              </w:numPr>
              <w:contextualSpacing/>
              <w:rPr>
                <w:rFonts w:ascii="Tahoma" w:hAnsi="Tahoma" w:cs="Tahoma"/>
                <w:b/>
                <w:sz w:val="18"/>
                <w:szCs w:val="18"/>
              </w:rPr>
            </w:pPr>
            <w:r w:rsidRPr="007E3AB0">
              <w:rPr>
                <w:rFonts w:ascii="Tahoma" w:hAnsi="Tahoma" w:cs="Tahoma"/>
                <w:b/>
                <w:sz w:val="18"/>
                <w:szCs w:val="18"/>
              </w:rPr>
              <w:t>prenos naloge 6.7.3 iz Načrta dela policije za leto 2023.</w:t>
            </w:r>
          </w:p>
        </w:tc>
      </w:tr>
      <w:tr w:rsidR="00654D35" w:rsidRPr="006F2852" w14:paraId="330A5EA8" w14:textId="77777777" w:rsidTr="00836026">
        <w:tc>
          <w:tcPr>
            <w:tcW w:w="1696" w:type="dxa"/>
            <w:vAlign w:val="center"/>
          </w:tcPr>
          <w:p w14:paraId="2E331657" w14:textId="77777777" w:rsidR="00654D35" w:rsidRPr="006F2852" w:rsidRDefault="00654D35" w:rsidP="00836026">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78ECE497" w14:textId="77777777" w:rsidR="00654D35" w:rsidRPr="006F2852" w:rsidRDefault="00654D35" w:rsidP="00836026">
            <w:pPr>
              <w:rPr>
                <w:rFonts w:ascii="Tahoma" w:hAnsi="Tahoma" w:cs="Tahoma"/>
                <w:sz w:val="18"/>
                <w:szCs w:val="18"/>
              </w:rPr>
            </w:pPr>
            <w:r w:rsidRPr="006F2852">
              <w:rPr>
                <w:rFonts w:ascii="Tahoma" w:hAnsi="Tahoma" w:cs="Tahoma"/>
                <w:sz w:val="18"/>
                <w:szCs w:val="18"/>
              </w:rPr>
              <w:t>januar–december</w:t>
            </w:r>
          </w:p>
        </w:tc>
      </w:tr>
      <w:tr w:rsidR="00654D35" w:rsidRPr="006F2852" w14:paraId="56109044" w14:textId="77777777" w:rsidTr="00836026">
        <w:tc>
          <w:tcPr>
            <w:tcW w:w="1696" w:type="dxa"/>
            <w:vAlign w:val="center"/>
          </w:tcPr>
          <w:p w14:paraId="2FDE18CA" w14:textId="77777777" w:rsidR="00654D35" w:rsidRPr="006F2852" w:rsidRDefault="00654D35" w:rsidP="00836026">
            <w:pPr>
              <w:rPr>
                <w:rFonts w:ascii="Tahoma" w:hAnsi="Tahoma" w:cs="Tahoma"/>
                <w:sz w:val="18"/>
                <w:szCs w:val="18"/>
              </w:rPr>
            </w:pPr>
            <w:r w:rsidRPr="006F2852">
              <w:rPr>
                <w:rFonts w:ascii="Tahoma" w:hAnsi="Tahoma" w:cs="Tahoma"/>
                <w:sz w:val="18"/>
                <w:szCs w:val="18"/>
              </w:rPr>
              <w:t>Nosilec</w:t>
            </w:r>
          </w:p>
        </w:tc>
        <w:tc>
          <w:tcPr>
            <w:tcW w:w="7366" w:type="dxa"/>
            <w:vAlign w:val="center"/>
          </w:tcPr>
          <w:p w14:paraId="7669DB57" w14:textId="410DA930" w:rsidR="00654D35" w:rsidRPr="006F2852" w:rsidRDefault="00654D35" w:rsidP="00672DC9">
            <w:pPr>
              <w:numPr>
                <w:ilvl w:val="0"/>
                <w:numId w:val="1"/>
              </w:numPr>
              <w:contextualSpacing/>
              <w:rPr>
                <w:rFonts w:ascii="Tahoma" w:hAnsi="Tahoma" w:cs="Tahoma"/>
                <w:sz w:val="18"/>
                <w:szCs w:val="18"/>
              </w:rPr>
            </w:pPr>
            <w:r>
              <w:rPr>
                <w:rFonts w:ascii="Tahoma" w:hAnsi="Tahoma" w:cs="Tahoma"/>
                <w:sz w:val="18"/>
                <w:szCs w:val="18"/>
              </w:rPr>
              <w:t>Generalna policijska uprava, Urad za informatiko in telekomunikacije, Sektor za razvoj aplikacij</w:t>
            </w:r>
            <w:r w:rsidR="00672DC9">
              <w:rPr>
                <w:rFonts w:ascii="Tahoma" w:hAnsi="Tahoma" w:cs="Tahoma"/>
                <w:sz w:val="18"/>
                <w:szCs w:val="18"/>
              </w:rPr>
              <w:t>.</w:t>
            </w:r>
          </w:p>
        </w:tc>
      </w:tr>
      <w:tr w:rsidR="00654D35" w:rsidRPr="006F2852" w14:paraId="6FBA7CAC" w14:textId="77777777" w:rsidTr="00836026">
        <w:tc>
          <w:tcPr>
            <w:tcW w:w="1696" w:type="dxa"/>
            <w:vAlign w:val="center"/>
          </w:tcPr>
          <w:p w14:paraId="547B5DB0" w14:textId="77777777" w:rsidR="00654D35" w:rsidRPr="006F2852" w:rsidRDefault="00654D35" w:rsidP="00836026">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1BC612BD" w14:textId="77777777" w:rsidR="00654D35" w:rsidRPr="00B30BA8" w:rsidRDefault="00654D35" w:rsidP="00836026">
            <w:pPr>
              <w:numPr>
                <w:ilvl w:val="0"/>
                <w:numId w:val="1"/>
              </w:numPr>
              <w:contextualSpacing/>
              <w:rPr>
                <w:rFonts w:ascii="Tahoma" w:hAnsi="Tahoma" w:cs="Tahoma"/>
                <w:sz w:val="18"/>
                <w:szCs w:val="18"/>
              </w:rPr>
            </w:pPr>
            <w:r w:rsidRPr="00B30BA8">
              <w:rPr>
                <w:rFonts w:ascii="Tahoma" w:hAnsi="Tahoma" w:cs="Tahoma"/>
                <w:sz w:val="18"/>
                <w:szCs w:val="18"/>
              </w:rPr>
              <w:t>izbran ponudnik,</w:t>
            </w:r>
          </w:p>
          <w:p w14:paraId="18C9A26C" w14:textId="0C3D255F" w:rsidR="00654D35" w:rsidRDefault="00654D35" w:rsidP="00836026">
            <w:pPr>
              <w:numPr>
                <w:ilvl w:val="0"/>
                <w:numId w:val="1"/>
              </w:numPr>
              <w:contextualSpacing/>
              <w:rPr>
                <w:rFonts w:ascii="Tahoma" w:hAnsi="Tahoma" w:cs="Tahoma"/>
                <w:sz w:val="18"/>
                <w:szCs w:val="18"/>
              </w:rPr>
            </w:pPr>
            <w:r w:rsidRPr="00B30BA8">
              <w:rPr>
                <w:rFonts w:ascii="Tahoma" w:hAnsi="Tahoma" w:cs="Tahoma"/>
                <w:sz w:val="18"/>
                <w:szCs w:val="18"/>
              </w:rPr>
              <w:t>Generalna policijska uprava, notranje organizacijske enote</w:t>
            </w:r>
            <w:r w:rsidR="00CC1EEE">
              <w:rPr>
                <w:rFonts w:ascii="Tahoma" w:hAnsi="Tahoma" w:cs="Tahoma"/>
                <w:sz w:val="18"/>
                <w:szCs w:val="18"/>
              </w:rPr>
              <w:t xml:space="preserve"> in</w:t>
            </w:r>
          </w:p>
          <w:p w14:paraId="0A68C0D6" w14:textId="77777777" w:rsidR="00654D35" w:rsidRPr="006F2852" w:rsidRDefault="00654D35" w:rsidP="00836026">
            <w:pPr>
              <w:numPr>
                <w:ilvl w:val="0"/>
                <w:numId w:val="1"/>
              </w:numPr>
              <w:contextualSpacing/>
              <w:rPr>
                <w:rFonts w:ascii="Tahoma" w:hAnsi="Tahoma" w:cs="Tahoma"/>
                <w:sz w:val="18"/>
                <w:szCs w:val="18"/>
              </w:rPr>
            </w:pPr>
            <w:r w:rsidRPr="00B30BA8">
              <w:rPr>
                <w:rFonts w:ascii="Tahoma" w:hAnsi="Tahoma" w:cs="Tahoma"/>
                <w:sz w:val="18"/>
                <w:szCs w:val="18"/>
              </w:rPr>
              <w:t>Ministrstvo za notranje zadeve, Sekretariat.</w:t>
            </w:r>
          </w:p>
        </w:tc>
      </w:tr>
      <w:tr w:rsidR="00654D35" w:rsidRPr="006F2852" w14:paraId="250E564F" w14:textId="77777777" w:rsidTr="00836026">
        <w:tc>
          <w:tcPr>
            <w:tcW w:w="9062" w:type="dxa"/>
            <w:gridSpan w:val="2"/>
            <w:vAlign w:val="center"/>
          </w:tcPr>
          <w:p w14:paraId="604DD5C2" w14:textId="77777777" w:rsidR="00654D35" w:rsidRPr="006F2852" w:rsidRDefault="00654D35" w:rsidP="00836026">
            <w:pPr>
              <w:rPr>
                <w:rFonts w:ascii="Tahoma" w:hAnsi="Tahoma" w:cs="Tahoma"/>
                <w:sz w:val="18"/>
                <w:szCs w:val="18"/>
              </w:rPr>
            </w:pPr>
            <w:r w:rsidRPr="006F2852">
              <w:rPr>
                <w:rFonts w:ascii="Tahoma" w:hAnsi="Tahoma" w:cs="Tahoma"/>
                <w:sz w:val="18"/>
                <w:szCs w:val="18"/>
              </w:rPr>
              <w:t>Kazalniki uresničitve naloge</w:t>
            </w:r>
          </w:p>
        </w:tc>
      </w:tr>
      <w:tr w:rsidR="00654D35" w:rsidRPr="006F2852" w14:paraId="7294B159" w14:textId="77777777" w:rsidTr="00836026">
        <w:tc>
          <w:tcPr>
            <w:tcW w:w="9062" w:type="dxa"/>
            <w:gridSpan w:val="2"/>
            <w:shd w:val="clear" w:color="auto" w:fill="auto"/>
            <w:vAlign w:val="center"/>
          </w:tcPr>
          <w:p w14:paraId="3211DE94" w14:textId="77777777" w:rsidR="00654D35" w:rsidRPr="006F2852" w:rsidRDefault="00654D35" w:rsidP="00E72B86">
            <w:pPr>
              <w:pStyle w:val="Odstavekseznama"/>
              <w:numPr>
                <w:ilvl w:val="0"/>
                <w:numId w:val="95"/>
              </w:numPr>
              <w:rPr>
                <w:rFonts w:ascii="Tahoma" w:hAnsi="Tahoma" w:cs="Tahoma"/>
                <w:sz w:val="18"/>
                <w:szCs w:val="18"/>
              </w:rPr>
            </w:pPr>
            <w:r>
              <w:rPr>
                <w:rFonts w:ascii="Tahoma" w:hAnsi="Tahoma" w:cs="Tahoma"/>
                <w:sz w:val="18"/>
                <w:szCs w:val="18"/>
              </w:rPr>
              <w:t xml:space="preserve">tehnološko prenovljena mobilna rešitev </w:t>
            </w:r>
            <w:proofErr w:type="spellStart"/>
            <w:r>
              <w:rPr>
                <w:rFonts w:ascii="Tahoma" w:hAnsi="Tahoma" w:cs="Tahoma"/>
                <w:sz w:val="18"/>
                <w:szCs w:val="18"/>
              </w:rPr>
              <w:t>ePolicist</w:t>
            </w:r>
            <w:proofErr w:type="spellEnd"/>
          </w:p>
        </w:tc>
      </w:tr>
      <w:tr w:rsidR="00654D35" w:rsidRPr="006F2852" w14:paraId="2821F91C" w14:textId="77777777" w:rsidTr="00836026">
        <w:tc>
          <w:tcPr>
            <w:tcW w:w="9062" w:type="dxa"/>
            <w:gridSpan w:val="2"/>
            <w:shd w:val="clear" w:color="auto" w:fill="auto"/>
            <w:vAlign w:val="center"/>
          </w:tcPr>
          <w:p w14:paraId="4D649E83" w14:textId="77777777" w:rsidR="00654D35" w:rsidRPr="006F2852" w:rsidRDefault="00654D35" w:rsidP="00E72B86">
            <w:pPr>
              <w:pStyle w:val="Odstavekseznama"/>
              <w:numPr>
                <w:ilvl w:val="0"/>
                <w:numId w:val="95"/>
              </w:numPr>
              <w:rPr>
                <w:rFonts w:ascii="Tahoma" w:hAnsi="Tahoma" w:cs="Tahoma"/>
                <w:sz w:val="18"/>
                <w:szCs w:val="18"/>
              </w:rPr>
            </w:pPr>
            <w:r>
              <w:rPr>
                <w:rFonts w:ascii="Tahoma" w:hAnsi="Tahoma" w:cs="Tahoma"/>
                <w:sz w:val="18"/>
                <w:szCs w:val="18"/>
              </w:rPr>
              <w:t>prenovljene in dodatne funkcionalnosti, ki so vključene v mobilno rešitev</w:t>
            </w:r>
          </w:p>
        </w:tc>
      </w:tr>
      <w:tr w:rsidR="00654D35" w:rsidRPr="006F2852" w14:paraId="51D977B1" w14:textId="77777777" w:rsidTr="00836026">
        <w:tc>
          <w:tcPr>
            <w:tcW w:w="9062" w:type="dxa"/>
            <w:gridSpan w:val="2"/>
            <w:shd w:val="clear" w:color="auto" w:fill="auto"/>
            <w:vAlign w:val="center"/>
          </w:tcPr>
          <w:p w14:paraId="3A5E61C4" w14:textId="77777777" w:rsidR="00654D35" w:rsidRPr="006F2852" w:rsidRDefault="00654D35" w:rsidP="00E72B86">
            <w:pPr>
              <w:pStyle w:val="Odstavekseznama"/>
              <w:numPr>
                <w:ilvl w:val="0"/>
                <w:numId w:val="95"/>
              </w:numPr>
              <w:rPr>
                <w:rFonts w:ascii="Tahoma" w:hAnsi="Tahoma" w:cs="Tahoma"/>
                <w:sz w:val="18"/>
                <w:szCs w:val="18"/>
              </w:rPr>
            </w:pPr>
            <w:r>
              <w:rPr>
                <w:rFonts w:ascii="Tahoma" w:hAnsi="Tahoma" w:cs="Tahoma"/>
                <w:sz w:val="18"/>
                <w:szCs w:val="18"/>
              </w:rPr>
              <w:t>število dodatnih mobilnih naprav</w:t>
            </w:r>
          </w:p>
        </w:tc>
      </w:tr>
      <w:bookmarkEnd w:id="78"/>
    </w:tbl>
    <w:p w14:paraId="1ED192D3" w14:textId="0DB83988" w:rsidR="00654D35" w:rsidRDefault="00654D35" w:rsidP="00856FA8">
      <w:pPr>
        <w:spacing w:line="240" w:lineRule="exact"/>
      </w:pPr>
    </w:p>
    <w:p w14:paraId="6F83DDBC" w14:textId="77777777" w:rsidR="00856FA8" w:rsidRDefault="00856FA8" w:rsidP="00856FA8">
      <w:pPr>
        <w:spacing w:line="240" w:lineRule="exact"/>
      </w:pPr>
    </w:p>
    <w:tbl>
      <w:tblPr>
        <w:tblStyle w:val="Tabelamrea1"/>
        <w:tblW w:w="0" w:type="auto"/>
        <w:tblLook w:val="04A0" w:firstRow="1" w:lastRow="0" w:firstColumn="1" w:lastColumn="0" w:noHBand="0" w:noVBand="1"/>
      </w:tblPr>
      <w:tblGrid>
        <w:gridCol w:w="1696"/>
        <w:gridCol w:w="7366"/>
      </w:tblGrid>
      <w:tr w:rsidR="00654D35" w:rsidRPr="00D766B2" w14:paraId="6B450646" w14:textId="77777777" w:rsidTr="00836026">
        <w:tc>
          <w:tcPr>
            <w:tcW w:w="9062" w:type="dxa"/>
            <w:gridSpan w:val="2"/>
            <w:vAlign w:val="center"/>
          </w:tcPr>
          <w:p w14:paraId="68FA741A" w14:textId="3C6D6477" w:rsidR="00654D35" w:rsidRPr="00D766B2" w:rsidRDefault="00654D35" w:rsidP="00672DC9">
            <w:pPr>
              <w:pStyle w:val="Naslov3"/>
              <w:outlineLvl w:val="2"/>
            </w:pPr>
            <w:r w:rsidRPr="00D766B2">
              <w:t>Naloga 6.7.</w:t>
            </w:r>
            <w:r>
              <w:t>10</w:t>
            </w:r>
            <w:r w:rsidRPr="00D766B2">
              <w:t xml:space="preserve"> </w:t>
            </w:r>
            <w:r w:rsidRPr="00244479">
              <w:t xml:space="preserve">Zamenjava aplikacije ISPP Ure z aplikacijo </w:t>
            </w:r>
            <w:proofErr w:type="spellStart"/>
            <w:r w:rsidR="00343981" w:rsidRPr="00244479">
              <w:t>Kadris</w:t>
            </w:r>
            <w:proofErr w:type="spellEnd"/>
          </w:p>
        </w:tc>
      </w:tr>
      <w:tr w:rsidR="00654D35" w:rsidRPr="00D766B2" w14:paraId="6CA0E9DF" w14:textId="77777777" w:rsidTr="00836026">
        <w:tc>
          <w:tcPr>
            <w:tcW w:w="1696" w:type="dxa"/>
            <w:vAlign w:val="center"/>
          </w:tcPr>
          <w:p w14:paraId="520E9CCC" w14:textId="77777777" w:rsidR="00654D35" w:rsidRPr="00D766B2" w:rsidRDefault="00654D35" w:rsidP="00836026">
            <w:pPr>
              <w:rPr>
                <w:rFonts w:ascii="Tahoma" w:hAnsi="Tahoma" w:cs="Tahoma"/>
                <w:sz w:val="18"/>
                <w:szCs w:val="18"/>
              </w:rPr>
            </w:pPr>
            <w:r w:rsidRPr="00D766B2">
              <w:rPr>
                <w:rFonts w:ascii="Tahoma" w:hAnsi="Tahoma" w:cs="Tahoma"/>
                <w:sz w:val="18"/>
                <w:szCs w:val="18"/>
              </w:rPr>
              <w:t>Podlaga</w:t>
            </w:r>
          </w:p>
        </w:tc>
        <w:tc>
          <w:tcPr>
            <w:tcW w:w="7366" w:type="dxa"/>
            <w:vAlign w:val="center"/>
          </w:tcPr>
          <w:p w14:paraId="057AE298" w14:textId="77777777" w:rsidR="00654D35" w:rsidRDefault="00654D35" w:rsidP="00836026">
            <w:pPr>
              <w:numPr>
                <w:ilvl w:val="0"/>
                <w:numId w:val="1"/>
              </w:numPr>
              <w:rPr>
                <w:rFonts w:ascii="Tahoma" w:hAnsi="Tahoma" w:cs="Tahoma"/>
                <w:sz w:val="18"/>
                <w:szCs w:val="18"/>
              </w:rPr>
            </w:pPr>
            <w:r w:rsidRPr="00287BC7">
              <w:rPr>
                <w:rFonts w:ascii="Tahoma" w:hAnsi="Tahoma" w:cs="Tahoma"/>
                <w:sz w:val="18"/>
                <w:szCs w:val="18"/>
              </w:rPr>
              <w:t>Zakon o nalogah in pooblastilih policije;</w:t>
            </w:r>
          </w:p>
          <w:p w14:paraId="56538782" w14:textId="77777777" w:rsidR="00654D35" w:rsidRDefault="00654D35" w:rsidP="00836026">
            <w:pPr>
              <w:numPr>
                <w:ilvl w:val="0"/>
                <w:numId w:val="1"/>
              </w:numPr>
              <w:rPr>
                <w:rFonts w:ascii="Tahoma" w:hAnsi="Tahoma" w:cs="Tahoma"/>
                <w:sz w:val="18"/>
                <w:szCs w:val="18"/>
              </w:rPr>
            </w:pPr>
            <w:r w:rsidRPr="00287BC7">
              <w:rPr>
                <w:rFonts w:ascii="Tahoma" w:hAnsi="Tahoma" w:cs="Tahoma"/>
                <w:sz w:val="18"/>
                <w:szCs w:val="18"/>
              </w:rPr>
              <w:t>Strategija informacijskega telekomunikacijskega sistema Policije 2021–2027 št. 385-8/2021 z dne 18. januarja 2021</w:t>
            </w:r>
            <w:r>
              <w:rPr>
                <w:rFonts w:ascii="Tahoma" w:hAnsi="Tahoma" w:cs="Tahoma"/>
                <w:sz w:val="18"/>
                <w:szCs w:val="18"/>
              </w:rPr>
              <w:t>;</w:t>
            </w:r>
          </w:p>
          <w:p w14:paraId="5D825919" w14:textId="77777777" w:rsidR="00654D35" w:rsidRPr="007E3AB0" w:rsidRDefault="00654D35" w:rsidP="00836026">
            <w:pPr>
              <w:numPr>
                <w:ilvl w:val="0"/>
                <w:numId w:val="1"/>
              </w:numPr>
              <w:rPr>
                <w:rFonts w:ascii="Tahoma" w:hAnsi="Tahoma" w:cs="Tahoma"/>
                <w:b/>
                <w:sz w:val="18"/>
                <w:szCs w:val="18"/>
              </w:rPr>
            </w:pPr>
            <w:r w:rsidRPr="007E3AB0">
              <w:rPr>
                <w:rFonts w:ascii="Tahoma" w:hAnsi="Tahoma" w:cs="Tahoma"/>
                <w:b/>
                <w:sz w:val="18"/>
                <w:szCs w:val="18"/>
              </w:rPr>
              <w:t>prenos naloge 6.7.9 iz Načrta dela policije za leto 2023.</w:t>
            </w:r>
          </w:p>
        </w:tc>
      </w:tr>
      <w:tr w:rsidR="00654D35" w:rsidRPr="00D766B2" w14:paraId="269D5656" w14:textId="77777777" w:rsidTr="00836026">
        <w:tc>
          <w:tcPr>
            <w:tcW w:w="1696" w:type="dxa"/>
            <w:vAlign w:val="center"/>
          </w:tcPr>
          <w:p w14:paraId="74390F63" w14:textId="77777777" w:rsidR="00654D35" w:rsidRPr="00D766B2" w:rsidRDefault="00654D35" w:rsidP="00836026">
            <w:pPr>
              <w:rPr>
                <w:rFonts w:ascii="Tahoma" w:hAnsi="Tahoma" w:cs="Tahoma"/>
                <w:sz w:val="18"/>
                <w:szCs w:val="18"/>
              </w:rPr>
            </w:pPr>
            <w:r w:rsidRPr="00D766B2">
              <w:rPr>
                <w:rFonts w:ascii="Tahoma" w:hAnsi="Tahoma" w:cs="Tahoma"/>
                <w:sz w:val="18"/>
                <w:szCs w:val="18"/>
              </w:rPr>
              <w:t>Čas izvedbe</w:t>
            </w:r>
          </w:p>
        </w:tc>
        <w:tc>
          <w:tcPr>
            <w:tcW w:w="7366" w:type="dxa"/>
            <w:vAlign w:val="center"/>
          </w:tcPr>
          <w:p w14:paraId="4C104113" w14:textId="77777777" w:rsidR="00654D35" w:rsidRPr="00D766B2" w:rsidRDefault="00654D35" w:rsidP="00836026">
            <w:pPr>
              <w:rPr>
                <w:rFonts w:ascii="Tahoma" w:hAnsi="Tahoma" w:cs="Tahoma"/>
                <w:sz w:val="18"/>
                <w:szCs w:val="18"/>
              </w:rPr>
            </w:pPr>
            <w:r w:rsidRPr="00D766B2">
              <w:rPr>
                <w:rFonts w:ascii="Tahoma" w:hAnsi="Tahoma" w:cs="Tahoma"/>
                <w:sz w:val="18"/>
                <w:szCs w:val="18"/>
              </w:rPr>
              <w:t>januar–december</w:t>
            </w:r>
          </w:p>
        </w:tc>
      </w:tr>
      <w:tr w:rsidR="00654D35" w:rsidRPr="00D766B2" w14:paraId="4161CC3B" w14:textId="77777777" w:rsidTr="00836026">
        <w:tc>
          <w:tcPr>
            <w:tcW w:w="1696" w:type="dxa"/>
            <w:vAlign w:val="center"/>
          </w:tcPr>
          <w:p w14:paraId="7D05F250" w14:textId="77777777" w:rsidR="00654D35" w:rsidRPr="00D766B2" w:rsidRDefault="00654D35" w:rsidP="00836026">
            <w:pPr>
              <w:rPr>
                <w:rFonts w:ascii="Tahoma" w:hAnsi="Tahoma" w:cs="Tahoma"/>
                <w:sz w:val="18"/>
                <w:szCs w:val="18"/>
              </w:rPr>
            </w:pPr>
            <w:r w:rsidRPr="00D766B2">
              <w:rPr>
                <w:rFonts w:ascii="Tahoma" w:hAnsi="Tahoma" w:cs="Tahoma"/>
                <w:sz w:val="18"/>
                <w:szCs w:val="18"/>
              </w:rPr>
              <w:t>Nosilec</w:t>
            </w:r>
          </w:p>
        </w:tc>
        <w:tc>
          <w:tcPr>
            <w:tcW w:w="7366" w:type="dxa"/>
            <w:vAlign w:val="center"/>
          </w:tcPr>
          <w:p w14:paraId="682DD56E" w14:textId="5C3BFFDE" w:rsidR="00654D35" w:rsidRPr="00D766B2" w:rsidRDefault="00654D35" w:rsidP="00672DC9">
            <w:pPr>
              <w:numPr>
                <w:ilvl w:val="0"/>
                <w:numId w:val="1"/>
              </w:numPr>
              <w:contextualSpacing/>
              <w:rPr>
                <w:rFonts w:ascii="Tahoma" w:hAnsi="Tahoma" w:cs="Tahoma"/>
                <w:sz w:val="18"/>
                <w:szCs w:val="18"/>
              </w:rPr>
            </w:pPr>
            <w:r>
              <w:rPr>
                <w:rFonts w:ascii="Tahoma" w:hAnsi="Tahoma" w:cs="Tahoma"/>
                <w:sz w:val="18"/>
                <w:szCs w:val="18"/>
              </w:rPr>
              <w:t>Generalna policijska uprava, Urad za informatiko in telekomunikacije, Sektor za ITK podporo</w:t>
            </w:r>
            <w:r w:rsidR="00672DC9">
              <w:rPr>
                <w:rFonts w:ascii="Tahoma" w:hAnsi="Tahoma" w:cs="Tahoma"/>
                <w:sz w:val="18"/>
                <w:szCs w:val="18"/>
              </w:rPr>
              <w:t>.</w:t>
            </w:r>
          </w:p>
        </w:tc>
      </w:tr>
      <w:tr w:rsidR="00654D35" w:rsidRPr="00D766B2" w14:paraId="55A57C08" w14:textId="77777777" w:rsidTr="00836026">
        <w:tc>
          <w:tcPr>
            <w:tcW w:w="1696" w:type="dxa"/>
            <w:vAlign w:val="center"/>
          </w:tcPr>
          <w:p w14:paraId="5FE4C328" w14:textId="77777777" w:rsidR="00654D35" w:rsidRPr="00D766B2" w:rsidRDefault="00654D35" w:rsidP="00836026">
            <w:pPr>
              <w:rPr>
                <w:rFonts w:ascii="Tahoma" w:hAnsi="Tahoma" w:cs="Tahoma"/>
                <w:sz w:val="18"/>
                <w:szCs w:val="18"/>
              </w:rPr>
            </w:pPr>
            <w:r w:rsidRPr="00D766B2">
              <w:rPr>
                <w:rFonts w:ascii="Tahoma" w:hAnsi="Tahoma" w:cs="Tahoma"/>
                <w:sz w:val="18"/>
                <w:szCs w:val="18"/>
              </w:rPr>
              <w:t>Sodelujoči</w:t>
            </w:r>
          </w:p>
        </w:tc>
        <w:tc>
          <w:tcPr>
            <w:tcW w:w="7366" w:type="dxa"/>
            <w:vAlign w:val="center"/>
          </w:tcPr>
          <w:p w14:paraId="661FB98F" w14:textId="77777777" w:rsidR="00654D35" w:rsidRPr="00287BC7" w:rsidRDefault="00654D35" w:rsidP="00836026">
            <w:pPr>
              <w:numPr>
                <w:ilvl w:val="0"/>
                <w:numId w:val="1"/>
              </w:numPr>
              <w:contextualSpacing/>
              <w:rPr>
                <w:rFonts w:ascii="Tahoma" w:hAnsi="Tahoma" w:cs="Tahoma"/>
                <w:sz w:val="18"/>
                <w:szCs w:val="18"/>
              </w:rPr>
            </w:pPr>
            <w:r w:rsidRPr="00287BC7">
              <w:rPr>
                <w:rFonts w:ascii="Tahoma" w:hAnsi="Tahoma" w:cs="Tahoma"/>
                <w:sz w:val="18"/>
                <w:szCs w:val="18"/>
              </w:rPr>
              <w:t>Generalna policijska uprava, Urad za informatiko in telekomunikacije in Uprava uniformirane policije,</w:t>
            </w:r>
          </w:p>
          <w:p w14:paraId="6A1E8F98" w14:textId="77777777" w:rsidR="00654D35" w:rsidRDefault="00654D35" w:rsidP="00836026">
            <w:pPr>
              <w:numPr>
                <w:ilvl w:val="0"/>
                <w:numId w:val="1"/>
              </w:numPr>
              <w:contextualSpacing/>
              <w:rPr>
                <w:rFonts w:ascii="Tahoma" w:hAnsi="Tahoma" w:cs="Tahoma"/>
                <w:sz w:val="18"/>
                <w:szCs w:val="18"/>
              </w:rPr>
            </w:pPr>
            <w:r w:rsidRPr="00287BC7">
              <w:rPr>
                <w:rFonts w:ascii="Tahoma" w:hAnsi="Tahoma" w:cs="Tahoma"/>
                <w:sz w:val="18"/>
                <w:szCs w:val="18"/>
              </w:rPr>
              <w:t>policijske uprave in policijske postaje ter</w:t>
            </w:r>
          </w:p>
          <w:p w14:paraId="3177A298" w14:textId="77777777" w:rsidR="00654D35" w:rsidRPr="00D766B2" w:rsidRDefault="00654D35" w:rsidP="00836026">
            <w:pPr>
              <w:numPr>
                <w:ilvl w:val="0"/>
                <w:numId w:val="1"/>
              </w:numPr>
              <w:contextualSpacing/>
              <w:rPr>
                <w:rFonts w:ascii="Tahoma" w:hAnsi="Tahoma" w:cs="Tahoma"/>
                <w:sz w:val="18"/>
                <w:szCs w:val="18"/>
              </w:rPr>
            </w:pPr>
            <w:r w:rsidRPr="00287BC7">
              <w:rPr>
                <w:rFonts w:ascii="Tahoma" w:hAnsi="Tahoma" w:cs="Tahoma"/>
                <w:sz w:val="18"/>
                <w:szCs w:val="18"/>
              </w:rPr>
              <w:t>Ministrstvo za notranje zadeve, Sekretariat, Urad za organizacijo in kadre.</w:t>
            </w:r>
          </w:p>
        </w:tc>
      </w:tr>
      <w:tr w:rsidR="00654D35" w:rsidRPr="00D766B2" w14:paraId="75609F3A" w14:textId="77777777" w:rsidTr="00836026">
        <w:tc>
          <w:tcPr>
            <w:tcW w:w="9062" w:type="dxa"/>
            <w:gridSpan w:val="2"/>
            <w:vAlign w:val="center"/>
          </w:tcPr>
          <w:p w14:paraId="48941E71" w14:textId="77777777" w:rsidR="00654D35" w:rsidRPr="00D766B2" w:rsidRDefault="00654D35" w:rsidP="00836026">
            <w:pPr>
              <w:rPr>
                <w:rFonts w:ascii="Tahoma" w:hAnsi="Tahoma" w:cs="Tahoma"/>
                <w:sz w:val="18"/>
                <w:szCs w:val="18"/>
              </w:rPr>
            </w:pPr>
            <w:r w:rsidRPr="00D766B2">
              <w:rPr>
                <w:rFonts w:ascii="Tahoma" w:hAnsi="Tahoma" w:cs="Tahoma"/>
                <w:sz w:val="18"/>
                <w:szCs w:val="18"/>
              </w:rPr>
              <w:t>Kazalniki uresničitve naloge</w:t>
            </w:r>
          </w:p>
        </w:tc>
      </w:tr>
      <w:tr w:rsidR="00654D35" w:rsidRPr="00D766B2" w14:paraId="487BBED1" w14:textId="77777777" w:rsidTr="00836026">
        <w:tc>
          <w:tcPr>
            <w:tcW w:w="9062" w:type="dxa"/>
            <w:gridSpan w:val="2"/>
            <w:vAlign w:val="center"/>
          </w:tcPr>
          <w:p w14:paraId="16C96D88" w14:textId="5CD4521E" w:rsidR="00654D35" w:rsidRPr="00D766B2" w:rsidRDefault="00654D35" w:rsidP="00C3446A">
            <w:pPr>
              <w:numPr>
                <w:ilvl w:val="0"/>
                <w:numId w:val="198"/>
              </w:numPr>
              <w:contextualSpacing/>
              <w:rPr>
                <w:rFonts w:ascii="Tahoma" w:hAnsi="Tahoma" w:cs="Tahoma"/>
                <w:sz w:val="18"/>
                <w:szCs w:val="18"/>
              </w:rPr>
            </w:pPr>
            <w:r>
              <w:rPr>
                <w:rFonts w:ascii="Tahoma" w:eastAsiaTheme="minorHAnsi" w:hAnsi="Tahoma" w:cs="Tahoma"/>
                <w:sz w:val="18"/>
                <w:szCs w:val="18"/>
              </w:rPr>
              <w:t xml:space="preserve">vse </w:t>
            </w:r>
            <w:r w:rsidRPr="00CD45D5">
              <w:rPr>
                <w:rFonts w:ascii="Tahoma" w:eastAsiaTheme="minorHAnsi" w:hAnsi="Tahoma" w:cs="Tahoma"/>
                <w:sz w:val="18"/>
                <w:szCs w:val="18"/>
              </w:rPr>
              <w:t>organizacijsk</w:t>
            </w:r>
            <w:r>
              <w:rPr>
                <w:rFonts w:ascii="Tahoma" w:eastAsiaTheme="minorHAnsi" w:hAnsi="Tahoma" w:cs="Tahoma"/>
                <w:sz w:val="18"/>
                <w:szCs w:val="18"/>
              </w:rPr>
              <w:t>e</w:t>
            </w:r>
            <w:r w:rsidRPr="00CD45D5">
              <w:rPr>
                <w:rFonts w:ascii="Tahoma" w:eastAsiaTheme="minorHAnsi" w:hAnsi="Tahoma" w:cs="Tahoma"/>
                <w:sz w:val="18"/>
                <w:szCs w:val="18"/>
              </w:rPr>
              <w:t xml:space="preserve"> enot</w:t>
            </w:r>
            <w:r>
              <w:rPr>
                <w:rFonts w:ascii="Tahoma" w:eastAsiaTheme="minorHAnsi" w:hAnsi="Tahoma" w:cs="Tahoma"/>
                <w:sz w:val="18"/>
                <w:szCs w:val="18"/>
              </w:rPr>
              <w:t>e</w:t>
            </w:r>
            <w:r w:rsidR="005309DF">
              <w:rPr>
                <w:rFonts w:ascii="Tahoma" w:eastAsiaTheme="minorHAnsi" w:hAnsi="Tahoma" w:cs="Tahoma"/>
                <w:sz w:val="18"/>
                <w:szCs w:val="18"/>
              </w:rPr>
              <w:t xml:space="preserve"> so</w:t>
            </w:r>
            <w:r w:rsidRPr="00CD45D5">
              <w:rPr>
                <w:rFonts w:ascii="Tahoma" w:eastAsiaTheme="minorHAnsi" w:hAnsi="Tahoma" w:cs="Tahoma"/>
                <w:sz w:val="18"/>
                <w:szCs w:val="18"/>
              </w:rPr>
              <w:t xml:space="preserve"> vključen</w:t>
            </w:r>
            <w:r>
              <w:rPr>
                <w:rFonts w:ascii="Tahoma" w:eastAsiaTheme="minorHAnsi" w:hAnsi="Tahoma" w:cs="Tahoma"/>
                <w:sz w:val="18"/>
                <w:szCs w:val="18"/>
              </w:rPr>
              <w:t>e</w:t>
            </w:r>
            <w:r w:rsidRPr="00CD45D5">
              <w:rPr>
                <w:rFonts w:ascii="Tahoma" w:eastAsiaTheme="minorHAnsi" w:hAnsi="Tahoma" w:cs="Tahoma"/>
                <w:sz w:val="18"/>
                <w:szCs w:val="18"/>
              </w:rPr>
              <w:t xml:space="preserve"> v aplikacijo </w:t>
            </w:r>
            <w:proofErr w:type="spellStart"/>
            <w:r w:rsidR="00343981" w:rsidRPr="00CD45D5">
              <w:rPr>
                <w:rFonts w:ascii="Tahoma" w:eastAsiaTheme="minorHAnsi" w:hAnsi="Tahoma" w:cs="Tahoma"/>
                <w:sz w:val="18"/>
                <w:szCs w:val="18"/>
              </w:rPr>
              <w:t>Kadris</w:t>
            </w:r>
            <w:proofErr w:type="spellEnd"/>
          </w:p>
        </w:tc>
      </w:tr>
    </w:tbl>
    <w:p w14:paraId="1CFEA891" w14:textId="47E2ACE8" w:rsidR="00E72B86" w:rsidRDefault="00E72B86"/>
    <w:p w14:paraId="5E100DFB" w14:textId="77777777" w:rsidR="00704EEB" w:rsidRDefault="00704EEB"/>
    <w:tbl>
      <w:tblPr>
        <w:tblStyle w:val="Tabelamrea1"/>
        <w:tblW w:w="0" w:type="auto"/>
        <w:tblLook w:val="04A0" w:firstRow="1" w:lastRow="0" w:firstColumn="1" w:lastColumn="0" w:noHBand="0" w:noVBand="1"/>
      </w:tblPr>
      <w:tblGrid>
        <w:gridCol w:w="1696"/>
        <w:gridCol w:w="7366"/>
      </w:tblGrid>
      <w:tr w:rsidR="00E72B86" w:rsidRPr="00D766B2" w14:paraId="70A3B564" w14:textId="77777777" w:rsidTr="00A00BF2">
        <w:tc>
          <w:tcPr>
            <w:tcW w:w="9062" w:type="dxa"/>
            <w:gridSpan w:val="2"/>
            <w:vAlign w:val="center"/>
          </w:tcPr>
          <w:p w14:paraId="404D4D85" w14:textId="7C7A9A57" w:rsidR="00E72B86" w:rsidRPr="00361187" w:rsidRDefault="00E72B86" w:rsidP="00361187">
            <w:pPr>
              <w:pStyle w:val="Naslov3"/>
              <w:outlineLvl w:val="2"/>
            </w:pPr>
            <w:r w:rsidRPr="00361187">
              <w:t>Naloga 6.7.11 Izdela</w:t>
            </w:r>
            <w:r w:rsidR="005309DF">
              <w:t>va aplikacije za vnos v evidenco</w:t>
            </w:r>
            <w:r w:rsidRPr="00361187">
              <w:t xml:space="preserve"> pogrešanih oseb in neidentificiranih trupel ter nadaljnjo obdelavo podatkov</w:t>
            </w:r>
          </w:p>
        </w:tc>
      </w:tr>
      <w:tr w:rsidR="00E72B86" w:rsidRPr="00D766B2" w14:paraId="0674F16C" w14:textId="77777777" w:rsidTr="00A00BF2">
        <w:tc>
          <w:tcPr>
            <w:tcW w:w="1696" w:type="dxa"/>
            <w:vAlign w:val="center"/>
          </w:tcPr>
          <w:p w14:paraId="5372A182" w14:textId="77777777" w:rsidR="00E72B86" w:rsidRPr="00D766B2" w:rsidRDefault="00E72B86" w:rsidP="00A00BF2">
            <w:pPr>
              <w:rPr>
                <w:rFonts w:ascii="Tahoma" w:hAnsi="Tahoma" w:cs="Tahoma"/>
                <w:sz w:val="18"/>
                <w:szCs w:val="18"/>
              </w:rPr>
            </w:pPr>
            <w:r w:rsidRPr="00D766B2">
              <w:rPr>
                <w:rFonts w:ascii="Tahoma" w:hAnsi="Tahoma" w:cs="Tahoma"/>
                <w:sz w:val="18"/>
                <w:szCs w:val="18"/>
              </w:rPr>
              <w:t>Podlaga</w:t>
            </w:r>
          </w:p>
        </w:tc>
        <w:tc>
          <w:tcPr>
            <w:tcW w:w="7366" w:type="dxa"/>
            <w:vAlign w:val="center"/>
          </w:tcPr>
          <w:p w14:paraId="6FAACC85" w14:textId="77777777" w:rsidR="00E72B86" w:rsidRPr="007E3AB0" w:rsidRDefault="00E72B86" w:rsidP="00A00BF2">
            <w:pPr>
              <w:numPr>
                <w:ilvl w:val="0"/>
                <w:numId w:val="1"/>
              </w:numPr>
              <w:rPr>
                <w:rFonts w:ascii="Tahoma" w:hAnsi="Tahoma" w:cs="Tahoma"/>
                <w:b/>
                <w:sz w:val="18"/>
                <w:szCs w:val="18"/>
              </w:rPr>
            </w:pPr>
            <w:r w:rsidRPr="007E3AB0">
              <w:rPr>
                <w:rFonts w:ascii="Tahoma" w:hAnsi="Tahoma" w:cs="Tahoma"/>
                <w:b/>
                <w:color w:val="000000" w:themeColor="text1"/>
                <w:sz w:val="18"/>
                <w:szCs w:val="18"/>
              </w:rPr>
              <w:t>Prenos naloge 6.7.14 iz Načrta dela policije za leto 2023.</w:t>
            </w:r>
          </w:p>
        </w:tc>
      </w:tr>
      <w:tr w:rsidR="00E72B86" w:rsidRPr="00D766B2" w14:paraId="7D706445" w14:textId="77777777" w:rsidTr="00A00BF2">
        <w:tc>
          <w:tcPr>
            <w:tcW w:w="1696" w:type="dxa"/>
            <w:vAlign w:val="center"/>
          </w:tcPr>
          <w:p w14:paraId="4F5E6D50" w14:textId="77777777" w:rsidR="00E72B86" w:rsidRPr="00D766B2" w:rsidRDefault="00E72B86" w:rsidP="00A00BF2">
            <w:pPr>
              <w:rPr>
                <w:rFonts w:ascii="Tahoma" w:hAnsi="Tahoma" w:cs="Tahoma"/>
                <w:sz w:val="18"/>
                <w:szCs w:val="18"/>
              </w:rPr>
            </w:pPr>
            <w:r w:rsidRPr="00D766B2">
              <w:rPr>
                <w:rFonts w:ascii="Tahoma" w:hAnsi="Tahoma" w:cs="Tahoma"/>
                <w:sz w:val="18"/>
                <w:szCs w:val="18"/>
              </w:rPr>
              <w:t>Čas izvedbe</w:t>
            </w:r>
          </w:p>
        </w:tc>
        <w:tc>
          <w:tcPr>
            <w:tcW w:w="7366" w:type="dxa"/>
            <w:vAlign w:val="center"/>
          </w:tcPr>
          <w:p w14:paraId="74946EED" w14:textId="77777777" w:rsidR="00E72B86" w:rsidRPr="00D766B2" w:rsidRDefault="00E72B86" w:rsidP="00A00BF2">
            <w:pPr>
              <w:rPr>
                <w:rFonts w:ascii="Tahoma" w:hAnsi="Tahoma" w:cs="Tahoma"/>
                <w:sz w:val="18"/>
                <w:szCs w:val="18"/>
              </w:rPr>
            </w:pPr>
            <w:r w:rsidRPr="00D766B2">
              <w:rPr>
                <w:rFonts w:ascii="Tahoma" w:hAnsi="Tahoma" w:cs="Tahoma"/>
                <w:sz w:val="18"/>
                <w:szCs w:val="18"/>
              </w:rPr>
              <w:t>januar–december</w:t>
            </w:r>
          </w:p>
        </w:tc>
      </w:tr>
      <w:tr w:rsidR="00E72B86" w:rsidRPr="00D766B2" w14:paraId="3707F541" w14:textId="77777777" w:rsidTr="00A00BF2">
        <w:tc>
          <w:tcPr>
            <w:tcW w:w="1696" w:type="dxa"/>
            <w:vAlign w:val="center"/>
          </w:tcPr>
          <w:p w14:paraId="5BC393BD" w14:textId="77777777" w:rsidR="00E72B86" w:rsidRPr="00D766B2" w:rsidRDefault="00E72B86" w:rsidP="00A00BF2">
            <w:pPr>
              <w:rPr>
                <w:rFonts w:ascii="Tahoma" w:hAnsi="Tahoma" w:cs="Tahoma"/>
                <w:sz w:val="18"/>
                <w:szCs w:val="18"/>
              </w:rPr>
            </w:pPr>
            <w:r w:rsidRPr="00D766B2">
              <w:rPr>
                <w:rFonts w:ascii="Tahoma" w:hAnsi="Tahoma" w:cs="Tahoma"/>
                <w:sz w:val="18"/>
                <w:szCs w:val="18"/>
              </w:rPr>
              <w:lastRenderedPageBreak/>
              <w:t>Nosilec</w:t>
            </w:r>
          </w:p>
        </w:tc>
        <w:tc>
          <w:tcPr>
            <w:tcW w:w="7366" w:type="dxa"/>
            <w:vAlign w:val="center"/>
          </w:tcPr>
          <w:p w14:paraId="7907B06B" w14:textId="77777777" w:rsidR="00E72B86" w:rsidRPr="00D766B2" w:rsidRDefault="00E72B86" w:rsidP="00A00BF2">
            <w:pPr>
              <w:numPr>
                <w:ilvl w:val="0"/>
                <w:numId w:val="1"/>
              </w:numPr>
              <w:contextualSpacing/>
              <w:rPr>
                <w:rFonts w:ascii="Tahoma" w:hAnsi="Tahoma" w:cs="Tahoma"/>
                <w:sz w:val="18"/>
                <w:szCs w:val="18"/>
              </w:rPr>
            </w:pPr>
            <w:r w:rsidRPr="009300EE">
              <w:rPr>
                <w:rFonts w:ascii="Tahoma" w:hAnsi="Tahoma" w:cs="Tahoma"/>
                <w:sz w:val="18"/>
                <w:szCs w:val="18"/>
              </w:rPr>
              <w:t xml:space="preserve">Generalna policijska uprava, </w:t>
            </w:r>
            <w:r>
              <w:rPr>
                <w:rFonts w:ascii="Tahoma" w:hAnsi="Tahoma" w:cs="Tahoma"/>
                <w:sz w:val="18"/>
                <w:szCs w:val="18"/>
              </w:rPr>
              <w:t>Urad za informatiko in telekomunikacije, Sektor za razvoj aplikacij.</w:t>
            </w:r>
          </w:p>
        </w:tc>
      </w:tr>
      <w:tr w:rsidR="00E72B86" w:rsidRPr="00D766B2" w14:paraId="2A60F6A2" w14:textId="77777777" w:rsidTr="00A00BF2">
        <w:tc>
          <w:tcPr>
            <w:tcW w:w="1696" w:type="dxa"/>
            <w:vAlign w:val="center"/>
          </w:tcPr>
          <w:p w14:paraId="4758862B" w14:textId="77777777" w:rsidR="00E72B86" w:rsidRPr="00D766B2" w:rsidRDefault="00E72B86" w:rsidP="00A00BF2">
            <w:pPr>
              <w:rPr>
                <w:rFonts w:ascii="Tahoma" w:hAnsi="Tahoma" w:cs="Tahoma"/>
                <w:sz w:val="18"/>
                <w:szCs w:val="18"/>
              </w:rPr>
            </w:pPr>
            <w:r w:rsidRPr="00D766B2">
              <w:rPr>
                <w:rFonts w:ascii="Tahoma" w:hAnsi="Tahoma" w:cs="Tahoma"/>
                <w:sz w:val="18"/>
                <w:szCs w:val="18"/>
              </w:rPr>
              <w:t>Sodelujoči</w:t>
            </w:r>
          </w:p>
        </w:tc>
        <w:tc>
          <w:tcPr>
            <w:tcW w:w="7366" w:type="dxa"/>
            <w:vAlign w:val="center"/>
          </w:tcPr>
          <w:p w14:paraId="2A200B5F" w14:textId="77777777" w:rsidR="00E72B86" w:rsidRPr="00D766B2" w:rsidRDefault="00E72B86" w:rsidP="00A00BF2">
            <w:pPr>
              <w:numPr>
                <w:ilvl w:val="0"/>
                <w:numId w:val="1"/>
              </w:numPr>
              <w:contextualSpacing/>
              <w:rPr>
                <w:rFonts w:ascii="Tahoma" w:hAnsi="Tahoma" w:cs="Tahoma"/>
                <w:sz w:val="18"/>
                <w:szCs w:val="18"/>
              </w:rPr>
            </w:pPr>
            <w:r>
              <w:rPr>
                <w:rFonts w:ascii="Tahoma" w:hAnsi="Tahoma" w:cs="Tahoma"/>
                <w:sz w:val="18"/>
                <w:szCs w:val="18"/>
              </w:rPr>
              <w:t xml:space="preserve">Generalna policijska uprava, </w:t>
            </w:r>
            <w:r w:rsidRPr="009300EE">
              <w:rPr>
                <w:rFonts w:ascii="Tahoma" w:hAnsi="Tahoma" w:cs="Tahoma"/>
                <w:sz w:val="18"/>
                <w:szCs w:val="18"/>
              </w:rPr>
              <w:t>Uprava kriminalistične policije</w:t>
            </w:r>
            <w:r>
              <w:rPr>
                <w:rFonts w:ascii="Tahoma" w:hAnsi="Tahoma" w:cs="Tahoma"/>
                <w:sz w:val="18"/>
                <w:szCs w:val="18"/>
              </w:rPr>
              <w:t xml:space="preserve"> in Uprava uniformirane policije.</w:t>
            </w:r>
          </w:p>
        </w:tc>
      </w:tr>
      <w:tr w:rsidR="00E72B86" w:rsidRPr="00D766B2" w14:paraId="5C322B5D" w14:textId="77777777" w:rsidTr="00A00BF2">
        <w:tc>
          <w:tcPr>
            <w:tcW w:w="9062" w:type="dxa"/>
            <w:gridSpan w:val="2"/>
            <w:vAlign w:val="center"/>
          </w:tcPr>
          <w:p w14:paraId="64E26464" w14:textId="77777777" w:rsidR="00E72B86" w:rsidRPr="00D766B2" w:rsidRDefault="00E72B86" w:rsidP="00A00BF2">
            <w:pPr>
              <w:rPr>
                <w:rFonts w:ascii="Tahoma" w:hAnsi="Tahoma" w:cs="Tahoma"/>
                <w:sz w:val="18"/>
                <w:szCs w:val="18"/>
              </w:rPr>
            </w:pPr>
            <w:r w:rsidRPr="00D766B2">
              <w:rPr>
                <w:rFonts w:ascii="Tahoma" w:hAnsi="Tahoma" w:cs="Tahoma"/>
                <w:sz w:val="18"/>
                <w:szCs w:val="18"/>
              </w:rPr>
              <w:t>Kazalniki uresničitve naloge</w:t>
            </w:r>
          </w:p>
        </w:tc>
      </w:tr>
      <w:tr w:rsidR="00E72B86" w:rsidRPr="00857733" w14:paraId="73D505E2" w14:textId="77777777" w:rsidTr="00A00BF2">
        <w:tc>
          <w:tcPr>
            <w:tcW w:w="9062" w:type="dxa"/>
            <w:gridSpan w:val="2"/>
            <w:vAlign w:val="center"/>
          </w:tcPr>
          <w:p w14:paraId="0BB6833A" w14:textId="77777777" w:rsidR="00E72B86" w:rsidRPr="00857733" w:rsidRDefault="00E72B86" w:rsidP="00C3446A">
            <w:pPr>
              <w:pStyle w:val="Odstavekseznama"/>
              <w:numPr>
                <w:ilvl w:val="0"/>
                <w:numId w:val="209"/>
              </w:numPr>
              <w:rPr>
                <w:rFonts w:ascii="Tahoma" w:hAnsi="Tahoma" w:cs="Tahoma"/>
                <w:sz w:val="18"/>
                <w:szCs w:val="18"/>
              </w:rPr>
            </w:pPr>
            <w:r>
              <w:rPr>
                <w:rFonts w:ascii="Tahoma" w:hAnsi="Tahoma" w:cs="Tahoma"/>
                <w:sz w:val="18"/>
                <w:szCs w:val="18"/>
              </w:rPr>
              <w:t>izdelana aplikacija</w:t>
            </w:r>
          </w:p>
        </w:tc>
      </w:tr>
    </w:tbl>
    <w:p w14:paraId="001E1853" w14:textId="3BCD640B" w:rsidR="008F40CD" w:rsidRPr="00BA71D7" w:rsidRDefault="008F40CD">
      <w:pPr>
        <w:spacing w:after="160" w:line="259" w:lineRule="auto"/>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A2ADD" w:rsidRPr="00FE3B00" w14:paraId="79A231C8" w14:textId="77777777" w:rsidTr="00B35C5A">
        <w:tc>
          <w:tcPr>
            <w:tcW w:w="9062" w:type="dxa"/>
            <w:gridSpan w:val="3"/>
            <w:vAlign w:val="center"/>
          </w:tcPr>
          <w:p w14:paraId="31EA03D8" w14:textId="19D555C2" w:rsidR="009A2ADD" w:rsidRPr="00FE3B00" w:rsidRDefault="00973CAA" w:rsidP="0062360A">
            <w:pPr>
              <w:pStyle w:val="Naslov2"/>
              <w:numPr>
                <w:ilvl w:val="0"/>
                <w:numId w:val="2"/>
              </w:numPr>
              <w:outlineLvl w:val="1"/>
              <w:rPr>
                <w:color w:val="C00000"/>
              </w:rPr>
            </w:pPr>
            <w:r w:rsidRPr="00FE3B00">
              <w:rPr>
                <w:color w:val="C00000"/>
              </w:rPr>
              <w:lastRenderedPageBreak/>
              <w:t>KREPITEV UGLEDA POLICIJE</w:t>
            </w:r>
          </w:p>
        </w:tc>
      </w:tr>
      <w:tr w:rsidR="00D81ACC" w:rsidRPr="00BA71D7" w14:paraId="02F81042" w14:textId="77777777" w:rsidTr="00B35C5A">
        <w:tc>
          <w:tcPr>
            <w:tcW w:w="2265" w:type="dxa"/>
            <w:vAlign w:val="center"/>
          </w:tcPr>
          <w:p w14:paraId="5E5CCE53" w14:textId="77777777" w:rsidR="00D81ACC" w:rsidRPr="00BA71D7" w:rsidRDefault="005D4D65" w:rsidP="007D28C4">
            <w:pPr>
              <w:rPr>
                <w:rFonts w:ascii="Tahoma" w:hAnsi="Tahoma" w:cs="Tahoma"/>
                <w:b/>
                <w:sz w:val="18"/>
                <w:szCs w:val="18"/>
              </w:rPr>
            </w:pPr>
            <w:r w:rsidRPr="00BA71D7">
              <w:rPr>
                <w:rFonts w:ascii="Tahoma" w:hAnsi="Tahoma" w:cs="Tahoma"/>
                <w:b/>
                <w:sz w:val="18"/>
                <w:szCs w:val="18"/>
              </w:rPr>
              <w:t>Nosil</w:t>
            </w:r>
            <w:r w:rsidR="00D81ACC" w:rsidRPr="00BA71D7">
              <w:rPr>
                <w:rFonts w:ascii="Tahoma" w:hAnsi="Tahoma" w:cs="Tahoma"/>
                <w:b/>
                <w:sz w:val="18"/>
                <w:szCs w:val="18"/>
              </w:rPr>
              <w:t>c</w:t>
            </w:r>
            <w:r w:rsidRPr="00BA71D7">
              <w:rPr>
                <w:rFonts w:ascii="Tahoma" w:hAnsi="Tahoma" w:cs="Tahoma"/>
                <w:b/>
                <w:sz w:val="18"/>
                <w:szCs w:val="18"/>
              </w:rPr>
              <w:t>a</w:t>
            </w:r>
            <w:r w:rsidR="00D81ACC" w:rsidRPr="00BA71D7">
              <w:rPr>
                <w:rFonts w:ascii="Tahoma" w:hAnsi="Tahoma" w:cs="Tahoma"/>
                <w:b/>
                <w:sz w:val="18"/>
                <w:szCs w:val="18"/>
              </w:rPr>
              <w:t xml:space="preserve"> cilja</w:t>
            </w:r>
          </w:p>
        </w:tc>
        <w:tc>
          <w:tcPr>
            <w:tcW w:w="6797" w:type="dxa"/>
            <w:gridSpan w:val="2"/>
            <w:vAlign w:val="center"/>
          </w:tcPr>
          <w:p w14:paraId="29642BFB" w14:textId="11192680" w:rsidR="00D81ACC" w:rsidRPr="00BA71D7" w:rsidRDefault="005D4D65" w:rsidP="007D28C4">
            <w:pPr>
              <w:jc w:val="both"/>
              <w:rPr>
                <w:rFonts w:ascii="Tahoma" w:hAnsi="Tahoma" w:cs="Tahoma"/>
                <w:sz w:val="18"/>
                <w:szCs w:val="18"/>
              </w:rPr>
            </w:pPr>
            <w:r w:rsidRPr="00BA71D7">
              <w:rPr>
                <w:rFonts w:ascii="Tahoma" w:hAnsi="Tahoma" w:cs="Tahoma"/>
                <w:sz w:val="18"/>
                <w:szCs w:val="18"/>
              </w:rPr>
              <w:t xml:space="preserve">Generalna policijska uprava, Služba generalnega direktorja </w:t>
            </w:r>
            <w:r w:rsidR="00F64B53" w:rsidRPr="00BA71D7">
              <w:rPr>
                <w:rFonts w:ascii="Tahoma" w:hAnsi="Tahoma" w:cs="Tahoma"/>
                <w:sz w:val="18"/>
                <w:szCs w:val="18"/>
              </w:rPr>
              <w:t xml:space="preserve">policije </w:t>
            </w:r>
            <w:r w:rsidRPr="00BA71D7">
              <w:rPr>
                <w:rFonts w:ascii="Tahoma" w:hAnsi="Tahoma" w:cs="Tahoma"/>
                <w:sz w:val="18"/>
                <w:szCs w:val="18"/>
              </w:rPr>
              <w:t>in Policijska akademija</w:t>
            </w:r>
          </w:p>
        </w:tc>
      </w:tr>
      <w:tr w:rsidR="00D81ACC" w:rsidRPr="00BA71D7" w14:paraId="2738511A" w14:textId="77777777" w:rsidTr="00B35C5A">
        <w:tc>
          <w:tcPr>
            <w:tcW w:w="2265" w:type="dxa"/>
            <w:vAlign w:val="center"/>
          </w:tcPr>
          <w:p w14:paraId="01945FD0" w14:textId="77777777" w:rsidR="00D81ACC" w:rsidRPr="00BA71D7" w:rsidRDefault="00D81ACC" w:rsidP="007D28C4">
            <w:pPr>
              <w:rPr>
                <w:rFonts w:ascii="Tahoma" w:hAnsi="Tahoma" w:cs="Tahoma"/>
                <w:b/>
                <w:sz w:val="18"/>
                <w:szCs w:val="18"/>
              </w:rPr>
            </w:pPr>
            <w:r w:rsidRPr="00BA71D7">
              <w:rPr>
                <w:rFonts w:ascii="Tahoma" w:hAnsi="Tahoma" w:cs="Tahoma"/>
                <w:b/>
                <w:sz w:val="18"/>
                <w:szCs w:val="18"/>
              </w:rPr>
              <w:t>Sonosilci</w:t>
            </w:r>
          </w:p>
        </w:tc>
        <w:tc>
          <w:tcPr>
            <w:tcW w:w="6797" w:type="dxa"/>
            <w:gridSpan w:val="2"/>
            <w:vAlign w:val="center"/>
          </w:tcPr>
          <w:p w14:paraId="342C6C02" w14:textId="77777777" w:rsidR="00D81ACC" w:rsidRPr="00BA71D7" w:rsidRDefault="00584C88" w:rsidP="007D28C4">
            <w:pPr>
              <w:jc w:val="both"/>
              <w:rPr>
                <w:rFonts w:ascii="Tahoma" w:hAnsi="Tahoma" w:cs="Tahoma"/>
                <w:sz w:val="18"/>
                <w:szCs w:val="18"/>
              </w:rPr>
            </w:pPr>
            <w:r w:rsidRPr="00BA71D7">
              <w:rPr>
                <w:rFonts w:ascii="Tahoma" w:hAnsi="Tahoma" w:cs="Tahoma"/>
                <w:sz w:val="18"/>
                <w:szCs w:val="18"/>
              </w:rPr>
              <w:t>Generalna policijska uprava, Uprava kriminalistične policije, Uprava uniformirane policije, Uprava za policijske specialnosti in Urad za informatiko in telekomunikacije</w:t>
            </w:r>
          </w:p>
        </w:tc>
      </w:tr>
      <w:tr w:rsidR="00D81ACC" w:rsidRPr="00BA71D7" w14:paraId="5BF81569" w14:textId="77777777" w:rsidTr="00B35C5A">
        <w:tc>
          <w:tcPr>
            <w:tcW w:w="4531" w:type="dxa"/>
            <w:gridSpan w:val="2"/>
            <w:vAlign w:val="center"/>
          </w:tcPr>
          <w:p w14:paraId="3A597075" w14:textId="21BD059C" w:rsidR="00D81ACC" w:rsidRPr="00BA71D7" w:rsidRDefault="004F7B5F" w:rsidP="007D28C4">
            <w:pPr>
              <w:jc w:val="center"/>
              <w:rPr>
                <w:rFonts w:ascii="Tahoma" w:hAnsi="Tahoma" w:cs="Tahoma"/>
                <w:b/>
                <w:sz w:val="18"/>
                <w:szCs w:val="18"/>
              </w:rPr>
            </w:pPr>
            <w:r w:rsidRPr="00BA71D7">
              <w:rPr>
                <w:rFonts w:ascii="Tahoma" w:hAnsi="Tahoma" w:cs="Tahoma"/>
                <w:b/>
                <w:sz w:val="18"/>
                <w:szCs w:val="18"/>
              </w:rPr>
              <w:t>Kazalniki uresničevanja cilja</w:t>
            </w:r>
            <w:r w:rsidR="008475FC" w:rsidRPr="00BA71D7">
              <w:rPr>
                <w:rStyle w:val="Sprotnaopomba-sklic"/>
                <w:rFonts w:cs="Tahoma"/>
                <w:b/>
                <w:sz w:val="18"/>
                <w:szCs w:val="18"/>
              </w:rPr>
              <w:footnoteReference w:id="75"/>
            </w:r>
            <w:r w:rsidRPr="00BA71D7">
              <w:rPr>
                <w:rFonts w:ascii="Tahoma" w:hAnsi="Tahoma" w:cs="Tahoma"/>
                <w:b/>
                <w:sz w:val="18"/>
                <w:szCs w:val="18"/>
              </w:rPr>
              <w:t xml:space="preserve"> </w:t>
            </w:r>
          </w:p>
        </w:tc>
        <w:tc>
          <w:tcPr>
            <w:tcW w:w="4531" w:type="dxa"/>
            <w:vAlign w:val="center"/>
          </w:tcPr>
          <w:p w14:paraId="143BFA25" w14:textId="77777777" w:rsidR="00D81ACC" w:rsidRPr="00BA71D7" w:rsidRDefault="00D81ACC" w:rsidP="007D28C4">
            <w:pPr>
              <w:jc w:val="center"/>
              <w:rPr>
                <w:rFonts w:ascii="Tahoma" w:hAnsi="Tahoma" w:cs="Tahoma"/>
                <w:b/>
                <w:sz w:val="18"/>
                <w:szCs w:val="18"/>
              </w:rPr>
            </w:pPr>
            <w:r w:rsidRPr="00BA71D7">
              <w:rPr>
                <w:rFonts w:ascii="Tahoma" w:hAnsi="Tahoma" w:cs="Tahoma"/>
                <w:b/>
                <w:sz w:val="18"/>
                <w:szCs w:val="18"/>
              </w:rPr>
              <w:t>Način spremljanja</w:t>
            </w:r>
          </w:p>
        </w:tc>
      </w:tr>
      <w:tr w:rsidR="008D0A5F" w:rsidRPr="00BA71D7" w14:paraId="2AD0F45C" w14:textId="77777777" w:rsidTr="00B35C5A">
        <w:tc>
          <w:tcPr>
            <w:tcW w:w="4531" w:type="dxa"/>
            <w:gridSpan w:val="2"/>
            <w:vAlign w:val="center"/>
          </w:tcPr>
          <w:p w14:paraId="575A5148" w14:textId="22C4AC1E"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 xml:space="preserve">stopnja zadovoljstva zaposlenih v policiji ob zaključku srednjeročnega obdobja v letu 2027 presega povprečno stopnjo </w:t>
            </w:r>
            <w:r w:rsidR="003B144B" w:rsidRPr="00BA71D7">
              <w:rPr>
                <w:rFonts w:ascii="Tahoma" w:hAnsi="Tahoma" w:cs="Tahoma"/>
                <w:sz w:val="18"/>
                <w:szCs w:val="18"/>
              </w:rPr>
              <w:t>zadovoljstva</w:t>
            </w:r>
            <w:r w:rsidRPr="00BA71D7">
              <w:rPr>
                <w:rFonts w:ascii="Tahoma" w:hAnsi="Tahoma" w:cs="Tahoma"/>
                <w:sz w:val="18"/>
                <w:szCs w:val="18"/>
              </w:rPr>
              <w:t xml:space="preserve"> iz predhodnih merjenj organizacijske klime </w:t>
            </w:r>
          </w:p>
        </w:tc>
        <w:tc>
          <w:tcPr>
            <w:tcW w:w="4531" w:type="dxa"/>
            <w:vAlign w:val="center"/>
          </w:tcPr>
          <w:p w14:paraId="3EED25D3" w14:textId="096C966F" w:rsidR="008D0A5F" w:rsidRPr="00BA71D7" w:rsidRDefault="003C0E14" w:rsidP="007D28C4">
            <w:pPr>
              <w:numPr>
                <w:ilvl w:val="0"/>
                <w:numId w:val="1"/>
              </w:numPr>
              <w:rPr>
                <w:rFonts w:ascii="Tahoma" w:hAnsi="Tahoma" w:cs="Tahoma"/>
                <w:sz w:val="18"/>
                <w:szCs w:val="18"/>
              </w:rPr>
            </w:pPr>
            <w:r w:rsidRPr="00BA71D7">
              <w:rPr>
                <w:rFonts w:ascii="Tahoma" w:hAnsi="Tahoma" w:cs="Tahoma"/>
                <w:sz w:val="18"/>
                <w:szCs w:val="18"/>
              </w:rPr>
              <w:t>podatki Generalne policijske uprava, Policijske akademije o rezultatih organizacijske klime v letih 2023, 2025 in 2027</w:t>
            </w:r>
          </w:p>
        </w:tc>
      </w:tr>
      <w:tr w:rsidR="008D0A5F" w:rsidRPr="00BA71D7" w14:paraId="05270BF3" w14:textId="77777777" w:rsidTr="00B35C5A">
        <w:tc>
          <w:tcPr>
            <w:tcW w:w="4531" w:type="dxa"/>
            <w:gridSpan w:val="2"/>
            <w:vAlign w:val="center"/>
          </w:tcPr>
          <w:p w14:paraId="22AE9D12" w14:textId="7C7F5D6A" w:rsidR="008D0A5F" w:rsidRPr="00BA71D7" w:rsidRDefault="00586BB3" w:rsidP="007D28C4">
            <w:pPr>
              <w:numPr>
                <w:ilvl w:val="0"/>
                <w:numId w:val="1"/>
              </w:numPr>
              <w:rPr>
                <w:rFonts w:ascii="Tahoma" w:hAnsi="Tahoma" w:cs="Tahoma"/>
                <w:sz w:val="18"/>
                <w:szCs w:val="18"/>
              </w:rPr>
            </w:pPr>
            <w:r w:rsidRPr="00BA71D7">
              <w:rPr>
                <w:rFonts w:ascii="Tahoma" w:hAnsi="Tahoma" w:cs="Tahoma"/>
                <w:sz w:val="18"/>
                <w:szCs w:val="18"/>
              </w:rPr>
              <w:t>posodobljena promocija poklica</w:t>
            </w:r>
          </w:p>
        </w:tc>
        <w:tc>
          <w:tcPr>
            <w:tcW w:w="4531" w:type="dxa"/>
            <w:vAlign w:val="center"/>
          </w:tcPr>
          <w:p w14:paraId="1FCC8C17" w14:textId="0EDD283E" w:rsidR="008D0A5F" w:rsidRPr="00BA71D7" w:rsidRDefault="00C778C2"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 o pripravljeni novi strategiji promocije zaposlovanja</w:t>
            </w:r>
          </w:p>
        </w:tc>
      </w:tr>
      <w:tr w:rsidR="008D0A5F" w:rsidRPr="00BA71D7" w14:paraId="252BF823" w14:textId="77777777" w:rsidTr="00B35C5A">
        <w:tc>
          <w:tcPr>
            <w:tcW w:w="4531" w:type="dxa"/>
            <w:gridSpan w:val="2"/>
            <w:vAlign w:val="center"/>
          </w:tcPr>
          <w:p w14:paraId="46022897" w14:textId="2121593B"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vzpostavljeni varni mehanizmi za podajo prijave, ki zagotavljajo v</w:t>
            </w:r>
            <w:r w:rsidR="00586BB3" w:rsidRPr="00BA71D7">
              <w:rPr>
                <w:rFonts w:ascii="Tahoma" w:hAnsi="Tahoma" w:cs="Tahoma"/>
                <w:sz w:val="18"/>
                <w:szCs w:val="18"/>
              </w:rPr>
              <w:t>arovanje zaupnosti prijavitelja</w:t>
            </w:r>
          </w:p>
        </w:tc>
        <w:tc>
          <w:tcPr>
            <w:tcW w:w="4531" w:type="dxa"/>
            <w:vAlign w:val="center"/>
          </w:tcPr>
          <w:p w14:paraId="5BDC155A" w14:textId="6E2E3F68" w:rsidR="008D0A5F" w:rsidRPr="00BA71D7" w:rsidRDefault="00586BB3"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policija</w:t>
            </w:r>
          </w:p>
        </w:tc>
      </w:tr>
      <w:tr w:rsidR="008D0A5F" w:rsidRPr="00BA71D7" w14:paraId="75B99AE5" w14:textId="77777777" w:rsidTr="00B35C5A">
        <w:tc>
          <w:tcPr>
            <w:tcW w:w="4531" w:type="dxa"/>
            <w:gridSpan w:val="2"/>
            <w:vAlign w:val="center"/>
          </w:tcPr>
          <w:p w14:paraId="22DB1369" w14:textId="496A4335"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vzpostavljeni oddelki za notranje preiskave in integriteto tudi na Policijskih upravah Kran</w:t>
            </w:r>
            <w:r w:rsidR="00586BB3" w:rsidRPr="00BA71D7">
              <w:rPr>
                <w:rFonts w:ascii="Tahoma" w:hAnsi="Tahoma" w:cs="Tahoma"/>
                <w:sz w:val="18"/>
                <w:szCs w:val="18"/>
              </w:rPr>
              <w:t>j, Murska Sobota in Nova Gorica</w:t>
            </w:r>
          </w:p>
        </w:tc>
        <w:tc>
          <w:tcPr>
            <w:tcW w:w="4531" w:type="dxa"/>
            <w:vAlign w:val="center"/>
          </w:tcPr>
          <w:p w14:paraId="49845B91" w14:textId="76C8027B" w:rsidR="008D0A5F" w:rsidRPr="00BA71D7" w:rsidRDefault="00586BB3" w:rsidP="000A445D">
            <w:pPr>
              <w:numPr>
                <w:ilvl w:val="0"/>
                <w:numId w:val="1"/>
              </w:numPr>
              <w:rPr>
                <w:rFonts w:ascii="Tahoma" w:hAnsi="Tahoma" w:cs="Tahoma"/>
                <w:sz w:val="18"/>
                <w:szCs w:val="18"/>
              </w:rPr>
            </w:pPr>
            <w:r w:rsidRPr="00BA71D7">
              <w:rPr>
                <w:rFonts w:ascii="Tahoma" w:hAnsi="Tahoma" w:cs="Tahoma"/>
                <w:color w:val="000000" w:themeColor="text1"/>
                <w:sz w:val="18"/>
                <w:szCs w:val="18"/>
              </w:rPr>
              <w:t>podatki Generalne policijske uprave, Službe generalnega direktorja policije in Ministrstva za notranje zadeve, Sekretariata, Urada za organizacijo in kadre o spremembi Akta o notranji organizaciji, sistemizaciji, delovnih mestih in nazivih v Policiji,</w:t>
            </w:r>
            <w:r w:rsidR="00CC0686" w:rsidRPr="00BA71D7">
              <w:rPr>
                <w:rFonts w:ascii="Tahoma" w:hAnsi="Tahoma" w:cs="Tahoma"/>
                <w:color w:val="000000" w:themeColor="text1"/>
                <w:sz w:val="18"/>
                <w:szCs w:val="18"/>
              </w:rPr>
              <w:t xml:space="preserve"> ki se nanašajo na enote notranje varnosti</w:t>
            </w:r>
          </w:p>
        </w:tc>
      </w:tr>
      <w:tr w:rsidR="008D0A5F" w:rsidRPr="00BA71D7" w14:paraId="251365CF" w14:textId="77777777" w:rsidTr="00B35C5A">
        <w:tc>
          <w:tcPr>
            <w:tcW w:w="4531" w:type="dxa"/>
            <w:gridSpan w:val="2"/>
            <w:vAlign w:val="center"/>
          </w:tcPr>
          <w:p w14:paraId="6C783F7F" w14:textId="57773E83"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 xml:space="preserve">vzpostavljeno obvezno obdobno preverjanje strokovnega znanja policistov, pri čemer je najmanj 75 % preverjenih policistov, od tega manj kot 10 % neuspešnih v prvem preverjanju ter izvedeni ukrepi v primeru neuspešnega preverjanja </w:t>
            </w:r>
          </w:p>
        </w:tc>
        <w:tc>
          <w:tcPr>
            <w:tcW w:w="4531" w:type="dxa"/>
            <w:vAlign w:val="center"/>
          </w:tcPr>
          <w:p w14:paraId="050167E2" w14:textId="1C3E2582" w:rsidR="00586BB3" w:rsidRPr="00BA71D7" w:rsidRDefault="00586BB3" w:rsidP="007D28C4">
            <w:pPr>
              <w:numPr>
                <w:ilvl w:val="0"/>
                <w:numId w:val="1"/>
              </w:numPr>
              <w:rPr>
                <w:rFonts w:ascii="Tahoma" w:hAnsi="Tahoma" w:cs="Tahoma"/>
                <w:sz w:val="18"/>
                <w:szCs w:val="18"/>
              </w:rPr>
            </w:pPr>
            <w:r w:rsidRPr="00BA71D7">
              <w:rPr>
                <w:rFonts w:ascii="Tahoma" w:hAnsi="Tahoma" w:cs="Tahoma"/>
                <w:sz w:val="18"/>
                <w:szCs w:val="18"/>
              </w:rPr>
              <w:t>podatki Generalne policijske uprave, Službe gene</w:t>
            </w:r>
            <w:r w:rsidR="00CC0686" w:rsidRPr="00BA71D7">
              <w:rPr>
                <w:rFonts w:ascii="Tahoma" w:hAnsi="Tahoma" w:cs="Tahoma"/>
                <w:sz w:val="18"/>
                <w:szCs w:val="18"/>
              </w:rPr>
              <w:t>ralnega direktorja policije in P</w:t>
            </w:r>
            <w:r w:rsidRPr="00BA71D7">
              <w:rPr>
                <w:rFonts w:ascii="Tahoma" w:hAnsi="Tahoma" w:cs="Tahoma"/>
                <w:sz w:val="18"/>
                <w:szCs w:val="18"/>
              </w:rPr>
              <w:t>olicijsk</w:t>
            </w:r>
            <w:r w:rsidR="00CC0686" w:rsidRPr="00BA71D7">
              <w:rPr>
                <w:rFonts w:ascii="Tahoma" w:hAnsi="Tahoma" w:cs="Tahoma"/>
                <w:sz w:val="18"/>
                <w:szCs w:val="18"/>
              </w:rPr>
              <w:t>e akademije</w:t>
            </w:r>
            <w:r w:rsidRPr="00BA71D7">
              <w:rPr>
                <w:rFonts w:ascii="Tahoma" w:hAnsi="Tahoma" w:cs="Tahoma"/>
                <w:sz w:val="18"/>
                <w:szCs w:val="18"/>
              </w:rPr>
              <w:t xml:space="preserve"> o številu:</w:t>
            </w:r>
          </w:p>
          <w:p w14:paraId="21FAEF64" w14:textId="77777777" w:rsidR="00586BB3" w:rsidRPr="00BA71D7"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policistov, ki bi morali opraviti preverjanje, </w:t>
            </w:r>
          </w:p>
          <w:p w14:paraId="32BEA233" w14:textId="77777777" w:rsidR="00586BB3" w:rsidRPr="00BA71D7"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policistov, ki so se strokovnega preverjanja udeležili, </w:t>
            </w:r>
          </w:p>
          <w:p w14:paraId="56615452" w14:textId="488480BB" w:rsidR="00586BB3" w:rsidRPr="00BA71D7"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policistov, ki se zaradi opravičljivih razlogov usposabljanja niso udeležili</w:t>
            </w:r>
            <w:r w:rsidR="00EB4E51">
              <w:rPr>
                <w:rFonts w:ascii="Tahoma" w:hAnsi="Tahoma" w:cs="Tahoma"/>
                <w:color w:val="000000" w:themeColor="text1"/>
                <w:sz w:val="18"/>
                <w:szCs w:val="18"/>
              </w:rPr>
              <w:t>,</w:t>
            </w:r>
          </w:p>
          <w:p w14:paraId="6EECA6CD" w14:textId="77777777" w:rsidR="00586BB3" w:rsidRPr="00BA71D7" w:rsidRDefault="00586BB3" w:rsidP="007D28C4">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policistov, ki so bili neuspešni, in </w:t>
            </w:r>
          </w:p>
          <w:p w14:paraId="5C28D229" w14:textId="7E98CF88" w:rsidR="008D0A5F" w:rsidRPr="00BA71D7" w:rsidRDefault="00586BB3" w:rsidP="007D28C4">
            <w:pPr>
              <w:numPr>
                <w:ilvl w:val="0"/>
                <w:numId w:val="1"/>
              </w:numPr>
              <w:tabs>
                <w:tab w:val="clear" w:pos="360"/>
                <w:tab w:val="num" w:pos="593"/>
              </w:tabs>
              <w:ind w:left="584" w:hanging="238"/>
              <w:rPr>
                <w:rFonts w:ascii="Tahoma" w:hAnsi="Tahoma" w:cs="Tahoma"/>
                <w:sz w:val="18"/>
                <w:szCs w:val="18"/>
              </w:rPr>
            </w:pPr>
            <w:r w:rsidRPr="00BA71D7">
              <w:rPr>
                <w:rFonts w:ascii="Tahoma" w:hAnsi="Tahoma" w:cs="Tahoma"/>
                <w:color w:val="000000" w:themeColor="text1"/>
                <w:sz w:val="18"/>
                <w:szCs w:val="18"/>
              </w:rPr>
              <w:t>o izvedenih ukrepih, ki preverjanja niso uspešno opravili</w:t>
            </w:r>
          </w:p>
        </w:tc>
      </w:tr>
      <w:tr w:rsidR="008D0A5F" w:rsidRPr="00BA71D7" w14:paraId="62FE1605" w14:textId="77777777" w:rsidTr="00B35C5A">
        <w:tc>
          <w:tcPr>
            <w:tcW w:w="4531" w:type="dxa"/>
            <w:gridSpan w:val="2"/>
            <w:vAlign w:val="center"/>
          </w:tcPr>
          <w:p w14:paraId="743573CA" w14:textId="3F727198"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posodobljeno izvajanj</w:t>
            </w:r>
            <w:r w:rsidR="00CC0686" w:rsidRPr="00BA71D7">
              <w:rPr>
                <w:rFonts w:ascii="Tahoma" w:hAnsi="Tahoma" w:cs="Tahoma"/>
                <w:sz w:val="18"/>
                <w:szCs w:val="18"/>
              </w:rPr>
              <w:t>e notranjega nadzora v policiji</w:t>
            </w:r>
          </w:p>
        </w:tc>
        <w:tc>
          <w:tcPr>
            <w:tcW w:w="4531" w:type="dxa"/>
            <w:vAlign w:val="center"/>
          </w:tcPr>
          <w:p w14:paraId="41A7F210" w14:textId="6C5574AB" w:rsidR="008D0A5F" w:rsidRPr="00BA71D7" w:rsidRDefault="00586BB3" w:rsidP="000A445D">
            <w:pPr>
              <w:numPr>
                <w:ilvl w:val="0"/>
                <w:numId w:val="1"/>
              </w:numPr>
              <w:rPr>
                <w:rFonts w:ascii="Tahoma" w:hAnsi="Tahoma" w:cs="Tahoma"/>
                <w:sz w:val="18"/>
                <w:szCs w:val="18"/>
              </w:rPr>
            </w:pPr>
            <w:r w:rsidRPr="00BA71D7">
              <w:rPr>
                <w:rFonts w:ascii="Tahoma" w:hAnsi="Tahoma" w:cs="Tahoma"/>
                <w:color w:val="000000" w:themeColor="text1"/>
                <w:sz w:val="18"/>
                <w:szCs w:val="18"/>
              </w:rPr>
              <w:t xml:space="preserve">podatki Generalne policijske uprave, Službe generalnega direktorja policije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številka in datum dokumenta</w:t>
            </w:r>
            <w:r w:rsidR="003F7367" w:rsidRPr="00BA71D7">
              <w:rPr>
                <w:rFonts w:ascii="Tahoma" w:hAnsi="Tahoma" w:cs="Tahoma"/>
                <w:color w:val="000000" w:themeColor="text1"/>
                <w:sz w:val="18"/>
                <w:szCs w:val="18"/>
              </w:rPr>
              <w:t>)</w:t>
            </w:r>
          </w:p>
        </w:tc>
      </w:tr>
      <w:tr w:rsidR="008D0A5F" w:rsidRPr="00BA71D7" w14:paraId="1E396EBD" w14:textId="77777777" w:rsidTr="00B35C5A">
        <w:tc>
          <w:tcPr>
            <w:tcW w:w="4531" w:type="dxa"/>
            <w:gridSpan w:val="2"/>
            <w:vAlign w:val="center"/>
          </w:tcPr>
          <w:p w14:paraId="489F9F39" w14:textId="0E87D1E7"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uvedba mehanizmov za spodbujanje športnih aktiv</w:t>
            </w:r>
            <w:r w:rsidR="00CC0686" w:rsidRPr="00BA71D7">
              <w:rPr>
                <w:rFonts w:ascii="Tahoma" w:hAnsi="Tahoma" w:cs="Tahoma"/>
                <w:sz w:val="18"/>
                <w:szCs w:val="18"/>
              </w:rPr>
              <w:t>nosti policistov v prostem času</w:t>
            </w:r>
          </w:p>
        </w:tc>
        <w:tc>
          <w:tcPr>
            <w:tcW w:w="4531" w:type="dxa"/>
            <w:vAlign w:val="center"/>
          </w:tcPr>
          <w:p w14:paraId="2EAC2CA4" w14:textId="608A305A" w:rsidR="008D0A5F" w:rsidRPr="00BA71D7" w:rsidRDefault="00CC0686" w:rsidP="000A445D">
            <w:pPr>
              <w:numPr>
                <w:ilvl w:val="0"/>
                <w:numId w:val="1"/>
              </w:numPr>
              <w:rPr>
                <w:rFonts w:ascii="Tahoma" w:hAnsi="Tahoma" w:cs="Tahoma"/>
                <w:sz w:val="18"/>
                <w:szCs w:val="18"/>
              </w:rPr>
            </w:pPr>
            <w:r w:rsidRPr="00BA71D7">
              <w:rPr>
                <w:rFonts w:ascii="Tahoma" w:hAnsi="Tahoma" w:cs="Tahoma"/>
                <w:sz w:val="18"/>
                <w:szCs w:val="18"/>
              </w:rPr>
              <w:t xml:space="preserve">podatki Generalne policijske uprave, Službe generalnega direktorja policije </w:t>
            </w:r>
            <w:r w:rsidR="003F7367" w:rsidRPr="00BA71D7">
              <w:rPr>
                <w:rFonts w:ascii="Tahoma" w:hAnsi="Tahoma" w:cs="Tahoma"/>
                <w:sz w:val="18"/>
                <w:szCs w:val="18"/>
              </w:rPr>
              <w:t>(</w:t>
            </w:r>
            <w:r w:rsidRPr="00BA71D7">
              <w:rPr>
                <w:rFonts w:ascii="Tahoma" w:hAnsi="Tahoma" w:cs="Tahoma"/>
                <w:sz w:val="18"/>
                <w:szCs w:val="18"/>
              </w:rPr>
              <w:t>številka in datum dokumenta</w:t>
            </w:r>
            <w:r w:rsidR="003F7367" w:rsidRPr="00BA71D7">
              <w:rPr>
                <w:rFonts w:ascii="Tahoma" w:hAnsi="Tahoma" w:cs="Tahoma"/>
                <w:sz w:val="18"/>
                <w:szCs w:val="18"/>
              </w:rPr>
              <w:t>)</w:t>
            </w:r>
          </w:p>
        </w:tc>
      </w:tr>
      <w:tr w:rsidR="008D0A5F" w:rsidRPr="00BA71D7" w14:paraId="19032117" w14:textId="77777777" w:rsidTr="00B35C5A">
        <w:tc>
          <w:tcPr>
            <w:tcW w:w="4531" w:type="dxa"/>
            <w:gridSpan w:val="2"/>
            <w:vAlign w:val="center"/>
          </w:tcPr>
          <w:p w14:paraId="1C5A165D" w14:textId="61560BB9"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 xml:space="preserve">stopnja zaupanja v policijo ob zaključku srednjeročnega obdobja v letu 2027 dosega povprečno stopnjo zaupanja v </w:t>
            </w:r>
            <w:r w:rsidR="00CC0686" w:rsidRPr="00BA71D7">
              <w:rPr>
                <w:rFonts w:ascii="Tahoma" w:hAnsi="Tahoma" w:cs="Tahoma"/>
                <w:sz w:val="18"/>
                <w:szCs w:val="18"/>
              </w:rPr>
              <w:t>državah članicah Evropske unije</w:t>
            </w:r>
          </w:p>
        </w:tc>
        <w:tc>
          <w:tcPr>
            <w:tcW w:w="4531" w:type="dxa"/>
            <w:vAlign w:val="center"/>
          </w:tcPr>
          <w:p w14:paraId="2F0C38A0" w14:textId="742943F7" w:rsidR="000A2F7D" w:rsidRPr="00BA71D7" w:rsidRDefault="000A2F7D" w:rsidP="007D28C4">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w:t>
            </w:r>
            <w:r w:rsidR="00A84A02" w:rsidRPr="00BA71D7">
              <w:rPr>
                <w:rFonts w:ascii="Tahoma" w:hAnsi="Tahoma" w:cs="Tahoma"/>
                <w:sz w:val="18"/>
                <w:szCs w:val="18"/>
              </w:rPr>
              <w:t>e</w:t>
            </w:r>
            <w:r w:rsidRPr="00BA71D7">
              <w:rPr>
                <w:rFonts w:ascii="Tahoma" w:hAnsi="Tahoma" w:cs="Tahoma"/>
                <w:sz w:val="18"/>
                <w:szCs w:val="18"/>
              </w:rPr>
              <w:t xml:space="preserve"> uprave, Policijske akademije na podlagi:</w:t>
            </w:r>
          </w:p>
          <w:p w14:paraId="25F07A17" w14:textId="31C7E92A" w:rsidR="008D0A5F" w:rsidRPr="00BA71D7" w:rsidRDefault="000A2F7D" w:rsidP="007D28C4">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 xml:space="preserve">rezultatov izvedene javnomnenjske raziskave o ocenah in stališčih prebivalcev Slovenije o delu policije v 2024 in 2026 </w:t>
            </w:r>
            <w:r w:rsidR="00F64B53" w:rsidRPr="00BA71D7">
              <w:rPr>
                <w:rFonts w:ascii="Tahoma" w:hAnsi="Tahoma" w:cs="Tahoma"/>
                <w:color w:val="000000" w:themeColor="text1"/>
                <w:sz w:val="18"/>
                <w:szCs w:val="18"/>
              </w:rPr>
              <w:t>ter</w:t>
            </w:r>
          </w:p>
          <w:p w14:paraId="4718AF1F" w14:textId="31008774" w:rsidR="000A2F7D" w:rsidRPr="00BA71D7" w:rsidRDefault="000A2F7D" w:rsidP="007D28C4">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rezultatov javnomnenjske raziskave o povprečni stopnji zaupanja v državah članicah Evropske unije</w:t>
            </w:r>
          </w:p>
        </w:tc>
      </w:tr>
      <w:tr w:rsidR="008D0A5F" w:rsidRPr="00BA71D7" w14:paraId="706D8EA9" w14:textId="77777777" w:rsidTr="00B35C5A">
        <w:tc>
          <w:tcPr>
            <w:tcW w:w="4531" w:type="dxa"/>
            <w:gridSpan w:val="2"/>
            <w:vAlign w:val="center"/>
          </w:tcPr>
          <w:p w14:paraId="28192741" w14:textId="106FCF7D"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t>zagotovljeni pogoji za delo</w:t>
            </w:r>
            <w:r w:rsidR="00A84A02" w:rsidRPr="00BA71D7">
              <w:rPr>
                <w:rFonts w:ascii="Tahoma" w:hAnsi="Tahoma" w:cs="Tahoma"/>
                <w:sz w:val="18"/>
                <w:szCs w:val="18"/>
              </w:rPr>
              <w:t>vanje Muzeja slovenske policije</w:t>
            </w:r>
          </w:p>
        </w:tc>
        <w:tc>
          <w:tcPr>
            <w:tcW w:w="4531" w:type="dxa"/>
            <w:vAlign w:val="center"/>
          </w:tcPr>
          <w:p w14:paraId="663C157F" w14:textId="727426AD" w:rsidR="008D0A5F" w:rsidRPr="00BA71D7" w:rsidRDefault="000A2F7D" w:rsidP="007D28C4">
            <w:pPr>
              <w:numPr>
                <w:ilvl w:val="0"/>
                <w:numId w:val="1"/>
              </w:numPr>
              <w:rPr>
                <w:rFonts w:ascii="Tahoma" w:hAnsi="Tahoma" w:cs="Tahoma"/>
                <w:sz w:val="18"/>
                <w:szCs w:val="18"/>
              </w:rPr>
            </w:pPr>
            <w:r w:rsidRPr="00BA71D7">
              <w:rPr>
                <w:rFonts w:ascii="Tahoma" w:hAnsi="Tahoma" w:cs="Tahoma"/>
                <w:sz w:val="18"/>
                <w:szCs w:val="18"/>
              </w:rPr>
              <w:t>p</w:t>
            </w:r>
            <w:r w:rsidR="00A84A02" w:rsidRPr="00BA71D7">
              <w:rPr>
                <w:rFonts w:ascii="Tahoma" w:hAnsi="Tahoma" w:cs="Tahoma"/>
                <w:sz w:val="18"/>
                <w:szCs w:val="18"/>
              </w:rPr>
              <w:t>odatki Generalne policijske</w:t>
            </w:r>
            <w:r w:rsidRPr="00BA71D7">
              <w:rPr>
                <w:rFonts w:ascii="Tahoma" w:hAnsi="Tahoma" w:cs="Tahoma"/>
                <w:sz w:val="18"/>
                <w:szCs w:val="18"/>
              </w:rPr>
              <w:t xml:space="preserve"> uprave, Policijske akademije</w:t>
            </w:r>
            <w:r w:rsidR="00A84A02" w:rsidRPr="00BA71D7">
              <w:rPr>
                <w:rFonts w:ascii="Tahoma" w:hAnsi="Tahoma" w:cs="Tahoma"/>
                <w:sz w:val="18"/>
                <w:szCs w:val="18"/>
              </w:rPr>
              <w:t>, Muzeja slovenske policije</w:t>
            </w:r>
            <w:r w:rsidR="00B35C5A" w:rsidRPr="00BA71D7">
              <w:rPr>
                <w:rFonts w:ascii="Tahoma" w:hAnsi="Tahoma" w:cs="Tahoma"/>
                <w:sz w:val="18"/>
                <w:szCs w:val="18"/>
              </w:rPr>
              <w:t xml:space="preserve"> na podlagi:</w:t>
            </w:r>
          </w:p>
          <w:p w14:paraId="360EF6AB" w14:textId="0290B777" w:rsidR="00B35C5A" w:rsidRPr="00BA71D7" w:rsidRDefault="00B35C5A" w:rsidP="007D28C4">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lastRenderedPageBreak/>
              <w:t xml:space="preserve">obdobnega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polletnega stanja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pregledov stanja</w:t>
            </w:r>
            <w:r w:rsidR="00F91D4D" w:rsidRPr="00BA71D7">
              <w:rPr>
                <w:rFonts w:ascii="Tahoma" w:hAnsi="Tahoma" w:cs="Tahoma"/>
                <w:color w:val="000000" w:themeColor="text1"/>
                <w:sz w:val="18"/>
                <w:szCs w:val="18"/>
              </w:rPr>
              <w:t xml:space="preserve"> ter</w:t>
            </w:r>
          </w:p>
          <w:p w14:paraId="6803AF6B" w14:textId="62B6E18C" w:rsidR="00B35C5A" w:rsidRPr="00BA71D7" w:rsidRDefault="00B35C5A" w:rsidP="007D28C4">
            <w:pPr>
              <w:pStyle w:val="Odstavekseznama"/>
              <w:numPr>
                <w:ilvl w:val="0"/>
                <w:numId w:val="1"/>
              </w:numPr>
              <w:tabs>
                <w:tab w:val="clear" w:pos="360"/>
                <w:tab w:val="num" w:pos="596"/>
              </w:tabs>
              <w:ind w:left="596" w:hanging="233"/>
              <w:rPr>
                <w:rFonts w:ascii="Tahoma" w:hAnsi="Tahoma" w:cs="Tahoma"/>
                <w:sz w:val="18"/>
                <w:szCs w:val="18"/>
              </w:rPr>
            </w:pPr>
            <w:r w:rsidRPr="00BA71D7">
              <w:rPr>
                <w:rFonts w:ascii="Tahoma" w:hAnsi="Tahoma" w:cs="Tahoma"/>
                <w:color w:val="000000" w:themeColor="text1"/>
                <w:sz w:val="18"/>
                <w:szCs w:val="18"/>
              </w:rPr>
              <w:t>polletnih in letnih poročil o ugotovitvah.</w:t>
            </w:r>
          </w:p>
        </w:tc>
      </w:tr>
      <w:tr w:rsidR="008D0A5F" w:rsidRPr="00BA71D7" w14:paraId="638FEB8B" w14:textId="77777777" w:rsidTr="002431FC">
        <w:trPr>
          <w:trHeight w:val="170"/>
        </w:trPr>
        <w:tc>
          <w:tcPr>
            <w:tcW w:w="4531" w:type="dxa"/>
            <w:gridSpan w:val="2"/>
            <w:vAlign w:val="center"/>
          </w:tcPr>
          <w:p w14:paraId="3606CDB9" w14:textId="17751139" w:rsidR="008D0A5F" w:rsidRPr="00BA71D7" w:rsidRDefault="008D0A5F" w:rsidP="007D28C4">
            <w:pPr>
              <w:numPr>
                <w:ilvl w:val="0"/>
                <w:numId w:val="1"/>
              </w:numPr>
              <w:rPr>
                <w:rFonts w:ascii="Tahoma" w:hAnsi="Tahoma" w:cs="Tahoma"/>
                <w:sz w:val="18"/>
                <w:szCs w:val="18"/>
              </w:rPr>
            </w:pPr>
            <w:r w:rsidRPr="00BA71D7">
              <w:rPr>
                <w:rFonts w:ascii="Tahoma" w:hAnsi="Tahoma" w:cs="Tahoma"/>
                <w:sz w:val="18"/>
                <w:szCs w:val="18"/>
              </w:rPr>
              <w:lastRenderedPageBreak/>
              <w:t>zagotovljeni pogoji za delovanje Policijskega orkestra</w:t>
            </w:r>
          </w:p>
        </w:tc>
        <w:tc>
          <w:tcPr>
            <w:tcW w:w="4531" w:type="dxa"/>
            <w:vAlign w:val="center"/>
          </w:tcPr>
          <w:p w14:paraId="3E0F1470" w14:textId="1EEEFCAF" w:rsidR="008D0A5F" w:rsidRPr="00BA71D7" w:rsidRDefault="00A84A02"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bl>
    <w:p w14:paraId="234C320D" w14:textId="60DFDD00" w:rsidR="00973CAA" w:rsidRDefault="00973CAA" w:rsidP="00BB1DEF">
      <w:pPr>
        <w:rPr>
          <w:rFonts w:ascii="Tahoma" w:hAnsi="Tahoma" w:cs="Tahoma"/>
          <w:szCs w:val="20"/>
        </w:rPr>
      </w:pPr>
    </w:p>
    <w:p w14:paraId="110F575D" w14:textId="711E2E37" w:rsidR="007E3AB0" w:rsidRPr="008D5D7E" w:rsidRDefault="007E3AB0" w:rsidP="007E3AB0">
      <w:pPr>
        <w:pStyle w:val="Naslov1"/>
        <w:rPr>
          <w:color w:val="0070C0"/>
        </w:rPr>
      </w:pPr>
      <w:bookmarkStart w:id="79" w:name="_Toc151563298"/>
      <w:r w:rsidRPr="008D5D7E">
        <w:rPr>
          <w:color w:val="0070C0"/>
        </w:rPr>
        <w:t xml:space="preserve">Letna usmeritev MNZ št. </w:t>
      </w:r>
      <w:r>
        <w:rPr>
          <w:color w:val="0070C0"/>
        </w:rPr>
        <w:t>7</w:t>
      </w:r>
      <w:r w:rsidRPr="008D5D7E">
        <w:rPr>
          <w:color w:val="0070C0"/>
        </w:rPr>
        <w:t>.</w:t>
      </w:r>
      <w:r>
        <w:rPr>
          <w:color w:val="0070C0"/>
        </w:rPr>
        <w:t>8</w:t>
      </w:r>
      <w:bookmarkEnd w:id="79"/>
    </w:p>
    <w:p w14:paraId="3D28EE8B" w14:textId="2CA0E2D4" w:rsidR="00973CAA" w:rsidRPr="00BA71D7" w:rsidRDefault="00973CAA" w:rsidP="006D2AA2">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6D2AA2" w:rsidRPr="00BA71D7" w14:paraId="73DD162A" w14:textId="77777777" w:rsidTr="00ED6E66">
        <w:tc>
          <w:tcPr>
            <w:tcW w:w="9062" w:type="dxa"/>
            <w:gridSpan w:val="2"/>
            <w:vAlign w:val="center"/>
          </w:tcPr>
          <w:p w14:paraId="01389C9E" w14:textId="00940EBB" w:rsidR="006D2AA2" w:rsidRPr="00BA71D7" w:rsidRDefault="006D2AA2" w:rsidP="000C5C22">
            <w:pPr>
              <w:pStyle w:val="Naslov3"/>
              <w:outlineLvl w:val="2"/>
            </w:pPr>
            <w:r w:rsidRPr="00BA71D7">
              <w:t xml:space="preserve">Naloga 7.0.1 </w:t>
            </w:r>
            <w:r w:rsidR="000C5C22" w:rsidRPr="00BA71D7">
              <w:t>Sodelovanje pri pripravi dokumentov na podlagi Zakona o napotitvi oseb v mednarodne civilne misije in mednarodne organizacije</w:t>
            </w:r>
          </w:p>
        </w:tc>
      </w:tr>
      <w:tr w:rsidR="006D2AA2" w:rsidRPr="00BA71D7" w14:paraId="02DF0135" w14:textId="77777777" w:rsidTr="00ED6E66">
        <w:tc>
          <w:tcPr>
            <w:tcW w:w="1696" w:type="dxa"/>
            <w:vAlign w:val="center"/>
          </w:tcPr>
          <w:p w14:paraId="03A82F04" w14:textId="77777777" w:rsidR="006D2AA2" w:rsidRPr="00BA71D7" w:rsidRDefault="006D2AA2" w:rsidP="006D2AA2">
            <w:pPr>
              <w:rPr>
                <w:rFonts w:ascii="Tahoma" w:hAnsi="Tahoma" w:cs="Tahoma"/>
                <w:sz w:val="18"/>
                <w:szCs w:val="18"/>
              </w:rPr>
            </w:pPr>
            <w:r w:rsidRPr="00BA71D7">
              <w:rPr>
                <w:rFonts w:ascii="Tahoma" w:hAnsi="Tahoma" w:cs="Tahoma"/>
                <w:sz w:val="18"/>
                <w:szCs w:val="18"/>
              </w:rPr>
              <w:t>Podlaga</w:t>
            </w:r>
          </w:p>
        </w:tc>
        <w:tc>
          <w:tcPr>
            <w:tcW w:w="7366" w:type="dxa"/>
            <w:vAlign w:val="center"/>
          </w:tcPr>
          <w:p w14:paraId="3E4B4E65" w14:textId="77777777" w:rsidR="006D2AA2" w:rsidRPr="00BA71D7" w:rsidRDefault="005A1E4B" w:rsidP="007531CC">
            <w:pPr>
              <w:pStyle w:val="Odstavekseznama"/>
              <w:numPr>
                <w:ilvl w:val="0"/>
                <w:numId w:val="1"/>
              </w:numPr>
              <w:rPr>
                <w:rFonts w:ascii="Tahoma" w:hAnsi="Tahoma" w:cs="Tahoma"/>
                <w:sz w:val="18"/>
                <w:szCs w:val="18"/>
              </w:rPr>
            </w:pPr>
            <w:r w:rsidRPr="00BA71D7">
              <w:rPr>
                <w:rFonts w:ascii="Tahoma" w:hAnsi="Tahoma" w:cs="Tahoma"/>
                <w:sz w:val="18"/>
                <w:szCs w:val="18"/>
              </w:rPr>
              <w:t xml:space="preserve">Letna usmeritev MNZ št. 7.8: </w:t>
            </w:r>
            <w:r w:rsidRPr="0099157D">
              <w:rPr>
                <w:rFonts w:ascii="Tahoma" w:hAnsi="Tahoma" w:cs="Tahoma"/>
                <w:sz w:val="18"/>
                <w:szCs w:val="18"/>
              </w:rPr>
              <w:t>Policija naj aktivno sodeluje pri pripravi podzakonskih aktov na podlagi Zakona o napotitvi oseb v mednarodne civilne misije in mednarodne organizacije</w:t>
            </w:r>
            <w:r w:rsidRPr="0099157D">
              <w:rPr>
                <w:rFonts w:ascii="Tahoma" w:hAnsi="Tahoma" w:cs="Tahoma"/>
                <w:vertAlign w:val="superscript"/>
              </w:rPr>
              <w:footnoteReference w:id="76"/>
            </w:r>
            <w:r w:rsidRPr="00BA71D7">
              <w:rPr>
                <w:rFonts w:ascii="Tahoma" w:hAnsi="Tahoma" w:cs="Tahoma"/>
                <w:sz w:val="18"/>
                <w:szCs w:val="18"/>
              </w:rPr>
              <w:t xml:space="preserve"> ter nadaljuje s širjenjem mreže policijskih atašejev v tujini, skladno s sklepom Vlade Republike Slovenije;</w:t>
            </w:r>
            <w:r w:rsidRPr="00BA71D7">
              <w:rPr>
                <w:rFonts w:ascii="Tahoma" w:hAnsi="Tahoma" w:cs="Tahoma"/>
                <w:vertAlign w:val="superscript"/>
              </w:rPr>
              <w:footnoteReference w:id="77"/>
            </w:r>
          </w:p>
          <w:p w14:paraId="66205EBA" w14:textId="01AA23BD" w:rsidR="005A1E4B" w:rsidRPr="007E3AB0" w:rsidRDefault="005A1E4B" w:rsidP="007531CC">
            <w:pPr>
              <w:pStyle w:val="Odstavekseznama"/>
              <w:numPr>
                <w:ilvl w:val="0"/>
                <w:numId w:val="1"/>
              </w:numPr>
              <w:rPr>
                <w:rFonts w:ascii="Tahoma" w:hAnsi="Tahoma" w:cs="Tahoma"/>
                <w:b/>
                <w:sz w:val="18"/>
                <w:szCs w:val="18"/>
              </w:rPr>
            </w:pPr>
            <w:r w:rsidRPr="007E3AB0">
              <w:rPr>
                <w:rFonts w:ascii="Tahoma" w:hAnsi="Tahoma" w:cs="Tahoma"/>
                <w:b/>
                <w:sz w:val="18"/>
                <w:szCs w:val="18"/>
              </w:rPr>
              <w:t>prenos naloge 7.0.1 iz Načrta dela policije za leto 2022 in Načrta dela policije za leto 2023</w:t>
            </w:r>
            <w:r w:rsidR="007531CC" w:rsidRPr="007E3AB0">
              <w:rPr>
                <w:rFonts w:ascii="Tahoma" w:hAnsi="Tahoma" w:cs="Tahoma"/>
                <w:b/>
                <w:sz w:val="18"/>
                <w:szCs w:val="18"/>
              </w:rPr>
              <w:t>.</w:t>
            </w:r>
          </w:p>
        </w:tc>
      </w:tr>
      <w:tr w:rsidR="006D2AA2" w:rsidRPr="00BA71D7" w14:paraId="620E031A" w14:textId="77777777" w:rsidTr="00ED6E66">
        <w:tc>
          <w:tcPr>
            <w:tcW w:w="1696" w:type="dxa"/>
            <w:vAlign w:val="center"/>
          </w:tcPr>
          <w:p w14:paraId="403DF67E" w14:textId="77777777" w:rsidR="006D2AA2" w:rsidRPr="00BA71D7" w:rsidRDefault="006D2AA2" w:rsidP="006D2AA2">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24260802" w14:textId="77777777" w:rsidR="006D2AA2" w:rsidRPr="00BA71D7" w:rsidRDefault="006D2AA2" w:rsidP="006D2AA2">
            <w:pPr>
              <w:rPr>
                <w:rFonts w:ascii="Tahoma" w:hAnsi="Tahoma" w:cs="Tahoma"/>
                <w:sz w:val="18"/>
                <w:szCs w:val="18"/>
              </w:rPr>
            </w:pPr>
            <w:r w:rsidRPr="00BA71D7">
              <w:rPr>
                <w:rFonts w:ascii="Tahoma" w:hAnsi="Tahoma" w:cs="Tahoma"/>
                <w:sz w:val="18"/>
                <w:szCs w:val="18"/>
              </w:rPr>
              <w:t>januar–december</w:t>
            </w:r>
          </w:p>
        </w:tc>
      </w:tr>
      <w:tr w:rsidR="006D2AA2" w:rsidRPr="00BA71D7" w14:paraId="10BBDD6A" w14:textId="77777777" w:rsidTr="00ED6E66">
        <w:tc>
          <w:tcPr>
            <w:tcW w:w="1696" w:type="dxa"/>
            <w:vAlign w:val="center"/>
          </w:tcPr>
          <w:p w14:paraId="4E99D622" w14:textId="77777777" w:rsidR="006D2AA2" w:rsidRPr="00BA71D7" w:rsidRDefault="006D2AA2" w:rsidP="006D2AA2">
            <w:pPr>
              <w:rPr>
                <w:rFonts w:ascii="Tahoma" w:hAnsi="Tahoma" w:cs="Tahoma"/>
                <w:sz w:val="18"/>
                <w:szCs w:val="18"/>
              </w:rPr>
            </w:pPr>
            <w:r w:rsidRPr="00BA71D7">
              <w:rPr>
                <w:rFonts w:ascii="Tahoma" w:hAnsi="Tahoma" w:cs="Tahoma"/>
                <w:sz w:val="18"/>
                <w:szCs w:val="18"/>
              </w:rPr>
              <w:t>Nosilec</w:t>
            </w:r>
          </w:p>
        </w:tc>
        <w:tc>
          <w:tcPr>
            <w:tcW w:w="7366" w:type="dxa"/>
            <w:vAlign w:val="center"/>
          </w:tcPr>
          <w:p w14:paraId="7EB8C072" w14:textId="6E1BA755" w:rsidR="006D2AA2" w:rsidRPr="00BA71D7" w:rsidRDefault="005A1E4B" w:rsidP="00993F69">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 Sektor za mednarodne policijske operacije</w:t>
            </w:r>
            <w:r w:rsidR="00993F69">
              <w:rPr>
                <w:rFonts w:ascii="Tahoma" w:hAnsi="Tahoma" w:cs="Tahoma"/>
                <w:sz w:val="18"/>
                <w:szCs w:val="18"/>
              </w:rPr>
              <w:t>.</w:t>
            </w:r>
          </w:p>
        </w:tc>
      </w:tr>
      <w:tr w:rsidR="006D2AA2" w:rsidRPr="00BA71D7" w14:paraId="273CD6AB" w14:textId="77777777" w:rsidTr="00ED6E66">
        <w:tc>
          <w:tcPr>
            <w:tcW w:w="1696" w:type="dxa"/>
            <w:vAlign w:val="center"/>
          </w:tcPr>
          <w:p w14:paraId="1229D2B3" w14:textId="77777777" w:rsidR="006D2AA2" w:rsidRPr="00BA71D7" w:rsidRDefault="006D2AA2" w:rsidP="006D2AA2">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C49B8A1" w14:textId="56181CFC" w:rsidR="007531CC" w:rsidRPr="00BA71D7" w:rsidRDefault="007531CC" w:rsidP="007531CC">
            <w:pPr>
              <w:pStyle w:val="Odstavekseznama"/>
              <w:numPr>
                <w:ilvl w:val="0"/>
                <w:numId w:val="1"/>
              </w:numPr>
              <w:rPr>
                <w:rFonts w:ascii="Tahoma" w:hAnsi="Tahoma" w:cs="Tahoma"/>
                <w:sz w:val="18"/>
                <w:szCs w:val="18"/>
              </w:rPr>
            </w:pPr>
            <w:r w:rsidRPr="00BA71D7">
              <w:rPr>
                <w:rFonts w:ascii="Tahoma" w:hAnsi="Tahoma" w:cs="Tahoma"/>
                <w:sz w:val="18"/>
                <w:szCs w:val="18"/>
              </w:rPr>
              <w:t xml:space="preserve">Generalna policijska uprava, notranje organizacijske enote, </w:t>
            </w:r>
          </w:p>
          <w:p w14:paraId="7052102E" w14:textId="77777777" w:rsidR="007531CC" w:rsidRPr="00BA71D7" w:rsidRDefault="007531CC" w:rsidP="007531CC">
            <w:pPr>
              <w:pStyle w:val="Odstavekseznama"/>
              <w:numPr>
                <w:ilvl w:val="0"/>
                <w:numId w:val="1"/>
              </w:numPr>
              <w:rPr>
                <w:rFonts w:ascii="Tahoma" w:hAnsi="Tahoma" w:cs="Tahoma"/>
                <w:sz w:val="18"/>
                <w:szCs w:val="18"/>
              </w:rPr>
            </w:pPr>
            <w:r w:rsidRPr="00BA71D7">
              <w:rPr>
                <w:rFonts w:ascii="Tahoma" w:hAnsi="Tahoma" w:cs="Tahoma"/>
                <w:sz w:val="18"/>
                <w:szCs w:val="18"/>
              </w:rPr>
              <w:t>policijske uprave,</w:t>
            </w:r>
          </w:p>
          <w:p w14:paraId="6984D06D" w14:textId="290AEACF" w:rsidR="006D2AA2" w:rsidRPr="00BA71D7" w:rsidRDefault="007531CC" w:rsidP="00573E8F">
            <w:pPr>
              <w:pStyle w:val="Odstavekseznama"/>
              <w:numPr>
                <w:ilvl w:val="0"/>
                <w:numId w:val="1"/>
              </w:numPr>
              <w:rPr>
                <w:rFonts w:ascii="Tahoma" w:hAnsi="Tahoma" w:cs="Tahoma"/>
                <w:sz w:val="18"/>
                <w:szCs w:val="18"/>
              </w:rPr>
            </w:pPr>
            <w:r w:rsidRPr="00BA71D7">
              <w:rPr>
                <w:rFonts w:ascii="Tahoma" w:hAnsi="Tahoma" w:cs="Tahoma"/>
                <w:sz w:val="18"/>
                <w:szCs w:val="18"/>
              </w:rPr>
              <w:t xml:space="preserve">Ministrstvo za notranje zadeve, Služba za evropske zadeve in mednarodno sodelovanje in </w:t>
            </w:r>
            <w:r w:rsidR="00573E8F" w:rsidRPr="00BA71D7">
              <w:rPr>
                <w:rFonts w:ascii="Tahoma" w:hAnsi="Tahoma" w:cs="Tahoma"/>
                <w:sz w:val="18"/>
                <w:szCs w:val="18"/>
              </w:rPr>
              <w:t>Sekretariat, Urad za organizacijo in kadre</w:t>
            </w:r>
            <w:r w:rsidR="00993F69">
              <w:rPr>
                <w:rFonts w:ascii="Tahoma" w:hAnsi="Tahoma" w:cs="Tahoma"/>
                <w:sz w:val="18"/>
                <w:szCs w:val="18"/>
              </w:rPr>
              <w:t>.</w:t>
            </w:r>
          </w:p>
        </w:tc>
      </w:tr>
      <w:tr w:rsidR="006D2AA2" w:rsidRPr="00BA71D7" w14:paraId="0BB0C5EC" w14:textId="77777777" w:rsidTr="00ED6E66">
        <w:tc>
          <w:tcPr>
            <w:tcW w:w="9062" w:type="dxa"/>
            <w:gridSpan w:val="2"/>
            <w:vAlign w:val="center"/>
          </w:tcPr>
          <w:p w14:paraId="64041544" w14:textId="77777777" w:rsidR="006D2AA2" w:rsidRPr="00BA71D7" w:rsidRDefault="006D2AA2" w:rsidP="006D2AA2">
            <w:pPr>
              <w:rPr>
                <w:rFonts w:ascii="Tahoma" w:hAnsi="Tahoma" w:cs="Tahoma"/>
                <w:sz w:val="18"/>
                <w:szCs w:val="18"/>
              </w:rPr>
            </w:pPr>
            <w:r w:rsidRPr="00BA71D7">
              <w:rPr>
                <w:rFonts w:ascii="Tahoma" w:hAnsi="Tahoma" w:cs="Tahoma"/>
                <w:sz w:val="18"/>
                <w:szCs w:val="18"/>
              </w:rPr>
              <w:t>Kazalniki uresničitve naloge</w:t>
            </w:r>
          </w:p>
        </w:tc>
      </w:tr>
      <w:tr w:rsidR="006D2AA2" w:rsidRPr="00BA71D7" w14:paraId="46B77586" w14:textId="77777777" w:rsidTr="00ED6E66">
        <w:tc>
          <w:tcPr>
            <w:tcW w:w="9062" w:type="dxa"/>
            <w:gridSpan w:val="2"/>
            <w:vAlign w:val="center"/>
          </w:tcPr>
          <w:p w14:paraId="17A597A6" w14:textId="6A36B159" w:rsidR="006D2AA2" w:rsidRPr="00BA71D7" w:rsidRDefault="00206C2F" w:rsidP="00E72B86">
            <w:pPr>
              <w:pStyle w:val="Odstavekseznama"/>
              <w:numPr>
                <w:ilvl w:val="0"/>
                <w:numId w:val="96"/>
              </w:numPr>
              <w:rPr>
                <w:rFonts w:ascii="Tahoma" w:hAnsi="Tahoma" w:cs="Tahoma"/>
                <w:sz w:val="18"/>
                <w:szCs w:val="18"/>
              </w:rPr>
            </w:pPr>
            <w:r w:rsidRPr="00BA71D7">
              <w:rPr>
                <w:rFonts w:ascii="Tahoma" w:hAnsi="Tahoma" w:cs="Tahoma"/>
                <w:sz w:val="18"/>
                <w:szCs w:val="18"/>
              </w:rPr>
              <w:t xml:space="preserve">pripravljen osnutek Strategije sodelovanja Republike Slovenije v mednarodnih operacijah in misijah za obdobje 2024–2029 </w:t>
            </w:r>
            <w:r w:rsidR="00BA7A28" w:rsidRPr="00BA71D7">
              <w:rPr>
                <w:rFonts w:ascii="Tahoma" w:hAnsi="Tahoma" w:cs="Tahoma"/>
                <w:sz w:val="18"/>
                <w:szCs w:val="18"/>
              </w:rPr>
              <w:t>(</w:t>
            </w:r>
            <w:r w:rsidRPr="00BA71D7">
              <w:rPr>
                <w:rFonts w:ascii="Tahoma" w:hAnsi="Tahoma" w:cs="Tahoma"/>
                <w:sz w:val="18"/>
                <w:szCs w:val="18"/>
              </w:rPr>
              <w:t>Ministrstvo za notranje zadeve, Služba za evropske zadeve in mednarodno sodelovanje</w:t>
            </w:r>
            <w:r w:rsidR="00BA7A28" w:rsidRPr="00BA71D7">
              <w:rPr>
                <w:rFonts w:ascii="Tahoma" w:hAnsi="Tahoma" w:cs="Tahoma"/>
                <w:sz w:val="18"/>
                <w:szCs w:val="18"/>
              </w:rPr>
              <w:t>)</w:t>
            </w:r>
          </w:p>
        </w:tc>
      </w:tr>
      <w:tr w:rsidR="006D2AA2" w:rsidRPr="00BA71D7" w14:paraId="1C9D6A11" w14:textId="77777777" w:rsidTr="00ED6E66">
        <w:tc>
          <w:tcPr>
            <w:tcW w:w="9062" w:type="dxa"/>
            <w:gridSpan w:val="2"/>
            <w:vAlign w:val="center"/>
          </w:tcPr>
          <w:p w14:paraId="072474B1" w14:textId="01D8D73E" w:rsidR="006D2AA2" w:rsidRPr="00BA71D7" w:rsidRDefault="00206C2F" w:rsidP="00E72B86">
            <w:pPr>
              <w:pStyle w:val="Odstavekseznama"/>
              <w:numPr>
                <w:ilvl w:val="0"/>
                <w:numId w:val="96"/>
              </w:numPr>
              <w:rPr>
                <w:rFonts w:ascii="Tahoma" w:hAnsi="Tahoma" w:cs="Tahoma"/>
                <w:sz w:val="18"/>
                <w:szCs w:val="18"/>
              </w:rPr>
            </w:pPr>
            <w:r w:rsidRPr="00BA71D7">
              <w:rPr>
                <w:rFonts w:ascii="Tahoma" w:hAnsi="Tahoma" w:cs="Tahoma"/>
                <w:sz w:val="18"/>
                <w:szCs w:val="18"/>
              </w:rPr>
              <w:t>pripravljeni predlogi za Akcijski načrt Ministrstva za notranje zadeve in organov v sestavi za Uresničevanje Strategija sodelovanja Republike Slovenije v mednarodnih operacijah in misijah za obdobje 2024–2029</w:t>
            </w:r>
          </w:p>
        </w:tc>
      </w:tr>
      <w:tr w:rsidR="00573E8F" w:rsidRPr="00BA71D7" w14:paraId="3D8E8A1D" w14:textId="77777777" w:rsidTr="00ED6E66">
        <w:tc>
          <w:tcPr>
            <w:tcW w:w="9062" w:type="dxa"/>
            <w:gridSpan w:val="2"/>
            <w:vAlign w:val="center"/>
          </w:tcPr>
          <w:p w14:paraId="44EFC612" w14:textId="63AD03E0" w:rsidR="00573E8F" w:rsidRPr="00BA71D7" w:rsidRDefault="00573E8F" w:rsidP="00E72B86">
            <w:pPr>
              <w:pStyle w:val="Odstavekseznama"/>
              <w:numPr>
                <w:ilvl w:val="0"/>
                <w:numId w:val="96"/>
              </w:numPr>
              <w:rPr>
                <w:rFonts w:ascii="Tahoma" w:hAnsi="Tahoma" w:cs="Tahoma"/>
                <w:sz w:val="18"/>
                <w:szCs w:val="18"/>
              </w:rPr>
            </w:pPr>
            <w:r w:rsidRPr="00BA71D7">
              <w:rPr>
                <w:rFonts w:ascii="Tahoma" w:hAnsi="Tahoma" w:cs="Tahoma"/>
                <w:sz w:val="18"/>
                <w:szCs w:val="18"/>
              </w:rPr>
              <w:t>pripravljen Pravilnik o napotitvi javnih uslužbencev MNZ in organov v sestavi v mednarodne civilne misije in mednarodne organizacije, skladno z novim Zakonom o napotitvi oseb v mednarodne civilne misije in mednarodne organizacije (Ministrstvo za notranje zadeve, Sekretariat, Urad za organizacijo in kadre, vodja delovne skupine)</w:t>
            </w:r>
          </w:p>
        </w:tc>
      </w:tr>
    </w:tbl>
    <w:p w14:paraId="61880619" w14:textId="77777777" w:rsidR="007E3AB0" w:rsidRDefault="007E3AB0" w:rsidP="00831B22">
      <w:pPr>
        <w:rPr>
          <w:rFonts w:ascii="Tahoma" w:hAnsi="Tahoma" w:cs="Tahoma"/>
          <w:sz w:val="18"/>
          <w:szCs w:val="18"/>
        </w:rPr>
      </w:pPr>
    </w:p>
    <w:p w14:paraId="0CDD0D72" w14:textId="17598D22" w:rsidR="007E3AB0" w:rsidRPr="008D5D7E" w:rsidRDefault="007E3AB0" w:rsidP="007E3AB0">
      <w:pPr>
        <w:pStyle w:val="Naslov1"/>
        <w:rPr>
          <w:color w:val="0070C0"/>
        </w:rPr>
      </w:pPr>
      <w:r>
        <w:rPr>
          <w:rFonts w:ascii="Tahoma" w:hAnsi="Tahoma" w:cs="Tahoma"/>
          <w:sz w:val="18"/>
          <w:szCs w:val="18"/>
        </w:rPr>
        <w:t xml:space="preserve"> </w:t>
      </w:r>
      <w:bookmarkStart w:id="80" w:name="_Toc151563299"/>
      <w:r w:rsidRPr="008D5D7E">
        <w:rPr>
          <w:color w:val="0070C0"/>
        </w:rPr>
        <w:t xml:space="preserve">Letna usmeritev MNZ št. </w:t>
      </w:r>
      <w:r>
        <w:rPr>
          <w:color w:val="0070C0"/>
        </w:rPr>
        <w:t>7</w:t>
      </w:r>
      <w:r w:rsidRPr="008D5D7E">
        <w:rPr>
          <w:color w:val="0070C0"/>
        </w:rPr>
        <w:t>.</w:t>
      </w:r>
      <w:r>
        <w:rPr>
          <w:color w:val="0070C0"/>
        </w:rPr>
        <w:t>8</w:t>
      </w:r>
      <w:bookmarkEnd w:id="80"/>
    </w:p>
    <w:p w14:paraId="53C3501E" w14:textId="77777777" w:rsidR="00335BF9" w:rsidRPr="00BA71D7" w:rsidRDefault="00335BF9" w:rsidP="006D2AA2">
      <w:pPr>
        <w:rPr>
          <w:rFonts w:ascii="Tahoma" w:hAnsi="Tahoma" w:cs="Tahoma"/>
          <w:sz w:val="18"/>
          <w:szCs w:val="18"/>
        </w:rPr>
      </w:pPr>
    </w:p>
    <w:tbl>
      <w:tblPr>
        <w:tblStyle w:val="Tabelamrea"/>
        <w:tblW w:w="0" w:type="auto"/>
        <w:tblLook w:val="04A0" w:firstRow="1" w:lastRow="0" w:firstColumn="1" w:lastColumn="0" w:noHBand="0" w:noVBand="1"/>
      </w:tblPr>
      <w:tblGrid>
        <w:gridCol w:w="1696"/>
        <w:gridCol w:w="7366"/>
      </w:tblGrid>
      <w:tr w:rsidR="006D2AA2" w:rsidRPr="00BA71D7" w14:paraId="11AEC6E5" w14:textId="77777777" w:rsidTr="00ED6E66">
        <w:tc>
          <w:tcPr>
            <w:tcW w:w="9062" w:type="dxa"/>
            <w:gridSpan w:val="2"/>
            <w:vAlign w:val="center"/>
          </w:tcPr>
          <w:p w14:paraId="50F2E7AD" w14:textId="594B6BE2" w:rsidR="006D2AA2" w:rsidRPr="00BA71D7" w:rsidRDefault="006D2AA2" w:rsidP="000C5C22">
            <w:pPr>
              <w:pStyle w:val="Naslov3"/>
              <w:outlineLvl w:val="2"/>
            </w:pPr>
            <w:r w:rsidRPr="00BA71D7">
              <w:t xml:space="preserve">Naloga 7.0.2 </w:t>
            </w:r>
            <w:r w:rsidR="000C5C22" w:rsidRPr="00BA71D7">
              <w:t>Širitev mreže policijskih atašejev v tujini</w:t>
            </w:r>
          </w:p>
        </w:tc>
      </w:tr>
      <w:tr w:rsidR="006D2AA2" w:rsidRPr="00BA71D7" w14:paraId="02D4DD6D" w14:textId="77777777" w:rsidTr="00ED6E66">
        <w:tc>
          <w:tcPr>
            <w:tcW w:w="1696" w:type="dxa"/>
            <w:vAlign w:val="center"/>
          </w:tcPr>
          <w:p w14:paraId="7910FA02" w14:textId="77777777" w:rsidR="006D2AA2" w:rsidRPr="00BA71D7" w:rsidRDefault="006D2AA2" w:rsidP="006D2AA2">
            <w:pPr>
              <w:rPr>
                <w:rFonts w:ascii="Tahoma" w:hAnsi="Tahoma" w:cs="Tahoma"/>
                <w:sz w:val="18"/>
                <w:szCs w:val="18"/>
              </w:rPr>
            </w:pPr>
            <w:r w:rsidRPr="00BA71D7">
              <w:rPr>
                <w:rFonts w:ascii="Tahoma" w:hAnsi="Tahoma" w:cs="Tahoma"/>
                <w:sz w:val="18"/>
                <w:szCs w:val="18"/>
              </w:rPr>
              <w:t>Podlaga</w:t>
            </w:r>
          </w:p>
        </w:tc>
        <w:tc>
          <w:tcPr>
            <w:tcW w:w="7366" w:type="dxa"/>
            <w:vAlign w:val="center"/>
          </w:tcPr>
          <w:p w14:paraId="79D37DAC" w14:textId="5A09C4CD" w:rsidR="00206C2F" w:rsidRPr="0099157D" w:rsidRDefault="00206C2F" w:rsidP="00206C2F">
            <w:pPr>
              <w:pStyle w:val="Odstavekseznama"/>
              <w:numPr>
                <w:ilvl w:val="0"/>
                <w:numId w:val="1"/>
              </w:numPr>
              <w:rPr>
                <w:rFonts w:ascii="Tahoma" w:hAnsi="Tahoma" w:cs="Tahoma"/>
                <w:sz w:val="18"/>
                <w:szCs w:val="18"/>
              </w:rPr>
            </w:pPr>
            <w:r w:rsidRPr="00BA71D7">
              <w:rPr>
                <w:rFonts w:ascii="Tahoma" w:hAnsi="Tahoma" w:cs="Tahoma"/>
                <w:sz w:val="18"/>
                <w:szCs w:val="18"/>
              </w:rPr>
              <w:t>Letna usmeritev MNZ št. 7.8</w:t>
            </w:r>
            <w:r w:rsidR="000C5C22" w:rsidRPr="0099157D">
              <w:rPr>
                <w:rFonts w:ascii="Tahoma" w:hAnsi="Tahoma" w:cs="Tahoma"/>
                <w:sz w:val="18"/>
                <w:szCs w:val="18"/>
              </w:rPr>
              <w:t>;</w:t>
            </w:r>
          </w:p>
          <w:p w14:paraId="1B540F1F" w14:textId="45FBEB8C" w:rsidR="006D2AA2" w:rsidRPr="00BA71D7" w:rsidRDefault="000C5C22" w:rsidP="000C5C22">
            <w:pPr>
              <w:pStyle w:val="Odstavekseznama"/>
              <w:numPr>
                <w:ilvl w:val="0"/>
                <w:numId w:val="1"/>
              </w:numPr>
              <w:rPr>
                <w:rFonts w:ascii="Tahoma" w:hAnsi="Tahoma" w:cs="Tahoma"/>
                <w:sz w:val="18"/>
                <w:szCs w:val="18"/>
              </w:rPr>
            </w:pPr>
            <w:r w:rsidRPr="00BA71D7">
              <w:rPr>
                <w:rFonts w:ascii="Tahoma" w:hAnsi="Tahoma" w:cs="Tahoma"/>
                <w:sz w:val="18"/>
                <w:szCs w:val="18"/>
              </w:rPr>
              <w:t>Pravilnik o policijskih atašejih št. 007-767/2021 z dne 1. marca 2022 in 007-280/2022 z dne 9. septembra 2022.</w:t>
            </w:r>
          </w:p>
        </w:tc>
      </w:tr>
      <w:tr w:rsidR="006D2AA2" w:rsidRPr="00BA71D7" w14:paraId="76A1E525" w14:textId="77777777" w:rsidTr="00ED6E66">
        <w:tc>
          <w:tcPr>
            <w:tcW w:w="1696" w:type="dxa"/>
            <w:vAlign w:val="center"/>
          </w:tcPr>
          <w:p w14:paraId="3B3F44D0" w14:textId="77777777" w:rsidR="006D2AA2" w:rsidRPr="00BA71D7" w:rsidRDefault="006D2AA2" w:rsidP="006D2AA2">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053FAB79" w14:textId="77777777" w:rsidR="006D2AA2" w:rsidRPr="00BA71D7" w:rsidRDefault="006D2AA2" w:rsidP="006D2AA2">
            <w:pPr>
              <w:rPr>
                <w:rFonts w:ascii="Tahoma" w:hAnsi="Tahoma" w:cs="Tahoma"/>
                <w:sz w:val="18"/>
                <w:szCs w:val="18"/>
              </w:rPr>
            </w:pPr>
            <w:r w:rsidRPr="00BA71D7">
              <w:rPr>
                <w:rFonts w:ascii="Tahoma" w:hAnsi="Tahoma" w:cs="Tahoma"/>
                <w:sz w:val="18"/>
                <w:szCs w:val="18"/>
              </w:rPr>
              <w:t>januar–december</w:t>
            </w:r>
          </w:p>
        </w:tc>
      </w:tr>
      <w:tr w:rsidR="000C5C22" w:rsidRPr="00BA71D7" w14:paraId="39009025" w14:textId="77777777" w:rsidTr="00ED6E66">
        <w:tc>
          <w:tcPr>
            <w:tcW w:w="1696" w:type="dxa"/>
            <w:vAlign w:val="center"/>
          </w:tcPr>
          <w:p w14:paraId="3BE0B261" w14:textId="77777777" w:rsidR="000C5C22" w:rsidRPr="00BA71D7" w:rsidRDefault="000C5C22" w:rsidP="000C5C22">
            <w:pPr>
              <w:rPr>
                <w:rFonts w:ascii="Tahoma" w:hAnsi="Tahoma" w:cs="Tahoma"/>
                <w:sz w:val="18"/>
                <w:szCs w:val="18"/>
              </w:rPr>
            </w:pPr>
            <w:r w:rsidRPr="00BA71D7">
              <w:rPr>
                <w:rFonts w:ascii="Tahoma" w:hAnsi="Tahoma" w:cs="Tahoma"/>
                <w:sz w:val="18"/>
                <w:szCs w:val="18"/>
              </w:rPr>
              <w:t>Nosilec</w:t>
            </w:r>
          </w:p>
        </w:tc>
        <w:tc>
          <w:tcPr>
            <w:tcW w:w="7366" w:type="dxa"/>
            <w:vAlign w:val="center"/>
          </w:tcPr>
          <w:p w14:paraId="3628097B" w14:textId="6DF31182" w:rsidR="000C5C22" w:rsidRPr="00BA71D7" w:rsidRDefault="000C5C22" w:rsidP="00993F69">
            <w:pPr>
              <w:pStyle w:val="Odstavekseznama"/>
              <w:numPr>
                <w:ilvl w:val="0"/>
                <w:numId w:val="1"/>
              </w:numPr>
              <w:rPr>
                <w:rFonts w:ascii="Tahoma" w:hAnsi="Tahoma" w:cs="Tahoma"/>
                <w:sz w:val="18"/>
                <w:szCs w:val="18"/>
              </w:rPr>
            </w:pPr>
            <w:r w:rsidRPr="00BA71D7">
              <w:rPr>
                <w:rFonts w:ascii="Tahoma" w:hAnsi="Tahoma" w:cs="Tahoma"/>
                <w:sz w:val="18"/>
                <w:szCs w:val="18"/>
              </w:rPr>
              <w:t>Generalna policijska uprava, Služba generalnega direktorja policije, Sektor za mednarodne policijske operacije</w:t>
            </w:r>
            <w:r w:rsidR="00993F69">
              <w:rPr>
                <w:rFonts w:ascii="Tahoma" w:hAnsi="Tahoma" w:cs="Tahoma"/>
                <w:sz w:val="18"/>
                <w:szCs w:val="18"/>
              </w:rPr>
              <w:t>.</w:t>
            </w:r>
          </w:p>
        </w:tc>
      </w:tr>
      <w:tr w:rsidR="000C5C22" w:rsidRPr="00BA71D7" w14:paraId="42A1A650" w14:textId="77777777" w:rsidTr="00ED6E66">
        <w:tc>
          <w:tcPr>
            <w:tcW w:w="1696" w:type="dxa"/>
            <w:vAlign w:val="center"/>
          </w:tcPr>
          <w:p w14:paraId="65A6BAD3" w14:textId="77777777" w:rsidR="000C5C22" w:rsidRPr="00BA71D7" w:rsidRDefault="000C5C22" w:rsidP="000C5C22">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485A1342" w14:textId="77777777" w:rsidR="000C5C22" w:rsidRPr="00BA71D7" w:rsidRDefault="000C5C22" w:rsidP="000C5C22">
            <w:pPr>
              <w:rPr>
                <w:rFonts w:ascii="Tahoma" w:hAnsi="Tahoma" w:cs="Tahoma"/>
                <w:sz w:val="18"/>
                <w:szCs w:val="18"/>
              </w:rPr>
            </w:pPr>
          </w:p>
        </w:tc>
      </w:tr>
      <w:tr w:rsidR="000C5C22" w:rsidRPr="00BA71D7" w14:paraId="27DC87C9" w14:textId="77777777" w:rsidTr="00ED6E66">
        <w:tc>
          <w:tcPr>
            <w:tcW w:w="9062" w:type="dxa"/>
            <w:gridSpan w:val="2"/>
            <w:vAlign w:val="center"/>
          </w:tcPr>
          <w:p w14:paraId="4E763503" w14:textId="77777777" w:rsidR="000C5C22" w:rsidRPr="00BA71D7" w:rsidRDefault="000C5C22" w:rsidP="000C5C22">
            <w:pPr>
              <w:rPr>
                <w:rFonts w:ascii="Tahoma" w:hAnsi="Tahoma" w:cs="Tahoma"/>
                <w:sz w:val="18"/>
                <w:szCs w:val="18"/>
              </w:rPr>
            </w:pPr>
            <w:r w:rsidRPr="00BA71D7">
              <w:rPr>
                <w:rFonts w:ascii="Tahoma" w:hAnsi="Tahoma" w:cs="Tahoma"/>
                <w:sz w:val="18"/>
                <w:szCs w:val="18"/>
              </w:rPr>
              <w:t>Kazalniki uresničitve naloge</w:t>
            </w:r>
          </w:p>
        </w:tc>
      </w:tr>
      <w:tr w:rsidR="000C5C22" w:rsidRPr="00BA71D7" w14:paraId="2ECCC7B5" w14:textId="77777777" w:rsidTr="00ED6E66">
        <w:tc>
          <w:tcPr>
            <w:tcW w:w="9062" w:type="dxa"/>
            <w:gridSpan w:val="2"/>
            <w:vAlign w:val="center"/>
          </w:tcPr>
          <w:p w14:paraId="5251FFBD" w14:textId="72958EA1" w:rsidR="000C5C22" w:rsidRPr="00BA71D7" w:rsidRDefault="00FC15BD" w:rsidP="00E72B86">
            <w:pPr>
              <w:pStyle w:val="Odstavekseznama"/>
              <w:numPr>
                <w:ilvl w:val="0"/>
                <w:numId w:val="97"/>
              </w:numPr>
              <w:rPr>
                <w:rFonts w:ascii="Tahoma" w:hAnsi="Tahoma" w:cs="Tahoma"/>
                <w:sz w:val="18"/>
                <w:szCs w:val="18"/>
              </w:rPr>
            </w:pPr>
            <w:r w:rsidRPr="00BA71D7">
              <w:rPr>
                <w:rFonts w:ascii="Tahoma" w:hAnsi="Tahoma" w:cs="Tahoma"/>
                <w:sz w:val="18"/>
                <w:szCs w:val="18"/>
              </w:rPr>
              <w:t>število napotenih novih policijskih atašejev</w:t>
            </w:r>
          </w:p>
        </w:tc>
      </w:tr>
    </w:tbl>
    <w:p w14:paraId="3A86AC73" w14:textId="217DCF61" w:rsidR="006D2AA2" w:rsidRDefault="006D2AA2" w:rsidP="006D2AA2">
      <w:pPr>
        <w:rPr>
          <w:rFonts w:ascii="Tahoma" w:hAnsi="Tahoma" w:cs="Tahoma"/>
          <w:sz w:val="18"/>
          <w:szCs w:val="18"/>
        </w:rPr>
      </w:pPr>
    </w:p>
    <w:p w14:paraId="6609E377" w14:textId="77777777" w:rsidR="007E3AB0" w:rsidRDefault="007E3AB0"/>
    <w:p w14:paraId="24684731" w14:textId="548C8393" w:rsidR="007E3AB0" w:rsidRPr="008D5D7E" w:rsidRDefault="007E3AB0" w:rsidP="007E3AB0">
      <w:pPr>
        <w:pStyle w:val="Naslov1"/>
        <w:rPr>
          <w:color w:val="0070C0"/>
        </w:rPr>
      </w:pPr>
      <w:bookmarkStart w:id="81" w:name="_Toc151563300"/>
      <w:r w:rsidRPr="008D5D7E">
        <w:rPr>
          <w:color w:val="0070C0"/>
        </w:rPr>
        <w:lastRenderedPageBreak/>
        <w:t xml:space="preserve">Letna usmeritev MNZ št. </w:t>
      </w:r>
      <w:r>
        <w:rPr>
          <w:color w:val="0070C0"/>
        </w:rPr>
        <w:t>7</w:t>
      </w:r>
      <w:r w:rsidRPr="008D5D7E">
        <w:rPr>
          <w:color w:val="0070C0"/>
        </w:rPr>
        <w:t>.</w:t>
      </w:r>
      <w:r>
        <w:rPr>
          <w:color w:val="0070C0"/>
        </w:rPr>
        <w:t>2</w:t>
      </w:r>
      <w:bookmarkEnd w:id="81"/>
    </w:p>
    <w:p w14:paraId="4BEDC67A" w14:textId="4F7FD90C" w:rsidR="0099157D" w:rsidRDefault="0099157D"/>
    <w:tbl>
      <w:tblPr>
        <w:tblStyle w:val="Tabelamrea"/>
        <w:tblW w:w="0" w:type="auto"/>
        <w:tblLook w:val="04A0" w:firstRow="1" w:lastRow="0" w:firstColumn="1" w:lastColumn="0" w:noHBand="0" w:noVBand="1"/>
      </w:tblPr>
      <w:tblGrid>
        <w:gridCol w:w="1696"/>
        <w:gridCol w:w="7366"/>
      </w:tblGrid>
      <w:tr w:rsidR="00DF54EF" w:rsidRPr="00950CB6" w14:paraId="7F94E94C" w14:textId="77777777" w:rsidTr="001F72FB">
        <w:tc>
          <w:tcPr>
            <w:tcW w:w="9062" w:type="dxa"/>
            <w:gridSpan w:val="2"/>
            <w:vAlign w:val="center"/>
          </w:tcPr>
          <w:p w14:paraId="53019A9A" w14:textId="55E84D64" w:rsidR="00DF54EF" w:rsidRPr="00950CB6" w:rsidRDefault="00DF54EF" w:rsidP="00DF54EF">
            <w:pPr>
              <w:pStyle w:val="Naslov3"/>
              <w:outlineLvl w:val="2"/>
            </w:pPr>
            <w:r>
              <w:t>Naloga 7.0.3</w:t>
            </w:r>
            <w:r w:rsidRPr="00950CB6">
              <w:t xml:space="preserve"> Zagotovitev dosledne urejenosti policistk in policistov pri nošenju policijske uniforme</w:t>
            </w:r>
          </w:p>
        </w:tc>
      </w:tr>
      <w:tr w:rsidR="00DF54EF" w:rsidRPr="006F2852" w14:paraId="24744C26" w14:textId="77777777" w:rsidTr="001F72FB">
        <w:tc>
          <w:tcPr>
            <w:tcW w:w="1696" w:type="dxa"/>
            <w:vAlign w:val="center"/>
          </w:tcPr>
          <w:p w14:paraId="0EC70345" w14:textId="77777777" w:rsidR="00DF54EF" w:rsidRPr="006F2852" w:rsidRDefault="00DF54EF" w:rsidP="001F72FB">
            <w:pPr>
              <w:rPr>
                <w:rFonts w:ascii="Tahoma" w:hAnsi="Tahoma" w:cs="Tahoma"/>
                <w:sz w:val="18"/>
                <w:szCs w:val="18"/>
              </w:rPr>
            </w:pPr>
            <w:r w:rsidRPr="006F2852">
              <w:rPr>
                <w:rFonts w:ascii="Tahoma" w:hAnsi="Tahoma" w:cs="Tahoma"/>
                <w:sz w:val="18"/>
                <w:szCs w:val="18"/>
              </w:rPr>
              <w:t>Podlaga</w:t>
            </w:r>
          </w:p>
        </w:tc>
        <w:tc>
          <w:tcPr>
            <w:tcW w:w="7366" w:type="dxa"/>
            <w:vAlign w:val="center"/>
          </w:tcPr>
          <w:p w14:paraId="03D52EE2" w14:textId="44361DBB" w:rsidR="00DF54EF" w:rsidRPr="00DF54EF" w:rsidRDefault="00DF54EF" w:rsidP="001F72FB">
            <w:pPr>
              <w:rPr>
                <w:rFonts w:ascii="Tahoma" w:hAnsi="Tahoma" w:cs="Tahoma"/>
                <w:sz w:val="18"/>
                <w:szCs w:val="18"/>
              </w:rPr>
            </w:pPr>
            <w:r w:rsidRPr="00DF54EF">
              <w:rPr>
                <w:rFonts w:ascii="Tahoma" w:hAnsi="Tahoma" w:cs="Tahoma"/>
                <w:sz w:val="18"/>
                <w:szCs w:val="18"/>
              </w:rPr>
              <w:t>Letna usmeritev MNZ št. 7.2: Policija mora zagotoviti dosledno urejenost policistk in policistov pri nošenju uniforme, zlasti glede nošenja predpisanih pokrival.</w:t>
            </w:r>
            <w:r w:rsidRPr="00DF54EF">
              <w:rPr>
                <w:rStyle w:val="Sprotnaopomba-sklic"/>
                <w:rFonts w:cs="Tahoma"/>
                <w:sz w:val="18"/>
                <w:szCs w:val="18"/>
              </w:rPr>
              <w:footnoteReference w:id="78"/>
            </w:r>
            <w:r w:rsidRPr="00DF54EF">
              <w:rPr>
                <w:rFonts w:ascii="Tahoma" w:hAnsi="Tahoma" w:cs="Tahoma"/>
                <w:sz w:val="18"/>
                <w:szCs w:val="18"/>
              </w:rPr>
              <w:t xml:space="preserve"> Prav tako naj natančneje določi nošenje posameznih delov uniforme</w:t>
            </w:r>
            <w:r w:rsidRPr="00DF54EF">
              <w:rPr>
                <w:rStyle w:val="Sprotnaopomba-sklic"/>
                <w:rFonts w:cs="Tahoma"/>
                <w:sz w:val="18"/>
                <w:szCs w:val="18"/>
              </w:rPr>
              <w:footnoteReference w:id="79"/>
            </w:r>
            <w:r w:rsidRPr="00DF54EF">
              <w:rPr>
                <w:rFonts w:ascii="Tahoma" w:hAnsi="Tahoma" w:cs="Tahoma"/>
                <w:sz w:val="18"/>
                <w:szCs w:val="18"/>
              </w:rPr>
              <w:t xml:space="preserve"> glede na zasedbo delovnega mesta oziroma vrsto opravljanja nalog.</w:t>
            </w:r>
          </w:p>
        </w:tc>
      </w:tr>
      <w:tr w:rsidR="00DF54EF" w:rsidRPr="006F2852" w14:paraId="1C895DDD" w14:textId="77777777" w:rsidTr="001F72FB">
        <w:tc>
          <w:tcPr>
            <w:tcW w:w="1696" w:type="dxa"/>
            <w:vAlign w:val="center"/>
          </w:tcPr>
          <w:p w14:paraId="1C9A228D" w14:textId="77777777" w:rsidR="00DF54EF" w:rsidRPr="006F2852" w:rsidRDefault="00DF54EF" w:rsidP="001F72F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602C3F68" w14:textId="2D60CFB6" w:rsidR="00DF54EF" w:rsidRPr="006F2852" w:rsidRDefault="00DF54EF" w:rsidP="001F72FB">
            <w:pPr>
              <w:rPr>
                <w:rFonts w:ascii="Tahoma" w:hAnsi="Tahoma" w:cs="Tahoma"/>
                <w:sz w:val="18"/>
                <w:szCs w:val="18"/>
              </w:rPr>
            </w:pPr>
            <w:r w:rsidRPr="006F2852">
              <w:rPr>
                <w:rFonts w:ascii="Tahoma" w:hAnsi="Tahoma" w:cs="Tahoma"/>
                <w:sz w:val="18"/>
                <w:szCs w:val="18"/>
              </w:rPr>
              <w:t>januar–</w:t>
            </w:r>
            <w:r w:rsidR="001A096A">
              <w:rPr>
                <w:rFonts w:ascii="Tahoma" w:hAnsi="Tahoma" w:cs="Tahoma"/>
                <w:sz w:val="18"/>
                <w:szCs w:val="18"/>
              </w:rPr>
              <w:t>marec</w:t>
            </w:r>
          </w:p>
        </w:tc>
      </w:tr>
      <w:tr w:rsidR="00DF54EF" w:rsidRPr="006F2852" w14:paraId="292C0F1F" w14:textId="77777777" w:rsidTr="001F72FB">
        <w:tc>
          <w:tcPr>
            <w:tcW w:w="1696" w:type="dxa"/>
            <w:vAlign w:val="center"/>
          </w:tcPr>
          <w:p w14:paraId="5CE29C09" w14:textId="77777777" w:rsidR="00DF54EF" w:rsidRPr="006F2852" w:rsidRDefault="00DF54EF" w:rsidP="001F72FB">
            <w:pPr>
              <w:rPr>
                <w:rFonts w:ascii="Tahoma" w:hAnsi="Tahoma" w:cs="Tahoma"/>
                <w:sz w:val="18"/>
                <w:szCs w:val="18"/>
              </w:rPr>
            </w:pPr>
            <w:r w:rsidRPr="006F2852">
              <w:rPr>
                <w:rFonts w:ascii="Tahoma" w:hAnsi="Tahoma" w:cs="Tahoma"/>
                <w:sz w:val="18"/>
                <w:szCs w:val="18"/>
              </w:rPr>
              <w:t>Nosilec</w:t>
            </w:r>
          </w:p>
        </w:tc>
        <w:tc>
          <w:tcPr>
            <w:tcW w:w="7366" w:type="dxa"/>
            <w:vAlign w:val="center"/>
          </w:tcPr>
          <w:p w14:paraId="7C88DA4F" w14:textId="1D3B8A26" w:rsidR="00DF54EF" w:rsidRPr="006F2852" w:rsidRDefault="00DF54EF" w:rsidP="00993F69">
            <w:pPr>
              <w:pStyle w:val="Odstavekseznama"/>
              <w:numPr>
                <w:ilvl w:val="0"/>
                <w:numId w:val="1"/>
              </w:numPr>
              <w:rPr>
                <w:rFonts w:ascii="Tahoma" w:hAnsi="Tahoma" w:cs="Tahoma"/>
                <w:sz w:val="18"/>
                <w:szCs w:val="18"/>
              </w:rPr>
            </w:pPr>
            <w:r>
              <w:rPr>
                <w:rFonts w:ascii="Tahoma" w:hAnsi="Tahoma" w:cs="Tahoma"/>
                <w:sz w:val="18"/>
                <w:szCs w:val="18"/>
              </w:rPr>
              <w:t>Generalna policijska uprava, Uprava uniformirane policije</w:t>
            </w:r>
            <w:r w:rsidR="00993F69">
              <w:rPr>
                <w:rFonts w:ascii="Tahoma" w:hAnsi="Tahoma" w:cs="Tahoma"/>
                <w:sz w:val="18"/>
                <w:szCs w:val="18"/>
              </w:rPr>
              <w:t>.</w:t>
            </w:r>
          </w:p>
        </w:tc>
      </w:tr>
      <w:tr w:rsidR="00DF54EF" w:rsidRPr="006F2852" w14:paraId="23ADB4BA" w14:textId="77777777" w:rsidTr="001F72FB">
        <w:tc>
          <w:tcPr>
            <w:tcW w:w="1696" w:type="dxa"/>
            <w:vAlign w:val="center"/>
          </w:tcPr>
          <w:p w14:paraId="1A4CED02" w14:textId="77777777" w:rsidR="00DF54EF" w:rsidRPr="006F2852" w:rsidRDefault="00DF54EF" w:rsidP="001F72F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360E9F58" w14:textId="77777777" w:rsidR="00993F69" w:rsidRDefault="00993F69" w:rsidP="00993F69">
            <w:pPr>
              <w:pStyle w:val="Odstavekseznama"/>
              <w:numPr>
                <w:ilvl w:val="0"/>
                <w:numId w:val="1"/>
              </w:numPr>
              <w:rPr>
                <w:rFonts w:ascii="Tahoma" w:hAnsi="Tahoma" w:cs="Tahoma"/>
                <w:sz w:val="18"/>
                <w:szCs w:val="18"/>
              </w:rPr>
            </w:pPr>
            <w:r>
              <w:rPr>
                <w:rFonts w:ascii="Tahoma" w:hAnsi="Tahoma" w:cs="Tahoma"/>
                <w:sz w:val="18"/>
                <w:szCs w:val="18"/>
              </w:rPr>
              <w:t>Generalna policijska uprava, notranje organizacijske enote</w:t>
            </w:r>
            <w:r w:rsidR="00DF54EF">
              <w:rPr>
                <w:rFonts w:ascii="Tahoma" w:hAnsi="Tahoma" w:cs="Tahoma"/>
                <w:sz w:val="18"/>
                <w:szCs w:val="18"/>
              </w:rPr>
              <w:t xml:space="preserve"> in </w:t>
            </w:r>
          </w:p>
          <w:p w14:paraId="142D29EA" w14:textId="301C12FE" w:rsidR="00DF54EF" w:rsidRPr="006F2852" w:rsidRDefault="00DF54EF" w:rsidP="00993F69">
            <w:pPr>
              <w:pStyle w:val="Odstavekseznama"/>
              <w:numPr>
                <w:ilvl w:val="0"/>
                <w:numId w:val="1"/>
              </w:numPr>
              <w:rPr>
                <w:rFonts w:ascii="Tahoma" w:hAnsi="Tahoma" w:cs="Tahoma"/>
                <w:sz w:val="18"/>
                <w:szCs w:val="18"/>
              </w:rPr>
            </w:pPr>
            <w:r>
              <w:rPr>
                <w:rFonts w:ascii="Tahoma" w:hAnsi="Tahoma" w:cs="Tahoma"/>
                <w:sz w:val="18"/>
                <w:szCs w:val="18"/>
              </w:rPr>
              <w:t>policijske uprave</w:t>
            </w:r>
            <w:r w:rsidR="00993F69">
              <w:rPr>
                <w:rFonts w:ascii="Tahoma" w:hAnsi="Tahoma" w:cs="Tahoma"/>
                <w:sz w:val="18"/>
                <w:szCs w:val="18"/>
              </w:rPr>
              <w:t>.</w:t>
            </w:r>
            <w:r>
              <w:rPr>
                <w:rFonts w:ascii="Tahoma" w:hAnsi="Tahoma" w:cs="Tahoma"/>
                <w:sz w:val="18"/>
                <w:szCs w:val="18"/>
              </w:rPr>
              <w:t xml:space="preserve"> </w:t>
            </w:r>
          </w:p>
        </w:tc>
      </w:tr>
      <w:tr w:rsidR="00DF54EF" w:rsidRPr="006F2852" w14:paraId="0C1536D6" w14:textId="77777777" w:rsidTr="001F72FB">
        <w:tc>
          <w:tcPr>
            <w:tcW w:w="9062" w:type="dxa"/>
            <w:gridSpan w:val="2"/>
            <w:vAlign w:val="center"/>
          </w:tcPr>
          <w:p w14:paraId="59FAF852" w14:textId="77777777" w:rsidR="00DF54EF" w:rsidRPr="006F2852" w:rsidRDefault="00DF54EF" w:rsidP="001F72FB">
            <w:pPr>
              <w:rPr>
                <w:rFonts w:ascii="Tahoma" w:hAnsi="Tahoma" w:cs="Tahoma"/>
                <w:sz w:val="18"/>
                <w:szCs w:val="18"/>
              </w:rPr>
            </w:pPr>
            <w:r w:rsidRPr="006F2852">
              <w:rPr>
                <w:rFonts w:ascii="Tahoma" w:hAnsi="Tahoma" w:cs="Tahoma"/>
                <w:sz w:val="18"/>
                <w:szCs w:val="18"/>
              </w:rPr>
              <w:t>Kazalniki uresničitve naloge</w:t>
            </w:r>
          </w:p>
        </w:tc>
      </w:tr>
      <w:tr w:rsidR="00DF54EF" w:rsidRPr="006F2852" w14:paraId="100AC249" w14:textId="77777777" w:rsidTr="001F72FB">
        <w:tc>
          <w:tcPr>
            <w:tcW w:w="9062" w:type="dxa"/>
            <w:gridSpan w:val="2"/>
            <w:vAlign w:val="center"/>
          </w:tcPr>
          <w:p w14:paraId="24E56970" w14:textId="77777777" w:rsidR="00DF54EF" w:rsidRPr="00950CB6" w:rsidRDefault="00DF54EF" w:rsidP="00E72B86">
            <w:pPr>
              <w:pStyle w:val="Odstavekseznama"/>
              <w:numPr>
                <w:ilvl w:val="0"/>
                <w:numId w:val="124"/>
              </w:numPr>
              <w:rPr>
                <w:rFonts w:ascii="Tahoma" w:hAnsi="Tahoma" w:cs="Tahoma"/>
                <w:sz w:val="18"/>
                <w:szCs w:val="18"/>
              </w:rPr>
            </w:pPr>
            <w:r w:rsidRPr="00950CB6">
              <w:rPr>
                <w:rFonts w:ascii="Tahoma" w:hAnsi="Tahoma" w:cs="Tahoma"/>
                <w:sz w:val="18"/>
                <w:szCs w:val="18"/>
              </w:rPr>
              <w:t>pripravljeno obvestilo vsem policijskim enotam o nošenju policijske uniforme</w:t>
            </w:r>
          </w:p>
        </w:tc>
      </w:tr>
      <w:tr w:rsidR="00DF54EF" w:rsidRPr="006F2852" w14:paraId="3D11EC86" w14:textId="77777777" w:rsidTr="001F72FB">
        <w:tc>
          <w:tcPr>
            <w:tcW w:w="9062" w:type="dxa"/>
            <w:gridSpan w:val="2"/>
            <w:vAlign w:val="center"/>
          </w:tcPr>
          <w:p w14:paraId="07CC20C5" w14:textId="77777777" w:rsidR="00DF54EF" w:rsidRPr="00950CB6" w:rsidRDefault="00DF54EF" w:rsidP="00E72B86">
            <w:pPr>
              <w:pStyle w:val="Odstavekseznama"/>
              <w:numPr>
                <w:ilvl w:val="0"/>
                <w:numId w:val="124"/>
              </w:numPr>
              <w:rPr>
                <w:rFonts w:ascii="Tahoma" w:hAnsi="Tahoma" w:cs="Tahoma"/>
                <w:sz w:val="18"/>
                <w:szCs w:val="18"/>
              </w:rPr>
            </w:pPr>
            <w:r w:rsidRPr="00950CB6">
              <w:rPr>
                <w:rFonts w:ascii="Tahoma" w:hAnsi="Tahoma" w:cs="Tahoma"/>
                <w:sz w:val="18"/>
                <w:szCs w:val="18"/>
              </w:rPr>
              <w:t>določeno nošenje uniforme glede na zasedbo delovnega mesta oziroma vrsto opravljanja nalog</w:t>
            </w:r>
          </w:p>
        </w:tc>
      </w:tr>
    </w:tbl>
    <w:p w14:paraId="72899254" w14:textId="77777777" w:rsidR="00DF54EF" w:rsidRPr="00BA71D7" w:rsidRDefault="00DF54EF" w:rsidP="006D2AA2">
      <w:pPr>
        <w:rPr>
          <w:rFonts w:ascii="Tahoma" w:hAnsi="Tahoma" w:cs="Tahoma"/>
          <w:sz w:val="18"/>
          <w:szCs w:val="18"/>
        </w:rPr>
      </w:pPr>
    </w:p>
    <w:p w14:paraId="332A9E8E" w14:textId="3D46B5EE" w:rsidR="006D2AA2" w:rsidRDefault="006D2AA2" w:rsidP="006D2AA2">
      <w:pPr>
        <w:rPr>
          <w:rFonts w:ascii="Tahoma" w:hAnsi="Tahoma" w:cs="Tahoma"/>
          <w:szCs w:val="20"/>
        </w:rPr>
      </w:pPr>
    </w:p>
    <w:p w14:paraId="5CBE4693" w14:textId="77777777" w:rsidR="0015623D" w:rsidRPr="00BA71D7" w:rsidRDefault="0015623D" w:rsidP="006D2AA2">
      <w:pPr>
        <w:rPr>
          <w:rFonts w:ascii="Tahoma" w:hAnsi="Tahoma" w:cs="Tahoma"/>
          <w:szCs w:val="20"/>
        </w:rPr>
      </w:pPr>
    </w:p>
    <w:p w14:paraId="7C9B7294" w14:textId="77777777" w:rsidR="00B853C0" w:rsidRDefault="00B853C0">
      <w:pPr>
        <w:rPr>
          <w:rFonts w:ascii="Tahoma" w:hAnsi="Tahoma" w:cs="Tahoma"/>
        </w:rPr>
      </w:pPr>
    </w:p>
    <w:p w14:paraId="51E7B728" w14:textId="4266CB8B" w:rsidR="00005014" w:rsidRPr="00BA71D7" w:rsidRDefault="00005014">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73CAA" w:rsidRPr="00BA71D7" w14:paraId="470831A3" w14:textId="77777777" w:rsidTr="00973CAA">
        <w:tc>
          <w:tcPr>
            <w:tcW w:w="9062" w:type="dxa"/>
            <w:gridSpan w:val="3"/>
            <w:vAlign w:val="center"/>
          </w:tcPr>
          <w:p w14:paraId="665431D2" w14:textId="2F996F89" w:rsidR="00973CAA" w:rsidRPr="00BA71D7" w:rsidRDefault="006A726B" w:rsidP="0062360A">
            <w:pPr>
              <w:pStyle w:val="Naslov2"/>
              <w:outlineLvl w:val="1"/>
            </w:pPr>
            <w:r w:rsidRPr="00BA71D7">
              <w:lastRenderedPageBreak/>
              <w:t xml:space="preserve">Izboljšanje socialne klime </w:t>
            </w:r>
            <w:r w:rsidR="00940089" w:rsidRPr="00BA71D7">
              <w:t>ter</w:t>
            </w:r>
            <w:r w:rsidRPr="00BA71D7">
              <w:t xml:space="preserve"> krepitev organizacijske </w:t>
            </w:r>
            <w:r w:rsidR="00940089" w:rsidRPr="00BA71D7">
              <w:t xml:space="preserve">in profesionalne </w:t>
            </w:r>
            <w:r w:rsidRPr="00BA71D7">
              <w:t>kulture</w:t>
            </w:r>
          </w:p>
        </w:tc>
      </w:tr>
      <w:tr w:rsidR="00973CAA" w:rsidRPr="00BA71D7" w14:paraId="7AD59098" w14:textId="77777777" w:rsidTr="00973CAA">
        <w:tc>
          <w:tcPr>
            <w:tcW w:w="2265" w:type="dxa"/>
            <w:vAlign w:val="center"/>
          </w:tcPr>
          <w:p w14:paraId="206506B8" w14:textId="77777777" w:rsidR="00973CAA" w:rsidRPr="00BA71D7" w:rsidRDefault="00973CAA" w:rsidP="00A84A02">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5EBF85C7" w14:textId="61F05F81" w:rsidR="00973CAA" w:rsidRPr="00BA71D7" w:rsidRDefault="006C6F15" w:rsidP="006A726B">
            <w:pPr>
              <w:numPr>
                <w:ilvl w:val="0"/>
                <w:numId w:val="1"/>
              </w:numPr>
              <w:rPr>
                <w:rFonts w:ascii="Tahoma" w:hAnsi="Tahoma" w:cs="Tahoma"/>
                <w:sz w:val="18"/>
                <w:szCs w:val="18"/>
              </w:rPr>
            </w:pPr>
            <w:r w:rsidRPr="00BA71D7">
              <w:rPr>
                <w:rFonts w:ascii="Tahoma" w:hAnsi="Tahoma" w:cs="Tahoma"/>
                <w:sz w:val="18"/>
                <w:szCs w:val="18"/>
              </w:rPr>
              <w:t>T</w:t>
            </w:r>
            <w:r w:rsidR="00973CAA" w:rsidRPr="00BA71D7">
              <w:rPr>
                <w:rFonts w:ascii="Tahoma" w:hAnsi="Tahoma" w:cs="Tahoma"/>
                <w:sz w:val="18"/>
                <w:szCs w:val="18"/>
              </w:rPr>
              <w:t xml:space="preserve">emeljna usmeritev MNZ </w:t>
            </w:r>
            <w:r w:rsidR="003F7367" w:rsidRPr="00BA71D7">
              <w:rPr>
                <w:rFonts w:ascii="Tahoma" w:hAnsi="Tahoma" w:cs="Tahoma"/>
                <w:sz w:val="18"/>
                <w:szCs w:val="18"/>
              </w:rPr>
              <w:t>(</w:t>
            </w:r>
            <w:r w:rsidRPr="00BA71D7">
              <w:rPr>
                <w:rFonts w:ascii="Tahoma" w:hAnsi="Tahoma" w:cs="Tahoma"/>
                <w:sz w:val="18"/>
                <w:szCs w:val="18"/>
              </w:rPr>
              <w:t>prva</w:t>
            </w:r>
            <w:r w:rsidR="00973CAA" w:rsidRPr="00BA71D7">
              <w:rPr>
                <w:rFonts w:ascii="Tahoma" w:hAnsi="Tahoma" w:cs="Tahoma"/>
                <w:sz w:val="18"/>
                <w:szCs w:val="18"/>
              </w:rPr>
              <w:t xml:space="preserve"> </w:t>
            </w:r>
            <w:r w:rsidR="006A726B" w:rsidRPr="00BA71D7">
              <w:rPr>
                <w:rFonts w:ascii="Tahoma" w:hAnsi="Tahoma" w:cs="Tahoma"/>
                <w:sz w:val="18"/>
                <w:szCs w:val="18"/>
              </w:rPr>
              <w:t xml:space="preserve">in druga </w:t>
            </w:r>
            <w:r w:rsidR="00973CAA" w:rsidRPr="00BA71D7">
              <w:rPr>
                <w:rFonts w:ascii="Tahoma" w:hAnsi="Tahoma" w:cs="Tahoma"/>
                <w:sz w:val="18"/>
                <w:szCs w:val="18"/>
              </w:rPr>
              <w:t xml:space="preserve">alinea </w:t>
            </w:r>
            <w:r w:rsidRPr="00BA71D7">
              <w:rPr>
                <w:rFonts w:ascii="Tahoma" w:hAnsi="Tahoma" w:cs="Tahoma"/>
                <w:sz w:val="18"/>
                <w:szCs w:val="18"/>
              </w:rPr>
              <w:t>7</w:t>
            </w:r>
            <w:r w:rsidR="00973CAA" w:rsidRPr="00BA71D7">
              <w:rPr>
                <w:rFonts w:ascii="Tahoma" w:hAnsi="Tahoma" w:cs="Tahoma"/>
                <w:sz w:val="18"/>
                <w:szCs w:val="18"/>
              </w:rPr>
              <w:t xml:space="preserve">. </w:t>
            </w:r>
            <w:r w:rsidRPr="00BA71D7">
              <w:rPr>
                <w:rFonts w:ascii="Tahoma" w:hAnsi="Tahoma" w:cs="Tahoma"/>
                <w:sz w:val="18"/>
                <w:szCs w:val="18"/>
              </w:rPr>
              <w:t xml:space="preserve">strateškega </w:t>
            </w:r>
            <w:r w:rsidR="00973CAA" w:rsidRPr="00BA71D7">
              <w:rPr>
                <w:rFonts w:ascii="Tahoma" w:hAnsi="Tahoma" w:cs="Tahoma"/>
                <w:sz w:val="18"/>
                <w:szCs w:val="18"/>
              </w:rPr>
              <w:t>cilja</w:t>
            </w:r>
            <w:r w:rsidR="003F7367" w:rsidRPr="00BA71D7">
              <w:rPr>
                <w:rFonts w:ascii="Tahoma" w:hAnsi="Tahoma" w:cs="Tahoma"/>
                <w:sz w:val="18"/>
                <w:szCs w:val="18"/>
              </w:rPr>
              <w:t>)</w:t>
            </w:r>
            <w:r w:rsidR="00973CAA" w:rsidRPr="00BA71D7">
              <w:rPr>
                <w:rFonts w:ascii="Tahoma" w:hAnsi="Tahoma" w:cs="Tahoma"/>
                <w:sz w:val="18"/>
                <w:szCs w:val="18"/>
              </w:rPr>
              <w:t xml:space="preserve">, </w:t>
            </w:r>
            <w:r w:rsidRPr="00BA71D7">
              <w:rPr>
                <w:rFonts w:ascii="Tahoma" w:hAnsi="Tahoma" w:cs="Tahoma"/>
                <w:sz w:val="18"/>
                <w:szCs w:val="18"/>
              </w:rPr>
              <w:t>da policija mora:</w:t>
            </w:r>
          </w:p>
          <w:p w14:paraId="68EB6C2D" w14:textId="487A28E6" w:rsidR="006A726B" w:rsidRPr="00BA71D7" w:rsidRDefault="006C6F15" w:rsidP="006A726B">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izboljšati socialno klimo in krepiti organizacijsko kulturo, ki izhaja iz vre</w:t>
            </w:r>
            <w:r w:rsidR="006A726B" w:rsidRPr="00BA71D7">
              <w:rPr>
                <w:rFonts w:ascii="Tahoma" w:hAnsi="Tahoma" w:cs="Tahoma"/>
                <w:color w:val="000000" w:themeColor="text1"/>
                <w:sz w:val="18"/>
                <w:szCs w:val="18"/>
              </w:rPr>
              <w:t>dnot in vrlin policijskega dela,</w:t>
            </w:r>
          </w:p>
          <w:p w14:paraId="11BEDB1D" w14:textId="00D0BC40" w:rsidR="006C6F15" w:rsidRPr="00BA71D7" w:rsidRDefault="006A726B" w:rsidP="006A726B">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spodbujati spoštljive medsebojne donose v policiji in krepiti spoštljiv odnos do oseb v policijskih postopkih;</w:t>
            </w:r>
            <w:r w:rsidR="006C6F15" w:rsidRPr="00BA71D7">
              <w:rPr>
                <w:rFonts w:ascii="Tahoma" w:hAnsi="Tahoma" w:cs="Tahoma"/>
                <w:color w:val="000000" w:themeColor="text1"/>
                <w:sz w:val="18"/>
                <w:szCs w:val="18"/>
              </w:rPr>
              <w:t xml:space="preserve"> </w:t>
            </w:r>
          </w:p>
          <w:p w14:paraId="61E89A8F" w14:textId="783120EC" w:rsidR="006C6F15" w:rsidRPr="00BA71D7" w:rsidRDefault="006C6F15" w:rsidP="006A726B">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w:t>
            </w:r>
            <w:r w:rsidR="001D181D" w:rsidRPr="00BA71D7">
              <w:rPr>
                <w:rFonts w:ascii="Tahoma" w:hAnsi="Tahoma" w:cs="Tahoma"/>
                <w:sz w:val="18"/>
                <w:szCs w:val="18"/>
              </w:rPr>
              <w:t xml:space="preserve"> </w:t>
            </w:r>
            <w:r w:rsidRPr="00BA71D7">
              <w:rPr>
                <w:rFonts w:ascii="Tahoma" w:hAnsi="Tahoma" w:cs="Tahoma"/>
                <w:sz w:val="18"/>
                <w:szCs w:val="18"/>
              </w:rPr>
              <w:t>»Kakovost</w:t>
            </w:r>
            <w:r w:rsidR="00010493" w:rsidRPr="00BA71D7">
              <w:rPr>
                <w:rFonts w:ascii="Tahoma" w:hAnsi="Tahoma" w:cs="Tahoma"/>
                <w:sz w:val="18"/>
                <w:szCs w:val="18"/>
              </w:rPr>
              <w:t>na policija za varno Slovenijo«;</w:t>
            </w:r>
          </w:p>
          <w:p w14:paraId="7378E858" w14:textId="77777777" w:rsidR="002431FC" w:rsidRPr="00BA71D7" w:rsidRDefault="006C6F15" w:rsidP="002431FC">
            <w:pPr>
              <w:numPr>
                <w:ilvl w:val="0"/>
                <w:numId w:val="1"/>
              </w:numPr>
              <w:rPr>
                <w:rFonts w:ascii="Tahoma" w:hAnsi="Tahoma" w:cs="Tahoma"/>
                <w:sz w:val="18"/>
                <w:szCs w:val="18"/>
              </w:rPr>
            </w:pPr>
            <w:r w:rsidRPr="00BA71D7">
              <w:rPr>
                <w:rFonts w:ascii="Tahoma" w:hAnsi="Tahoma" w:cs="Tahoma"/>
                <w:sz w:val="18"/>
                <w:szCs w:val="18"/>
              </w:rPr>
              <w:t>Strategija razvoja policije na področju raziskovalne dejavnosti 2022–2030</w:t>
            </w:r>
            <w:r w:rsidR="002431FC" w:rsidRPr="00BA71D7">
              <w:rPr>
                <w:rFonts w:ascii="Tahoma" w:hAnsi="Tahoma" w:cs="Tahoma"/>
                <w:sz w:val="18"/>
                <w:szCs w:val="18"/>
              </w:rPr>
              <w:t>;</w:t>
            </w:r>
          </w:p>
          <w:p w14:paraId="544BCBC8" w14:textId="1CC225DC" w:rsidR="006A726B" w:rsidRPr="00BA71D7" w:rsidRDefault="002431FC" w:rsidP="009C62CD">
            <w:pPr>
              <w:numPr>
                <w:ilvl w:val="0"/>
                <w:numId w:val="1"/>
              </w:numPr>
              <w:rPr>
                <w:rFonts w:ascii="Tahoma" w:hAnsi="Tahoma" w:cs="Tahoma"/>
                <w:sz w:val="18"/>
                <w:szCs w:val="18"/>
              </w:rPr>
            </w:pPr>
            <w:r w:rsidRPr="00BA71D7">
              <w:rPr>
                <w:rFonts w:ascii="Tahoma" w:hAnsi="Tahoma" w:cs="Tahoma"/>
                <w:sz w:val="18"/>
                <w:szCs w:val="18"/>
              </w:rPr>
              <w:t>prvi kazalnik 7. strateškega cilja: stopnja zadovoljstva zaposlenih v policiji ob zaključku srednjeročnega obdobja v letu 2027 presega povprečno stopnjo za</w:t>
            </w:r>
            <w:r w:rsidR="009C62CD" w:rsidRPr="00BA71D7">
              <w:rPr>
                <w:rFonts w:ascii="Tahoma" w:hAnsi="Tahoma" w:cs="Tahoma"/>
                <w:sz w:val="18"/>
                <w:szCs w:val="18"/>
              </w:rPr>
              <w:t>dovoljstva</w:t>
            </w:r>
            <w:r w:rsidRPr="00BA71D7">
              <w:rPr>
                <w:rFonts w:ascii="Tahoma" w:hAnsi="Tahoma" w:cs="Tahoma"/>
                <w:sz w:val="18"/>
                <w:szCs w:val="18"/>
              </w:rPr>
              <w:t xml:space="preserve"> iz predhodnih merjenj organizacijske klime.</w:t>
            </w:r>
          </w:p>
        </w:tc>
      </w:tr>
      <w:tr w:rsidR="00973CAA" w:rsidRPr="00BA71D7" w14:paraId="4E234877" w14:textId="77777777" w:rsidTr="00973CAA">
        <w:tc>
          <w:tcPr>
            <w:tcW w:w="2265" w:type="dxa"/>
            <w:vAlign w:val="center"/>
          </w:tcPr>
          <w:p w14:paraId="6E19085C" w14:textId="77777777" w:rsidR="00973CAA" w:rsidRPr="00BA71D7" w:rsidRDefault="00973CAA" w:rsidP="00A84A02">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5162960D" w14:textId="68D970FB" w:rsidR="00973CAA" w:rsidRPr="00BA71D7" w:rsidRDefault="00A84A02" w:rsidP="00324996">
            <w:pPr>
              <w:jc w:val="both"/>
              <w:rPr>
                <w:rFonts w:ascii="Tahoma" w:hAnsi="Tahoma" w:cs="Tahoma"/>
                <w:sz w:val="18"/>
                <w:szCs w:val="18"/>
              </w:rPr>
            </w:pPr>
            <w:r w:rsidRPr="00BA71D7">
              <w:rPr>
                <w:rFonts w:ascii="Tahoma" w:hAnsi="Tahoma" w:cs="Tahoma"/>
                <w:sz w:val="18"/>
                <w:szCs w:val="18"/>
              </w:rPr>
              <w:t>Generalna policijsk</w:t>
            </w:r>
            <w:r w:rsidR="00324996" w:rsidRPr="00BA71D7">
              <w:rPr>
                <w:rFonts w:ascii="Tahoma" w:hAnsi="Tahoma" w:cs="Tahoma"/>
                <w:sz w:val="18"/>
                <w:szCs w:val="18"/>
              </w:rPr>
              <w:t>a</w:t>
            </w:r>
            <w:r w:rsidRPr="00BA71D7">
              <w:rPr>
                <w:rFonts w:ascii="Tahoma" w:hAnsi="Tahoma" w:cs="Tahoma"/>
                <w:sz w:val="18"/>
                <w:szCs w:val="18"/>
              </w:rPr>
              <w:t xml:space="preserve"> uprav</w:t>
            </w:r>
            <w:r w:rsidR="00324996" w:rsidRPr="00BA71D7">
              <w:rPr>
                <w:rFonts w:ascii="Tahoma" w:hAnsi="Tahoma" w:cs="Tahoma"/>
                <w:sz w:val="18"/>
                <w:szCs w:val="18"/>
              </w:rPr>
              <w:t>a</w:t>
            </w:r>
            <w:r w:rsidRPr="00BA71D7">
              <w:rPr>
                <w:rFonts w:ascii="Tahoma" w:hAnsi="Tahoma" w:cs="Tahoma"/>
                <w:sz w:val="18"/>
                <w:szCs w:val="18"/>
              </w:rPr>
              <w:t>, Policijsk</w:t>
            </w:r>
            <w:r w:rsidR="00324996" w:rsidRPr="00BA71D7">
              <w:rPr>
                <w:rFonts w:ascii="Tahoma" w:hAnsi="Tahoma" w:cs="Tahoma"/>
                <w:sz w:val="18"/>
                <w:szCs w:val="18"/>
              </w:rPr>
              <w:t>a akademija</w:t>
            </w:r>
          </w:p>
        </w:tc>
      </w:tr>
      <w:tr w:rsidR="00973CAA" w:rsidRPr="00BA71D7" w14:paraId="47756ABC" w14:textId="77777777" w:rsidTr="00973CAA">
        <w:tc>
          <w:tcPr>
            <w:tcW w:w="2265" w:type="dxa"/>
            <w:vAlign w:val="center"/>
          </w:tcPr>
          <w:p w14:paraId="3A9FCB9B" w14:textId="77777777" w:rsidR="00973CAA" w:rsidRPr="00BA71D7" w:rsidRDefault="00973CAA" w:rsidP="00A84A02">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4CA2C33A" w14:textId="7D60D176" w:rsidR="002431FC" w:rsidRPr="00BA71D7" w:rsidRDefault="002431FC" w:rsidP="002431FC">
            <w:pPr>
              <w:numPr>
                <w:ilvl w:val="0"/>
                <w:numId w:val="1"/>
              </w:numPr>
              <w:rPr>
                <w:rFonts w:ascii="Tahoma" w:hAnsi="Tahoma" w:cs="Tahoma"/>
                <w:sz w:val="18"/>
                <w:szCs w:val="18"/>
              </w:rPr>
            </w:pPr>
            <w:r w:rsidRPr="00BA71D7">
              <w:rPr>
                <w:rFonts w:ascii="Tahoma" w:hAnsi="Tahoma" w:cs="Tahoma"/>
                <w:sz w:val="18"/>
                <w:szCs w:val="18"/>
              </w:rPr>
              <w:t>Odbor za integriteto in etiko v policiji,</w:t>
            </w:r>
          </w:p>
          <w:p w14:paraId="66898DD5" w14:textId="01569F64" w:rsidR="00973CAA" w:rsidRPr="00BA71D7" w:rsidRDefault="002431FC" w:rsidP="002431FC">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w:t>
            </w:r>
          </w:p>
          <w:p w14:paraId="2AC069E1" w14:textId="5F16800B" w:rsidR="002431FC" w:rsidRPr="00BA71D7" w:rsidRDefault="002431FC" w:rsidP="002431FC">
            <w:pPr>
              <w:numPr>
                <w:ilvl w:val="0"/>
                <w:numId w:val="1"/>
              </w:numPr>
              <w:rPr>
                <w:rFonts w:ascii="Tahoma" w:hAnsi="Tahoma" w:cs="Tahoma"/>
                <w:sz w:val="18"/>
                <w:szCs w:val="18"/>
              </w:rPr>
            </w:pPr>
            <w:r w:rsidRPr="00BA71D7">
              <w:rPr>
                <w:rFonts w:ascii="Tahoma" w:hAnsi="Tahoma" w:cs="Tahoma"/>
                <w:sz w:val="18"/>
                <w:szCs w:val="18"/>
              </w:rPr>
              <w:t>policijske uprave in</w:t>
            </w:r>
          </w:p>
          <w:p w14:paraId="1F52D300" w14:textId="1BB6B54A" w:rsidR="002431FC" w:rsidRPr="00BA71D7" w:rsidRDefault="002431FC" w:rsidP="002431FC">
            <w:pPr>
              <w:numPr>
                <w:ilvl w:val="0"/>
                <w:numId w:val="1"/>
              </w:numPr>
              <w:rPr>
                <w:rFonts w:ascii="Tahoma" w:hAnsi="Tahoma" w:cs="Tahoma"/>
                <w:sz w:val="18"/>
                <w:szCs w:val="18"/>
              </w:rPr>
            </w:pPr>
            <w:r w:rsidRPr="00BA71D7">
              <w:rPr>
                <w:rFonts w:ascii="Tahoma" w:hAnsi="Tahoma" w:cs="Tahoma"/>
                <w:sz w:val="18"/>
                <w:szCs w:val="18"/>
              </w:rPr>
              <w:t>vsi zaposleni</w:t>
            </w:r>
            <w:r w:rsidR="00EB4E51">
              <w:rPr>
                <w:rFonts w:ascii="Tahoma" w:hAnsi="Tahoma" w:cs="Tahoma"/>
                <w:sz w:val="18"/>
                <w:szCs w:val="18"/>
              </w:rPr>
              <w:t>.</w:t>
            </w:r>
          </w:p>
        </w:tc>
      </w:tr>
      <w:tr w:rsidR="00973CAA" w:rsidRPr="00BA71D7" w14:paraId="00654C23" w14:textId="77777777" w:rsidTr="00973CAA">
        <w:tc>
          <w:tcPr>
            <w:tcW w:w="2265" w:type="dxa"/>
            <w:vAlign w:val="center"/>
          </w:tcPr>
          <w:p w14:paraId="7E8C8FED" w14:textId="77777777" w:rsidR="00973CAA" w:rsidRPr="00BA71D7" w:rsidRDefault="00973CAA" w:rsidP="00A84A02">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717A6AEF" w14:textId="18619EFE" w:rsidR="00973CAA" w:rsidRPr="00BA71D7" w:rsidRDefault="00973CAA" w:rsidP="002431FC">
            <w:pPr>
              <w:jc w:val="both"/>
              <w:rPr>
                <w:rFonts w:ascii="Tahoma" w:hAnsi="Tahoma" w:cs="Tahoma"/>
                <w:sz w:val="18"/>
                <w:szCs w:val="18"/>
              </w:rPr>
            </w:pPr>
            <w:r w:rsidRPr="00BA71D7">
              <w:rPr>
                <w:rFonts w:ascii="Tahoma" w:hAnsi="Tahoma" w:cs="Tahoma"/>
                <w:sz w:val="18"/>
                <w:szCs w:val="18"/>
              </w:rPr>
              <w:t>202</w:t>
            </w:r>
            <w:r w:rsidR="002431FC" w:rsidRPr="00BA71D7">
              <w:rPr>
                <w:rFonts w:ascii="Tahoma" w:hAnsi="Tahoma" w:cs="Tahoma"/>
                <w:sz w:val="18"/>
                <w:szCs w:val="18"/>
              </w:rPr>
              <w:t>3</w:t>
            </w:r>
            <w:r w:rsidRPr="00BA71D7">
              <w:rPr>
                <w:rFonts w:ascii="Tahoma" w:hAnsi="Tahoma" w:cs="Tahoma"/>
                <w:sz w:val="18"/>
                <w:szCs w:val="18"/>
              </w:rPr>
              <w:t>–202</w:t>
            </w:r>
            <w:r w:rsidR="002431FC" w:rsidRPr="00BA71D7">
              <w:rPr>
                <w:rFonts w:ascii="Tahoma" w:hAnsi="Tahoma" w:cs="Tahoma"/>
                <w:sz w:val="18"/>
                <w:szCs w:val="18"/>
              </w:rPr>
              <w:t>7</w:t>
            </w:r>
          </w:p>
        </w:tc>
      </w:tr>
      <w:tr w:rsidR="00973CAA" w:rsidRPr="00BA71D7" w14:paraId="02A3F85D" w14:textId="77777777" w:rsidTr="00973CAA">
        <w:tc>
          <w:tcPr>
            <w:tcW w:w="4531" w:type="dxa"/>
            <w:gridSpan w:val="2"/>
            <w:vAlign w:val="center"/>
          </w:tcPr>
          <w:p w14:paraId="49269130" w14:textId="667F62B7" w:rsidR="00973CAA" w:rsidRPr="00BA71D7" w:rsidRDefault="00A535ED" w:rsidP="00A84A02">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679CBA4D" w14:textId="7A8C7068" w:rsidR="00973CAA" w:rsidRPr="00BA71D7" w:rsidRDefault="00973CAA" w:rsidP="00A84A02">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2431FC" w:rsidRPr="00BA71D7" w14:paraId="45FE468F" w14:textId="77777777" w:rsidTr="00973CAA">
        <w:tc>
          <w:tcPr>
            <w:tcW w:w="4531" w:type="dxa"/>
            <w:gridSpan w:val="2"/>
            <w:vAlign w:val="center"/>
          </w:tcPr>
          <w:p w14:paraId="677BB9D6" w14:textId="053EE160" w:rsidR="002431FC" w:rsidRPr="00BA71D7" w:rsidRDefault="002431FC" w:rsidP="008D2076">
            <w:pPr>
              <w:pStyle w:val="Odstavekseznama"/>
              <w:numPr>
                <w:ilvl w:val="0"/>
                <w:numId w:val="21"/>
              </w:numPr>
              <w:ind w:left="306" w:hanging="286"/>
              <w:contextualSpacing w:val="0"/>
              <w:rPr>
                <w:rFonts w:ascii="Tahoma" w:hAnsi="Tahoma" w:cs="Tahoma"/>
                <w:sz w:val="18"/>
                <w:szCs w:val="18"/>
              </w:rPr>
            </w:pPr>
            <w:r w:rsidRPr="00BA71D7">
              <w:rPr>
                <w:rFonts w:ascii="Tahoma" w:hAnsi="Tahoma" w:cs="Tahoma"/>
                <w:sz w:val="18"/>
                <w:szCs w:val="18"/>
              </w:rPr>
              <w:t>boljši/ugodnejši rezultati raziskav o organizacijski klimi v policiji</w:t>
            </w:r>
          </w:p>
        </w:tc>
        <w:tc>
          <w:tcPr>
            <w:tcW w:w="4531" w:type="dxa"/>
            <w:vAlign w:val="center"/>
          </w:tcPr>
          <w:p w14:paraId="10952D79" w14:textId="24746E8D" w:rsidR="002431FC" w:rsidRPr="00BA71D7" w:rsidRDefault="002431FC" w:rsidP="002F6C53">
            <w:pPr>
              <w:numPr>
                <w:ilvl w:val="0"/>
                <w:numId w:val="1"/>
              </w:numPr>
              <w:rPr>
                <w:rFonts w:ascii="Tahoma" w:hAnsi="Tahoma" w:cs="Tahoma"/>
                <w:sz w:val="18"/>
                <w:szCs w:val="18"/>
              </w:rPr>
            </w:pPr>
            <w:r w:rsidRPr="00BA71D7">
              <w:rPr>
                <w:rFonts w:ascii="Tahoma" w:hAnsi="Tahoma" w:cs="Tahoma"/>
                <w:sz w:val="18"/>
                <w:szCs w:val="18"/>
              </w:rPr>
              <w:t xml:space="preserve">podatki Generalne policijske uprava, Policijske akademije </w:t>
            </w:r>
            <w:r w:rsidR="002F6C53" w:rsidRPr="00BA71D7">
              <w:rPr>
                <w:rFonts w:ascii="Tahoma" w:hAnsi="Tahoma" w:cs="Tahoma"/>
                <w:sz w:val="18"/>
                <w:szCs w:val="18"/>
              </w:rPr>
              <w:t>na podlagi</w:t>
            </w:r>
            <w:r w:rsidRPr="00BA71D7">
              <w:rPr>
                <w:rFonts w:ascii="Tahoma" w:hAnsi="Tahoma" w:cs="Tahoma"/>
                <w:sz w:val="18"/>
                <w:szCs w:val="18"/>
              </w:rPr>
              <w:t xml:space="preserve"> rezultat</w:t>
            </w:r>
            <w:r w:rsidR="002F6C53" w:rsidRPr="00BA71D7">
              <w:rPr>
                <w:rFonts w:ascii="Tahoma" w:hAnsi="Tahoma" w:cs="Tahoma"/>
                <w:sz w:val="18"/>
                <w:szCs w:val="18"/>
              </w:rPr>
              <w:t>ov</w:t>
            </w:r>
            <w:r w:rsidRPr="00BA71D7">
              <w:rPr>
                <w:rFonts w:ascii="Tahoma" w:hAnsi="Tahoma" w:cs="Tahoma"/>
                <w:sz w:val="18"/>
                <w:szCs w:val="18"/>
              </w:rPr>
              <w:t xml:space="preserve"> organizacijske klime v letih 2023, 2025 in 2027</w:t>
            </w:r>
          </w:p>
        </w:tc>
      </w:tr>
      <w:tr w:rsidR="002431FC" w:rsidRPr="00BA71D7" w14:paraId="67E4BD0F" w14:textId="77777777" w:rsidTr="00973CAA">
        <w:tc>
          <w:tcPr>
            <w:tcW w:w="4531" w:type="dxa"/>
            <w:gridSpan w:val="2"/>
            <w:vAlign w:val="center"/>
          </w:tcPr>
          <w:p w14:paraId="46E5C05A" w14:textId="5CC2E497" w:rsidR="002431FC" w:rsidRPr="00BA71D7" w:rsidRDefault="002431FC" w:rsidP="008D2076">
            <w:pPr>
              <w:pStyle w:val="Odstavekseznama"/>
              <w:numPr>
                <w:ilvl w:val="0"/>
                <w:numId w:val="21"/>
              </w:numPr>
              <w:ind w:left="317" w:hanging="284"/>
              <w:contextualSpacing w:val="0"/>
              <w:rPr>
                <w:rFonts w:ascii="Tahoma" w:hAnsi="Tahoma" w:cs="Tahoma"/>
                <w:sz w:val="18"/>
                <w:szCs w:val="18"/>
              </w:rPr>
            </w:pPr>
            <w:r w:rsidRPr="00BA71D7">
              <w:rPr>
                <w:rFonts w:ascii="Tahoma" w:hAnsi="Tahoma" w:cs="Tahoma"/>
                <w:sz w:val="18"/>
                <w:szCs w:val="18"/>
              </w:rPr>
              <w:t>število predlaganih izboljšav v letih 2023, 2025 in 2027</w:t>
            </w:r>
          </w:p>
        </w:tc>
        <w:tc>
          <w:tcPr>
            <w:tcW w:w="4531" w:type="dxa"/>
            <w:vAlign w:val="center"/>
          </w:tcPr>
          <w:p w14:paraId="771125D1" w14:textId="3C7856CB" w:rsidR="002431FC" w:rsidRPr="00BA71D7" w:rsidRDefault="002431FC" w:rsidP="002431FC">
            <w:pPr>
              <w:numPr>
                <w:ilvl w:val="0"/>
                <w:numId w:val="1"/>
              </w:numPr>
              <w:rPr>
                <w:rFonts w:ascii="Tahoma" w:hAnsi="Tahoma" w:cs="Tahoma"/>
                <w:sz w:val="18"/>
                <w:szCs w:val="18"/>
              </w:rPr>
            </w:pPr>
            <w:r w:rsidRPr="00BA71D7">
              <w:rPr>
                <w:rFonts w:ascii="Tahoma" w:hAnsi="Tahoma" w:cs="Tahoma"/>
                <w:sz w:val="18"/>
                <w:szCs w:val="18"/>
              </w:rPr>
              <w:t>predlogi Generalne policijske uprava, Policijske akademije na podlagi rezultatov organizacijske klime v letih 2023, 2025 in 2027</w:t>
            </w:r>
          </w:p>
        </w:tc>
      </w:tr>
      <w:tr w:rsidR="002431FC" w:rsidRPr="00BA71D7" w14:paraId="47B1469A" w14:textId="77777777" w:rsidTr="00973CAA">
        <w:tc>
          <w:tcPr>
            <w:tcW w:w="4531" w:type="dxa"/>
            <w:gridSpan w:val="2"/>
            <w:vAlign w:val="center"/>
          </w:tcPr>
          <w:p w14:paraId="4D35C549" w14:textId="0EDD1B06" w:rsidR="002431FC" w:rsidRPr="00BA71D7" w:rsidRDefault="002431FC" w:rsidP="008D2076">
            <w:pPr>
              <w:pStyle w:val="Odstavekseznama"/>
              <w:numPr>
                <w:ilvl w:val="0"/>
                <w:numId w:val="21"/>
              </w:numPr>
              <w:ind w:left="317" w:hanging="284"/>
              <w:contextualSpacing w:val="0"/>
              <w:rPr>
                <w:rFonts w:ascii="Tahoma" w:hAnsi="Tahoma" w:cs="Tahoma"/>
                <w:sz w:val="18"/>
                <w:szCs w:val="18"/>
              </w:rPr>
            </w:pPr>
            <w:r w:rsidRPr="00BA71D7">
              <w:rPr>
                <w:rFonts w:ascii="Tahoma" w:hAnsi="Tahoma" w:cs="Tahoma"/>
                <w:sz w:val="18"/>
                <w:szCs w:val="18"/>
              </w:rPr>
              <w:t>število izvedenih predlog</w:t>
            </w:r>
            <w:r w:rsidR="00940136" w:rsidRPr="00BA71D7">
              <w:rPr>
                <w:rFonts w:ascii="Tahoma" w:hAnsi="Tahoma" w:cs="Tahoma"/>
                <w:sz w:val="18"/>
                <w:szCs w:val="18"/>
              </w:rPr>
              <w:t>ov</w:t>
            </w:r>
            <w:r w:rsidRPr="00BA71D7">
              <w:rPr>
                <w:rFonts w:ascii="Tahoma" w:hAnsi="Tahoma" w:cs="Tahoma"/>
                <w:sz w:val="18"/>
                <w:szCs w:val="18"/>
              </w:rPr>
              <w:t xml:space="preserve"> iz let 2023 in 2025</w:t>
            </w:r>
          </w:p>
        </w:tc>
        <w:tc>
          <w:tcPr>
            <w:tcW w:w="4531" w:type="dxa"/>
            <w:vAlign w:val="center"/>
          </w:tcPr>
          <w:p w14:paraId="22DE5D62" w14:textId="6165A0AF" w:rsidR="002431FC" w:rsidRPr="00BA71D7" w:rsidRDefault="002431FC" w:rsidP="002431FC">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na podlagi spremljanja realizacije predlaganih izboljšav</w:t>
            </w:r>
          </w:p>
        </w:tc>
      </w:tr>
      <w:tr w:rsidR="002431FC" w:rsidRPr="00BA71D7" w14:paraId="7B159FD7" w14:textId="77777777" w:rsidTr="00973CAA">
        <w:tc>
          <w:tcPr>
            <w:tcW w:w="4531" w:type="dxa"/>
            <w:gridSpan w:val="2"/>
            <w:vAlign w:val="center"/>
          </w:tcPr>
          <w:p w14:paraId="76EE5F27" w14:textId="38ADDCB5" w:rsidR="002431FC" w:rsidRPr="00BA71D7" w:rsidRDefault="002431FC" w:rsidP="008D2076">
            <w:pPr>
              <w:pStyle w:val="Odstavekseznama"/>
              <w:numPr>
                <w:ilvl w:val="0"/>
                <w:numId w:val="21"/>
              </w:numPr>
              <w:ind w:left="317" w:hanging="284"/>
              <w:contextualSpacing w:val="0"/>
              <w:rPr>
                <w:rFonts w:ascii="Tahoma" w:hAnsi="Tahoma" w:cs="Tahoma"/>
                <w:sz w:val="18"/>
                <w:szCs w:val="18"/>
              </w:rPr>
            </w:pPr>
            <w:r w:rsidRPr="00BA71D7">
              <w:rPr>
                <w:rFonts w:ascii="Tahoma" w:hAnsi="Tahoma" w:cs="Tahoma"/>
                <w:sz w:val="18"/>
                <w:szCs w:val="18"/>
              </w:rPr>
              <w:t xml:space="preserve">število in vrsta </w:t>
            </w:r>
            <w:r w:rsidRPr="00BA71D7">
              <w:rPr>
                <w:rFonts w:ascii="Tahoma" w:hAnsi="Tahoma" w:cs="Tahoma"/>
                <w:color w:val="000000" w:themeColor="text1"/>
                <w:sz w:val="18"/>
                <w:szCs w:val="18"/>
              </w:rPr>
              <w:t xml:space="preserve">izvedenih delavnic </w:t>
            </w:r>
            <w:r w:rsidR="003B144B" w:rsidRPr="00BA71D7">
              <w:rPr>
                <w:rFonts w:ascii="Tahoma" w:hAnsi="Tahoma" w:cs="Tahoma"/>
                <w:color w:val="000000" w:themeColor="text1"/>
                <w:sz w:val="18"/>
                <w:szCs w:val="18"/>
              </w:rPr>
              <w:t>v okviru</w:t>
            </w:r>
            <w:r w:rsidR="00605414" w:rsidRPr="00BA71D7">
              <w:rPr>
                <w:rFonts w:ascii="Tahoma" w:hAnsi="Tahoma" w:cs="Tahoma"/>
                <w:color w:val="000000" w:themeColor="text1"/>
                <w:sz w:val="18"/>
                <w:szCs w:val="18"/>
              </w:rPr>
              <w:t xml:space="preserve"> </w:t>
            </w:r>
            <w:r w:rsidR="003B144B" w:rsidRPr="00BA71D7">
              <w:rPr>
                <w:rFonts w:ascii="Tahoma" w:hAnsi="Tahoma" w:cs="Tahoma"/>
                <w:color w:val="000000" w:themeColor="text1"/>
                <w:sz w:val="18"/>
                <w:szCs w:val="18"/>
              </w:rPr>
              <w:t xml:space="preserve">projekta Krepitve dobrih medsebojnih odnosov in dobronamerne solidarnosti ter druge delavnice s področja socialnih veščin </w:t>
            </w:r>
            <w:r w:rsidR="007D28C4" w:rsidRPr="00BA71D7">
              <w:rPr>
                <w:rFonts w:ascii="Tahoma" w:hAnsi="Tahoma" w:cs="Tahoma"/>
                <w:color w:val="000000" w:themeColor="text1"/>
                <w:sz w:val="18"/>
                <w:szCs w:val="18"/>
              </w:rPr>
              <w:t>ter</w:t>
            </w:r>
            <w:r w:rsidRPr="00BA71D7">
              <w:rPr>
                <w:rFonts w:ascii="Tahoma" w:hAnsi="Tahoma" w:cs="Tahoma"/>
                <w:color w:val="000000" w:themeColor="text1"/>
                <w:sz w:val="18"/>
                <w:szCs w:val="18"/>
              </w:rPr>
              <w:t xml:space="preserve"> število udeležencev</w:t>
            </w:r>
          </w:p>
        </w:tc>
        <w:tc>
          <w:tcPr>
            <w:tcW w:w="4531" w:type="dxa"/>
            <w:vAlign w:val="center"/>
          </w:tcPr>
          <w:p w14:paraId="31C559DF" w14:textId="715771F7" w:rsidR="002431FC" w:rsidRPr="00BA71D7" w:rsidRDefault="002431FC" w:rsidP="00940089">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r w:rsidR="00940089" w:rsidRPr="00BA71D7">
              <w:rPr>
                <w:rFonts w:ascii="Tahoma" w:hAnsi="Tahoma" w:cs="Tahoma"/>
                <w:sz w:val="18"/>
                <w:szCs w:val="18"/>
              </w:rPr>
              <w:t xml:space="preserve"> o številu po policijskih enotah in udeležencih</w:t>
            </w:r>
          </w:p>
        </w:tc>
      </w:tr>
      <w:tr w:rsidR="00940089" w:rsidRPr="00BA71D7" w14:paraId="3D08923F" w14:textId="77777777" w:rsidTr="00973CAA">
        <w:tc>
          <w:tcPr>
            <w:tcW w:w="4531" w:type="dxa"/>
            <w:gridSpan w:val="2"/>
            <w:vAlign w:val="center"/>
          </w:tcPr>
          <w:p w14:paraId="41CBC324" w14:textId="7756FFE2" w:rsidR="00940089" w:rsidRPr="00BA71D7" w:rsidRDefault="00940089" w:rsidP="008D2076">
            <w:pPr>
              <w:pStyle w:val="Odstavekseznama"/>
              <w:numPr>
                <w:ilvl w:val="0"/>
                <w:numId w:val="21"/>
              </w:numPr>
              <w:ind w:left="317" w:hanging="284"/>
              <w:contextualSpacing w:val="0"/>
              <w:rPr>
                <w:rFonts w:ascii="Tahoma" w:hAnsi="Tahoma" w:cs="Tahoma"/>
                <w:sz w:val="18"/>
                <w:szCs w:val="18"/>
              </w:rPr>
            </w:pPr>
            <w:r w:rsidRPr="00BA71D7">
              <w:rPr>
                <w:rFonts w:ascii="Tahoma" w:hAnsi="Tahoma" w:cs="Tahoma"/>
                <w:sz w:val="18"/>
                <w:szCs w:val="18"/>
              </w:rPr>
              <w:t>število pomoči pri urejanju medsebojnih odnosov</w:t>
            </w:r>
          </w:p>
        </w:tc>
        <w:tc>
          <w:tcPr>
            <w:tcW w:w="4531" w:type="dxa"/>
            <w:vAlign w:val="center"/>
          </w:tcPr>
          <w:p w14:paraId="410A23B4" w14:textId="60358EB5" w:rsidR="00940089" w:rsidRPr="00BA71D7" w:rsidRDefault="00940089" w:rsidP="00940089">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p>
        </w:tc>
      </w:tr>
      <w:tr w:rsidR="00940089" w:rsidRPr="00BA71D7" w14:paraId="447CBD69" w14:textId="77777777" w:rsidTr="00973CAA">
        <w:tc>
          <w:tcPr>
            <w:tcW w:w="4531" w:type="dxa"/>
            <w:gridSpan w:val="2"/>
            <w:vAlign w:val="center"/>
          </w:tcPr>
          <w:p w14:paraId="54EDC120" w14:textId="2A0D8A50" w:rsidR="00940089" w:rsidRPr="00BA71D7" w:rsidRDefault="00940089" w:rsidP="008D2076">
            <w:pPr>
              <w:pStyle w:val="Odstavekseznama"/>
              <w:numPr>
                <w:ilvl w:val="0"/>
                <w:numId w:val="21"/>
              </w:numPr>
              <w:ind w:left="317" w:hanging="284"/>
              <w:contextualSpacing w:val="0"/>
              <w:rPr>
                <w:rFonts w:ascii="Tahoma" w:hAnsi="Tahoma" w:cs="Tahoma"/>
                <w:sz w:val="18"/>
                <w:szCs w:val="18"/>
              </w:rPr>
            </w:pPr>
            <w:r w:rsidRPr="00BA71D7">
              <w:rPr>
                <w:rFonts w:ascii="Tahoma" w:hAnsi="Tahoma" w:cs="Tahoma"/>
                <w:sz w:val="18"/>
                <w:szCs w:val="18"/>
              </w:rPr>
              <w:t>število upravljanj konfliktov in mediacije</w:t>
            </w:r>
          </w:p>
        </w:tc>
        <w:tc>
          <w:tcPr>
            <w:tcW w:w="4531" w:type="dxa"/>
            <w:vAlign w:val="center"/>
          </w:tcPr>
          <w:p w14:paraId="4016C47D" w14:textId="01B0A327" w:rsidR="00940089" w:rsidRPr="00BA71D7" w:rsidRDefault="00940089" w:rsidP="00940089">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p>
        </w:tc>
      </w:tr>
      <w:tr w:rsidR="00940089" w:rsidRPr="00BA71D7" w14:paraId="007DA9D2" w14:textId="77777777" w:rsidTr="00973CAA">
        <w:tc>
          <w:tcPr>
            <w:tcW w:w="4531" w:type="dxa"/>
            <w:gridSpan w:val="2"/>
            <w:vAlign w:val="center"/>
          </w:tcPr>
          <w:p w14:paraId="007B425C" w14:textId="151BB19F" w:rsidR="00940089" w:rsidRPr="00BA71D7" w:rsidRDefault="00940089" w:rsidP="008D2076">
            <w:pPr>
              <w:pStyle w:val="Odstavekseznama"/>
              <w:numPr>
                <w:ilvl w:val="0"/>
                <w:numId w:val="21"/>
              </w:numPr>
              <w:ind w:left="317" w:hanging="284"/>
              <w:contextualSpacing w:val="0"/>
              <w:rPr>
                <w:rFonts w:ascii="Tahoma" w:hAnsi="Tahoma" w:cs="Tahoma"/>
                <w:sz w:val="18"/>
                <w:szCs w:val="18"/>
              </w:rPr>
            </w:pPr>
            <w:r w:rsidRPr="00BA71D7">
              <w:rPr>
                <w:rFonts w:ascii="Tahoma" w:hAnsi="Tahoma" w:cs="Tahoma"/>
                <w:sz w:val="18"/>
                <w:szCs w:val="18"/>
              </w:rPr>
              <w:t>število pomoči in informacij o ukrepih v zvezi z varovanjem dostojanstva na delovnem mestu, diskriminaciji ali trpinčenju na delovnem mestu</w:t>
            </w:r>
          </w:p>
        </w:tc>
        <w:tc>
          <w:tcPr>
            <w:tcW w:w="4531" w:type="dxa"/>
            <w:vAlign w:val="center"/>
          </w:tcPr>
          <w:p w14:paraId="13AD7567" w14:textId="706FCA22" w:rsidR="00940089" w:rsidRPr="00BA71D7" w:rsidRDefault="00940089" w:rsidP="00940089">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p>
        </w:tc>
      </w:tr>
    </w:tbl>
    <w:p w14:paraId="53347823" w14:textId="7A6547C2" w:rsidR="00973CAA" w:rsidRPr="00BA71D7" w:rsidRDefault="00973CAA" w:rsidP="00BB1DEF">
      <w:pPr>
        <w:rPr>
          <w:rFonts w:ascii="Tahoma" w:hAnsi="Tahoma" w:cs="Tahoma"/>
          <w:szCs w:val="20"/>
        </w:rPr>
      </w:pPr>
    </w:p>
    <w:p w14:paraId="1A7EC6D4" w14:textId="2CB1AD0B" w:rsidR="00A84A02" w:rsidRDefault="00A84A02" w:rsidP="00BB1DEF">
      <w:pPr>
        <w:rPr>
          <w:rFonts w:ascii="Tahoma" w:hAnsi="Tahoma" w:cs="Tahoma"/>
          <w:szCs w:val="20"/>
        </w:rPr>
      </w:pPr>
    </w:p>
    <w:p w14:paraId="75F8E458" w14:textId="77777777" w:rsidR="00DF7347" w:rsidRDefault="00DF7347">
      <w:r>
        <w:br w:type="page"/>
      </w:r>
    </w:p>
    <w:tbl>
      <w:tblPr>
        <w:tblStyle w:val="Tabelamrea"/>
        <w:tblW w:w="0" w:type="auto"/>
        <w:tblLook w:val="04A0" w:firstRow="1" w:lastRow="0" w:firstColumn="1" w:lastColumn="0" w:noHBand="0" w:noVBand="1"/>
      </w:tblPr>
      <w:tblGrid>
        <w:gridCol w:w="1696"/>
        <w:gridCol w:w="7366"/>
      </w:tblGrid>
      <w:tr w:rsidR="00B303C4" w:rsidRPr="00B303C4" w14:paraId="1F91448E" w14:textId="77777777" w:rsidTr="00B36B7B">
        <w:tc>
          <w:tcPr>
            <w:tcW w:w="9062" w:type="dxa"/>
            <w:gridSpan w:val="2"/>
            <w:vAlign w:val="center"/>
          </w:tcPr>
          <w:p w14:paraId="132578A0" w14:textId="7B99D1DE" w:rsidR="00DF7347" w:rsidRPr="00B303C4" w:rsidRDefault="00DF7347" w:rsidP="00B303C4">
            <w:pPr>
              <w:pStyle w:val="Naslov3"/>
              <w:outlineLvl w:val="2"/>
            </w:pPr>
            <w:r w:rsidRPr="00B303C4">
              <w:lastRenderedPageBreak/>
              <w:t xml:space="preserve">Naloga 7.1.1 Merjenje socialne </w:t>
            </w:r>
            <w:r w:rsidR="00D66103">
              <w:t>(</w:t>
            </w:r>
            <w:r w:rsidRPr="00B303C4">
              <w:t>organizacijske</w:t>
            </w:r>
            <w:r w:rsidR="00D66103">
              <w:t>)</w:t>
            </w:r>
            <w:r w:rsidRPr="00B303C4">
              <w:t xml:space="preserve"> klime v policiji</w:t>
            </w:r>
          </w:p>
        </w:tc>
      </w:tr>
      <w:tr w:rsidR="00B303C4" w:rsidRPr="00B303C4" w14:paraId="2179F41E" w14:textId="77777777" w:rsidTr="00B36B7B">
        <w:tc>
          <w:tcPr>
            <w:tcW w:w="1696" w:type="dxa"/>
            <w:vAlign w:val="center"/>
          </w:tcPr>
          <w:p w14:paraId="22FFB86E"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Podlaga</w:t>
            </w:r>
          </w:p>
        </w:tc>
        <w:tc>
          <w:tcPr>
            <w:tcW w:w="7366" w:type="dxa"/>
            <w:vAlign w:val="center"/>
          </w:tcPr>
          <w:p w14:paraId="47531A52" w14:textId="14AF7FAD" w:rsidR="00DF7347" w:rsidRPr="00B303C4" w:rsidRDefault="00DF7347" w:rsidP="00B303C4">
            <w:pPr>
              <w:numPr>
                <w:ilvl w:val="0"/>
                <w:numId w:val="1"/>
              </w:numPr>
              <w:rPr>
                <w:rFonts w:ascii="Tahoma" w:hAnsi="Tahoma" w:cs="Tahoma"/>
                <w:sz w:val="18"/>
                <w:szCs w:val="18"/>
              </w:rPr>
            </w:pPr>
            <w:r w:rsidRPr="00B303C4">
              <w:rPr>
                <w:rFonts w:ascii="Tahoma" w:hAnsi="Tahoma" w:cs="Tahoma"/>
                <w:sz w:val="18"/>
                <w:szCs w:val="18"/>
              </w:rPr>
              <w:t>Resolucija o dolgoročnem razvojnem programu policije do leta 2025 – »Kakovost</w:t>
            </w:r>
            <w:r w:rsidR="00B303C4" w:rsidRPr="00B303C4">
              <w:rPr>
                <w:rFonts w:ascii="Tahoma" w:hAnsi="Tahoma" w:cs="Tahoma"/>
                <w:sz w:val="18"/>
                <w:szCs w:val="18"/>
              </w:rPr>
              <w:t>na policija za varno Slovenijo«;</w:t>
            </w:r>
          </w:p>
          <w:p w14:paraId="5A2584C5" w14:textId="6708C1E7" w:rsidR="00DF7347" w:rsidRPr="00B303C4" w:rsidRDefault="00DF7347" w:rsidP="00B303C4">
            <w:pPr>
              <w:numPr>
                <w:ilvl w:val="0"/>
                <w:numId w:val="1"/>
              </w:numPr>
              <w:rPr>
                <w:rFonts w:ascii="Tahoma" w:hAnsi="Tahoma" w:cs="Tahoma"/>
                <w:sz w:val="18"/>
                <w:szCs w:val="18"/>
              </w:rPr>
            </w:pPr>
            <w:r w:rsidRPr="00B303C4">
              <w:rPr>
                <w:rFonts w:ascii="Tahoma" w:hAnsi="Tahoma" w:cs="Tahoma"/>
                <w:sz w:val="18"/>
                <w:szCs w:val="18"/>
              </w:rPr>
              <w:t>Strategija razvoja policije na področju raziskovalne dejavnosti 2022–2030 št. 630-30/2022/16 z dne 31. maja 2022;</w:t>
            </w:r>
          </w:p>
          <w:p w14:paraId="390AD3E3" w14:textId="77777777" w:rsidR="00DF7347" w:rsidRPr="00B303C4" w:rsidRDefault="00DF7347" w:rsidP="00B303C4">
            <w:pPr>
              <w:numPr>
                <w:ilvl w:val="0"/>
                <w:numId w:val="1"/>
              </w:numPr>
              <w:rPr>
                <w:rFonts w:ascii="Tahoma" w:hAnsi="Tahoma" w:cs="Tahoma"/>
                <w:sz w:val="18"/>
                <w:szCs w:val="18"/>
              </w:rPr>
            </w:pPr>
            <w:r w:rsidRPr="00B303C4">
              <w:rPr>
                <w:rFonts w:ascii="Tahoma" w:hAnsi="Tahoma" w:cs="Tahoma"/>
                <w:sz w:val="18"/>
                <w:szCs w:val="18"/>
              </w:rPr>
              <w:t>prvi kazalnik 7. strateškega cilja: stopnja zadovoljstva zaposlenih v policiji ob zaključku srednjeročnega obdobja v letu 2027 presega povprečno stopnjo zadovoljstva iz predhodnih merjenj organizacijske klime;</w:t>
            </w:r>
          </w:p>
          <w:p w14:paraId="65D7FC54" w14:textId="77777777" w:rsidR="00DF7347" w:rsidRDefault="00DF7347" w:rsidP="00B303C4">
            <w:pPr>
              <w:numPr>
                <w:ilvl w:val="0"/>
                <w:numId w:val="1"/>
              </w:numPr>
              <w:rPr>
                <w:rFonts w:ascii="Tahoma" w:hAnsi="Tahoma" w:cs="Tahoma"/>
                <w:sz w:val="18"/>
                <w:szCs w:val="18"/>
              </w:rPr>
            </w:pPr>
            <w:r w:rsidRPr="00B303C4">
              <w:rPr>
                <w:rFonts w:ascii="Tahoma" w:hAnsi="Tahoma" w:cs="Tahoma"/>
                <w:sz w:val="18"/>
                <w:szCs w:val="18"/>
              </w:rPr>
              <w:t>prvi kazalnik programa 7.1: boljši/ugodnejši rezultati raziskav o organizacijski klimi v policiji</w:t>
            </w:r>
            <w:r w:rsidR="00B303C4">
              <w:rPr>
                <w:rFonts w:ascii="Tahoma" w:hAnsi="Tahoma" w:cs="Tahoma"/>
                <w:sz w:val="18"/>
                <w:szCs w:val="18"/>
              </w:rPr>
              <w:t xml:space="preserve"> in</w:t>
            </w:r>
          </w:p>
          <w:p w14:paraId="6F6F721F" w14:textId="11D4E12E" w:rsidR="00B303C4" w:rsidRPr="007E3AB0" w:rsidRDefault="00B303C4" w:rsidP="00B303C4">
            <w:pPr>
              <w:numPr>
                <w:ilvl w:val="0"/>
                <w:numId w:val="1"/>
              </w:numPr>
              <w:rPr>
                <w:rFonts w:ascii="Tahoma" w:hAnsi="Tahoma" w:cs="Tahoma"/>
                <w:b/>
                <w:sz w:val="18"/>
                <w:szCs w:val="18"/>
              </w:rPr>
            </w:pPr>
            <w:r w:rsidRPr="007E3AB0">
              <w:rPr>
                <w:rFonts w:ascii="Tahoma" w:hAnsi="Tahoma" w:cs="Tahoma"/>
                <w:b/>
                <w:sz w:val="18"/>
                <w:szCs w:val="18"/>
              </w:rPr>
              <w:t>prenos naloge 7.1.2 iz Načrta dela policije za leto 2023.</w:t>
            </w:r>
          </w:p>
        </w:tc>
      </w:tr>
      <w:tr w:rsidR="00B303C4" w:rsidRPr="00B303C4" w14:paraId="5577FAB2" w14:textId="77777777" w:rsidTr="00B36B7B">
        <w:tc>
          <w:tcPr>
            <w:tcW w:w="1696" w:type="dxa"/>
            <w:vAlign w:val="center"/>
          </w:tcPr>
          <w:p w14:paraId="5E96E941"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Čas izvedbe</w:t>
            </w:r>
          </w:p>
        </w:tc>
        <w:tc>
          <w:tcPr>
            <w:tcW w:w="7366" w:type="dxa"/>
            <w:vAlign w:val="center"/>
          </w:tcPr>
          <w:p w14:paraId="5E7F51F5"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januar–junij</w:t>
            </w:r>
          </w:p>
        </w:tc>
      </w:tr>
      <w:tr w:rsidR="00B303C4" w:rsidRPr="00B303C4" w14:paraId="0E58C862" w14:textId="77777777" w:rsidTr="00B36B7B">
        <w:tc>
          <w:tcPr>
            <w:tcW w:w="1696" w:type="dxa"/>
            <w:vAlign w:val="center"/>
          </w:tcPr>
          <w:p w14:paraId="76D95E92"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Nosilec</w:t>
            </w:r>
          </w:p>
        </w:tc>
        <w:tc>
          <w:tcPr>
            <w:tcW w:w="7366" w:type="dxa"/>
            <w:vAlign w:val="center"/>
          </w:tcPr>
          <w:p w14:paraId="0C0DF410" w14:textId="2485BB95" w:rsidR="00DF7347" w:rsidRPr="00B303C4" w:rsidRDefault="00DF7347" w:rsidP="00B303C4">
            <w:pPr>
              <w:numPr>
                <w:ilvl w:val="0"/>
                <w:numId w:val="1"/>
              </w:numPr>
              <w:rPr>
                <w:rFonts w:ascii="Tahoma" w:hAnsi="Tahoma" w:cs="Tahoma"/>
                <w:sz w:val="18"/>
                <w:szCs w:val="18"/>
              </w:rPr>
            </w:pPr>
            <w:r w:rsidRPr="00B303C4">
              <w:rPr>
                <w:rFonts w:ascii="Tahoma" w:hAnsi="Tahoma" w:cs="Tahoma"/>
                <w:sz w:val="18"/>
                <w:szCs w:val="18"/>
              </w:rPr>
              <w:t>Generalna policijska uprava, Policijska akademija, Center za raziskovanje in socialne veščine</w:t>
            </w:r>
            <w:r w:rsidR="00B303C4">
              <w:rPr>
                <w:rFonts w:ascii="Tahoma" w:hAnsi="Tahoma" w:cs="Tahoma"/>
                <w:sz w:val="18"/>
                <w:szCs w:val="18"/>
              </w:rPr>
              <w:t>.</w:t>
            </w:r>
          </w:p>
        </w:tc>
      </w:tr>
      <w:tr w:rsidR="00B303C4" w:rsidRPr="00B303C4" w14:paraId="27070B89" w14:textId="77777777" w:rsidTr="00B36B7B">
        <w:tc>
          <w:tcPr>
            <w:tcW w:w="1696" w:type="dxa"/>
            <w:vAlign w:val="center"/>
          </w:tcPr>
          <w:p w14:paraId="7F0BFE69"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Sodelujoči</w:t>
            </w:r>
          </w:p>
        </w:tc>
        <w:tc>
          <w:tcPr>
            <w:tcW w:w="7366" w:type="dxa"/>
            <w:vAlign w:val="center"/>
          </w:tcPr>
          <w:p w14:paraId="0A2C05CC" w14:textId="77777777" w:rsidR="00DF7347" w:rsidRPr="00B303C4" w:rsidRDefault="00DF7347" w:rsidP="00B303C4">
            <w:pPr>
              <w:numPr>
                <w:ilvl w:val="0"/>
                <w:numId w:val="1"/>
              </w:numPr>
              <w:rPr>
                <w:rFonts w:ascii="Tahoma" w:hAnsi="Tahoma" w:cs="Tahoma"/>
                <w:sz w:val="18"/>
                <w:szCs w:val="18"/>
              </w:rPr>
            </w:pPr>
            <w:r w:rsidRPr="00B303C4">
              <w:rPr>
                <w:rFonts w:ascii="Tahoma" w:hAnsi="Tahoma" w:cs="Tahoma"/>
                <w:sz w:val="18"/>
                <w:szCs w:val="18"/>
              </w:rPr>
              <w:t>Odbor za integriteto in etiko v policiji,</w:t>
            </w:r>
          </w:p>
          <w:p w14:paraId="55E71C21" w14:textId="600AC185" w:rsidR="00DF7347" w:rsidRPr="00B303C4" w:rsidRDefault="00DF7347" w:rsidP="00B303C4">
            <w:pPr>
              <w:numPr>
                <w:ilvl w:val="0"/>
                <w:numId w:val="1"/>
              </w:numPr>
              <w:rPr>
                <w:rFonts w:ascii="Tahoma" w:hAnsi="Tahoma" w:cs="Tahoma"/>
                <w:sz w:val="18"/>
                <w:szCs w:val="18"/>
              </w:rPr>
            </w:pPr>
            <w:r w:rsidRPr="00B303C4">
              <w:rPr>
                <w:rFonts w:ascii="Tahoma" w:hAnsi="Tahoma" w:cs="Tahoma"/>
                <w:sz w:val="18"/>
                <w:szCs w:val="18"/>
              </w:rPr>
              <w:t>Generalna policijska uprava, notranje organizacijske enote</w:t>
            </w:r>
            <w:r w:rsidR="00B303C4">
              <w:rPr>
                <w:rFonts w:ascii="Tahoma" w:hAnsi="Tahoma" w:cs="Tahoma"/>
                <w:sz w:val="18"/>
                <w:szCs w:val="18"/>
              </w:rPr>
              <w:t xml:space="preserve"> in</w:t>
            </w:r>
            <w:r w:rsidRPr="00B303C4">
              <w:rPr>
                <w:rFonts w:ascii="Tahoma" w:hAnsi="Tahoma" w:cs="Tahoma"/>
                <w:sz w:val="18"/>
                <w:szCs w:val="18"/>
              </w:rPr>
              <w:t xml:space="preserve"> </w:t>
            </w:r>
          </w:p>
          <w:p w14:paraId="0C36A28F" w14:textId="3C2B3D59" w:rsidR="00DF7347" w:rsidRPr="00B303C4" w:rsidRDefault="00DF7347">
            <w:pPr>
              <w:numPr>
                <w:ilvl w:val="0"/>
                <w:numId w:val="1"/>
              </w:numPr>
              <w:rPr>
                <w:rFonts w:ascii="Tahoma" w:hAnsi="Tahoma" w:cs="Tahoma"/>
                <w:sz w:val="18"/>
                <w:szCs w:val="18"/>
              </w:rPr>
            </w:pPr>
            <w:r w:rsidRPr="00B303C4">
              <w:rPr>
                <w:rFonts w:ascii="Tahoma" w:hAnsi="Tahoma" w:cs="Tahoma"/>
                <w:sz w:val="18"/>
                <w:szCs w:val="18"/>
              </w:rPr>
              <w:t>policijske uprave</w:t>
            </w:r>
            <w:r w:rsidR="00B303C4">
              <w:rPr>
                <w:rFonts w:ascii="Tahoma" w:hAnsi="Tahoma" w:cs="Tahoma"/>
                <w:sz w:val="18"/>
                <w:szCs w:val="18"/>
              </w:rPr>
              <w:t>.</w:t>
            </w:r>
          </w:p>
        </w:tc>
      </w:tr>
      <w:tr w:rsidR="00B303C4" w:rsidRPr="00B303C4" w14:paraId="76655CF2" w14:textId="77777777" w:rsidTr="00B36B7B">
        <w:tc>
          <w:tcPr>
            <w:tcW w:w="9062" w:type="dxa"/>
            <w:gridSpan w:val="2"/>
            <w:vAlign w:val="center"/>
          </w:tcPr>
          <w:p w14:paraId="54525A77"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Kazalniki uresničitve naloge</w:t>
            </w:r>
          </w:p>
        </w:tc>
      </w:tr>
      <w:tr w:rsidR="00B303C4" w:rsidRPr="00B303C4" w14:paraId="701EF0FD" w14:textId="77777777" w:rsidTr="00B36B7B">
        <w:tc>
          <w:tcPr>
            <w:tcW w:w="9062" w:type="dxa"/>
            <w:gridSpan w:val="2"/>
            <w:vAlign w:val="center"/>
          </w:tcPr>
          <w:p w14:paraId="7E71D5AB" w14:textId="5FE76A83" w:rsidR="00DF7347" w:rsidRPr="00B303C4" w:rsidRDefault="00DF7347" w:rsidP="00B805FE">
            <w:pPr>
              <w:pStyle w:val="Odstavekseznama"/>
              <w:numPr>
                <w:ilvl w:val="0"/>
                <w:numId w:val="98"/>
              </w:numPr>
              <w:rPr>
                <w:rFonts w:ascii="Tahoma" w:hAnsi="Tahoma" w:cs="Tahoma"/>
                <w:color w:val="0D0D0D" w:themeColor="text1" w:themeTint="F2"/>
                <w:sz w:val="18"/>
                <w:szCs w:val="18"/>
              </w:rPr>
            </w:pPr>
            <w:r w:rsidRPr="00B303C4">
              <w:rPr>
                <w:rFonts w:ascii="Tahoma" w:hAnsi="Tahoma" w:cs="Tahoma"/>
                <w:bCs/>
                <w:color w:val="0D0D0D" w:themeColor="text1" w:themeTint="F2"/>
                <w:sz w:val="18"/>
                <w:szCs w:val="18"/>
              </w:rPr>
              <w:t>izdelana analiza rezultatov in poročilo o raziskavi</w:t>
            </w:r>
            <w:r w:rsidR="00B805FE">
              <w:rPr>
                <w:rFonts w:ascii="Tahoma" w:hAnsi="Tahoma" w:cs="Tahoma"/>
                <w:bCs/>
                <w:color w:val="0D0D0D" w:themeColor="text1" w:themeTint="F2"/>
                <w:sz w:val="18"/>
                <w:szCs w:val="18"/>
              </w:rPr>
              <w:t>,</w:t>
            </w:r>
            <w:r w:rsidRPr="00B303C4">
              <w:rPr>
                <w:rFonts w:ascii="Tahoma" w:hAnsi="Tahoma" w:cs="Tahoma"/>
                <w:bCs/>
                <w:color w:val="0D0D0D" w:themeColor="text1" w:themeTint="F2"/>
                <w:sz w:val="18"/>
                <w:szCs w:val="18"/>
              </w:rPr>
              <w:t xml:space="preserve"> objavljeno na intranetu</w:t>
            </w:r>
          </w:p>
        </w:tc>
      </w:tr>
      <w:tr w:rsidR="00B303C4" w:rsidRPr="00B303C4" w14:paraId="4F817DE2" w14:textId="77777777" w:rsidTr="00B36B7B">
        <w:tc>
          <w:tcPr>
            <w:tcW w:w="9062" w:type="dxa"/>
            <w:gridSpan w:val="2"/>
            <w:vAlign w:val="center"/>
          </w:tcPr>
          <w:p w14:paraId="53BB3232" w14:textId="6FC61CF9" w:rsidR="00B303C4" w:rsidRPr="00B303C4" w:rsidRDefault="00B303C4" w:rsidP="00C4767B">
            <w:pPr>
              <w:pStyle w:val="Odstavekseznama"/>
              <w:numPr>
                <w:ilvl w:val="0"/>
                <w:numId w:val="98"/>
              </w:numPr>
              <w:rPr>
                <w:rFonts w:ascii="Tahoma" w:hAnsi="Tahoma" w:cs="Tahoma"/>
                <w:bCs/>
                <w:color w:val="0D0D0D" w:themeColor="text1" w:themeTint="F2"/>
                <w:sz w:val="18"/>
                <w:szCs w:val="18"/>
              </w:rPr>
            </w:pPr>
            <w:r>
              <w:rPr>
                <w:rFonts w:ascii="Tahoma" w:hAnsi="Tahoma" w:cs="Tahoma"/>
                <w:bCs/>
                <w:color w:val="0D0D0D" w:themeColor="text1" w:themeTint="F2"/>
                <w:sz w:val="18"/>
                <w:szCs w:val="18"/>
              </w:rPr>
              <w:t xml:space="preserve">predstavitev rezultatov na seji širšega kolegija generalnega direktorja policije </w:t>
            </w:r>
          </w:p>
        </w:tc>
      </w:tr>
    </w:tbl>
    <w:p w14:paraId="6E0FFB17" w14:textId="73C721A0" w:rsidR="00DF7347" w:rsidRDefault="00DF7347" w:rsidP="00DF7347"/>
    <w:p w14:paraId="3961DC34" w14:textId="77777777" w:rsidR="00B303C4" w:rsidRDefault="00B303C4" w:rsidP="00DF7347"/>
    <w:tbl>
      <w:tblPr>
        <w:tblStyle w:val="Tabelamrea"/>
        <w:tblW w:w="0" w:type="auto"/>
        <w:tblLook w:val="04A0" w:firstRow="1" w:lastRow="0" w:firstColumn="1" w:lastColumn="0" w:noHBand="0" w:noVBand="1"/>
      </w:tblPr>
      <w:tblGrid>
        <w:gridCol w:w="1696"/>
        <w:gridCol w:w="7366"/>
      </w:tblGrid>
      <w:tr w:rsidR="00B303C4" w:rsidRPr="00B303C4" w14:paraId="5A8717DA" w14:textId="77777777" w:rsidTr="00B36B7B">
        <w:tc>
          <w:tcPr>
            <w:tcW w:w="9062" w:type="dxa"/>
            <w:gridSpan w:val="2"/>
            <w:vAlign w:val="center"/>
          </w:tcPr>
          <w:p w14:paraId="762091D2" w14:textId="77777777" w:rsidR="00DF7347" w:rsidRPr="00B303C4" w:rsidRDefault="00DF7347" w:rsidP="00B303C4">
            <w:pPr>
              <w:pStyle w:val="Naslov3"/>
              <w:outlineLvl w:val="2"/>
            </w:pPr>
            <w:r w:rsidRPr="00B303C4">
              <w:t>Naloga 7.1.2 Krepitev dobrih medsebojnih odnosov in dobronamerne solidarnosti ter druge delavnice s področja socialnih veščin</w:t>
            </w:r>
          </w:p>
        </w:tc>
      </w:tr>
      <w:tr w:rsidR="00B303C4" w:rsidRPr="00B303C4" w14:paraId="14FACC0D" w14:textId="77777777" w:rsidTr="00B36B7B">
        <w:tc>
          <w:tcPr>
            <w:tcW w:w="1696" w:type="dxa"/>
            <w:vAlign w:val="center"/>
          </w:tcPr>
          <w:p w14:paraId="0BAAFC10"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Podlaga</w:t>
            </w:r>
          </w:p>
        </w:tc>
        <w:tc>
          <w:tcPr>
            <w:tcW w:w="7366" w:type="dxa"/>
            <w:vAlign w:val="center"/>
          </w:tcPr>
          <w:p w14:paraId="39949A93" w14:textId="652E4D05" w:rsidR="00DF7347" w:rsidRPr="00B303C4" w:rsidRDefault="00B303C4" w:rsidP="00B303C4">
            <w:pPr>
              <w:numPr>
                <w:ilvl w:val="0"/>
                <w:numId w:val="1"/>
              </w:numPr>
              <w:rPr>
                <w:rFonts w:ascii="Tahoma" w:hAnsi="Tahoma" w:cs="Tahoma"/>
                <w:color w:val="0D0D0D" w:themeColor="text1" w:themeTint="F2"/>
                <w:sz w:val="18"/>
                <w:szCs w:val="18"/>
              </w:rPr>
            </w:pPr>
            <w:r>
              <w:rPr>
                <w:rFonts w:ascii="Tahoma" w:hAnsi="Tahoma" w:cs="Tahoma"/>
                <w:color w:val="0D0D0D" w:themeColor="text1" w:themeTint="F2"/>
                <w:sz w:val="18"/>
                <w:szCs w:val="18"/>
              </w:rPr>
              <w:t>Č</w:t>
            </w:r>
            <w:r w:rsidR="00DF7347" w:rsidRPr="00B303C4">
              <w:rPr>
                <w:rFonts w:ascii="Tahoma" w:hAnsi="Tahoma" w:cs="Tahoma"/>
                <w:color w:val="0D0D0D" w:themeColor="text1" w:themeTint="F2"/>
                <w:sz w:val="18"/>
                <w:szCs w:val="18"/>
              </w:rPr>
              <w:t>etrti kazalnik programa 7.1: število in vrsta izvedenih delavnic v okviru projekta Krepitve dobrih medsebojnih odnosov in dobronamerne solidarnosti ter druge delavnice s področja socialnih veščin ter število udeležencev</w:t>
            </w:r>
            <w:r w:rsidR="00EB4E51">
              <w:rPr>
                <w:rFonts w:ascii="Tahoma" w:hAnsi="Tahoma" w:cs="Tahoma"/>
                <w:color w:val="0D0D0D" w:themeColor="text1" w:themeTint="F2"/>
                <w:sz w:val="18"/>
                <w:szCs w:val="18"/>
              </w:rPr>
              <w:t>.</w:t>
            </w:r>
          </w:p>
        </w:tc>
      </w:tr>
      <w:tr w:rsidR="00B303C4" w:rsidRPr="00B303C4" w14:paraId="7B97B86B" w14:textId="77777777" w:rsidTr="00B36B7B">
        <w:tc>
          <w:tcPr>
            <w:tcW w:w="1696" w:type="dxa"/>
            <w:vAlign w:val="center"/>
          </w:tcPr>
          <w:p w14:paraId="7472CF9C"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Čas izvedbe</w:t>
            </w:r>
          </w:p>
        </w:tc>
        <w:tc>
          <w:tcPr>
            <w:tcW w:w="7366" w:type="dxa"/>
            <w:vAlign w:val="center"/>
          </w:tcPr>
          <w:p w14:paraId="7393790C"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januar–december</w:t>
            </w:r>
          </w:p>
        </w:tc>
      </w:tr>
      <w:tr w:rsidR="00B303C4" w:rsidRPr="00B303C4" w14:paraId="74F7946F" w14:textId="77777777" w:rsidTr="00B36B7B">
        <w:tc>
          <w:tcPr>
            <w:tcW w:w="1696" w:type="dxa"/>
            <w:vAlign w:val="center"/>
          </w:tcPr>
          <w:p w14:paraId="068AD2D7"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Nosilec</w:t>
            </w:r>
          </w:p>
        </w:tc>
        <w:tc>
          <w:tcPr>
            <w:tcW w:w="7366" w:type="dxa"/>
            <w:vAlign w:val="center"/>
          </w:tcPr>
          <w:p w14:paraId="16C74039" w14:textId="04201C89" w:rsidR="00DF7347" w:rsidRPr="00B303C4" w:rsidRDefault="00DF7347" w:rsidP="00B303C4">
            <w:pPr>
              <w:numPr>
                <w:ilvl w:val="0"/>
                <w:numId w:val="1"/>
              </w:num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Generalna policijska uprava, Policijska akademija, Center za raziskovanje in socialne veščine</w:t>
            </w:r>
            <w:r w:rsidR="00B303C4">
              <w:rPr>
                <w:rFonts w:ascii="Tahoma" w:hAnsi="Tahoma" w:cs="Tahoma"/>
                <w:color w:val="0D0D0D" w:themeColor="text1" w:themeTint="F2"/>
                <w:sz w:val="18"/>
                <w:szCs w:val="18"/>
              </w:rPr>
              <w:t>.</w:t>
            </w:r>
          </w:p>
        </w:tc>
      </w:tr>
      <w:tr w:rsidR="00B303C4" w:rsidRPr="00B303C4" w14:paraId="1667828E" w14:textId="77777777" w:rsidTr="00B36B7B">
        <w:tc>
          <w:tcPr>
            <w:tcW w:w="1696" w:type="dxa"/>
            <w:vAlign w:val="center"/>
          </w:tcPr>
          <w:p w14:paraId="59065C56"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Sodelujoči</w:t>
            </w:r>
          </w:p>
        </w:tc>
        <w:tc>
          <w:tcPr>
            <w:tcW w:w="7366" w:type="dxa"/>
            <w:vAlign w:val="center"/>
          </w:tcPr>
          <w:p w14:paraId="64112C60" w14:textId="77777777" w:rsidR="00DF7347" w:rsidRPr="00B303C4" w:rsidRDefault="00DF7347" w:rsidP="00B36B7B">
            <w:pPr>
              <w:numPr>
                <w:ilvl w:val="0"/>
                <w:numId w:val="1"/>
              </w:num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 xml:space="preserve">Generalna policijska uprava, notranje organizacijske enote in </w:t>
            </w:r>
          </w:p>
          <w:p w14:paraId="01E0569D" w14:textId="169E15B1" w:rsidR="00DF7347" w:rsidRPr="00B303C4" w:rsidRDefault="00DF7347" w:rsidP="00B36B7B">
            <w:pPr>
              <w:numPr>
                <w:ilvl w:val="0"/>
                <w:numId w:val="1"/>
              </w:num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policijske uprave</w:t>
            </w:r>
            <w:r w:rsidR="00B303C4">
              <w:rPr>
                <w:rFonts w:ascii="Tahoma" w:hAnsi="Tahoma" w:cs="Tahoma"/>
                <w:color w:val="0D0D0D" w:themeColor="text1" w:themeTint="F2"/>
                <w:sz w:val="18"/>
                <w:szCs w:val="18"/>
              </w:rPr>
              <w:t>.</w:t>
            </w:r>
          </w:p>
        </w:tc>
      </w:tr>
      <w:tr w:rsidR="00B303C4" w:rsidRPr="00B303C4" w14:paraId="02A36716" w14:textId="77777777" w:rsidTr="00B36B7B">
        <w:tc>
          <w:tcPr>
            <w:tcW w:w="9062" w:type="dxa"/>
            <w:gridSpan w:val="2"/>
            <w:vAlign w:val="center"/>
          </w:tcPr>
          <w:p w14:paraId="1C0839F0" w14:textId="77777777" w:rsidR="00DF7347" w:rsidRPr="00B303C4" w:rsidRDefault="00DF7347" w:rsidP="00B36B7B">
            <w:p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Kazalniki uresničitve naloge</w:t>
            </w:r>
          </w:p>
        </w:tc>
      </w:tr>
      <w:tr w:rsidR="00B303C4" w:rsidRPr="00B303C4" w14:paraId="5CCC1E87" w14:textId="77777777" w:rsidTr="00B36B7B">
        <w:tc>
          <w:tcPr>
            <w:tcW w:w="9062" w:type="dxa"/>
            <w:gridSpan w:val="2"/>
            <w:vAlign w:val="center"/>
          </w:tcPr>
          <w:p w14:paraId="51B661A0" w14:textId="77777777" w:rsidR="00DF7347" w:rsidRPr="00B303C4" w:rsidRDefault="00DF7347" w:rsidP="00E72B86">
            <w:pPr>
              <w:pStyle w:val="Odstavekseznama"/>
              <w:numPr>
                <w:ilvl w:val="0"/>
                <w:numId w:val="99"/>
              </w:num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število in vrsta izvedenih delavnic v policijskih enotah</w:t>
            </w:r>
          </w:p>
        </w:tc>
      </w:tr>
      <w:tr w:rsidR="00B303C4" w:rsidRPr="00B303C4" w14:paraId="51189050" w14:textId="77777777" w:rsidTr="00B36B7B">
        <w:tc>
          <w:tcPr>
            <w:tcW w:w="9062" w:type="dxa"/>
            <w:gridSpan w:val="2"/>
            <w:vAlign w:val="center"/>
          </w:tcPr>
          <w:p w14:paraId="1DBC0500" w14:textId="77777777" w:rsidR="00DF7347" w:rsidRPr="00B303C4" w:rsidRDefault="00DF7347" w:rsidP="00E72B86">
            <w:pPr>
              <w:pStyle w:val="Odstavekseznama"/>
              <w:numPr>
                <w:ilvl w:val="0"/>
                <w:numId w:val="99"/>
              </w:numPr>
              <w:rPr>
                <w:rFonts w:ascii="Tahoma" w:hAnsi="Tahoma" w:cs="Tahoma"/>
                <w:color w:val="0D0D0D" w:themeColor="text1" w:themeTint="F2"/>
                <w:sz w:val="18"/>
                <w:szCs w:val="18"/>
              </w:rPr>
            </w:pPr>
            <w:r w:rsidRPr="00B303C4">
              <w:rPr>
                <w:rFonts w:ascii="Tahoma" w:hAnsi="Tahoma" w:cs="Tahoma"/>
                <w:color w:val="0D0D0D" w:themeColor="text1" w:themeTint="F2"/>
                <w:sz w:val="18"/>
                <w:szCs w:val="18"/>
              </w:rPr>
              <w:t>število udeležencev delavnic</w:t>
            </w:r>
          </w:p>
        </w:tc>
      </w:tr>
    </w:tbl>
    <w:p w14:paraId="374853AA" w14:textId="0EA4A85E" w:rsidR="00DF7347" w:rsidRDefault="00DF7347" w:rsidP="00BB1DEF">
      <w:pPr>
        <w:rPr>
          <w:rFonts w:ascii="Tahoma" w:hAnsi="Tahoma" w:cs="Tahoma"/>
          <w:szCs w:val="20"/>
        </w:rPr>
      </w:pPr>
    </w:p>
    <w:p w14:paraId="5DDBDF42" w14:textId="5F0E0E53" w:rsidR="00DF7347" w:rsidRDefault="00DF7347" w:rsidP="00BB1DEF">
      <w:pPr>
        <w:rPr>
          <w:rFonts w:ascii="Tahoma" w:hAnsi="Tahoma" w:cs="Tahoma"/>
          <w:szCs w:val="20"/>
        </w:rPr>
      </w:pPr>
    </w:p>
    <w:p w14:paraId="50D9A8F1" w14:textId="061B26FF" w:rsidR="00005014" w:rsidRPr="00BA71D7" w:rsidRDefault="00005014" w:rsidP="006D2AA2">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40089" w:rsidRPr="00BA71D7" w14:paraId="32722E07" w14:textId="77777777" w:rsidTr="00940089">
        <w:tc>
          <w:tcPr>
            <w:tcW w:w="9062" w:type="dxa"/>
            <w:gridSpan w:val="3"/>
            <w:vAlign w:val="center"/>
          </w:tcPr>
          <w:p w14:paraId="0698E412" w14:textId="683B4072" w:rsidR="00A84A02" w:rsidRPr="00BA71D7" w:rsidRDefault="0023692B" w:rsidP="0062360A">
            <w:pPr>
              <w:pStyle w:val="Naslov2"/>
              <w:outlineLvl w:val="1"/>
            </w:pPr>
            <w:r w:rsidRPr="00BA71D7">
              <w:lastRenderedPageBreak/>
              <w:t>Povečanje</w:t>
            </w:r>
            <w:r w:rsidR="003D4A51" w:rsidRPr="00BA71D7">
              <w:t xml:space="preserve"> ugled</w:t>
            </w:r>
            <w:r w:rsidRPr="00BA71D7">
              <w:t>a</w:t>
            </w:r>
            <w:r w:rsidR="003D4A51" w:rsidRPr="00BA71D7">
              <w:t xml:space="preserve"> policije v javnosti</w:t>
            </w:r>
            <w:r w:rsidRPr="00BA71D7">
              <w:t>, zaupanja</w:t>
            </w:r>
            <w:r w:rsidR="00324996" w:rsidRPr="00BA71D7">
              <w:t xml:space="preserve"> javnosti </w:t>
            </w:r>
            <w:r w:rsidR="003D4A51" w:rsidRPr="00BA71D7">
              <w:t xml:space="preserve">v policijo </w:t>
            </w:r>
            <w:r w:rsidRPr="00BA71D7">
              <w:t>in zadovoljstva</w:t>
            </w:r>
            <w:r w:rsidR="00324996" w:rsidRPr="00BA71D7">
              <w:t xml:space="preserve"> z njenim delom </w:t>
            </w:r>
          </w:p>
        </w:tc>
      </w:tr>
      <w:tr w:rsidR="00940089" w:rsidRPr="00BA71D7" w14:paraId="4F39E563" w14:textId="77777777" w:rsidTr="00940089">
        <w:tc>
          <w:tcPr>
            <w:tcW w:w="2265" w:type="dxa"/>
            <w:vAlign w:val="center"/>
          </w:tcPr>
          <w:p w14:paraId="615C91D1" w14:textId="77777777" w:rsidR="00A84A02" w:rsidRPr="00BA71D7" w:rsidRDefault="00A84A02"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3752DF82" w14:textId="2B2D94B5" w:rsidR="00A84A02" w:rsidRPr="00BA71D7" w:rsidRDefault="00BE7B5E" w:rsidP="00BE7B5E">
            <w:pPr>
              <w:numPr>
                <w:ilvl w:val="0"/>
                <w:numId w:val="1"/>
              </w:numPr>
              <w:rPr>
                <w:rFonts w:ascii="Tahoma" w:hAnsi="Tahoma" w:cs="Tahoma"/>
                <w:sz w:val="18"/>
                <w:szCs w:val="18"/>
              </w:rPr>
            </w:pPr>
            <w:r w:rsidRPr="00BA71D7">
              <w:rPr>
                <w:rFonts w:ascii="Tahoma" w:hAnsi="Tahoma" w:cs="Tahoma"/>
                <w:sz w:val="18"/>
                <w:szCs w:val="18"/>
              </w:rPr>
              <w:t>T</w:t>
            </w:r>
            <w:r w:rsidR="00A84A02" w:rsidRPr="00BA71D7">
              <w:rPr>
                <w:rFonts w:ascii="Tahoma" w:hAnsi="Tahoma" w:cs="Tahoma"/>
                <w:sz w:val="18"/>
                <w:szCs w:val="18"/>
              </w:rPr>
              <w:t>emeljn</w:t>
            </w:r>
            <w:r w:rsidRPr="00BA71D7">
              <w:rPr>
                <w:rFonts w:ascii="Tahoma" w:hAnsi="Tahoma" w:cs="Tahoma"/>
                <w:sz w:val="18"/>
                <w:szCs w:val="18"/>
              </w:rPr>
              <w:t>e</w:t>
            </w:r>
            <w:r w:rsidR="00A84A02" w:rsidRPr="00BA71D7">
              <w:rPr>
                <w:rFonts w:ascii="Tahoma" w:hAnsi="Tahoma" w:cs="Tahoma"/>
                <w:sz w:val="18"/>
                <w:szCs w:val="18"/>
              </w:rPr>
              <w:t xml:space="preserve"> usmerit</w:t>
            </w:r>
            <w:r w:rsidRPr="00BA71D7">
              <w:rPr>
                <w:rFonts w:ascii="Tahoma" w:hAnsi="Tahoma" w:cs="Tahoma"/>
                <w:sz w:val="18"/>
                <w:szCs w:val="18"/>
              </w:rPr>
              <w:t>v</w:t>
            </w:r>
            <w:r w:rsidR="00A84A02" w:rsidRPr="00BA71D7">
              <w:rPr>
                <w:rFonts w:ascii="Tahoma" w:hAnsi="Tahoma" w:cs="Tahoma"/>
                <w:sz w:val="18"/>
                <w:szCs w:val="18"/>
              </w:rPr>
              <w:t xml:space="preserve">e MNZ </w:t>
            </w:r>
            <w:r w:rsidR="003F7367" w:rsidRPr="00BA71D7">
              <w:rPr>
                <w:rFonts w:ascii="Tahoma" w:hAnsi="Tahoma" w:cs="Tahoma"/>
                <w:sz w:val="18"/>
                <w:szCs w:val="18"/>
              </w:rPr>
              <w:t>(</w:t>
            </w:r>
            <w:r w:rsidR="00324996" w:rsidRPr="00BA71D7">
              <w:rPr>
                <w:rFonts w:ascii="Tahoma" w:hAnsi="Tahoma" w:cs="Tahoma"/>
                <w:sz w:val="18"/>
                <w:szCs w:val="18"/>
              </w:rPr>
              <w:t xml:space="preserve">druga, peta, </w:t>
            </w:r>
            <w:r w:rsidRPr="00BA71D7">
              <w:rPr>
                <w:rFonts w:ascii="Tahoma" w:hAnsi="Tahoma" w:cs="Tahoma"/>
                <w:sz w:val="18"/>
                <w:szCs w:val="18"/>
              </w:rPr>
              <w:t>šesta in sedma alineja 7. strateškega cilja</w:t>
            </w:r>
            <w:r w:rsidR="0023692B" w:rsidRPr="00BA71D7">
              <w:rPr>
                <w:rFonts w:ascii="Tahoma" w:hAnsi="Tahoma" w:cs="Tahoma"/>
                <w:sz w:val="18"/>
                <w:szCs w:val="18"/>
              </w:rPr>
              <w:t>,</w:t>
            </w:r>
            <w:r w:rsidR="000D030E" w:rsidRPr="00BA71D7">
              <w:rPr>
                <w:rFonts w:ascii="Tahoma" w:hAnsi="Tahoma" w:cs="Tahoma"/>
                <w:sz w:val="18"/>
                <w:szCs w:val="18"/>
              </w:rPr>
              <w:t xml:space="preserve"> deveta alineja 4. strateškega cilja</w:t>
            </w:r>
            <w:r w:rsidR="0023692B" w:rsidRPr="00BA71D7">
              <w:rPr>
                <w:rFonts w:ascii="Tahoma" w:hAnsi="Tahoma" w:cs="Tahoma"/>
                <w:sz w:val="18"/>
                <w:szCs w:val="18"/>
              </w:rPr>
              <w:t xml:space="preserve"> ter druga in četrta alineja 5. strateškega cilja</w:t>
            </w:r>
            <w:r w:rsidR="003F7367" w:rsidRPr="00BA71D7">
              <w:rPr>
                <w:rFonts w:ascii="Tahoma" w:hAnsi="Tahoma" w:cs="Tahoma"/>
                <w:sz w:val="18"/>
                <w:szCs w:val="18"/>
              </w:rPr>
              <w:t>)</w:t>
            </w:r>
            <w:r w:rsidR="00A84A02" w:rsidRPr="00BA71D7">
              <w:rPr>
                <w:rFonts w:ascii="Tahoma" w:hAnsi="Tahoma" w:cs="Tahoma"/>
                <w:sz w:val="18"/>
                <w:szCs w:val="18"/>
              </w:rPr>
              <w:t xml:space="preserve">, da policija mora: </w:t>
            </w:r>
          </w:p>
          <w:p w14:paraId="2C06622F" w14:textId="404E9C36" w:rsidR="00324996" w:rsidRPr="00BA71D7"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 xml:space="preserve">spodbujati spoštljive medsebojne donose v policiji in krepiti spoštljiv odnos </w:t>
            </w:r>
            <w:r w:rsidR="00BE7B5E" w:rsidRPr="00BA71D7">
              <w:rPr>
                <w:rFonts w:ascii="Tahoma" w:hAnsi="Tahoma" w:cs="Tahoma"/>
                <w:color w:val="000000" w:themeColor="text1"/>
                <w:sz w:val="18"/>
                <w:szCs w:val="18"/>
              </w:rPr>
              <w:t>do oseb v policijskih postopkih,</w:t>
            </w:r>
          </w:p>
          <w:p w14:paraId="0BF16DC2" w14:textId="72448E52" w:rsidR="00324996" w:rsidRPr="00BA71D7"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povečati ugled s strokovno neodvisnim, kakovostnim in učinko</w:t>
            </w:r>
            <w:r w:rsidR="00BE7B5E" w:rsidRPr="00BA71D7">
              <w:rPr>
                <w:rFonts w:ascii="Tahoma" w:hAnsi="Tahoma" w:cs="Tahoma"/>
                <w:color w:val="000000" w:themeColor="text1"/>
                <w:sz w:val="18"/>
                <w:szCs w:val="18"/>
              </w:rPr>
              <w:t>vitim izvajanjem nalog policije,</w:t>
            </w:r>
          </w:p>
          <w:p w14:paraId="480C664C" w14:textId="07F06A85" w:rsidR="00324996" w:rsidRPr="00BA71D7"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krepiti sodelovanje s skupnostmi, vključno z nevladnimi organizacijami</w:t>
            </w:r>
            <w:r w:rsidR="00BE7B5E"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w:t>
            </w:r>
          </w:p>
          <w:p w14:paraId="473777E1" w14:textId="25A48EEE" w:rsidR="00324996" w:rsidRPr="00BA71D7"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v kriznih razmerah svoje aktivnosti osredotočiti na nudenje pomoči ljudem</w:t>
            </w:r>
            <w:r w:rsidR="0023692B" w:rsidRPr="00BA71D7">
              <w:rPr>
                <w:rFonts w:ascii="Tahoma" w:hAnsi="Tahoma" w:cs="Tahoma"/>
                <w:color w:val="000000" w:themeColor="text1"/>
                <w:sz w:val="18"/>
                <w:szCs w:val="18"/>
              </w:rPr>
              <w:t>,</w:t>
            </w:r>
          </w:p>
          <w:p w14:paraId="08595022" w14:textId="046442D4" w:rsidR="000D030E" w:rsidRPr="00BA71D7" w:rsidRDefault="000D030E"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okrepiti delo vodij policijskih okolišev na zunanjih mejah za zagotavljanje varnosti in povečanje občutka osebne varnosti obmejnega prebivalstva</w:t>
            </w:r>
            <w:r w:rsidR="0023692B" w:rsidRPr="00BA71D7">
              <w:rPr>
                <w:rFonts w:ascii="Tahoma" w:hAnsi="Tahoma" w:cs="Tahoma"/>
                <w:color w:val="000000" w:themeColor="text1"/>
                <w:sz w:val="18"/>
                <w:szCs w:val="18"/>
              </w:rPr>
              <w:t>,</w:t>
            </w:r>
          </w:p>
          <w:p w14:paraId="15647C9C" w14:textId="0C7EE602" w:rsidR="0023692B" w:rsidRPr="00BA71D7" w:rsidRDefault="0023692B"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zagotoviti redno prisotnost vodij policijskih okolišev med lokalnim prebivalstvom in na ta način izboljšati vidnost ter dostopnost policistov v lokalnem okolju in</w:t>
            </w:r>
          </w:p>
          <w:p w14:paraId="7B4A8F06" w14:textId="5ADF0CD2" w:rsidR="0023692B" w:rsidRPr="00BA71D7" w:rsidRDefault="0023692B"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okrepiti delo policije v policijskem okolišu, zlasti na področju odkrivanja varnostnih vprašanj, kot so odlaganje nevarnih odpadkov in drugi nezakoniti posegi v okolje, sumi zlorabe naslovov prebivanja ali gospodarske dejavnost;</w:t>
            </w:r>
          </w:p>
          <w:p w14:paraId="42E6ACED" w14:textId="5A0AB0E8" w:rsidR="00A84A02" w:rsidRPr="00BA71D7" w:rsidRDefault="00A84A02" w:rsidP="00BE7B5E">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p>
          <w:p w14:paraId="10EB71A3" w14:textId="445486BC" w:rsidR="00A84A02" w:rsidRPr="00BA71D7" w:rsidRDefault="00A84A02" w:rsidP="00BE7B5E">
            <w:pPr>
              <w:numPr>
                <w:ilvl w:val="0"/>
                <w:numId w:val="1"/>
              </w:numPr>
              <w:rPr>
                <w:rFonts w:ascii="Tahoma" w:hAnsi="Tahoma" w:cs="Tahoma"/>
                <w:sz w:val="18"/>
                <w:szCs w:val="18"/>
              </w:rPr>
            </w:pPr>
            <w:r w:rsidRPr="00BA71D7">
              <w:rPr>
                <w:rFonts w:ascii="Tahoma" w:hAnsi="Tahoma" w:cs="Tahoma"/>
                <w:sz w:val="18"/>
                <w:szCs w:val="18"/>
              </w:rPr>
              <w:t>Strategija razvoja policije na področju raziskovalne dejavnosti 2022–2030</w:t>
            </w:r>
            <w:r w:rsidR="00BE7B5E" w:rsidRPr="00BA71D7">
              <w:rPr>
                <w:rFonts w:ascii="Tahoma" w:hAnsi="Tahoma" w:cs="Tahoma"/>
                <w:sz w:val="18"/>
                <w:szCs w:val="18"/>
              </w:rPr>
              <w:t xml:space="preserve"> in</w:t>
            </w:r>
          </w:p>
          <w:p w14:paraId="6004FEDD" w14:textId="6858C875" w:rsidR="00324996" w:rsidRPr="00BA71D7" w:rsidRDefault="00BE7B5E" w:rsidP="00BE7B5E">
            <w:pPr>
              <w:numPr>
                <w:ilvl w:val="0"/>
                <w:numId w:val="1"/>
              </w:numPr>
              <w:rPr>
                <w:rFonts w:ascii="Tahoma" w:hAnsi="Tahoma" w:cs="Tahoma"/>
                <w:sz w:val="18"/>
                <w:szCs w:val="18"/>
              </w:rPr>
            </w:pPr>
            <w:r w:rsidRPr="00BA71D7">
              <w:rPr>
                <w:rFonts w:ascii="Tahoma" w:hAnsi="Tahoma" w:cs="Tahoma"/>
                <w:sz w:val="18"/>
                <w:szCs w:val="18"/>
              </w:rPr>
              <w:t>p</w:t>
            </w:r>
            <w:r w:rsidR="00324996" w:rsidRPr="00BA71D7">
              <w:rPr>
                <w:rFonts w:ascii="Tahoma" w:hAnsi="Tahoma" w:cs="Tahoma"/>
                <w:sz w:val="18"/>
                <w:szCs w:val="18"/>
              </w:rPr>
              <w:t>etnajsti kazalnik 1. strateškega cilja</w:t>
            </w:r>
            <w:r w:rsidRPr="00BA71D7">
              <w:rPr>
                <w:rFonts w:ascii="Tahoma" w:hAnsi="Tahoma" w:cs="Tahoma"/>
                <w:sz w:val="18"/>
                <w:szCs w:val="18"/>
              </w:rPr>
              <w:t xml:space="preserve"> in </w:t>
            </w:r>
            <w:r w:rsidR="006D78D6" w:rsidRPr="00BA71D7">
              <w:rPr>
                <w:rFonts w:ascii="Tahoma" w:hAnsi="Tahoma" w:cs="Tahoma"/>
                <w:sz w:val="18"/>
                <w:szCs w:val="18"/>
              </w:rPr>
              <w:t>osmi</w:t>
            </w:r>
            <w:r w:rsidRPr="00BA71D7">
              <w:rPr>
                <w:rFonts w:ascii="Tahoma" w:hAnsi="Tahoma" w:cs="Tahoma"/>
                <w:sz w:val="18"/>
                <w:szCs w:val="18"/>
              </w:rPr>
              <w:t xml:space="preserve"> kazalnik</w:t>
            </w:r>
            <w:r w:rsidR="00332BB3" w:rsidRPr="00BA71D7">
              <w:rPr>
                <w:rFonts w:ascii="Tahoma" w:hAnsi="Tahoma" w:cs="Tahoma"/>
                <w:sz w:val="18"/>
                <w:szCs w:val="18"/>
              </w:rPr>
              <w:t xml:space="preserve"> 7. strateškega cilja</w:t>
            </w:r>
            <w:r w:rsidR="00324996" w:rsidRPr="00BA71D7">
              <w:rPr>
                <w:rFonts w:ascii="Tahoma" w:hAnsi="Tahoma" w:cs="Tahoma"/>
                <w:sz w:val="18"/>
                <w:szCs w:val="18"/>
              </w:rPr>
              <w:t>:</w:t>
            </w:r>
          </w:p>
          <w:p w14:paraId="0121A241" w14:textId="48F8A5AB" w:rsidR="00324996" w:rsidRPr="00BA71D7" w:rsidRDefault="00324996"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uvedba kazalnika zadovoljstva ljudi s preiskovanjem najzahtevnejših kaznivih dejanj in zaupanja v delo Nacionalnega preiskovalnega urada v javnomnenjske raziskave in je dosežena ocena zaupanja najmanj</w:t>
            </w:r>
            <w:r w:rsidR="00BE7B5E" w:rsidRPr="00BA71D7">
              <w:rPr>
                <w:rFonts w:ascii="Tahoma" w:hAnsi="Tahoma" w:cs="Tahoma"/>
                <w:color w:val="000000" w:themeColor="text1"/>
                <w:sz w:val="18"/>
                <w:szCs w:val="18"/>
              </w:rPr>
              <w:t xml:space="preserve"> 4 ter</w:t>
            </w:r>
          </w:p>
          <w:p w14:paraId="2684C9AE" w14:textId="34E9B15B" w:rsidR="00BE7B5E" w:rsidRPr="00BA71D7" w:rsidRDefault="00BE7B5E" w:rsidP="00BE7B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stopnja zaupanja v policijo ob zaključku srednjeročnega obdobja v letu 2027 dosega povprečno stopnjo zaupanja v državah članicah Evropske unije</w:t>
            </w:r>
            <w:r w:rsidR="00332BB3" w:rsidRPr="00BA71D7">
              <w:rPr>
                <w:rFonts w:ascii="Tahoma" w:hAnsi="Tahoma" w:cs="Tahoma"/>
                <w:color w:val="000000" w:themeColor="text1"/>
                <w:sz w:val="18"/>
                <w:szCs w:val="18"/>
              </w:rPr>
              <w:t>.</w:t>
            </w:r>
          </w:p>
        </w:tc>
      </w:tr>
      <w:tr w:rsidR="00940089" w:rsidRPr="00BA71D7" w14:paraId="16BF2B97" w14:textId="77777777" w:rsidTr="00940089">
        <w:tc>
          <w:tcPr>
            <w:tcW w:w="2265" w:type="dxa"/>
            <w:vAlign w:val="center"/>
          </w:tcPr>
          <w:p w14:paraId="7B21E43F" w14:textId="77777777" w:rsidR="00A84A02" w:rsidRPr="00BA71D7" w:rsidRDefault="00A84A02"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5E3E4A8F" w14:textId="5F769C3C" w:rsidR="00A84A02" w:rsidRPr="00BA71D7" w:rsidRDefault="00332BB3" w:rsidP="00940089">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Policijska akademija</w:t>
            </w:r>
          </w:p>
        </w:tc>
      </w:tr>
      <w:tr w:rsidR="00940089" w:rsidRPr="00BA71D7" w14:paraId="59346169" w14:textId="77777777" w:rsidTr="00940089">
        <w:tc>
          <w:tcPr>
            <w:tcW w:w="2265" w:type="dxa"/>
            <w:vAlign w:val="center"/>
          </w:tcPr>
          <w:p w14:paraId="3EF7F8F4" w14:textId="77777777" w:rsidR="00A84A02" w:rsidRPr="00BA71D7" w:rsidRDefault="00A84A02"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558C3EDF" w14:textId="0FC425F4" w:rsidR="00A84A02" w:rsidRPr="00BA71D7" w:rsidRDefault="00332BB3" w:rsidP="00332BB3">
            <w:pPr>
              <w:numPr>
                <w:ilvl w:val="0"/>
                <w:numId w:val="1"/>
              </w:numPr>
              <w:rPr>
                <w:rFonts w:ascii="Tahoma" w:hAnsi="Tahoma" w:cs="Tahoma"/>
                <w:sz w:val="18"/>
                <w:szCs w:val="18"/>
              </w:rPr>
            </w:pPr>
            <w:r w:rsidRPr="00BA71D7">
              <w:rPr>
                <w:rFonts w:ascii="Tahoma" w:hAnsi="Tahoma" w:cs="Tahoma"/>
                <w:sz w:val="18"/>
                <w:szCs w:val="18"/>
              </w:rPr>
              <w:t>Generalna policijska uprava, Uprava kriminalistične policije, Uprava uniformirane policije in Služba generalnega direktorja policije</w:t>
            </w:r>
            <w:r w:rsidR="00D00E91" w:rsidRPr="00BA71D7">
              <w:rPr>
                <w:rFonts w:ascii="Tahoma" w:hAnsi="Tahoma" w:cs="Tahoma"/>
                <w:sz w:val="18"/>
                <w:szCs w:val="18"/>
              </w:rPr>
              <w:t>,</w:t>
            </w:r>
          </w:p>
          <w:p w14:paraId="4629A04F" w14:textId="77777777" w:rsidR="00332BB3" w:rsidRPr="00BA71D7" w:rsidRDefault="00332BB3" w:rsidP="00332BB3">
            <w:pPr>
              <w:numPr>
                <w:ilvl w:val="0"/>
                <w:numId w:val="1"/>
              </w:numPr>
              <w:rPr>
                <w:rFonts w:ascii="Tahoma" w:hAnsi="Tahoma" w:cs="Tahoma"/>
                <w:color w:val="000000" w:themeColor="text1"/>
                <w:sz w:val="18"/>
                <w:szCs w:val="18"/>
              </w:rPr>
            </w:pPr>
            <w:r w:rsidRPr="00BA71D7">
              <w:rPr>
                <w:rFonts w:ascii="Tahoma" w:hAnsi="Tahoma" w:cs="Tahoma"/>
                <w:sz w:val="18"/>
                <w:szCs w:val="18"/>
              </w:rPr>
              <w:t>Delovna skupina za raziskovalno dejavnost</w:t>
            </w:r>
            <w:r w:rsidR="00D00E91" w:rsidRPr="00BA71D7">
              <w:rPr>
                <w:rFonts w:ascii="Tahoma" w:hAnsi="Tahoma" w:cs="Tahoma"/>
                <w:sz w:val="18"/>
                <w:szCs w:val="18"/>
              </w:rPr>
              <w:t xml:space="preserve"> in</w:t>
            </w:r>
          </w:p>
          <w:p w14:paraId="4A166BDA" w14:textId="2C1CCF03" w:rsidR="00D00E91" w:rsidRPr="00BA71D7" w:rsidRDefault="00D00E91" w:rsidP="00332BB3">
            <w:pPr>
              <w:numPr>
                <w:ilvl w:val="0"/>
                <w:numId w:val="1"/>
              </w:numPr>
              <w:rPr>
                <w:rFonts w:ascii="Tahoma" w:hAnsi="Tahoma" w:cs="Tahoma"/>
                <w:color w:val="000000" w:themeColor="text1"/>
                <w:sz w:val="18"/>
                <w:szCs w:val="18"/>
              </w:rPr>
            </w:pPr>
            <w:r w:rsidRPr="00BA71D7">
              <w:rPr>
                <w:rFonts w:ascii="Tahoma" w:hAnsi="Tahoma" w:cs="Tahoma"/>
                <w:sz w:val="18"/>
                <w:szCs w:val="18"/>
              </w:rPr>
              <w:t>Ministrstvo za notranje zadeve, Direktorat za policijo in druge varnostne naloge</w:t>
            </w:r>
          </w:p>
        </w:tc>
      </w:tr>
      <w:tr w:rsidR="00940089" w:rsidRPr="00BA71D7" w14:paraId="6E5640AD" w14:textId="77777777" w:rsidTr="00940089">
        <w:tc>
          <w:tcPr>
            <w:tcW w:w="2265" w:type="dxa"/>
            <w:vAlign w:val="center"/>
          </w:tcPr>
          <w:p w14:paraId="4989E378" w14:textId="77777777" w:rsidR="00A84A02" w:rsidRPr="00BA71D7" w:rsidRDefault="00A84A02"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49E842C4" w14:textId="77777777" w:rsidR="00A84A02" w:rsidRPr="00BA71D7" w:rsidRDefault="00A84A02" w:rsidP="00940089">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940089" w:rsidRPr="00BA71D7" w14:paraId="440ED7CB" w14:textId="77777777" w:rsidTr="00940089">
        <w:tc>
          <w:tcPr>
            <w:tcW w:w="4531" w:type="dxa"/>
            <w:gridSpan w:val="2"/>
            <w:vAlign w:val="center"/>
          </w:tcPr>
          <w:p w14:paraId="7DFC2721" w14:textId="1DB88B89" w:rsidR="00A84A02" w:rsidRPr="00BA71D7" w:rsidRDefault="006C6F15" w:rsidP="00940089">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Kazalniki učinkovanja programa na delo policije in varnostne razmere</w:t>
            </w:r>
          </w:p>
        </w:tc>
        <w:tc>
          <w:tcPr>
            <w:tcW w:w="4531" w:type="dxa"/>
            <w:vAlign w:val="center"/>
          </w:tcPr>
          <w:p w14:paraId="4D76079C" w14:textId="5E285EDC" w:rsidR="00A84A02" w:rsidRPr="00BA71D7" w:rsidRDefault="00A84A02" w:rsidP="00940089">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940089" w:rsidRPr="00BA71D7" w14:paraId="487AE0A2" w14:textId="77777777" w:rsidTr="00940089">
        <w:tc>
          <w:tcPr>
            <w:tcW w:w="4531" w:type="dxa"/>
            <w:gridSpan w:val="2"/>
            <w:vAlign w:val="center"/>
          </w:tcPr>
          <w:p w14:paraId="087964B6" w14:textId="70897C29" w:rsidR="00A84A02" w:rsidRPr="00BA71D7" w:rsidRDefault="00BE7B5E" w:rsidP="00D856FA">
            <w:pPr>
              <w:pStyle w:val="Odstavekseznama"/>
              <w:numPr>
                <w:ilvl w:val="0"/>
                <w:numId w:val="38"/>
              </w:numPr>
              <w:ind w:left="306" w:hanging="286"/>
              <w:contextualSpacing w:val="0"/>
              <w:rPr>
                <w:rFonts w:ascii="Tahoma" w:hAnsi="Tahoma" w:cs="Tahoma"/>
                <w:sz w:val="18"/>
                <w:szCs w:val="18"/>
              </w:rPr>
            </w:pPr>
            <w:r w:rsidRPr="00BA71D7">
              <w:rPr>
                <w:rFonts w:ascii="Tahoma" w:hAnsi="Tahoma" w:cs="Tahoma"/>
                <w:sz w:val="18"/>
                <w:szCs w:val="18"/>
              </w:rPr>
              <w:t>posodobljen vprašalnik javnomnenjske raziskave</w:t>
            </w:r>
          </w:p>
        </w:tc>
        <w:tc>
          <w:tcPr>
            <w:tcW w:w="4531" w:type="dxa"/>
            <w:vAlign w:val="center"/>
          </w:tcPr>
          <w:p w14:paraId="3419450D" w14:textId="06B63027" w:rsidR="00A84A02" w:rsidRPr="00BA71D7" w:rsidRDefault="002F6C53" w:rsidP="002F6C53">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p>
        </w:tc>
      </w:tr>
      <w:tr w:rsidR="002F6C53" w:rsidRPr="00BA71D7" w14:paraId="75B5A231" w14:textId="77777777" w:rsidTr="00940089">
        <w:tc>
          <w:tcPr>
            <w:tcW w:w="4531" w:type="dxa"/>
            <w:gridSpan w:val="2"/>
            <w:vAlign w:val="center"/>
          </w:tcPr>
          <w:p w14:paraId="0C5E6754" w14:textId="1B32E76F" w:rsidR="002F6C53" w:rsidRPr="00BA71D7" w:rsidDel="00BE7B5E" w:rsidRDefault="002F6C53" w:rsidP="00D856FA">
            <w:pPr>
              <w:pStyle w:val="Odstavekseznama"/>
              <w:numPr>
                <w:ilvl w:val="0"/>
                <w:numId w:val="38"/>
              </w:numPr>
              <w:ind w:left="306" w:hanging="286"/>
              <w:contextualSpacing w:val="0"/>
              <w:rPr>
                <w:rFonts w:ascii="Tahoma" w:hAnsi="Tahoma" w:cs="Tahoma"/>
                <w:sz w:val="18"/>
                <w:szCs w:val="18"/>
              </w:rPr>
            </w:pPr>
            <w:r w:rsidRPr="00BA71D7">
              <w:rPr>
                <w:rFonts w:ascii="Tahoma" w:hAnsi="Tahoma" w:cs="Tahoma"/>
                <w:sz w:val="18"/>
                <w:szCs w:val="18"/>
              </w:rPr>
              <w:t>višja povprečna ocena zaupanja v delo policije</w:t>
            </w:r>
            <w:r w:rsidR="006C04A5" w:rsidRPr="00BA71D7">
              <w:rPr>
                <w:rFonts w:ascii="Tahoma" w:hAnsi="Tahoma" w:cs="Tahoma"/>
                <w:sz w:val="18"/>
                <w:szCs w:val="18"/>
              </w:rPr>
              <w:t>,</w:t>
            </w:r>
            <w:r w:rsidRPr="00BA71D7">
              <w:rPr>
                <w:rFonts w:ascii="Tahoma" w:hAnsi="Tahoma" w:cs="Tahoma"/>
                <w:sz w:val="18"/>
                <w:szCs w:val="18"/>
              </w:rPr>
              <w:t xml:space="preserve"> </w:t>
            </w:r>
            <w:r w:rsidR="006C04A5" w:rsidRPr="00BA71D7">
              <w:rPr>
                <w:rFonts w:ascii="Tahoma" w:hAnsi="Tahoma" w:cs="Tahoma"/>
                <w:sz w:val="18"/>
                <w:szCs w:val="18"/>
              </w:rPr>
              <w:t xml:space="preserve">zadovoljstva z delom in ugleda policije </w:t>
            </w:r>
            <w:r w:rsidRPr="00BA71D7">
              <w:rPr>
                <w:rFonts w:ascii="Tahoma" w:hAnsi="Tahoma" w:cs="Tahoma"/>
                <w:sz w:val="18"/>
                <w:szCs w:val="18"/>
              </w:rPr>
              <w:t>v primerjavi s prejšnjim merjenjem</w:t>
            </w:r>
          </w:p>
        </w:tc>
        <w:tc>
          <w:tcPr>
            <w:tcW w:w="4531" w:type="dxa"/>
            <w:vAlign w:val="center"/>
          </w:tcPr>
          <w:p w14:paraId="1CAEB72B" w14:textId="30DF0F29" w:rsidR="002F6C53" w:rsidRPr="00BA71D7" w:rsidDel="00BE7B5E" w:rsidRDefault="002F6C53" w:rsidP="002F6C53">
            <w:pPr>
              <w:pStyle w:val="Odstavekseznama"/>
              <w:numPr>
                <w:ilvl w:val="0"/>
                <w:numId w:val="1"/>
              </w:numPr>
              <w:rPr>
                <w:rFonts w:ascii="Tahoma" w:hAnsi="Tahoma" w:cs="Tahoma"/>
                <w:color w:val="000000" w:themeColor="text1"/>
                <w:sz w:val="18"/>
                <w:szCs w:val="18"/>
              </w:rPr>
            </w:pPr>
            <w:r w:rsidRPr="00BA71D7">
              <w:rPr>
                <w:rFonts w:ascii="Tahoma" w:hAnsi="Tahoma" w:cs="Tahoma"/>
                <w:sz w:val="18"/>
                <w:szCs w:val="18"/>
              </w:rPr>
              <w:t xml:space="preserve">podatki Generalne policijske uprave, Policijske akademije na podlagi </w:t>
            </w:r>
            <w:r w:rsidRPr="00BA71D7">
              <w:rPr>
                <w:rFonts w:ascii="Tahoma" w:hAnsi="Tahoma" w:cs="Tahoma"/>
                <w:color w:val="000000" w:themeColor="text1"/>
                <w:sz w:val="18"/>
                <w:szCs w:val="18"/>
              </w:rPr>
              <w:t>rezultatov izvedene javnomnenjske raziskave o ocenah in stališčih prebivalcev Slovenije o delu policije v 2024 in 2026</w:t>
            </w:r>
          </w:p>
        </w:tc>
      </w:tr>
      <w:tr w:rsidR="00B34279" w:rsidRPr="00BA71D7" w14:paraId="144E8BBC" w14:textId="77777777" w:rsidTr="00940089">
        <w:tc>
          <w:tcPr>
            <w:tcW w:w="4531" w:type="dxa"/>
            <w:gridSpan w:val="2"/>
            <w:vAlign w:val="center"/>
          </w:tcPr>
          <w:p w14:paraId="4582DBA3" w14:textId="2A295A07" w:rsidR="00B34279" w:rsidRPr="00BA71D7" w:rsidRDefault="00B34279" w:rsidP="00D856FA">
            <w:pPr>
              <w:pStyle w:val="Odstavekseznama"/>
              <w:numPr>
                <w:ilvl w:val="0"/>
                <w:numId w:val="38"/>
              </w:numPr>
              <w:ind w:left="306" w:hanging="286"/>
              <w:contextualSpacing w:val="0"/>
              <w:rPr>
                <w:rFonts w:ascii="Tahoma" w:hAnsi="Tahoma" w:cs="Tahoma"/>
                <w:sz w:val="18"/>
                <w:szCs w:val="18"/>
              </w:rPr>
            </w:pPr>
            <w:r w:rsidRPr="00BA71D7">
              <w:rPr>
                <w:rFonts w:ascii="Tahoma" w:hAnsi="Tahoma" w:cs="Tahoma"/>
                <w:sz w:val="18"/>
                <w:szCs w:val="18"/>
              </w:rPr>
              <w:t xml:space="preserve">dosežena stopnja zaupanja ljudi v delo Nacionalnega preiskovalnega urada </w:t>
            </w:r>
            <w:r w:rsidR="001925B4" w:rsidRPr="00BA71D7">
              <w:rPr>
                <w:rFonts w:ascii="Tahoma" w:hAnsi="Tahoma" w:cs="Tahoma"/>
                <w:sz w:val="18"/>
                <w:szCs w:val="18"/>
              </w:rPr>
              <w:t>ter</w:t>
            </w:r>
            <w:r w:rsidRPr="00BA71D7">
              <w:rPr>
                <w:rFonts w:ascii="Tahoma" w:hAnsi="Tahoma" w:cs="Tahoma"/>
                <w:sz w:val="18"/>
                <w:szCs w:val="18"/>
              </w:rPr>
              <w:t xml:space="preserve"> </w:t>
            </w:r>
            <w:r w:rsidR="001925B4" w:rsidRPr="00BA71D7">
              <w:rPr>
                <w:rFonts w:ascii="Tahoma" w:hAnsi="Tahoma" w:cs="Tahoma"/>
                <w:sz w:val="18"/>
                <w:szCs w:val="18"/>
              </w:rPr>
              <w:t>stopnja</w:t>
            </w:r>
            <w:r w:rsidRPr="00BA71D7">
              <w:rPr>
                <w:rFonts w:ascii="Tahoma" w:hAnsi="Tahoma" w:cs="Tahoma"/>
                <w:sz w:val="18"/>
                <w:szCs w:val="18"/>
              </w:rPr>
              <w:t xml:space="preserve"> zadovoljstva z delom policije pri preiskovanju najhujših kaznivih dejanj </w:t>
            </w:r>
            <w:r w:rsidR="001925B4" w:rsidRPr="00BA71D7">
              <w:rPr>
                <w:rFonts w:ascii="Tahoma" w:hAnsi="Tahoma" w:cs="Tahoma"/>
                <w:sz w:val="18"/>
                <w:szCs w:val="18"/>
              </w:rPr>
              <w:t xml:space="preserve">in </w:t>
            </w:r>
            <w:r w:rsidR="008D68C9" w:rsidRPr="00BA71D7">
              <w:rPr>
                <w:rFonts w:ascii="Tahoma" w:hAnsi="Tahoma" w:cs="Tahoma"/>
                <w:sz w:val="18"/>
                <w:szCs w:val="18"/>
              </w:rPr>
              <w:t xml:space="preserve">pri </w:t>
            </w:r>
            <w:r w:rsidR="001925B4" w:rsidRPr="00BA71D7">
              <w:rPr>
                <w:rFonts w:ascii="Tahoma" w:hAnsi="Tahoma" w:cs="Tahoma"/>
                <w:sz w:val="18"/>
                <w:szCs w:val="18"/>
              </w:rPr>
              <w:t>pomoč</w:t>
            </w:r>
            <w:r w:rsidR="008D68C9" w:rsidRPr="00BA71D7">
              <w:rPr>
                <w:rFonts w:ascii="Tahoma" w:hAnsi="Tahoma" w:cs="Tahoma"/>
                <w:sz w:val="18"/>
                <w:szCs w:val="18"/>
              </w:rPr>
              <w:t>i</w:t>
            </w:r>
            <w:r w:rsidR="001925B4" w:rsidRPr="00BA71D7">
              <w:rPr>
                <w:rFonts w:ascii="Tahoma" w:hAnsi="Tahoma" w:cs="Tahoma"/>
                <w:sz w:val="18"/>
                <w:szCs w:val="18"/>
              </w:rPr>
              <w:t xml:space="preserve"> policije ljudem v kriznih razmerah</w:t>
            </w:r>
          </w:p>
        </w:tc>
        <w:tc>
          <w:tcPr>
            <w:tcW w:w="4531" w:type="dxa"/>
            <w:vAlign w:val="center"/>
          </w:tcPr>
          <w:p w14:paraId="4830D455" w14:textId="1C88EC9C" w:rsidR="00B34279" w:rsidRPr="00BA71D7" w:rsidRDefault="00B34279" w:rsidP="00B34279">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Policijske akademije na podlagi </w:t>
            </w:r>
            <w:r w:rsidRPr="00BA71D7">
              <w:rPr>
                <w:rFonts w:ascii="Tahoma" w:hAnsi="Tahoma" w:cs="Tahoma"/>
                <w:color w:val="000000" w:themeColor="text1"/>
                <w:sz w:val="18"/>
                <w:szCs w:val="18"/>
              </w:rPr>
              <w:t>rezultatov izvedene javnomnenjske raziskave o ocenah in stališčih prebivalcev Slovenije o delu policije v 2024 in 2026</w:t>
            </w:r>
          </w:p>
        </w:tc>
      </w:tr>
      <w:tr w:rsidR="000D6B1F" w:rsidRPr="00BA71D7" w14:paraId="11422035" w14:textId="77777777" w:rsidTr="00940089">
        <w:tc>
          <w:tcPr>
            <w:tcW w:w="4531" w:type="dxa"/>
            <w:gridSpan w:val="2"/>
            <w:vAlign w:val="center"/>
          </w:tcPr>
          <w:p w14:paraId="2D076294" w14:textId="25378227" w:rsidR="000D6B1F" w:rsidRPr="00BA71D7" w:rsidRDefault="000D6B1F" w:rsidP="00D856FA">
            <w:pPr>
              <w:pStyle w:val="Odstavekseznama"/>
              <w:numPr>
                <w:ilvl w:val="0"/>
                <w:numId w:val="38"/>
              </w:numPr>
              <w:ind w:left="306" w:hanging="286"/>
              <w:contextualSpacing w:val="0"/>
              <w:rPr>
                <w:rFonts w:ascii="Tahoma" w:hAnsi="Tahoma" w:cs="Tahoma"/>
                <w:sz w:val="18"/>
                <w:szCs w:val="18"/>
              </w:rPr>
            </w:pPr>
            <w:r w:rsidRPr="00BA71D7">
              <w:rPr>
                <w:rFonts w:ascii="Tahoma" w:hAnsi="Tahoma" w:cs="Tahoma"/>
                <w:sz w:val="18"/>
                <w:szCs w:val="18"/>
              </w:rPr>
              <w:t xml:space="preserve">boljša ocena občutka </w:t>
            </w:r>
            <w:r w:rsidR="000D030E" w:rsidRPr="00BA71D7">
              <w:rPr>
                <w:rFonts w:ascii="Tahoma" w:hAnsi="Tahoma" w:cs="Tahoma"/>
                <w:sz w:val="18"/>
                <w:szCs w:val="18"/>
              </w:rPr>
              <w:t xml:space="preserve">osebne </w:t>
            </w:r>
            <w:r w:rsidRPr="00BA71D7">
              <w:rPr>
                <w:rFonts w:ascii="Tahoma" w:hAnsi="Tahoma" w:cs="Tahoma"/>
                <w:sz w:val="18"/>
                <w:szCs w:val="18"/>
              </w:rPr>
              <w:t>varnosti</w:t>
            </w:r>
            <w:r w:rsidR="003A65F4" w:rsidRPr="00BA71D7">
              <w:rPr>
                <w:rFonts w:ascii="Tahoma" w:hAnsi="Tahoma" w:cs="Tahoma"/>
                <w:sz w:val="18"/>
                <w:szCs w:val="18"/>
              </w:rPr>
              <w:t xml:space="preserve"> </w:t>
            </w:r>
            <w:r w:rsidR="003F7367" w:rsidRPr="00BA71D7">
              <w:rPr>
                <w:rFonts w:ascii="Tahoma" w:hAnsi="Tahoma" w:cs="Tahoma"/>
                <w:sz w:val="18"/>
                <w:szCs w:val="18"/>
              </w:rPr>
              <w:t>(</w:t>
            </w:r>
            <w:r w:rsidR="003A65F4" w:rsidRPr="00BA71D7">
              <w:rPr>
                <w:rFonts w:ascii="Tahoma" w:hAnsi="Tahoma" w:cs="Tahoma"/>
                <w:sz w:val="18"/>
                <w:szCs w:val="18"/>
              </w:rPr>
              <w:t>zla</w:t>
            </w:r>
            <w:r w:rsidR="003B144B" w:rsidRPr="00BA71D7">
              <w:rPr>
                <w:rFonts w:ascii="Tahoma" w:hAnsi="Tahoma" w:cs="Tahoma"/>
                <w:sz w:val="18"/>
                <w:szCs w:val="18"/>
              </w:rPr>
              <w:t>s</w:t>
            </w:r>
            <w:r w:rsidR="003A65F4" w:rsidRPr="00BA71D7">
              <w:rPr>
                <w:rFonts w:ascii="Tahoma" w:hAnsi="Tahoma" w:cs="Tahoma"/>
                <w:sz w:val="18"/>
                <w:szCs w:val="18"/>
              </w:rPr>
              <w:t>ti obmejnega prebivalstva</w:t>
            </w:r>
            <w:r w:rsidR="003F7367" w:rsidRPr="00BA71D7">
              <w:rPr>
                <w:rFonts w:ascii="Tahoma" w:hAnsi="Tahoma" w:cs="Tahoma"/>
                <w:sz w:val="18"/>
                <w:szCs w:val="18"/>
              </w:rPr>
              <w:t>)</w:t>
            </w:r>
          </w:p>
        </w:tc>
        <w:tc>
          <w:tcPr>
            <w:tcW w:w="4531" w:type="dxa"/>
            <w:vAlign w:val="center"/>
          </w:tcPr>
          <w:p w14:paraId="0F5D819D" w14:textId="5A145F64" w:rsidR="000D6B1F" w:rsidRPr="00BA71D7" w:rsidRDefault="000D6B1F" w:rsidP="000D6B1F">
            <w:pPr>
              <w:pStyle w:val="Odstavekseznama"/>
              <w:numPr>
                <w:ilvl w:val="0"/>
                <w:numId w:val="1"/>
              </w:numPr>
              <w:rPr>
                <w:rFonts w:ascii="Tahoma" w:hAnsi="Tahoma" w:cs="Tahoma"/>
                <w:sz w:val="18"/>
                <w:szCs w:val="18"/>
              </w:rPr>
            </w:pPr>
            <w:r w:rsidRPr="00BA71D7">
              <w:rPr>
                <w:rFonts w:ascii="Tahoma" w:hAnsi="Tahoma" w:cs="Tahoma"/>
                <w:sz w:val="18"/>
                <w:szCs w:val="18"/>
              </w:rPr>
              <w:t xml:space="preserve">podatki Generalne policijske uprave, Policijske akademije na podlagi </w:t>
            </w:r>
            <w:r w:rsidRPr="00BA71D7">
              <w:rPr>
                <w:rFonts w:ascii="Tahoma" w:hAnsi="Tahoma" w:cs="Tahoma"/>
                <w:color w:val="000000" w:themeColor="text1"/>
                <w:sz w:val="18"/>
                <w:szCs w:val="18"/>
              </w:rPr>
              <w:t xml:space="preserve">rezultatov izvedene </w:t>
            </w:r>
            <w:r w:rsidRPr="00BA71D7">
              <w:rPr>
                <w:rFonts w:ascii="Tahoma" w:hAnsi="Tahoma" w:cs="Tahoma"/>
                <w:color w:val="000000" w:themeColor="text1"/>
                <w:sz w:val="18"/>
                <w:szCs w:val="18"/>
              </w:rPr>
              <w:lastRenderedPageBreak/>
              <w:t>javnomnenjske raziskave o ocenah in stališčih prebivalcev Slovenije o delu policije v 2024 in 2026</w:t>
            </w:r>
          </w:p>
        </w:tc>
      </w:tr>
      <w:tr w:rsidR="000D6B1F" w:rsidRPr="00BA71D7" w14:paraId="23AEAB91" w14:textId="77777777" w:rsidTr="00940089">
        <w:tc>
          <w:tcPr>
            <w:tcW w:w="4531" w:type="dxa"/>
            <w:gridSpan w:val="2"/>
            <w:vAlign w:val="center"/>
          </w:tcPr>
          <w:p w14:paraId="0407FD16" w14:textId="66C945B8" w:rsidR="000D6B1F" w:rsidRPr="00BA71D7" w:rsidDel="00BE7B5E" w:rsidRDefault="000D6B1F" w:rsidP="00D856FA">
            <w:pPr>
              <w:pStyle w:val="Odstavekseznama"/>
              <w:numPr>
                <w:ilvl w:val="0"/>
                <w:numId w:val="38"/>
              </w:numPr>
              <w:ind w:left="306" w:hanging="286"/>
              <w:contextualSpacing w:val="0"/>
              <w:rPr>
                <w:rFonts w:ascii="Tahoma" w:hAnsi="Tahoma" w:cs="Tahoma"/>
                <w:sz w:val="18"/>
                <w:szCs w:val="18"/>
              </w:rPr>
            </w:pPr>
            <w:r w:rsidRPr="00BA71D7">
              <w:rPr>
                <w:rFonts w:ascii="Tahoma" w:hAnsi="Tahoma" w:cs="Tahoma"/>
                <w:sz w:val="18"/>
                <w:szCs w:val="18"/>
              </w:rPr>
              <w:lastRenderedPageBreak/>
              <w:t>primerjava stopnje zaupanja v policijo v primerjavi s povprečno stopnjo zaupanja v državah članicah Evropske unije v letih 2024 in 2026</w:t>
            </w:r>
          </w:p>
        </w:tc>
        <w:tc>
          <w:tcPr>
            <w:tcW w:w="4531" w:type="dxa"/>
            <w:vAlign w:val="center"/>
          </w:tcPr>
          <w:p w14:paraId="2D9092B1" w14:textId="77777777" w:rsidR="000D6B1F" w:rsidRPr="00BA71D7" w:rsidRDefault="000D6B1F" w:rsidP="000D6B1F">
            <w:pPr>
              <w:pStyle w:val="Odstavekseznama"/>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na podlagi:</w:t>
            </w:r>
          </w:p>
          <w:p w14:paraId="1E586BCA" w14:textId="0BDED636" w:rsidR="000D6B1F" w:rsidRPr="00BA71D7" w:rsidRDefault="000D6B1F" w:rsidP="000D6B1F">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 xml:space="preserve">rezultatov izvedene javnomnenjske raziskave o ocenah in stališčih prebivalcev Slovenije o delu policije v 2024 in 2026 </w:t>
            </w:r>
            <w:r w:rsidR="00F64B53" w:rsidRPr="00BA71D7">
              <w:rPr>
                <w:rFonts w:ascii="Tahoma" w:hAnsi="Tahoma" w:cs="Tahoma"/>
                <w:color w:val="000000" w:themeColor="text1"/>
                <w:sz w:val="18"/>
                <w:szCs w:val="18"/>
              </w:rPr>
              <w:t>ter</w:t>
            </w:r>
          </w:p>
          <w:p w14:paraId="4184EE16" w14:textId="5063FF6B" w:rsidR="000D6B1F" w:rsidRPr="00BA71D7" w:rsidDel="00BE7B5E" w:rsidRDefault="000D6B1F" w:rsidP="00EB4E51">
            <w:pPr>
              <w:pStyle w:val="Odstavekseznama"/>
              <w:numPr>
                <w:ilvl w:val="0"/>
                <w:numId w:val="1"/>
              </w:numPr>
              <w:tabs>
                <w:tab w:val="clear" w:pos="360"/>
                <w:tab w:val="num" w:pos="576"/>
              </w:tabs>
              <w:ind w:left="576" w:hanging="224"/>
              <w:rPr>
                <w:rFonts w:ascii="Tahoma" w:hAnsi="Tahoma" w:cs="Tahoma"/>
                <w:color w:val="000000" w:themeColor="text1"/>
                <w:sz w:val="18"/>
                <w:szCs w:val="18"/>
              </w:rPr>
            </w:pPr>
            <w:r w:rsidRPr="00BA71D7">
              <w:rPr>
                <w:rFonts w:ascii="Tahoma" w:hAnsi="Tahoma" w:cs="Tahoma"/>
                <w:sz w:val="18"/>
                <w:szCs w:val="18"/>
              </w:rPr>
              <w:t>rezultatov javnomnenjske raziskave o povprečni stopnji zaupanja v državah članicah Evropske unije</w:t>
            </w:r>
          </w:p>
        </w:tc>
      </w:tr>
    </w:tbl>
    <w:p w14:paraId="3BFC7836" w14:textId="681AC7F2" w:rsidR="006D69BB" w:rsidRPr="00BA71D7" w:rsidRDefault="006D69BB">
      <w:pPr>
        <w:rPr>
          <w:rFonts w:ascii="Tahoma" w:hAnsi="Tahoma" w:cs="Tahoma"/>
        </w:rPr>
      </w:pPr>
    </w:p>
    <w:p w14:paraId="66756AD9" w14:textId="69A9AE53" w:rsidR="006D2AA2" w:rsidRDefault="006D2AA2">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AF78C6" w:rsidRPr="00AF78C6" w14:paraId="58A06D39" w14:textId="77777777" w:rsidTr="00B36B7B">
        <w:tc>
          <w:tcPr>
            <w:tcW w:w="9062" w:type="dxa"/>
            <w:gridSpan w:val="2"/>
            <w:vAlign w:val="center"/>
          </w:tcPr>
          <w:p w14:paraId="184CE2AB" w14:textId="77777777" w:rsidR="00AF78C6" w:rsidRPr="00AF78C6" w:rsidRDefault="00AF78C6" w:rsidP="00F67865">
            <w:pPr>
              <w:pStyle w:val="Naslov3"/>
              <w:outlineLvl w:val="2"/>
            </w:pPr>
            <w:r w:rsidRPr="00AF78C6">
              <w:t>Naloga 7.2.1 Izvedba spletne ankete o ocenah in stališčih prebivalcev Slovenije o delu policije</w:t>
            </w:r>
          </w:p>
        </w:tc>
      </w:tr>
      <w:tr w:rsidR="00AF78C6" w:rsidRPr="00AF78C6" w14:paraId="4CEA12B9" w14:textId="77777777" w:rsidTr="00B36B7B">
        <w:tc>
          <w:tcPr>
            <w:tcW w:w="1696" w:type="dxa"/>
            <w:vAlign w:val="center"/>
          </w:tcPr>
          <w:p w14:paraId="1D8AF8E7" w14:textId="77777777" w:rsidR="00AF78C6" w:rsidRPr="00AF78C6" w:rsidRDefault="00AF78C6" w:rsidP="00B36B7B">
            <w:pPr>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Podlaga</w:t>
            </w:r>
          </w:p>
        </w:tc>
        <w:tc>
          <w:tcPr>
            <w:tcW w:w="7366" w:type="dxa"/>
            <w:vAlign w:val="center"/>
          </w:tcPr>
          <w:p w14:paraId="777B7D8C" w14:textId="7DC16E13" w:rsidR="00AF78C6" w:rsidRPr="00F67865" w:rsidRDefault="00AF78C6" w:rsidP="00F67865">
            <w:pPr>
              <w:pStyle w:val="Odstavekseznama"/>
              <w:numPr>
                <w:ilvl w:val="0"/>
                <w:numId w:val="1"/>
              </w:numPr>
              <w:rPr>
                <w:rFonts w:ascii="Tahoma" w:hAnsi="Tahoma" w:cs="Tahoma"/>
                <w:sz w:val="18"/>
                <w:szCs w:val="18"/>
              </w:rPr>
            </w:pPr>
            <w:r w:rsidRPr="00F67865">
              <w:rPr>
                <w:rFonts w:ascii="Tahoma" w:hAnsi="Tahoma" w:cs="Tahoma"/>
                <w:sz w:val="18"/>
                <w:szCs w:val="18"/>
              </w:rPr>
              <w:t>Resolucija o dolgoročnem razvojnem programu policije do leta 2025 – »Kakovostna policija za varno Slovenijo«;</w:t>
            </w:r>
          </w:p>
          <w:p w14:paraId="578C5693" w14:textId="6DE67AD4" w:rsidR="00AF78C6" w:rsidRPr="00F67865" w:rsidRDefault="00AF78C6" w:rsidP="00F67865">
            <w:pPr>
              <w:pStyle w:val="Odstavekseznama"/>
              <w:numPr>
                <w:ilvl w:val="0"/>
                <w:numId w:val="1"/>
              </w:numPr>
              <w:rPr>
                <w:rFonts w:ascii="Tahoma" w:hAnsi="Tahoma" w:cs="Tahoma"/>
                <w:sz w:val="18"/>
                <w:szCs w:val="18"/>
              </w:rPr>
            </w:pPr>
            <w:r w:rsidRPr="00F67865">
              <w:rPr>
                <w:rFonts w:ascii="Tahoma" w:hAnsi="Tahoma" w:cs="Tahoma"/>
                <w:sz w:val="18"/>
                <w:szCs w:val="18"/>
              </w:rPr>
              <w:t>Strategija razvoja policije na področju raziskovalne dejavnosti 2022–2030 št. 630</w:t>
            </w:r>
            <w:r w:rsidR="00F67865" w:rsidRPr="00F67865">
              <w:rPr>
                <w:rFonts w:ascii="Tahoma" w:hAnsi="Tahoma" w:cs="Tahoma"/>
                <w:sz w:val="18"/>
                <w:szCs w:val="18"/>
              </w:rPr>
              <w:t>-30/2022/16 z dne 31. maja 2022</w:t>
            </w:r>
            <w:r w:rsidRPr="00F67865">
              <w:rPr>
                <w:rFonts w:ascii="Tahoma" w:hAnsi="Tahoma" w:cs="Tahoma"/>
                <w:sz w:val="18"/>
                <w:szCs w:val="18"/>
              </w:rPr>
              <w:t>;</w:t>
            </w:r>
          </w:p>
          <w:p w14:paraId="49EE1F0D" w14:textId="77777777" w:rsidR="00D9585E" w:rsidRDefault="00AF78C6" w:rsidP="00F67865">
            <w:pPr>
              <w:pStyle w:val="Odstavekseznama"/>
              <w:numPr>
                <w:ilvl w:val="0"/>
                <w:numId w:val="1"/>
              </w:numPr>
              <w:rPr>
                <w:rFonts w:ascii="Tahoma" w:hAnsi="Tahoma" w:cs="Tahoma"/>
                <w:sz w:val="18"/>
                <w:szCs w:val="18"/>
              </w:rPr>
            </w:pPr>
            <w:r w:rsidRPr="00F67865">
              <w:rPr>
                <w:rFonts w:ascii="Tahoma" w:hAnsi="Tahoma" w:cs="Tahoma"/>
                <w:sz w:val="18"/>
                <w:szCs w:val="18"/>
              </w:rPr>
              <w:t xml:space="preserve">petnajsti kazalnik </w:t>
            </w:r>
            <w:r w:rsidR="00F67865" w:rsidRPr="00F67865">
              <w:rPr>
                <w:rFonts w:ascii="Tahoma" w:hAnsi="Tahoma" w:cs="Tahoma"/>
                <w:sz w:val="18"/>
                <w:szCs w:val="18"/>
              </w:rPr>
              <w:t>1. strateškega cilja</w:t>
            </w:r>
            <w:r w:rsidR="00D9585E">
              <w:rPr>
                <w:rFonts w:ascii="Tahoma" w:hAnsi="Tahoma" w:cs="Tahoma"/>
                <w:sz w:val="18"/>
                <w:szCs w:val="18"/>
              </w:rPr>
              <w:t>,</w:t>
            </w:r>
            <w:r w:rsidR="00D9585E" w:rsidRPr="00F67865">
              <w:rPr>
                <w:rFonts w:ascii="Tahoma" w:hAnsi="Tahoma" w:cs="Tahoma"/>
                <w:sz w:val="18"/>
                <w:szCs w:val="18"/>
              </w:rPr>
              <w:t xml:space="preserve"> deveti kazalnik 4. strateškega cilja </w:t>
            </w:r>
            <w:r w:rsidR="00D9585E">
              <w:rPr>
                <w:rFonts w:ascii="Tahoma" w:hAnsi="Tahoma" w:cs="Tahoma"/>
                <w:sz w:val="18"/>
                <w:szCs w:val="18"/>
              </w:rPr>
              <w:t xml:space="preserve">in </w:t>
            </w:r>
            <w:r w:rsidR="00D9585E" w:rsidRPr="00F67865">
              <w:rPr>
                <w:rFonts w:ascii="Tahoma" w:hAnsi="Tahoma" w:cs="Tahoma"/>
                <w:sz w:val="18"/>
                <w:szCs w:val="18"/>
              </w:rPr>
              <w:t>osmi kazalnik 7. strateškega cilja</w:t>
            </w:r>
            <w:r w:rsidR="00F67865" w:rsidRPr="00F67865">
              <w:rPr>
                <w:rFonts w:ascii="Tahoma" w:hAnsi="Tahoma" w:cs="Tahoma"/>
                <w:sz w:val="18"/>
                <w:szCs w:val="18"/>
              </w:rPr>
              <w:t xml:space="preserve">: </w:t>
            </w:r>
          </w:p>
          <w:p w14:paraId="275F58FD" w14:textId="6615BCC9" w:rsidR="00AF78C6" w:rsidRPr="00D9585E" w:rsidRDefault="00AF78C6" w:rsidP="00D9585E">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D9585E">
              <w:rPr>
                <w:rFonts w:ascii="Tahoma" w:hAnsi="Tahoma" w:cs="Tahoma"/>
                <w:color w:val="000000" w:themeColor="text1"/>
                <w:sz w:val="18"/>
                <w:szCs w:val="18"/>
              </w:rPr>
              <w:t xml:space="preserve">uvedba kazalnika zadovoljstva ljudi s preiskovanjem najzahtevnejših kaznivih dejanj in zaupanja v delo Nacionalnega preiskovalnega urada v javnomnenjske raziskave in je </w:t>
            </w:r>
            <w:r w:rsidR="00F67865" w:rsidRPr="00D9585E">
              <w:rPr>
                <w:rFonts w:ascii="Tahoma" w:hAnsi="Tahoma" w:cs="Tahoma"/>
                <w:color w:val="0D0D0D" w:themeColor="text1" w:themeTint="F2"/>
                <w:sz w:val="18"/>
                <w:szCs w:val="18"/>
              </w:rPr>
              <w:t>dosežena ocena zaupanja najmanj</w:t>
            </w:r>
            <w:r w:rsidR="00D9585E">
              <w:rPr>
                <w:rFonts w:ascii="Tahoma" w:hAnsi="Tahoma" w:cs="Tahoma"/>
                <w:color w:val="000000" w:themeColor="text1"/>
                <w:sz w:val="18"/>
                <w:szCs w:val="18"/>
              </w:rPr>
              <w:t>,</w:t>
            </w:r>
          </w:p>
          <w:p w14:paraId="380BA049" w14:textId="684A3B7C" w:rsidR="00F67865"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izvedba ukrepov za vzdrževanje visoke ravni varnosti prebivalcev in premoženja v Sloveniji s preprečevanjem nezakonitih migracij ter preprečevanjem in odkrivanjem čezmejne kriminalitete po morebitni ukinitvi mejnih kont</w:t>
            </w:r>
            <w:r w:rsidR="00F67865" w:rsidRPr="00F67865">
              <w:rPr>
                <w:rFonts w:ascii="Tahoma" w:hAnsi="Tahoma" w:cs="Tahoma"/>
                <w:color w:val="0D0D0D" w:themeColor="text1" w:themeTint="F2"/>
                <w:sz w:val="18"/>
                <w:szCs w:val="18"/>
              </w:rPr>
              <w:t>rol na meji z Republiko Hrvaško</w:t>
            </w:r>
            <w:r w:rsidR="00D9585E">
              <w:rPr>
                <w:rFonts w:ascii="Tahoma" w:hAnsi="Tahoma" w:cs="Tahoma"/>
                <w:color w:val="000000" w:themeColor="text1"/>
                <w:sz w:val="18"/>
                <w:szCs w:val="18"/>
              </w:rPr>
              <w:t xml:space="preserve"> ter</w:t>
            </w:r>
          </w:p>
          <w:p w14:paraId="59FB2188" w14:textId="2ABD379F" w:rsidR="00F67865" w:rsidRPr="00F67865" w:rsidRDefault="00F67865"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stopnja zaupanja v policijo ob zaključku srednjeročnega obdobja v letu 2027 dosega povprečno stopnjo zaupanja v državah članicah Evropske unije;</w:t>
            </w:r>
          </w:p>
          <w:p w14:paraId="14BC896F" w14:textId="77777777" w:rsidR="00F67865" w:rsidRDefault="00AF78C6" w:rsidP="00F67865">
            <w:pPr>
              <w:pStyle w:val="Odstavekseznama"/>
              <w:numPr>
                <w:ilvl w:val="0"/>
                <w:numId w:val="1"/>
              </w:numPr>
              <w:rPr>
                <w:rFonts w:ascii="Tahoma" w:hAnsi="Tahoma" w:cs="Tahoma"/>
                <w:sz w:val="18"/>
                <w:szCs w:val="18"/>
              </w:rPr>
            </w:pPr>
            <w:r w:rsidRPr="00F67865">
              <w:rPr>
                <w:rFonts w:ascii="Tahoma" w:hAnsi="Tahoma" w:cs="Tahoma"/>
                <w:sz w:val="18"/>
                <w:szCs w:val="18"/>
              </w:rPr>
              <w:t>drugi kazalnik programa 4.4</w:t>
            </w:r>
            <w:r w:rsidR="00F67865">
              <w:rPr>
                <w:rFonts w:ascii="Tahoma" w:hAnsi="Tahoma" w:cs="Tahoma"/>
                <w:sz w:val="18"/>
                <w:szCs w:val="18"/>
              </w:rPr>
              <w:t xml:space="preserve">, </w:t>
            </w:r>
            <w:r w:rsidR="00F67865" w:rsidRPr="00F67865">
              <w:rPr>
                <w:rFonts w:ascii="Tahoma" w:hAnsi="Tahoma" w:cs="Tahoma"/>
                <w:sz w:val="18"/>
                <w:szCs w:val="18"/>
              </w:rPr>
              <w:t xml:space="preserve">tretji kazalnik programa 5.1 </w:t>
            </w:r>
            <w:r w:rsidR="00F67865">
              <w:rPr>
                <w:rFonts w:ascii="Tahoma" w:hAnsi="Tahoma" w:cs="Tahoma"/>
                <w:sz w:val="18"/>
                <w:szCs w:val="18"/>
              </w:rPr>
              <w:t xml:space="preserve">ter </w:t>
            </w:r>
            <w:r w:rsidR="00F67865" w:rsidRPr="00F67865">
              <w:rPr>
                <w:rFonts w:ascii="Tahoma" w:hAnsi="Tahoma" w:cs="Tahoma"/>
                <w:sz w:val="18"/>
                <w:szCs w:val="18"/>
              </w:rPr>
              <w:t xml:space="preserve">prvi, drugi, tretji, četrti in peti kazalnik programa 7.2: </w:t>
            </w:r>
          </w:p>
          <w:p w14:paraId="7A69518A" w14:textId="0344850F" w:rsidR="00AF78C6"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vrsta izvedenih ukrepov za vzdrževanje visoke ravni varnosti prebivalcev in premoženja v Sloveniji s preprečevanjem nezakonitih migracij ter preprečevanjem in odkrivanjem čezmejne kriminalitete po morebitni ukinitvi mejnih kontr</w:t>
            </w:r>
            <w:r w:rsidR="00F67865" w:rsidRPr="00F67865">
              <w:rPr>
                <w:rFonts w:ascii="Tahoma" w:hAnsi="Tahoma" w:cs="Tahoma"/>
                <w:color w:val="0D0D0D" w:themeColor="text1" w:themeTint="F2"/>
                <w:sz w:val="18"/>
                <w:szCs w:val="18"/>
              </w:rPr>
              <w:t>ol na meji z Republiko Hrvaško</w:t>
            </w:r>
            <w:r w:rsidR="00F67865">
              <w:rPr>
                <w:rFonts w:ascii="Tahoma" w:hAnsi="Tahoma" w:cs="Tahoma"/>
                <w:color w:val="000000" w:themeColor="text1"/>
                <w:sz w:val="18"/>
                <w:szCs w:val="18"/>
              </w:rPr>
              <w:t>,</w:t>
            </w:r>
          </w:p>
          <w:p w14:paraId="356A2407" w14:textId="74B54230" w:rsidR="00AF78C6"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prepoznavnost vodje policijskega okoliša in ocena ustreznosti prisotnos</w:t>
            </w:r>
            <w:r w:rsidR="00F67865" w:rsidRPr="00F67865">
              <w:rPr>
                <w:rFonts w:ascii="Tahoma" w:hAnsi="Tahoma" w:cs="Tahoma"/>
                <w:color w:val="0D0D0D" w:themeColor="text1" w:themeTint="F2"/>
                <w:sz w:val="18"/>
                <w:szCs w:val="18"/>
              </w:rPr>
              <w:t>ti policistov v lokalnem okolju</w:t>
            </w:r>
            <w:r w:rsidR="00F67865">
              <w:rPr>
                <w:rFonts w:ascii="Tahoma" w:hAnsi="Tahoma" w:cs="Tahoma"/>
                <w:color w:val="000000" w:themeColor="text1"/>
                <w:sz w:val="18"/>
                <w:szCs w:val="18"/>
              </w:rPr>
              <w:t>,</w:t>
            </w:r>
          </w:p>
          <w:p w14:paraId="4357B5B1" w14:textId="77777777" w:rsidR="00AF78C6"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posodobljen vprašalnik javnomnenjske raziskave,</w:t>
            </w:r>
          </w:p>
          <w:p w14:paraId="16E220EB" w14:textId="77777777" w:rsidR="00AF78C6"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višja povprečna ocena zaupanja v delo policije, zadovoljstva z delom in ugleda policije v primerjavi s prejšnjim merjenjem,</w:t>
            </w:r>
          </w:p>
          <w:p w14:paraId="7C159422" w14:textId="77777777" w:rsidR="00AF78C6"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dosežena stopnja zaupanja ljudi v delo Nacionalnega preiskovalnega urada ter stopnja zadovoljstva z delom policije pri preiskovanju najhujših kaznivih dejanj in pri pomoči policije ljudem v kriznih razmerah,</w:t>
            </w:r>
          </w:p>
          <w:p w14:paraId="62E0E877" w14:textId="61BC1A3C" w:rsidR="00AF78C6" w:rsidRPr="00F67865" w:rsidRDefault="00AF78C6" w:rsidP="00F67865">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F67865">
              <w:rPr>
                <w:rFonts w:ascii="Tahoma" w:hAnsi="Tahoma" w:cs="Tahoma"/>
                <w:color w:val="000000" w:themeColor="text1"/>
                <w:sz w:val="18"/>
                <w:szCs w:val="18"/>
              </w:rPr>
              <w:t xml:space="preserve">boljša ocena občutka osebne varnosti </w:t>
            </w:r>
            <w:r w:rsidR="00D66103">
              <w:rPr>
                <w:rFonts w:ascii="Tahoma" w:hAnsi="Tahoma" w:cs="Tahoma"/>
                <w:color w:val="000000" w:themeColor="text1"/>
                <w:sz w:val="18"/>
                <w:szCs w:val="18"/>
              </w:rPr>
              <w:t>(</w:t>
            </w:r>
            <w:r w:rsidRPr="00F67865">
              <w:rPr>
                <w:rFonts w:ascii="Tahoma" w:hAnsi="Tahoma" w:cs="Tahoma"/>
                <w:color w:val="000000" w:themeColor="text1"/>
                <w:sz w:val="18"/>
                <w:szCs w:val="18"/>
              </w:rPr>
              <w:t>zlasti obmejnega prebivalstva</w:t>
            </w:r>
            <w:r w:rsidR="00D66103">
              <w:rPr>
                <w:rFonts w:ascii="Tahoma" w:hAnsi="Tahoma" w:cs="Tahoma"/>
                <w:color w:val="000000" w:themeColor="text1"/>
                <w:sz w:val="18"/>
                <w:szCs w:val="18"/>
              </w:rPr>
              <w:t>)</w:t>
            </w:r>
            <w:r w:rsidR="00F67865">
              <w:rPr>
                <w:rFonts w:ascii="Tahoma" w:hAnsi="Tahoma" w:cs="Tahoma"/>
                <w:color w:val="000000" w:themeColor="text1"/>
                <w:sz w:val="18"/>
                <w:szCs w:val="18"/>
              </w:rPr>
              <w:t xml:space="preserve"> in</w:t>
            </w:r>
          </w:p>
          <w:p w14:paraId="694310D8" w14:textId="2CB8D231" w:rsidR="00AF78C6" w:rsidRPr="00F67865" w:rsidRDefault="00AF78C6" w:rsidP="00F67865">
            <w:pPr>
              <w:pStyle w:val="Odstavekseznama"/>
              <w:numPr>
                <w:ilvl w:val="0"/>
                <w:numId w:val="1"/>
              </w:numPr>
              <w:tabs>
                <w:tab w:val="clear" w:pos="360"/>
                <w:tab w:val="num" w:pos="596"/>
              </w:tabs>
              <w:ind w:left="596" w:hanging="233"/>
              <w:rPr>
                <w:rFonts w:ascii="Tahoma" w:hAnsi="Tahoma" w:cs="Tahoma"/>
                <w:sz w:val="18"/>
                <w:szCs w:val="18"/>
              </w:rPr>
            </w:pPr>
            <w:r w:rsidRPr="00F67865">
              <w:rPr>
                <w:rFonts w:ascii="Tahoma" w:hAnsi="Tahoma" w:cs="Tahoma"/>
                <w:color w:val="000000" w:themeColor="text1"/>
                <w:sz w:val="18"/>
                <w:szCs w:val="18"/>
              </w:rPr>
              <w:t>primerjava stopnje zaupanja v policijo v primerjavi s povprečno stopnjo zaupanja v državah članicah Evropske unije v letih 2024 in 2026</w:t>
            </w:r>
            <w:r w:rsidR="00F67865">
              <w:rPr>
                <w:rFonts w:ascii="Tahoma" w:hAnsi="Tahoma" w:cs="Tahoma"/>
                <w:color w:val="000000" w:themeColor="text1"/>
                <w:sz w:val="18"/>
                <w:szCs w:val="18"/>
              </w:rPr>
              <w:t>.</w:t>
            </w:r>
          </w:p>
        </w:tc>
      </w:tr>
      <w:tr w:rsidR="00AF78C6" w:rsidRPr="00AF78C6" w14:paraId="04C9A955" w14:textId="77777777" w:rsidTr="00B36B7B">
        <w:tc>
          <w:tcPr>
            <w:tcW w:w="1696" w:type="dxa"/>
            <w:vAlign w:val="center"/>
          </w:tcPr>
          <w:p w14:paraId="4ADD1E65" w14:textId="77777777" w:rsidR="00AF78C6" w:rsidRPr="00AF78C6" w:rsidRDefault="00AF78C6" w:rsidP="00B36B7B">
            <w:pPr>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Čas izvedbe</w:t>
            </w:r>
          </w:p>
        </w:tc>
        <w:tc>
          <w:tcPr>
            <w:tcW w:w="7366" w:type="dxa"/>
            <w:vAlign w:val="center"/>
          </w:tcPr>
          <w:p w14:paraId="1FE3E4B5" w14:textId="77777777" w:rsidR="00AF78C6" w:rsidRPr="00AF78C6" w:rsidRDefault="00AF78C6" w:rsidP="00B36B7B">
            <w:pPr>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maj–december</w:t>
            </w:r>
          </w:p>
        </w:tc>
      </w:tr>
      <w:tr w:rsidR="00AF78C6" w:rsidRPr="00AF78C6" w14:paraId="6EBD5D6D" w14:textId="77777777" w:rsidTr="00B36B7B">
        <w:tc>
          <w:tcPr>
            <w:tcW w:w="1696" w:type="dxa"/>
            <w:vAlign w:val="center"/>
          </w:tcPr>
          <w:p w14:paraId="4771D07C" w14:textId="77777777" w:rsidR="00AF78C6" w:rsidRPr="00AF78C6" w:rsidRDefault="00AF78C6" w:rsidP="00B36B7B">
            <w:pPr>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Nosilec</w:t>
            </w:r>
          </w:p>
        </w:tc>
        <w:tc>
          <w:tcPr>
            <w:tcW w:w="7366" w:type="dxa"/>
            <w:vAlign w:val="center"/>
          </w:tcPr>
          <w:p w14:paraId="7457FE22" w14:textId="46B0EF79" w:rsidR="00AF78C6" w:rsidRPr="00472555" w:rsidRDefault="00AF78C6" w:rsidP="00472555">
            <w:pPr>
              <w:pStyle w:val="Odstavekseznama"/>
              <w:numPr>
                <w:ilvl w:val="0"/>
                <w:numId w:val="1"/>
              </w:numPr>
              <w:rPr>
                <w:rFonts w:ascii="Tahoma" w:hAnsi="Tahoma" w:cs="Tahoma"/>
                <w:sz w:val="18"/>
                <w:szCs w:val="18"/>
              </w:rPr>
            </w:pPr>
            <w:r w:rsidRPr="00472555">
              <w:rPr>
                <w:rFonts w:ascii="Tahoma" w:hAnsi="Tahoma" w:cs="Tahoma"/>
                <w:sz w:val="18"/>
                <w:szCs w:val="18"/>
              </w:rPr>
              <w:t>Generalna policijska uprava, Policijska akademija, Center za raziskovanje in socialne veščine</w:t>
            </w:r>
            <w:r w:rsidR="00472555">
              <w:rPr>
                <w:rFonts w:ascii="Tahoma" w:hAnsi="Tahoma" w:cs="Tahoma"/>
                <w:sz w:val="18"/>
                <w:szCs w:val="18"/>
              </w:rPr>
              <w:t>.</w:t>
            </w:r>
          </w:p>
        </w:tc>
      </w:tr>
      <w:tr w:rsidR="00AF78C6" w:rsidRPr="00AF78C6" w14:paraId="2D964DEE" w14:textId="77777777" w:rsidTr="00B36B7B">
        <w:tc>
          <w:tcPr>
            <w:tcW w:w="1696" w:type="dxa"/>
            <w:vAlign w:val="center"/>
          </w:tcPr>
          <w:p w14:paraId="71B62132" w14:textId="77777777" w:rsidR="00AF78C6" w:rsidRPr="00AF78C6" w:rsidRDefault="00AF78C6" w:rsidP="00B36B7B">
            <w:pPr>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Sodelujoči</w:t>
            </w:r>
          </w:p>
        </w:tc>
        <w:tc>
          <w:tcPr>
            <w:tcW w:w="7366" w:type="dxa"/>
            <w:vAlign w:val="center"/>
          </w:tcPr>
          <w:p w14:paraId="73246C14" w14:textId="179D5A22" w:rsidR="00AF78C6" w:rsidRPr="00472555" w:rsidRDefault="00AF78C6" w:rsidP="00472555">
            <w:pPr>
              <w:pStyle w:val="Odstavekseznama"/>
              <w:numPr>
                <w:ilvl w:val="0"/>
                <w:numId w:val="1"/>
              </w:numPr>
              <w:rPr>
                <w:rFonts w:ascii="Tahoma" w:hAnsi="Tahoma" w:cs="Tahoma"/>
                <w:sz w:val="18"/>
                <w:szCs w:val="18"/>
              </w:rPr>
            </w:pPr>
            <w:r w:rsidRPr="00472555">
              <w:rPr>
                <w:rFonts w:ascii="Tahoma" w:hAnsi="Tahoma" w:cs="Tahoma"/>
                <w:sz w:val="18"/>
                <w:szCs w:val="18"/>
              </w:rPr>
              <w:t>Generalna policijska uprava, notranje organizacijske enote</w:t>
            </w:r>
            <w:r w:rsidR="00472555">
              <w:rPr>
                <w:rFonts w:ascii="Tahoma" w:hAnsi="Tahoma" w:cs="Tahoma"/>
                <w:sz w:val="18"/>
                <w:szCs w:val="18"/>
              </w:rPr>
              <w:t xml:space="preserve"> ter</w:t>
            </w:r>
            <w:r w:rsidRPr="00472555">
              <w:rPr>
                <w:rFonts w:ascii="Tahoma" w:hAnsi="Tahoma" w:cs="Tahoma"/>
                <w:sz w:val="18"/>
                <w:szCs w:val="18"/>
              </w:rPr>
              <w:t xml:space="preserve"> </w:t>
            </w:r>
          </w:p>
          <w:p w14:paraId="57533147" w14:textId="013FE4ED" w:rsidR="00AF78C6" w:rsidRPr="00472555" w:rsidRDefault="00AF78C6" w:rsidP="00472555">
            <w:pPr>
              <w:pStyle w:val="Odstavekseznama"/>
              <w:numPr>
                <w:ilvl w:val="0"/>
                <w:numId w:val="1"/>
              </w:numPr>
              <w:rPr>
                <w:rFonts w:ascii="Tahoma" w:hAnsi="Tahoma" w:cs="Tahoma"/>
                <w:sz w:val="18"/>
                <w:szCs w:val="18"/>
              </w:rPr>
            </w:pPr>
            <w:r w:rsidRPr="00472555">
              <w:rPr>
                <w:rFonts w:ascii="Tahoma" w:hAnsi="Tahoma" w:cs="Tahoma"/>
                <w:sz w:val="18"/>
                <w:szCs w:val="18"/>
              </w:rPr>
              <w:t>policijske uprave in policijske postaje</w:t>
            </w:r>
            <w:r w:rsidR="00472555">
              <w:rPr>
                <w:rFonts w:ascii="Tahoma" w:hAnsi="Tahoma" w:cs="Tahoma"/>
                <w:sz w:val="18"/>
                <w:szCs w:val="18"/>
              </w:rPr>
              <w:t>.</w:t>
            </w:r>
          </w:p>
        </w:tc>
      </w:tr>
    </w:tbl>
    <w:p w14:paraId="2706468F" w14:textId="77777777" w:rsidR="00F42533" w:rsidRDefault="00F42533">
      <w:r>
        <w:br w:type="page"/>
      </w:r>
    </w:p>
    <w:tbl>
      <w:tblPr>
        <w:tblStyle w:val="Tabelamrea"/>
        <w:tblW w:w="0" w:type="auto"/>
        <w:tblLook w:val="04A0" w:firstRow="1" w:lastRow="0" w:firstColumn="1" w:lastColumn="0" w:noHBand="0" w:noVBand="1"/>
      </w:tblPr>
      <w:tblGrid>
        <w:gridCol w:w="9062"/>
      </w:tblGrid>
      <w:tr w:rsidR="00AF78C6" w:rsidRPr="00AF78C6" w14:paraId="62E6F342" w14:textId="77777777" w:rsidTr="00B36B7B">
        <w:tc>
          <w:tcPr>
            <w:tcW w:w="9062" w:type="dxa"/>
            <w:vAlign w:val="center"/>
          </w:tcPr>
          <w:p w14:paraId="7A3874D4" w14:textId="21B7E62E" w:rsidR="00AF78C6" w:rsidRPr="00AF78C6" w:rsidRDefault="00AF78C6" w:rsidP="00B36B7B">
            <w:pPr>
              <w:rPr>
                <w:rFonts w:ascii="Tahoma" w:hAnsi="Tahoma" w:cs="Tahoma"/>
                <w:color w:val="0D0D0D" w:themeColor="text1" w:themeTint="F2"/>
                <w:sz w:val="18"/>
                <w:szCs w:val="18"/>
              </w:rPr>
            </w:pPr>
            <w:r w:rsidRPr="00AF78C6">
              <w:rPr>
                <w:rFonts w:ascii="Tahoma" w:hAnsi="Tahoma" w:cs="Tahoma"/>
                <w:color w:val="0D0D0D" w:themeColor="text1" w:themeTint="F2"/>
                <w:sz w:val="18"/>
                <w:szCs w:val="18"/>
              </w:rPr>
              <w:lastRenderedPageBreak/>
              <w:t>Kazalniki uresničitve naloge</w:t>
            </w:r>
          </w:p>
        </w:tc>
      </w:tr>
      <w:tr w:rsidR="00AF78C6" w:rsidRPr="00AF78C6" w14:paraId="48F64F10" w14:textId="77777777" w:rsidTr="00B36B7B">
        <w:tc>
          <w:tcPr>
            <w:tcW w:w="9062" w:type="dxa"/>
            <w:vAlign w:val="center"/>
          </w:tcPr>
          <w:p w14:paraId="510F09C3" w14:textId="77777777" w:rsidR="00AF78C6" w:rsidRPr="00AF78C6" w:rsidRDefault="00AF78C6" w:rsidP="00E72B86">
            <w:pPr>
              <w:pStyle w:val="Odstavekseznama"/>
              <w:numPr>
                <w:ilvl w:val="0"/>
                <w:numId w:val="100"/>
              </w:numPr>
              <w:contextualSpacing w:val="0"/>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posodobljen vprašalnik javnomnenjske raziskave</w:t>
            </w:r>
          </w:p>
        </w:tc>
      </w:tr>
      <w:tr w:rsidR="00AF78C6" w:rsidRPr="00AF78C6" w14:paraId="452B4911" w14:textId="77777777" w:rsidTr="00B36B7B">
        <w:tc>
          <w:tcPr>
            <w:tcW w:w="9062" w:type="dxa"/>
            <w:vAlign w:val="center"/>
          </w:tcPr>
          <w:p w14:paraId="2C43EEC2" w14:textId="77777777" w:rsidR="00AF78C6" w:rsidRPr="00AF78C6" w:rsidRDefault="00AF78C6" w:rsidP="00E72B86">
            <w:pPr>
              <w:pStyle w:val="Odstavekseznama"/>
              <w:numPr>
                <w:ilvl w:val="0"/>
                <w:numId w:val="100"/>
              </w:numPr>
              <w:contextualSpacing w:val="0"/>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izvedena spletna anketa</w:t>
            </w:r>
          </w:p>
        </w:tc>
      </w:tr>
      <w:tr w:rsidR="00AF78C6" w:rsidRPr="00AF78C6" w14:paraId="71382651" w14:textId="77777777" w:rsidTr="00B36B7B">
        <w:tc>
          <w:tcPr>
            <w:tcW w:w="9062" w:type="dxa"/>
            <w:vAlign w:val="center"/>
          </w:tcPr>
          <w:p w14:paraId="289EDAAF" w14:textId="77777777" w:rsidR="00AF78C6" w:rsidRPr="00AF78C6" w:rsidRDefault="00AF78C6" w:rsidP="00E72B86">
            <w:pPr>
              <w:pStyle w:val="Odstavekseznama"/>
              <w:numPr>
                <w:ilvl w:val="0"/>
                <w:numId w:val="100"/>
              </w:numPr>
              <w:contextualSpacing w:val="0"/>
              <w:rPr>
                <w:rFonts w:ascii="Tahoma" w:hAnsi="Tahoma" w:cs="Tahoma"/>
                <w:color w:val="0D0D0D" w:themeColor="text1" w:themeTint="F2"/>
                <w:sz w:val="18"/>
                <w:szCs w:val="18"/>
              </w:rPr>
            </w:pPr>
            <w:r w:rsidRPr="00AF78C6">
              <w:rPr>
                <w:rFonts w:ascii="Tahoma" w:hAnsi="Tahoma" w:cs="Tahoma"/>
                <w:color w:val="0D0D0D" w:themeColor="text1" w:themeTint="F2"/>
                <w:sz w:val="18"/>
                <w:szCs w:val="18"/>
              </w:rPr>
              <w:t>pripravljeno poročilo o rezultatih spletne ankete ter objava na internetu in intranetu</w:t>
            </w:r>
          </w:p>
        </w:tc>
      </w:tr>
      <w:tr w:rsidR="00B805FE" w:rsidRPr="00AF78C6" w14:paraId="035B7A3D" w14:textId="77777777" w:rsidTr="00B36B7B">
        <w:tc>
          <w:tcPr>
            <w:tcW w:w="9062" w:type="dxa"/>
            <w:vAlign w:val="center"/>
          </w:tcPr>
          <w:p w14:paraId="59509470" w14:textId="7B56043B" w:rsidR="00B805FE" w:rsidRPr="00AF78C6" w:rsidRDefault="00B805FE" w:rsidP="00B805FE">
            <w:pPr>
              <w:pStyle w:val="Odstavekseznama"/>
              <w:numPr>
                <w:ilvl w:val="0"/>
                <w:numId w:val="100"/>
              </w:numPr>
              <w:contextualSpacing w:val="0"/>
              <w:rPr>
                <w:rFonts w:ascii="Tahoma" w:hAnsi="Tahoma" w:cs="Tahoma"/>
                <w:color w:val="0D0D0D" w:themeColor="text1" w:themeTint="F2"/>
                <w:sz w:val="18"/>
                <w:szCs w:val="18"/>
              </w:rPr>
            </w:pPr>
            <w:r w:rsidRPr="00B805FE">
              <w:rPr>
                <w:rFonts w:ascii="Tahoma" w:hAnsi="Tahoma" w:cs="Tahoma"/>
                <w:bCs/>
                <w:color w:val="0D0D0D" w:themeColor="text1" w:themeTint="F2"/>
                <w:sz w:val="18"/>
                <w:szCs w:val="18"/>
              </w:rPr>
              <w:t>predstav</w:t>
            </w:r>
            <w:r>
              <w:rPr>
                <w:rFonts w:ascii="Tahoma" w:hAnsi="Tahoma" w:cs="Tahoma"/>
                <w:bCs/>
                <w:color w:val="0D0D0D" w:themeColor="text1" w:themeTint="F2"/>
                <w:sz w:val="18"/>
                <w:szCs w:val="18"/>
              </w:rPr>
              <w:t>ljeni rezultati</w:t>
            </w:r>
            <w:r w:rsidRPr="00B805FE">
              <w:rPr>
                <w:rFonts w:ascii="Tahoma" w:hAnsi="Tahoma" w:cs="Tahoma"/>
                <w:bCs/>
                <w:color w:val="0D0D0D" w:themeColor="text1" w:themeTint="F2"/>
                <w:sz w:val="18"/>
                <w:szCs w:val="18"/>
              </w:rPr>
              <w:t xml:space="preserve"> na seji širšega kolegija generalnega direktorja policije</w:t>
            </w:r>
          </w:p>
        </w:tc>
      </w:tr>
    </w:tbl>
    <w:p w14:paraId="2D918922" w14:textId="2C7BF7A9" w:rsidR="00AF78C6" w:rsidRDefault="00AF78C6">
      <w:pPr>
        <w:rPr>
          <w:rFonts w:ascii="Tahoma" w:hAnsi="Tahoma" w:cs="Tahoma"/>
        </w:rPr>
      </w:pPr>
    </w:p>
    <w:p w14:paraId="2AD8DD12" w14:textId="77777777" w:rsidR="00AF78C6" w:rsidRPr="00BA71D7" w:rsidRDefault="00AF78C6">
      <w:pPr>
        <w:rPr>
          <w:rFonts w:ascii="Tahoma" w:hAnsi="Tahoma" w:cs="Tahoma"/>
        </w:rPr>
      </w:pPr>
    </w:p>
    <w:p w14:paraId="70050577" w14:textId="77777777" w:rsidR="006D2AA2" w:rsidRPr="00BA71D7" w:rsidRDefault="006D2AA2" w:rsidP="006D2AA2">
      <w:pPr>
        <w:rPr>
          <w:rFonts w:ascii="Tahoma" w:hAnsi="Tahoma" w:cs="Tahoma"/>
          <w:sz w:val="18"/>
          <w:szCs w:val="18"/>
        </w:rPr>
      </w:pPr>
    </w:p>
    <w:p w14:paraId="1BA5CB8B" w14:textId="77777777" w:rsidR="006D2AA2" w:rsidRPr="00BA71D7" w:rsidRDefault="006D2AA2">
      <w:pPr>
        <w:rPr>
          <w:rFonts w:ascii="Tahoma" w:hAnsi="Tahoma" w:cs="Tahoma"/>
        </w:rPr>
      </w:pPr>
    </w:p>
    <w:p w14:paraId="41DA172A" w14:textId="77777777" w:rsidR="002D04E1" w:rsidRPr="00BA71D7" w:rsidRDefault="002D04E1">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CC0686" w:rsidRPr="00BA71D7" w14:paraId="1852E81A" w14:textId="77777777" w:rsidTr="00940089">
        <w:tc>
          <w:tcPr>
            <w:tcW w:w="9062" w:type="dxa"/>
            <w:gridSpan w:val="3"/>
            <w:vAlign w:val="center"/>
          </w:tcPr>
          <w:p w14:paraId="45097ED1" w14:textId="158EA9CA" w:rsidR="00CC0686" w:rsidRPr="00BA71D7" w:rsidRDefault="00CC0686" w:rsidP="0062360A">
            <w:pPr>
              <w:pStyle w:val="Naslov2"/>
              <w:outlineLvl w:val="1"/>
            </w:pPr>
            <w:r w:rsidRPr="00BA71D7">
              <w:lastRenderedPageBreak/>
              <w:t>Zagotovit</w:t>
            </w:r>
            <w:r w:rsidR="004237A7" w:rsidRPr="00BA71D7">
              <w:t>ev boljše</w:t>
            </w:r>
            <w:r w:rsidRPr="00BA71D7">
              <w:t xml:space="preserve"> usposobljenost</w:t>
            </w:r>
            <w:r w:rsidR="004237A7" w:rsidRPr="00BA71D7">
              <w:t>i</w:t>
            </w:r>
            <w:r w:rsidRPr="00BA71D7">
              <w:t xml:space="preserve"> in opremljenost</w:t>
            </w:r>
            <w:r w:rsidR="004237A7" w:rsidRPr="00BA71D7">
              <w:t>i</w:t>
            </w:r>
            <w:r w:rsidRPr="00BA71D7">
              <w:t xml:space="preserve"> policistov za zakonito in strokovno opravljanje nalog ter </w:t>
            </w:r>
            <w:r w:rsidR="004237A7" w:rsidRPr="00BA71D7">
              <w:t xml:space="preserve">dosledno </w:t>
            </w:r>
            <w:r w:rsidRPr="00BA71D7">
              <w:t>odpravlja</w:t>
            </w:r>
            <w:r w:rsidR="004237A7" w:rsidRPr="00BA71D7">
              <w:t>nje ugotovljenih</w:t>
            </w:r>
            <w:r w:rsidRPr="00BA71D7">
              <w:t xml:space="preserve"> nepravilnosti</w:t>
            </w:r>
          </w:p>
        </w:tc>
      </w:tr>
      <w:tr w:rsidR="00CC0686" w:rsidRPr="00BA71D7" w14:paraId="00467DCF" w14:textId="77777777" w:rsidTr="00940089">
        <w:tc>
          <w:tcPr>
            <w:tcW w:w="2265" w:type="dxa"/>
            <w:vAlign w:val="center"/>
          </w:tcPr>
          <w:p w14:paraId="3F9EEE8F" w14:textId="77777777" w:rsidR="00CC0686" w:rsidRPr="00BA71D7" w:rsidRDefault="00CC0686"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Podlaga</w:t>
            </w:r>
          </w:p>
        </w:tc>
        <w:tc>
          <w:tcPr>
            <w:tcW w:w="6797" w:type="dxa"/>
            <w:gridSpan w:val="2"/>
            <w:vAlign w:val="center"/>
          </w:tcPr>
          <w:p w14:paraId="4F32B7DE" w14:textId="64328FAE" w:rsidR="00CC0686" w:rsidRPr="00BA71D7" w:rsidRDefault="00EE671D"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T</w:t>
            </w:r>
            <w:r w:rsidR="00CC0686" w:rsidRPr="00BA71D7">
              <w:rPr>
                <w:rFonts w:ascii="Tahoma" w:hAnsi="Tahoma" w:cs="Tahoma"/>
                <w:color w:val="000000" w:themeColor="text1"/>
                <w:sz w:val="18"/>
                <w:szCs w:val="18"/>
              </w:rPr>
              <w:t>emeljn</w:t>
            </w:r>
            <w:r w:rsidRPr="00BA71D7">
              <w:rPr>
                <w:rFonts w:ascii="Tahoma" w:hAnsi="Tahoma" w:cs="Tahoma"/>
                <w:color w:val="000000" w:themeColor="text1"/>
                <w:sz w:val="18"/>
                <w:szCs w:val="18"/>
              </w:rPr>
              <w:t>e</w:t>
            </w:r>
            <w:r w:rsidR="00CC0686" w:rsidRPr="00BA71D7">
              <w:rPr>
                <w:rFonts w:ascii="Tahoma" w:hAnsi="Tahoma" w:cs="Tahoma"/>
                <w:color w:val="000000" w:themeColor="text1"/>
                <w:sz w:val="18"/>
                <w:szCs w:val="18"/>
              </w:rPr>
              <w:t xml:space="preserve"> usmerit</w:t>
            </w:r>
            <w:r w:rsidRPr="00BA71D7">
              <w:rPr>
                <w:rFonts w:ascii="Tahoma" w:hAnsi="Tahoma" w:cs="Tahoma"/>
                <w:color w:val="000000" w:themeColor="text1"/>
                <w:sz w:val="18"/>
                <w:szCs w:val="18"/>
              </w:rPr>
              <w:t>v</w:t>
            </w:r>
            <w:r w:rsidR="00CC0686" w:rsidRPr="00BA71D7">
              <w:rPr>
                <w:rFonts w:ascii="Tahoma" w:hAnsi="Tahoma" w:cs="Tahoma"/>
                <w:color w:val="000000" w:themeColor="text1"/>
                <w:sz w:val="18"/>
                <w:szCs w:val="18"/>
              </w:rPr>
              <w:t xml:space="preserve">e MNZ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enajsta </w:t>
            </w:r>
            <w:r w:rsidR="00CC0686" w:rsidRPr="00BA71D7">
              <w:rPr>
                <w:rFonts w:ascii="Tahoma" w:hAnsi="Tahoma" w:cs="Tahoma"/>
                <w:color w:val="000000" w:themeColor="text1"/>
                <w:sz w:val="18"/>
                <w:szCs w:val="18"/>
              </w:rPr>
              <w:t>alinea 6. strateškega cilja in peta, osma, deveta in dvanajsta alinea 7. strateškega cilja</w:t>
            </w:r>
            <w:r w:rsidR="003F7367" w:rsidRPr="00BA71D7">
              <w:rPr>
                <w:rFonts w:ascii="Tahoma" w:hAnsi="Tahoma" w:cs="Tahoma"/>
                <w:color w:val="000000" w:themeColor="text1"/>
                <w:sz w:val="18"/>
                <w:szCs w:val="18"/>
              </w:rPr>
              <w:t>)</w:t>
            </w:r>
            <w:r w:rsidR="00CC0686" w:rsidRPr="00BA71D7">
              <w:rPr>
                <w:rFonts w:ascii="Tahoma" w:hAnsi="Tahoma" w:cs="Tahoma"/>
                <w:color w:val="000000" w:themeColor="text1"/>
                <w:sz w:val="18"/>
                <w:szCs w:val="18"/>
              </w:rPr>
              <w:t xml:space="preserve">, da policija mora: </w:t>
            </w:r>
          </w:p>
          <w:p w14:paraId="67C4AA45" w14:textId="39A75EFF" w:rsidR="00CC0686"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zagotavljati osebna zaščitna sredstva in druga delovna sredstva, ki bodo zagotavljala višjo stopnjo zaščite policistom</w:t>
            </w:r>
            <w:r w:rsidR="00EE671D"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w:t>
            </w:r>
          </w:p>
          <w:p w14:paraId="7EC5051C" w14:textId="00EE6AE2" w:rsidR="00CC0686"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povečati ugled s strokovno neodvisnim, kakovostnim in učinko</w:t>
            </w:r>
            <w:r w:rsidR="00EE671D" w:rsidRPr="00BA71D7">
              <w:rPr>
                <w:rFonts w:ascii="Tahoma" w:hAnsi="Tahoma" w:cs="Tahoma"/>
                <w:color w:val="000000" w:themeColor="text1"/>
                <w:sz w:val="18"/>
                <w:szCs w:val="18"/>
              </w:rPr>
              <w:t>vitim izvajanjem nalog policije,</w:t>
            </w:r>
          </w:p>
          <w:p w14:paraId="67620086" w14:textId="77777777" w:rsidR="00CC0686"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spodbujati prostočasne aktivnosti policistov, ki se ukvarjajo z borilnimi veščinami in podobnimi športi,</w:t>
            </w:r>
          </w:p>
          <w:p w14:paraId="35BB1089" w14:textId="77777777" w:rsidR="00CC0686"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na učinkovit način in dosledno uporabljati ugotovljene strokovne nepravilnosti in pomanjkljivosti nadzornih mehanizmov pri izvajanju policijskih nalog ali uporabi policijskih pooblastil, cilj je te nepravilnosti in pomanjkljivosti odpraviti, in</w:t>
            </w:r>
          </w:p>
          <w:p w14:paraId="64763B46" w14:textId="77777777" w:rsidR="00CC0686"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uvesti obvezno obdobno preverjanje strokovnega znanja policistov na način, ki omogoča veljavno in zanesljivo preverjanje predpisanega znanja po vzoru opravljanja teoretičnega dela vozniškega izpita ter predvideti ukrepe za morebitne primere, kadar policist preverjanja ne bi uspešno opravil;</w:t>
            </w:r>
          </w:p>
          <w:p w14:paraId="1436720C" w14:textId="0F3374EA" w:rsidR="00EE671D" w:rsidRPr="00BA71D7" w:rsidRDefault="00EE671D"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Človekove pravice v policijskih postopkih – obvestilo, dokument Generalne policijske uprave, številka 220-146/2009/1 (2151-01), z 19. </w:t>
            </w:r>
            <w:r w:rsidR="00010493" w:rsidRPr="00BA71D7">
              <w:rPr>
                <w:rFonts w:ascii="Tahoma" w:hAnsi="Tahoma" w:cs="Tahoma"/>
                <w:color w:val="000000" w:themeColor="text1"/>
                <w:sz w:val="18"/>
                <w:szCs w:val="18"/>
              </w:rPr>
              <w:t>maja</w:t>
            </w:r>
            <w:r w:rsidRPr="00BA71D7">
              <w:rPr>
                <w:rFonts w:ascii="Tahoma" w:hAnsi="Tahoma" w:cs="Tahoma"/>
                <w:color w:val="000000" w:themeColor="text1"/>
                <w:sz w:val="18"/>
                <w:szCs w:val="18"/>
              </w:rPr>
              <w:t xml:space="preserve"> 2009</w:t>
            </w:r>
            <w:r w:rsidR="00010493" w:rsidRPr="00BA71D7">
              <w:rPr>
                <w:rFonts w:ascii="Tahoma" w:hAnsi="Tahoma" w:cs="Tahoma"/>
                <w:color w:val="000000" w:themeColor="text1"/>
                <w:sz w:val="18"/>
                <w:szCs w:val="18"/>
              </w:rPr>
              <w:t>;</w:t>
            </w:r>
          </w:p>
          <w:p w14:paraId="01E70F91" w14:textId="2F25C53E" w:rsidR="004C2919" w:rsidRPr="00BA71D7" w:rsidRDefault="00EE671D"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sedemnajsti </w:t>
            </w:r>
            <w:r w:rsidR="00CC0686" w:rsidRPr="00BA71D7">
              <w:rPr>
                <w:rFonts w:ascii="Tahoma" w:hAnsi="Tahoma" w:cs="Tahoma"/>
                <w:color w:val="000000" w:themeColor="text1"/>
                <w:sz w:val="18"/>
                <w:szCs w:val="18"/>
              </w:rPr>
              <w:t xml:space="preserve">kazalnik 6. </w:t>
            </w:r>
            <w:r w:rsidR="004C2919" w:rsidRPr="00BA71D7">
              <w:rPr>
                <w:rFonts w:ascii="Tahoma" w:hAnsi="Tahoma" w:cs="Tahoma"/>
                <w:color w:val="000000" w:themeColor="text1"/>
                <w:sz w:val="18"/>
                <w:szCs w:val="18"/>
              </w:rPr>
              <w:t xml:space="preserve">strateškega cilja ter </w:t>
            </w:r>
            <w:r w:rsidR="006D78D6" w:rsidRPr="00BA71D7">
              <w:rPr>
                <w:rFonts w:ascii="Tahoma" w:hAnsi="Tahoma" w:cs="Tahoma"/>
                <w:color w:val="000000" w:themeColor="text1"/>
                <w:sz w:val="18"/>
                <w:szCs w:val="18"/>
              </w:rPr>
              <w:t>peti</w:t>
            </w:r>
            <w:r w:rsidR="004C2919" w:rsidRPr="00BA71D7">
              <w:rPr>
                <w:rFonts w:ascii="Tahoma" w:hAnsi="Tahoma" w:cs="Tahoma"/>
                <w:color w:val="000000" w:themeColor="text1"/>
                <w:sz w:val="18"/>
                <w:szCs w:val="18"/>
              </w:rPr>
              <w:t xml:space="preserve"> </w:t>
            </w:r>
            <w:r w:rsidR="006A726B" w:rsidRPr="00BA71D7">
              <w:rPr>
                <w:rFonts w:ascii="Tahoma" w:hAnsi="Tahoma" w:cs="Tahoma"/>
                <w:color w:val="000000" w:themeColor="text1"/>
                <w:sz w:val="18"/>
                <w:szCs w:val="18"/>
              </w:rPr>
              <w:t xml:space="preserve">in </w:t>
            </w:r>
            <w:r w:rsidR="00265181" w:rsidRPr="00BA71D7">
              <w:rPr>
                <w:rFonts w:ascii="Tahoma" w:hAnsi="Tahoma" w:cs="Tahoma"/>
                <w:color w:val="000000" w:themeColor="text1"/>
                <w:sz w:val="18"/>
                <w:szCs w:val="18"/>
              </w:rPr>
              <w:t>sedmi</w:t>
            </w:r>
            <w:r w:rsidR="006A726B" w:rsidRPr="00BA71D7">
              <w:rPr>
                <w:rFonts w:ascii="Tahoma" w:hAnsi="Tahoma" w:cs="Tahoma"/>
                <w:color w:val="000000" w:themeColor="text1"/>
                <w:sz w:val="18"/>
                <w:szCs w:val="18"/>
              </w:rPr>
              <w:t xml:space="preserve"> </w:t>
            </w:r>
            <w:r w:rsidR="004C2919" w:rsidRPr="00BA71D7">
              <w:rPr>
                <w:rFonts w:ascii="Tahoma" w:hAnsi="Tahoma" w:cs="Tahoma"/>
                <w:color w:val="000000" w:themeColor="text1"/>
                <w:sz w:val="18"/>
                <w:szCs w:val="18"/>
              </w:rPr>
              <w:t>kazalnik 7. strateškega cilja:</w:t>
            </w:r>
          </w:p>
          <w:p w14:paraId="40CED408" w14:textId="76D6788A" w:rsidR="00EE671D"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vsi policisti, ki opravljajo naloge na terenu, so opremljeni z osebnimi zaščitnimi sredstvi</w:t>
            </w:r>
            <w:r w:rsidR="0023692B"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w:t>
            </w:r>
          </w:p>
          <w:p w14:paraId="7A1C490D" w14:textId="77777777" w:rsidR="006A726B" w:rsidRPr="00BA71D7" w:rsidRDefault="00CC068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vzpostavljeno obvezno obdobno preverjanje strokovnega znanja policistov, pri čemer je najmanj 75 % preverjenih policistov, od tega manj kot 10 % neuspešnih v prvem preverjanju ter izvedeni ukrepi v primeru neuspešnega preverjanja</w:t>
            </w:r>
            <w:r w:rsidR="006A726B" w:rsidRPr="00BA71D7">
              <w:rPr>
                <w:rFonts w:ascii="Tahoma" w:hAnsi="Tahoma" w:cs="Tahoma"/>
                <w:color w:val="000000" w:themeColor="text1"/>
                <w:sz w:val="18"/>
                <w:szCs w:val="18"/>
              </w:rPr>
              <w:t xml:space="preserve"> in</w:t>
            </w:r>
          </w:p>
          <w:p w14:paraId="1A210842" w14:textId="03E8B1DF" w:rsidR="00CC0686" w:rsidRPr="00BA71D7" w:rsidRDefault="006A726B"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uvedba mehanizmov za spodbujanje športnih aktivnosti policistov v prostem času</w:t>
            </w:r>
            <w:r w:rsidR="00EE671D" w:rsidRPr="00BA71D7">
              <w:rPr>
                <w:rFonts w:ascii="Tahoma" w:hAnsi="Tahoma" w:cs="Tahoma"/>
                <w:color w:val="000000" w:themeColor="text1"/>
                <w:sz w:val="18"/>
                <w:szCs w:val="18"/>
              </w:rPr>
              <w:t>.</w:t>
            </w:r>
          </w:p>
        </w:tc>
      </w:tr>
      <w:tr w:rsidR="00CC0686" w:rsidRPr="00BA71D7" w14:paraId="1F2D82CB" w14:textId="77777777" w:rsidTr="00940089">
        <w:tc>
          <w:tcPr>
            <w:tcW w:w="2265" w:type="dxa"/>
            <w:vAlign w:val="center"/>
          </w:tcPr>
          <w:p w14:paraId="2B5519A9" w14:textId="77777777" w:rsidR="00CC0686" w:rsidRPr="00BA71D7" w:rsidRDefault="00CC0686"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Nosilec</w:t>
            </w:r>
          </w:p>
        </w:tc>
        <w:tc>
          <w:tcPr>
            <w:tcW w:w="6797" w:type="dxa"/>
            <w:gridSpan w:val="2"/>
            <w:vAlign w:val="center"/>
          </w:tcPr>
          <w:p w14:paraId="7AC6295B" w14:textId="584FA963" w:rsidR="00CC0686" w:rsidRPr="00BA71D7" w:rsidRDefault="00CC0686" w:rsidP="000A445D">
            <w:p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w:t>
            </w:r>
            <w:r w:rsidR="006C6F15" w:rsidRPr="00BA71D7">
              <w:rPr>
                <w:rFonts w:ascii="Tahoma" w:hAnsi="Tahoma" w:cs="Tahoma"/>
                <w:color w:val="00B050"/>
                <w:sz w:val="18"/>
                <w:szCs w:val="18"/>
              </w:rPr>
              <w:t xml:space="preserve"> </w:t>
            </w:r>
          </w:p>
        </w:tc>
      </w:tr>
      <w:tr w:rsidR="00CC0686" w:rsidRPr="00BA71D7" w14:paraId="64368906" w14:textId="77777777" w:rsidTr="00940089">
        <w:tc>
          <w:tcPr>
            <w:tcW w:w="2265" w:type="dxa"/>
            <w:vAlign w:val="center"/>
          </w:tcPr>
          <w:p w14:paraId="2FFF6D9B" w14:textId="77777777" w:rsidR="00CC0686" w:rsidRPr="00BA71D7" w:rsidRDefault="00CC0686"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Sodelujoči</w:t>
            </w:r>
          </w:p>
        </w:tc>
        <w:tc>
          <w:tcPr>
            <w:tcW w:w="6797" w:type="dxa"/>
            <w:gridSpan w:val="2"/>
            <w:vAlign w:val="center"/>
          </w:tcPr>
          <w:p w14:paraId="751C8E33" w14:textId="557FBABF" w:rsidR="00CC0686" w:rsidRPr="00BA71D7" w:rsidRDefault="00CC0686"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Policijska akademija, Uprava</w:t>
            </w:r>
            <w:r w:rsidR="008B0F80" w:rsidRPr="00BA71D7">
              <w:rPr>
                <w:rFonts w:ascii="Tahoma" w:hAnsi="Tahoma" w:cs="Tahoma"/>
                <w:color w:val="000000" w:themeColor="text1"/>
                <w:sz w:val="18"/>
                <w:szCs w:val="18"/>
              </w:rPr>
              <w:t xml:space="preserve"> uniformirane policije, Uprava k</w:t>
            </w:r>
            <w:r w:rsidRPr="00BA71D7">
              <w:rPr>
                <w:rFonts w:ascii="Tahoma" w:hAnsi="Tahoma" w:cs="Tahoma"/>
                <w:color w:val="000000" w:themeColor="text1"/>
                <w:sz w:val="18"/>
                <w:szCs w:val="18"/>
              </w:rPr>
              <w:t>riminalistične policije ter Urad za informatiko in telekomunikacije,</w:t>
            </w:r>
          </w:p>
          <w:p w14:paraId="638831E3" w14:textId="77777777" w:rsidR="00CC0686" w:rsidRPr="00BA71D7" w:rsidRDefault="00CC0686"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Kolegij mojstrov,</w:t>
            </w:r>
          </w:p>
          <w:p w14:paraId="7AEEB8F0" w14:textId="5E94C0C8" w:rsidR="00CC0686" w:rsidRPr="00BA71D7" w:rsidRDefault="00CC0686"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Ministrstvo za notranje zadeve, </w:t>
            </w:r>
            <w:r w:rsidR="00195494" w:rsidRPr="00BA71D7">
              <w:rPr>
                <w:rFonts w:ascii="Tahoma" w:hAnsi="Tahoma" w:cs="Tahoma"/>
                <w:color w:val="000000" w:themeColor="text1"/>
                <w:sz w:val="18"/>
                <w:szCs w:val="18"/>
              </w:rPr>
              <w:t>Sekretariat</w:t>
            </w:r>
            <w:r w:rsidRPr="00BA71D7">
              <w:rPr>
                <w:rFonts w:ascii="Tahoma" w:hAnsi="Tahoma" w:cs="Tahoma"/>
                <w:color w:val="000000" w:themeColor="text1"/>
                <w:sz w:val="18"/>
                <w:szCs w:val="18"/>
              </w:rPr>
              <w:t xml:space="preserve"> </w:t>
            </w:r>
            <w:r w:rsidR="006C6F15" w:rsidRPr="00BA71D7">
              <w:rPr>
                <w:rFonts w:ascii="Tahoma" w:hAnsi="Tahoma" w:cs="Tahoma"/>
                <w:color w:val="000000" w:themeColor="text1"/>
                <w:sz w:val="18"/>
                <w:szCs w:val="18"/>
              </w:rPr>
              <w:t>ter</w:t>
            </w:r>
            <w:r w:rsidRPr="00BA71D7">
              <w:rPr>
                <w:rFonts w:ascii="Tahoma" w:hAnsi="Tahoma" w:cs="Tahoma"/>
                <w:color w:val="000000" w:themeColor="text1"/>
                <w:sz w:val="18"/>
                <w:szCs w:val="18"/>
              </w:rPr>
              <w:t xml:space="preserve"> </w:t>
            </w:r>
            <w:r w:rsidR="006C6F15" w:rsidRPr="00BA71D7">
              <w:rPr>
                <w:rFonts w:ascii="Tahoma" w:hAnsi="Tahoma" w:cs="Tahoma"/>
                <w:color w:val="000000" w:themeColor="text1"/>
                <w:sz w:val="18"/>
                <w:szCs w:val="18"/>
              </w:rPr>
              <w:t>D</w:t>
            </w:r>
            <w:r w:rsidRPr="00BA71D7">
              <w:rPr>
                <w:rFonts w:ascii="Tahoma" w:hAnsi="Tahoma" w:cs="Tahoma"/>
                <w:color w:val="000000" w:themeColor="text1"/>
                <w:sz w:val="18"/>
                <w:szCs w:val="18"/>
              </w:rPr>
              <w:t>irektorat za policijo in druge varnostne naloge,</w:t>
            </w:r>
          </w:p>
          <w:p w14:paraId="3339C979" w14:textId="3DF97A53" w:rsidR="00CC0686" w:rsidRPr="00BA71D7" w:rsidRDefault="00F64B53"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tuji varnostni organi in</w:t>
            </w:r>
          </w:p>
          <w:p w14:paraId="4AF2EB37" w14:textId="71105419" w:rsidR="00CC0686" w:rsidRPr="00BA71D7" w:rsidRDefault="00CC0686"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pristojni nadzorni mehanizmi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varuh človekovih pravic, zagovornik načela enakosti ipd.</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w:t>
            </w:r>
          </w:p>
        </w:tc>
      </w:tr>
      <w:tr w:rsidR="00CC0686" w:rsidRPr="00BA71D7" w14:paraId="4097BEF9" w14:textId="77777777" w:rsidTr="00940089">
        <w:tc>
          <w:tcPr>
            <w:tcW w:w="2265" w:type="dxa"/>
            <w:vAlign w:val="center"/>
          </w:tcPr>
          <w:p w14:paraId="1B33A88A" w14:textId="77777777" w:rsidR="00CC0686" w:rsidRPr="00BA71D7" w:rsidRDefault="00CC0686" w:rsidP="00940089">
            <w:pPr>
              <w:jc w:val="both"/>
              <w:rPr>
                <w:rFonts w:ascii="Tahoma" w:hAnsi="Tahoma" w:cs="Tahoma"/>
                <w:b/>
                <w:color w:val="000000" w:themeColor="text1"/>
                <w:sz w:val="18"/>
                <w:szCs w:val="18"/>
              </w:rPr>
            </w:pPr>
            <w:r w:rsidRPr="00BA71D7">
              <w:rPr>
                <w:rFonts w:ascii="Tahoma" w:hAnsi="Tahoma" w:cs="Tahoma"/>
                <w:b/>
                <w:color w:val="000000" w:themeColor="text1"/>
                <w:sz w:val="18"/>
                <w:szCs w:val="18"/>
              </w:rPr>
              <w:t>Obdobje izvedbe</w:t>
            </w:r>
          </w:p>
        </w:tc>
        <w:tc>
          <w:tcPr>
            <w:tcW w:w="6797" w:type="dxa"/>
            <w:gridSpan w:val="2"/>
            <w:vAlign w:val="center"/>
          </w:tcPr>
          <w:p w14:paraId="27D56531" w14:textId="77777777" w:rsidR="00CC0686" w:rsidRPr="00BA71D7" w:rsidRDefault="00CC0686" w:rsidP="00940089">
            <w:pPr>
              <w:jc w:val="both"/>
              <w:rPr>
                <w:rFonts w:ascii="Tahoma" w:hAnsi="Tahoma" w:cs="Tahoma"/>
                <w:color w:val="000000" w:themeColor="text1"/>
                <w:sz w:val="18"/>
                <w:szCs w:val="18"/>
              </w:rPr>
            </w:pPr>
            <w:r w:rsidRPr="00BA71D7">
              <w:rPr>
                <w:rFonts w:ascii="Tahoma" w:hAnsi="Tahoma" w:cs="Tahoma"/>
                <w:color w:val="000000" w:themeColor="text1"/>
                <w:sz w:val="18"/>
                <w:szCs w:val="18"/>
              </w:rPr>
              <w:t>2023–2027</w:t>
            </w:r>
          </w:p>
        </w:tc>
      </w:tr>
      <w:tr w:rsidR="00CC0686" w:rsidRPr="00BA71D7" w14:paraId="1D7BA84A" w14:textId="77777777" w:rsidTr="00940089">
        <w:tc>
          <w:tcPr>
            <w:tcW w:w="4531" w:type="dxa"/>
            <w:gridSpan w:val="2"/>
            <w:vAlign w:val="center"/>
          </w:tcPr>
          <w:p w14:paraId="18863CD0" w14:textId="0B0EFE74" w:rsidR="00CC0686" w:rsidRPr="00BA71D7" w:rsidRDefault="006C6F15" w:rsidP="006C6F15">
            <w:pPr>
              <w:jc w:val="center"/>
              <w:rPr>
                <w:rFonts w:ascii="Tahoma" w:hAnsi="Tahoma" w:cs="Tahoma"/>
                <w:b/>
                <w:color w:val="000000" w:themeColor="text1"/>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70D7AFAE" w14:textId="69385467" w:rsidR="00CC0686" w:rsidRPr="00BA71D7" w:rsidRDefault="00CC0686" w:rsidP="00940089">
            <w:pPr>
              <w:jc w:val="center"/>
              <w:rPr>
                <w:rFonts w:ascii="Tahoma" w:hAnsi="Tahoma" w:cs="Tahoma"/>
                <w:b/>
                <w:color w:val="000000" w:themeColor="text1"/>
                <w:sz w:val="18"/>
                <w:szCs w:val="18"/>
              </w:rPr>
            </w:pPr>
            <w:r w:rsidRPr="00BA71D7">
              <w:rPr>
                <w:rFonts w:ascii="Tahoma" w:hAnsi="Tahoma" w:cs="Tahoma"/>
                <w:b/>
                <w:color w:val="000000" w:themeColor="text1"/>
                <w:sz w:val="18"/>
                <w:szCs w:val="18"/>
              </w:rPr>
              <w:t xml:space="preserve">Način spremljanja </w:t>
            </w:r>
            <w:r w:rsidR="003F7367" w:rsidRPr="00BA71D7">
              <w:rPr>
                <w:rFonts w:ascii="Tahoma" w:hAnsi="Tahoma" w:cs="Tahoma"/>
                <w:b/>
                <w:color w:val="000000" w:themeColor="text1"/>
                <w:sz w:val="18"/>
                <w:szCs w:val="18"/>
              </w:rPr>
              <w:t>(</w:t>
            </w:r>
            <w:r w:rsidRPr="00BA71D7">
              <w:rPr>
                <w:rFonts w:ascii="Tahoma" w:hAnsi="Tahoma" w:cs="Tahoma"/>
                <w:b/>
                <w:color w:val="000000" w:themeColor="text1"/>
                <w:sz w:val="18"/>
                <w:szCs w:val="18"/>
              </w:rPr>
              <w:t>vir podatkov</w:t>
            </w:r>
            <w:r w:rsidR="003F7367" w:rsidRPr="00BA71D7">
              <w:rPr>
                <w:rFonts w:ascii="Tahoma" w:hAnsi="Tahoma" w:cs="Tahoma"/>
                <w:b/>
                <w:color w:val="000000" w:themeColor="text1"/>
                <w:sz w:val="18"/>
                <w:szCs w:val="18"/>
              </w:rPr>
              <w:t>)</w:t>
            </w:r>
          </w:p>
        </w:tc>
      </w:tr>
      <w:tr w:rsidR="00CC0686" w:rsidRPr="00BA71D7" w14:paraId="0ED55E45" w14:textId="77777777" w:rsidTr="00940089">
        <w:tc>
          <w:tcPr>
            <w:tcW w:w="4531" w:type="dxa"/>
            <w:gridSpan w:val="2"/>
            <w:vAlign w:val="center"/>
          </w:tcPr>
          <w:p w14:paraId="76352C75" w14:textId="77777777" w:rsidR="00CC0686" w:rsidRPr="00BA71D7" w:rsidRDefault="00CC0686" w:rsidP="00D856FA">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t xml:space="preserve">vsi policisti, ki opravljajo naloge na terenu, so opremljeni z osebnimi zaščitnimi sredstvi </w:t>
            </w:r>
          </w:p>
        </w:tc>
        <w:tc>
          <w:tcPr>
            <w:tcW w:w="4531" w:type="dxa"/>
            <w:vAlign w:val="center"/>
          </w:tcPr>
          <w:p w14:paraId="70F76D2D" w14:textId="2BC5BAC2" w:rsidR="00CC0686" w:rsidRPr="00BA71D7" w:rsidRDefault="00CC0686" w:rsidP="00D856FA">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 xml:space="preserve">podatki Ministrstva za notranje zadeve, </w:t>
            </w:r>
            <w:r w:rsidR="001340A2" w:rsidRPr="00BA71D7">
              <w:rPr>
                <w:rFonts w:ascii="Tahoma" w:hAnsi="Tahoma" w:cs="Tahoma"/>
                <w:color w:val="000000" w:themeColor="text1"/>
                <w:sz w:val="18"/>
                <w:szCs w:val="18"/>
              </w:rPr>
              <w:t>Sekretariata</w:t>
            </w:r>
            <w:r w:rsidRPr="00BA71D7">
              <w:rPr>
                <w:rFonts w:ascii="Tahoma" w:hAnsi="Tahoma" w:cs="Tahoma"/>
                <w:color w:val="000000" w:themeColor="text1"/>
                <w:sz w:val="18"/>
                <w:szCs w:val="18"/>
              </w:rPr>
              <w:t xml:space="preserve"> o številu dobavljenih osebnih zaščitnih sredstvih</w:t>
            </w:r>
          </w:p>
          <w:p w14:paraId="5F244E1C" w14:textId="3936769B" w:rsidR="00CC0686" w:rsidRPr="00BA71D7" w:rsidRDefault="00CC0686"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podatki Službe generalnega direktorja policije o razdelitvi teh sredstev</w:t>
            </w:r>
            <w:r w:rsidR="00DB6855" w:rsidRPr="00BA71D7">
              <w:rPr>
                <w:rFonts w:ascii="Tahoma" w:hAnsi="Tahoma" w:cs="Tahoma"/>
                <w:color w:val="000000" w:themeColor="text1"/>
                <w:sz w:val="18"/>
                <w:szCs w:val="18"/>
              </w:rPr>
              <w:t xml:space="preserve"> in standardih uporabe</w:t>
            </w:r>
          </w:p>
        </w:tc>
      </w:tr>
      <w:tr w:rsidR="00EE671D" w:rsidRPr="00BA71D7" w14:paraId="7AD60E6B" w14:textId="77777777" w:rsidTr="00940089">
        <w:tc>
          <w:tcPr>
            <w:tcW w:w="4531" w:type="dxa"/>
            <w:gridSpan w:val="2"/>
            <w:vAlign w:val="center"/>
          </w:tcPr>
          <w:p w14:paraId="2A8E253B" w14:textId="77777777" w:rsidR="00EE671D" w:rsidRPr="00BA71D7" w:rsidRDefault="00EE671D" w:rsidP="00D856FA">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t>vzpostavljeno obvezno obdobno preverjanje strokovnega znanja policistov, pri čemer je najmanj 75 % preverjenih policistov, od tega manj kot 10 % neuspešnih v prvem preverjanju ter izvedeni ukrepi v primeru neuspešnega preverjanja</w:t>
            </w:r>
          </w:p>
        </w:tc>
        <w:tc>
          <w:tcPr>
            <w:tcW w:w="4531" w:type="dxa"/>
            <w:vAlign w:val="center"/>
          </w:tcPr>
          <w:p w14:paraId="4121D4B1" w14:textId="0A092A2B" w:rsidR="00EE671D" w:rsidRPr="00BA71D7" w:rsidRDefault="00EE671D" w:rsidP="00EE671D">
            <w:pPr>
              <w:numPr>
                <w:ilvl w:val="0"/>
                <w:numId w:val="1"/>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 policije in Policijske akademije o številu:</w:t>
            </w:r>
          </w:p>
          <w:p w14:paraId="49E9627E" w14:textId="77777777" w:rsidR="00EE671D" w:rsidRPr="00BA71D7" w:rsidRDefault="00EE671D" w:rsidP="00EE671D">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policistov, ki bi morali opraviti preverjanje, </w:t>
            </w:r>
          </w:p>
          <w:p w14:paraId="19744D99" w14:textId="77777777" w:rsidR="00EE671D" w:rsidRPr="00BA71D7" w:rsidRDefault="00EE671D" w:rsidP="00EE671D">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 xml:space="preserve">policistov, ki so se strokovnega preverjanja udeležili, </w:t>
            </w:r>
          </w:p>
          <w:p w14:paraId="1DD1A78C" w14:textId="77777777" w:rsidR="00EE671D" w:rsidRPr="00BA71D7" w:rsidRDefault="00EE671D" w:rsidP="00EE671D">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lastRenderedPageBreak/>
              <w:t>policistov, ki se zaradi opravičljivih razlogov usposabljanja niso udeležili</w:t>
            </w:r>
          </w:p>
          <w:p w14:paraId="52E57BF1" w14:textId="77777777" w:rsidR="00766C87" w:rsidRPr="00BA71D7" w:rsidRDefault="00EE671D" w:rsidP="00766C87">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policistov, ki so bili neuspešni, in</w:t>
            </w:r>
          </w:p>
          <w:p w14:paraId="3E205E7F" w14:textId="001DFC1B" w:rsidR="00EE671D" w:rsidRPr="00BA71D7" w:rsidRDefault="00EE671D" w:rsidP="00766C87">
            <w:pPr>
              <w:numPr>
                <w:ilvl w:val="0"/>
                <w:numId w:val="1"/>
              </w:numPr>
              <w:tabs>
                <w:tab w:val="clear" w:pos="360"/>
                <w:tab w:val="num" w:pos="593"/>
              </w:tabs>
              <w:ind w:left="584" w:hanging="238"/>
              <w:rPr>
                <w:rFonts w:ascii="Tahoma" w:hAnsi="Tahoma" w:cs="Tahoma"/>
                <w:color w:val="000000" w:themeColor="text1"/>
                <w:sz w:val="18"/>
                <w:szCs w:val="18"/>
              </w:rPr>
            </w:pPr>
            <w:r w:rsidRPr="00BA71D7">
              <w:rPr>
                <w:rFonts w:ascii="Tahoma" w:hAnsi="Tahoma" w:cs="Tahoma"/>
                <w:color w:val="000000" w:themeColor="text1"/>
                <w:sz w:val="18"/>
                <w:szCs w:val="18"/>
              </w:rPr>
              <w:t>izvedenih ukrepih, ki preverjanja niso</w:t>
            </w:r>
            <w:r w:rsidR="00605414"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uspešno opravili</w:t>
            </w:r>
          </w:p>
        </w:tc>
      </w:tr>
      <w:tr w:rsidR="00CC0686" w:rsidRPr="00BA71D7" w14:paraId="5947A4EC" w14:textId="77777777" w:rsidTr="00940089">
        <w:tc>
          <w:tcPr>
            <w:tcW w:w="4531" w:type="dxa"/>
            <w:gridSpan w:val="2"/>
            <w:vAlign w:val="center"/>
          </w:tcPr>
          <w:p w14:paraId="00F40860" w14:textId="77777777" w:rsidR="00CC0686" w:rsidRPr="00BA71D7" w:rsidRDefault="00CC0686" w:rsidP="00D856FA">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lastRenderedPageBreak/>
              <w:t>identificirani najpogostejši napadi in ustrezne obrambe</w:t>
            </w:r>
          </w:p>
        </w:tc>
        <w:tc>
          <w:tcPr>
            <w:tcW w:w="4531" w:type="dxa"/>
            <w:vAlign w:val="center"/>
          </w:tcPr>
          <w:p w14:paraId="2CF1F4C3" w14:textId="727279D0" w:rsidR="00CC0686" w:rsidRPr="00BA71D7" w:rsidRDefault="00CC0686"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podatki Službe generalnega direktorja policije o identificiranih napadih</w:t>
            </w:r>
          </w:p>
        </w:tc>
      </w:tr>
      <w:tr w:rsidR="00CC0686" w:rsidRPr="00BA71D7" w14:paraId="66496B18" w14:textId="77777777" w:rsidTr="00940089">
        <w:tc>
          <w:tcPr>
            <w:tcW w:w="4531" w:type="dxa"/>
            <w:gridSpan w:val="2"/>
            <w:vAlign w:val="center"/>
          </w:tcPr>
          <w:p w14:paraId="2C8ECD09" w14:textId="0B743DDB" w:rsidR="00CC0686" w:rsidRPr="00BA71D7" w:rsidRDefault="00CC0686" w:rsidP="00D856FA">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t>število udeležb na posvetih o uporabi borilnih veščin v policiji ter sejah Kolegija mo</w:t>
            </w:r>
            <w:r w:rsidR="00EE671D" w:rsidRPr="00BA71D7">
              <w:rPr>
                <w:rFonts w:ascii="Tahoma" w:hAnsi="Tahoma" w:cs="Tahoma"/>
                <w:color w:val="000000" w:themeColor="text1"/>
                <w:sz w:val="18"/>
                <w:szCs w:val="18"/>
              </w:rPr>
              <w:t>j</w:t>
            </w:r>
            <w:r w:rsidRPr="00BA71D7">
              <w:rPr>
                <w:rFonts w:ascii="Tahoma" w:hAnsi="Tahoma" w:cs="Tahoma"/>
                <w:color w:val="000000" w:themeColor="text1"/>
                <w:sz w:val="18"/>
                <w:szCs w:val="18"/>
              </w:rPr>
              <w:t>strov in število udeležencev</w:t>
            </w:r>
          </w:p>
        </w:tc>
        <w:tc>
          <w:tcPr>
            <w:tcW w:w="4531" w:type="dxa"/>
            <w:vAlign w:val="center"/>
          </w:tcPr>
          <w:p w14:paraId="7D5CA596" w14:textId="7C8BC96E" w:rsidR="00CC0686" w:rsidRPr="00BA71D7" w:rsidRDefault="00CC0686"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podatki Službe generalnega direktorja policije</w:t>
            </w:r>
            <w:r w:rsidRPr="00BA71D7">
              <w:rPr>
                <w:rFonts w:ascii="Tahoma" w:hAnsi="Tahoma" w:cs="Tahoma"/>
                <w:color w:val="00B050"/>
                <w:sz w:val="18"/>
                <w:szCs w:val="18"/>
              </w:rPr>
              <w:t xml:space="preserve"> </w:t>
            </w:r>
            <w:r w:rsidRPr="00BA71D7">
              <w:rPr>
                <w:rFonts w:ascii="Tahoma" w:hAnsi="Tahoma" w:cs="Tahoma"/>
                <w:color w:val="000000" w:themeColor="text1"/>
                <w:sz w:val="18"/>
                <w:szCs w:val="18"/>
              </w:rPr>
              <w:t xml:space="preserve">o številu udeležb in udeležencih </w:t>
            </w:r>
          </w:p>
        </w:tc>
      </w:tr>
      <w:tr w:rsidR="006A726B" w:rsidRPr="00BA71D7" w14:paraId="37220E22" w14:textId="77777777" w:rsidTr="00940089">
        <w:tc>
          <w:tcPr>
            <w:tcW w:w="4531" w:type="dxa"/>
            <w:gridSpan w:val="2"/>
            <w:vAlign w:val="center"/>
          </w:tcPr>
          <w:p w14:paraId="7129D62B" w14:textId="190F0227" w:rsidR="006A726B" w:rsidRPr="00BA71D7" w:rsidRDefault="006A726B" w:rsidP="00D856FA">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t>pripravljene spremembe in dopolnitve programa Izvajanje policijskih pooblastil s praktičnim postopkom in samoobrambo, ki spodbujajo prostočasne aktivnosti policistov, ki se ukvarjajo z borilnimi veščinami in podobnimi športi</w:t>
            </w:r>
          </w:p>
        </w:tc>
        <w:tc>
          <w:tcPr>
            <w:tcW w:w="4531" w:type="dxa"/>
            <w:vAlign w:val="center"/>
          </w:tcPr>
          <w:p w14:paraId="6D0A1705" w14:textId="0B36D7B0" w:rsidR="006A726B" w:rsidRPr="00BA71D7" w:rsidRDefault="006A726B"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 xml:space="preserve">podatki Generalne policijske uprave, Službe generalnega direktorja policije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številka in datum dokumenta</w:t>
            </w:r>
            <w:r w:rsidR="003F7367" w:rsidRPr="00BA71D7">
              <w:rPr>
                <w:rFonts w:ascii="Tahoma" w:hAnsi="Tahoma" w:cs="Tahoma"/>
                <w:color w:val="000000" w:themeColor="text1"/>
                <w:sz w:val="18"/>
                <w:szCs w:val="18"/>
              </w:rPr>
              <w:t>)</w:t>
            </w:r>
          </w:p>
        </w:tc>
      </w:tr>
      <w:tr w:rsidR="006A726B" w:rsidRPr="00BA71D7" w14:paraId="21594E59" w14:textId="77777777" w:rsidTr="00940089">
        <w:tc>
          <w:tcPr>
            <w:tcW w:w="4531" w:type="dxa"/>
            <w:gridSpan w:val="2"/>
            <w:vAlign w:val="center"/>
          </w:tcPr>
          <w:p w14:paraId="299E5E72" w14:textId="7C83AA0A" w:rsidR="006A726B" w:rsidRPr="00BA71D7" w:rsidRDefault="006A726B" w:rsidP="00265181">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t>število poslanih in/ali objavljenih poročil in</w:t>
            </w:r>
            <w:r w:rsidR="001D181D"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mnenj nadzornih mehanizmov ter dokumentov z ugotovitvami pritožbenih postopk</w:t>
            </w:r>
            <w:r w:rsidR="00265181" w:rsidRPr="00BA71D7">
              <w:rPr>
                <w:rFonts w:ascii="Tahoma" w:hAnsi="Tahoma" w:cs="Tahoma"/>
                <w:color w:val="000000" w:themeColor="text1"/>
                <w:sz w:val="18"/>
                <w:szCs w:val="18"/>
              </w:rPr>
              <w:t>ov</w:t>
            </w:r>
            <w:r w:rsidRPr="00BA71D7">
              <w:rPr>
                <w:rFonts w:ascii="Tahoma" w:hAnsi="Tahoma" w:cs="Tahoma"/>
                <w:color w:val="000000" w:themeColor="text1"/>
                <w:sz w:val="18"/>
                <w:szCs w:val="18"/>
              </w:rPr>
              <w:t xml:space="preserve"> v različnih aplikacijah in pripomočkih na intranetu policije</w:t>
            </w:r>
          </w:p>
        </w:tc>
        <w:tc>
          <w:tcPr>
            <w:tcW w:w="4531" w:type="dxa"/>
            <w:vAlign w:val="center"/>
          </w:tcPr>
          <w:p w14:paraId="3B9A1661" w14:textId="0732A6B2" w:rsidR="006A726B" w:rsidRPr="00BA71D7" w:rsidRDefault="006A726B" w:rsidP="000A445D">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podatki Službe g</w:t>
            </w:r>
            <w:r w:rsidR="000A445D" w:rsidRPr="00BA71D7">
              <w:rPr>
                <w:rFonts w:ascii="Tahoma" w:hAnsi="Tahoma" w:cs="Tahoma"/>
                <w:color w:val="000000" w:themeColor="text1"/>
                <w:sz w:val="18"/>
                <w:szCs w:val="18"/>
              </w:rPr>
              <w:t xml:space="preserve">eneralnega direktorja policije </w:t>
            </w:r>
            <w:r w:rsidRPr="00BA71D7">
              <w:rPr>
                <w:rFonts w:ascii="Tahoma" w:hAnsi="Tahoma" w:cs="Tahoma"/>
                <w:color w:val="000000" w:themeColor="text1"/>
                <w:sz w:val="18"/>
                <w:szCs w:val="18"/>
              </w:rPr>
              <w:t>o številu navedenih dokumentov</w:t>
            </w:r>
          </w:p>
        </w:tc>
      </w:tr>
      <w:tr w:rsidR="006A726B" w:rsidRPr="00BA71D7" w14:paraId="0BB96E61" w14:textId="77777777" w:rsidTr="00940089">
        <w:tc>
          <w:tcPr>
            <w:tcW w:w="4531" w:type="dxa"/>
            <w:gridSpan w:val="2"/>
            <w:vAlign w:val="center"/>
          </w:tcPr>
          <w:p w14:paraId="7A1F6E44" w14:textId="4FFD08A6" w:rsidR="006A726B" w:rsidRPr="00BA71D7" w:rsidRDefault="006A726B" w:rsidP="00D856FA">
            <w:pPr>
              <w:pStyle w:val="Odstavekseznama"/>
              <w:numPr>
                <w:ilvl w:val="0"/>
                <w:numId w:val="37"/>
              </w:numPr>
              <w:ind w:left="306" w:hanging="286"/>
              <w:rPr>
                <w:rFonts w:ascii="Tahoma" w:hAnsi="Tahoma" w:cs="Tahoma"/>
                <w:color w:val="000000" w:themeColor="text1"/>
                <w:sz w:val="18"/>
                <w:szCs w:val="18"/>
              </w:rPr>
            </w:pPr>
            <w:r w:rsidRPr="00BA71D7">
              <w:rPr>
                <w:rFonts w:ascii="Tahoma" w:hAnsi="Tahoma" w:cs="Tahoma"/>
                <w:color w:val="000000" w:themeColor="text1"/>
                <w:sz w:val="18"/>
                <w:szCs w:val="18"/>
              </w:rPr>
              <w:t>delež utemeljenih pritožb, obravnavanih na senatih za pritožb</w:t>
            </w:r>
            <w:r w:rsidR="00265181" w:rsidRPr="00BA71D7">
              <w:rPr>
                <w:rFonts w:ascii="Tahoma" w:hAnsi="Tahoma" w:cs="Tahoma"/>
                <w:color w:val="000000" w:themeColor="text1"/>
                <w:sz w:val="18"/>
                <w:szCs w:val="18"/>
              </w:rPr>
              <w:t>e</w:t>
            </w:r>
          </w:p>
        </w:tc>
        <w:tc>
          <w:tcPr>
            <w:tcW w:w="4531" w:type="dxa"/>
            <w:vAlign w:val="center"/>
          </w:tcPr>
          <w:p w14:paraId="22D620EA" w14:textId="7DA2BB24" w:rsidR="006A726B" w:rsidRPr="00BA71D7" w:rsidRDefault="006A726B" w:rsidP="00D856FA">
            <w:pPr>
              <w:pStyle w:val="Odstavekseznama"/>
              <w:numPr>
                <w:ilvl w:val="0"/>
                <w:numId w:val="34"/>
              </w:numPr>
              <w:tabs>
                <w:tab w:val="left" w:pos="367"/>
              </w:tabs>
              <w:ind w:left="372" w:hanging="334"/>
              <w:rPr>
                <w:rFonts w:ascii="Tahoma" w:hAnsi="Tahoma" w:cs="Tahoma"/>
                <w:color w:val="000000" w:themeColor="text1"/>
                <w:sz w:val="18"/>
                <w:szCs w:val="18"/>
              </w:rPr>
            </w:pPr>
            <w:r w:rsidRPr="00BA71D7">
              <w:rPr>
                <w:rFonts w:ascii="Tahoma" w:hAnsi="Tahoma" w:cs="Tahoma"/>
                <w:color w:val="000000" w:themeColor="text1"/>
                <w:sz w:val="18"/>
                <w:szCs w:val="18"/>
              </w:rPr>
              <w:t>podatki iz aplikacije Statistika –</w:t>
            </w:r>
            <w:r w:rsidR="001D181D"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 xml:space="preserve">Letno poročilo - nova metodologija </w:t>
            </w:r>
            <w:r w:rsidR="001D181D"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 xml:space="preserve">09 Reševanje pritožb – PRIT02 </w:t>
            </w:r>
          </w:p>
        </w:tc>
      </w:tr>
    </w:tbl>
    <w:p w14:paraId="35EA6B00" w14:textId="48C7626B" w:rsidR="00973CAA" w:rsidRPr="00BA71D7" w:rsidRDefault="00973CAA" w:rsidP="00BB1DEF">
      <w:pPr>
        <w:rPr>
          <w:rFonts w:ascii="Tahoma" w:hAnsi="Tahoma" w:cs="Tahoma"/>
          <w:szCs w:val="20"/>
        </w:rPr>
      </w:pPr>
    </w:p>
    <w:p w14:paraId="2DA07AA4" w14:textId="56A7F80E" w:rsidR="007E3AB0" w:rsidRPr="008D5D7E" w:rsidRDefault="007E3AB0" w:rsidP="007E3AB0">
      <w:pPr>
        <w:pStyle w:val="Naslov1"/>
        <w:rPr>
          <w:color w:val="0070C0"/>
        </w:rPr>
      </w:pPr>
      <w:bookmarkStart w:id="82" w:name="_Toc151563301"/>
      <w:r w:rsidRPr="008D5D7E">
        <w:rPr>
          <w:color w:val="0070C0"/>
        </w:rPr>
        <w:t xml:space="preserve">Letna usmeritev MNZ št. </w:t>
      </w:r>
      <w:r>
        <w:rPr>
          <w:color w:val="0070C0"/>
        </w:rPr>
        <w:t>7</w:t>
      </w:r>
      <w:r w:rsidRPr="008D5D7E">
        <w:rPr>
          <w:color w:val="0070C0"/>
        </w:rPr>
        <w:t>.</w:t>
      </w:r>
      <w:r>
        <w:rPr>
          <w:color w:val="0070C0"/>
        </w:rPr>
        <w:t>1</w:t>
      </w:r>
      <w:bookmarkEnd w:id="82"/>
    </w:p>
    <w:p w14:paraId="241785DA" w14:textId="77777777" w:rsidR="002B3085" w:rsidRPr="00BA71D7" w:rsidRDefault="002B3085"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A6633" w:rsidRPr="00BA71D7" w14:paraId="09F2BF7D" w14:textId="77777777" w:rsidTr="00E87B5C">
        <w:tc>
          <w:tcPr>
            <w:tcW w:w="9062" w:type="dxa"/>
            <w:gridSpan w:val="2"/>
            <w:vAlign w:val="center"/>
          </w:tcPr>
          <w:p w14:paraId="2C0654DF" w14:textId="497DC1BE" w:rsidR="000A6633" w:rsidRPr="00BA71D7" w:rsidRDefault="000A6633" w:rsidP="00193ECE">
            <w:pPr>
              <w:pStyle w:val="Naslov3"/>
              <w:outlineLvl w:val="2"/>
            </w:pPr>
            <w:r w:rsidRPr="00BA71D7">
              <w:t xml:space="preserve">Naloga 7.3.1 Priprava pregleda realizacije priporočil </w:t>
            </w:r>
            <w:r w:rsidR="00193ECE" w:rsidRPr="00BA71D7">
              <w:t>Evropskega odbora za preprečevanje mučenja in nečloveškega ali ponižujočega ravnanja ali kaznovanja (CPT)</w:t>
            </w:r>
          </w:p>
        </w:tc>
      </w:tr>
      <w:tr w:rsidR="000A6633" w:rsidRPr="00BA71D7" w14:paraId="5C404E83" w14:textId="77777777" w:rsidTr="00E87B5C">
        <w:tc>
          <w:tcPr>
            <w:tcW w:w="1696" w:type="dxa"/>
            <w:vAlign w:val="center"/>
          </w:tcPr>
          <w:p w14:paraId="40A8D508" w14:textId="77777777" w:rsidR="000A6633" w:rsidRPr="00BA71D7" w:rsidRDefault="000A6633" w:rsidP="00E87B5C">
            <w:pPr>
              <w:rPr>
                <w:rFonts w:ascii="Tahoma" w:hAnsi="Tahoma" w:cs="Tahoma"/>
                <w:sz w:val="18"/>
                <w:szCs w:val="18"/>
              </w:rPr>
            </w:pPr>
            <w:r w:rsidRPr="00BA71D7">
              <w:rPr>
                <w:rFonts w:ascii="Tahoma" w:hAnsi="Tahoma" w:cs="Tahoma"/>
                <w:sz w:val="18"/>
                <w:szCs w:val="18"/>
              </w:rPr>
              <w:t>Podlaga</w:t>
            </w:r>
          </w:p>
        </w:tc>
        <w:tc>
          <w:tcPr>
            <w:tcW w:w="7366" w:type="dxa"/>
            <w:vAlign w:val="center"/>
          </w:tcPr>
          <w:p w14:paraId="28017DB5" w14:textId="6E655EE9" w:rsidR="000A6633" w:rsidRPr="00282464" w:rsidRDefault="000A6633" w:rsidP="00282464">
            <w:pPr>
              <w:pStyle w:val="Odstavekseznama"/>
              <w:numPr>
                <w:ilvl w:val="0"/>
                <w:numId w:val="34"/>
              </w:numPr>
              <w:tabs>
                <w:tab w:val="left" w:pos="367"/>
              </w:tabs>
              <w:ind w:left="372" w:hanging="334"/>
              <w:rPr>
                <w:rFonts w:ascii="Tahoma" w:hAnsi="Tahoma" w:cs="Tahoma"/>
                <w:color w:val="000000" w:themeColor="text1"/>
                <w:sz w:val="18"/>
                <w:szCs w:val="18"/>
              </w:rPr>
            </w:pPr>
            <w:r w:rsidRPr="00282464">
              <w:rPr>
                <w:rFonts w:ascii="Tahoma" w:hAnsi="Tahoma" w:cs="Tahoma"/>
                <w:color w:val="000000" w:themeColor="text1"/>
                <w:sz w:val="18"/>
                <w:szCs w:val="18"/>
              </w:rPr>
              <w:t>Letna usmeritev MNZ št. 7.1: Policija mora do konca januarja preveriti realizacijo priporočil iz petega periodičnega obiska Evropskega odbora za preprečevanje mučenja in nečloveškega ali ponižujočega ravnanja ali kaznovanja (CPT),</w:t>
            </w:r>
            <w:r w:rsidR="00E012D6" w:rsidRPr="00282464">
              <w:rPr>
                <w:rFonts w:ascii="Tahoma" w:hAnsi="Tahoma" w:cs="Tahoma"/>
                <w:color w:val="000000" w:themeColor="text1"/>
                <w:sz w:val="18"/>
                <w:szCs w:val="18"/>
              </w:rPr>
              <w:t xml:space="preserve"> </w:t>
            </w:r>
            <w:r w:rsidRPr="00282464">
              <w:rPr>
                <w:rFonts w:ascii="Tahoma" w:hAnsi="Tahoma" w:cs="Tahoma"/>
                <w:color w:val="000000" w:themeColor="text1"/>
                <w:sz w:val="18"/>
                <w:szCs w:val="18"/>
              </w:rPr>
              <w:t>v R</w:t>
            </w:r>
            <w:r w:rsidR="00AB5E56">
              <w:rPr>
                <w:rFonts w:ascii="Tahoma" w:hAnsi="Tahoma" w:cs="Tahoma"/>
                <w:color w:val="000000" w:themeColor="text1"/>
                <w:sz w:val="18"/>
                <w:szCs w:val="18"/>
              </w:rPr>
              <w:t xml:space="preserve">epubliki </w:t>
            </w:r>
            <w:r w:rsidRPr="00282464">
              <w:rPr>
                <w:rFonts w:ascii="Tahoma" w:hAnsi="Tahoma" w:cs="Tahoma"/>
                <w:color w:val="000000" w:themeColor="text1"/>
                <w:sz w:val="18"/>
                <w:szCs w:val="18"/>
              </w:rPr>
              <w:t>S</w:t>
            </w:r>
            <w:r w:rsidR="00AB5E56">
              <w:rPr>
                <w:rFonts w:ascii="Tahoma" w:hAnsi="Tahoma" w:cs="Tahoma"/>
                <w:color w:val="000000" w:themeColor="text1"/>
                <w:sz w:val="18"/>
                <w:szCs w:val="18"/>
              </w:rPr>
              <w:t>loveniji</w:t>
            </w:r>
            <w:r w:rsidRPr="00282464">
              <w:rPr>
                <w:rFonts w:ascii="Tahoma" w:hAnsi="Tahoma" w:cs="Tahoma"/>
                <w:color w:val="000000" w:themeColor="text1"/>
                <w:sz w:val="18"/>
                <w:szCs w:val="18"/>
              </w:rPr>
              <w:t>, ki je potekal v času od 28. marca do 4. aprila 2017.</w:t>
            </w:r>
            <w:r w:rsidR="00E012D6" w:rsidRPr="00282464">
              <w:rPr>
                <w:rFonts w:ascii="Tahoma" w:hAnsi="Tahoma" w:cs="Tahoma"/>
                <w:color w:val="000000" w:themeColor="text1"/>
                <w:sz w:val="18"/>
                <w:szCs w:val="18"/>
              </w:rPr>
              <w:t xml:space="preserve"> </w:t>
            </w:r>
          </w:p>
        </w:tc>
      </w:tr>
      <w:tr w:rsidR="000A6633" w:rsidRPr="00BA71D7" w14:paraId="5FD9F23A" w14:textId="77777777" w:rsidTr="00E87B5C">
        <w:tc>
          <w:tcPr>
            <w:tcW w:w="1696" w:type="dxa"/>
            <w:vAlign w:val="center"/>
          </w:tcPr>
          <w:p w14:paraId="2A10D58D" w14:textId="77777777" w:rsidR="000A6633" w:rsidRPr="00BA71D7" w:rsidRDefault="000A6633" w:rsidP="00E87B5C">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62DD5385" w14:textId="77777777" w:rsidR="000A6633" w:rsidRPr="00BA71D7" w:rsidRDefault="000A6633" w:rsidP="00E87B5C">
            <w:pPr>
              <w:rPr>
                <w:rFonts w:ascii="Tahoma" w:hAnsi="Tahoma" w:cs="Tahoma"/>
                <w:sz w:val="18"/>
                <w:szCs w:val="18"/>
              </w:rPr>
            </w:pPr>
            <w:r w:rsidRPr="00BA71D7">
              <w:rPr>
                <w:rFonts w:ascii="Tahoma" w:hAnsi="Tahoma" w:cs="Tahoma"/>
                <w:sz w:val="18"/>
                <w:szCs w:val="18"/>
              </w:rPr>
              <w:t>januar</w:t>
            </w:r>
          </w:p>
        </w:tc>
      </w:tr>
      <w:tr w:rsidR="000A6633" w:rsidRPr="00BA71D7" w14:paraId="7D76FFB1" w14:textId="77777777" w:rsidTr="00E87B5C">
        <w:tc>
          <w:tcPr>
            <w:tcW w:w="1696" w:type="dxa"/>
            <w:vAlign w:val="center"/>
          </w:tcPr>
          <w:p w14:paraId="472E7DE7" w14:textId="77777777" w:rsidR="000A6633" w:rsidRPr="00BA71D7" w:rsidRDefault="000A6633" w:rsidP="00E87B5C">
            <w:pPr>
              <w:rPr>
                <w:rFonts w:ascii="Tahoma" w:hAnsi="Tahoma" w:cs="Tahoma"/>
                <w:sz w:val="18"/>
                <w:szCs w:val="18"/>
              </w:rPr>
            </w:pPr>
            <w:r w:rsidRPr="00BA71D7">
              <w:rPr>
                <w:rFonts w:ascii="Tahoma" w:hAnsi="Tahoma" w:cs="Tahoma"/>
                <w:sz w:val="18"/>
                <w:szCs w:val="18"/>
              </w:rPr>
              <w:t>Nosilec</w:t>
            </w:r>
          </w:p>
        </w:tc>
        <w:tc>
          <w:tcPr>
            <w:tcW w:w="7366" w:type="dxa"/>
            <w:vAlign w:val="center"/>
          </w:tcPr>
          <w:p w14:paraId="5DA0D0CC" w14:textId="5191E3B0" w:rsidR="000A6633" w:rsidRPr="00282464" w:rsidRDefault="000A6633" w:rsidP="00282464">
            <w:pPr>
              <w:pStyle w:val="Odstavekseznama"/>
              <w:numPr>
                <w:ilvl w:val="0"/>
                <w:numId w:val="34"/>
              </w:numPr>
              <w:tabs>
                <w:tab w:val="left" w:pos="367"/>
              </w:tabs>
              <w:ind w:left="372" w:hanging="334"/>
              <w:rPr>
                <w:rFonts w:ascii="Tahoma" w:hAnsi="Tahoma" w:cs="Tahoma"/>
                <w:color w:val="000000" w:themeColor="text1"/>
                <w:sz w:val="18"/>
                <w:szCs w:val="18"/>
              </w:rPr>
            </w:pPr>
            <w:r w:rsidRPr="00282464">
              <w:rPr>
                <w:rFonts w:ascii="Tahoma" w:hAnsi="Tahoma" w:cs="Tahoma"/>
                <w:color w:val="000000" w:themeColor="text1"/>
                <w:sz w:val="18"/>
                <w:szCs w:val="18"/>
              </w:rPr>
              <w:t>Generalna policijska uprava, Služba generalnega direktorja policije, Sektor za policijska pooblastila</w:t>
            </w:r>
            <w:r w:rsidR="00282464">
              <w:rPr>
                <w:rFonts w:ascii="Tahoma" w:hAnsi="Tahoma" w:cs="Tahoma"/>
                <w:color w:val="000000" w:themeColor="text1"/>
                <w:sz w:val="18"/>
                <w:szCs w:val="18"/>
              </w:rPr>
              <w:t>.</w:t>
            </w:r>
          </w:p>
        </w:tc>
      </w:tr>
      <w:tr w:rsidR="000A6633" w:rsidRPr="00BA71D7" w14:paraId="7086A97B" w14:textId="77777777" w:rsidTr="00E87B5C">
        <w:tc>
          <w:tcPr>
            <w:tcW w:w="1696" w:type="dxa"/>
            <w:vAlign w:val="center"/>
          </w:tcPr>
          <w:p w14:paraId="593C247B" w14:textId="77777777" w:rsidR="000A6633" w:rsidRPr="00BA71D7" w:rsidRDefault="000A6633" w:rsidP="00E87B5C">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73507432" w14:textId="77777777" w:rsidR="000A6633" w:rsidRPr="00BA71D7" w:rsidRDefault="000A6633" w:rsidP="00E87B5C">
            <w:pPr>
              <w:rPr>
                <w:rFonts w:ascii="Tahoma" w:hAnsi="Tahoma" w:cs="Tahoma"/>
                <w:sz w:val="18"/>
                <w:szCs w:val="18"/>
              </w:rPr>
            </w:pPr>
          </w:p>
        </w:tc>
      </w:tr>
      <w:tr w:rsidR="000A6633" w:rsidRPr="00BA71D7" w14:paraId="7BB27A1B" w14:textId="77777777" w:rsidTr="00E87B5C">
        <w:tc>
          <w:tcPr>
            <w:tcW w:w="9062" w:type="dxa"/>
            <w:gridSpan w:val="2"/>
            <w:vAlign w:val="center"/>
          </w:tcPr>
          <w:p w14:paraId="7920D5AE" w14:textId="77777777" w:rsidR="000A6633" w:rsidRPr="00BA71D7" w:rsidRDefault="000A6633" w:rsidP="00E87B5C">
            <w:pPr>
              <w:rPr>
                <w:rFonts w:ascii="Tahoma" w:hAnsi="Tahoma" w:cs="Tahoma"/>
                <w:sz w:val="18"/>
                <w:szCs w:val="18"/>
              </w:rPr>
            </w:pPr>
            <w:r w:rsidRPr="00BA71D7">
              <w:rPr>
                <w:rFonts w:ascii="Tahoma" w:hAnsi="Tahoma" w:cs="Tahoma"/>
                <w:sz w:val="18"/>
                <w:szCs w:val="18"/>
              </w:rPr>
              <w:t>Kazalniki uresničitve naloge</w:t>
            </w:r>
          </w:p>
        </w:tc>
      </w:tr>
      <w:tr w:rsidR="000A6633" w:rsidRPr="00BA71D7" w14:paraId="5EE485BC" w14:textId="77777777" w:rsidTr="00E87B5C">
        <w:tc>
          <w:tcPr>
            <w:tcW w:w="9062" w:type="dxa"/>
            <w:gridSpan w:val="2"/>
            <w:vAlign w:val="center"/>
          </w:tcPr>
          <w:p w14:paraId="09034E6E" w14:textId="77777777" w:rsidR="000A6633" w:rsidRPr="00BA71D7" w:rsidRDefault="000A6633" w:rsidP="00E72B86">
            <w:pPr>
              <w:pStyle w:val="Odstavekseznama"/>
              <w:numPr>
                <w:ilvl w:val="0"/>
                <w:numId w:val="102"/>
              </w:numPr>
              <w:rPr>
                <w:rFonts w:ascii="Tahoma" w:hAnsi="Tahoma" w:cs="Tahoma"/>
                <w:sz w:val="18"/>
                <w:szCs w:val="18"/>
              </w:rPr>
            </w:pPr>
            <w:r w:rsidRPr="00BA71D7">
              <w:rPr>
                <w:rFonts w:ascii="Tahoma" w:hAnsi="Tahoma" w:cs="Tahoma"/>
                <w:sz w:val="18"/>
                <w:szCs w:val="18"/>
              </w:rPr>
              <w:t>pripravljen pregled realizacije priporočil CPT</w:t>
            </w:r>
          </w:p>
        </w:tc>
      </w:tr>
    </w:tbl>
    <w:p w14:paraId="056EA961" w14:textId="04E40B4E" w:rsidR="000A6633" w:rsidRDefault="000A6633" w:rsidP="000A6633">
      <w:pPr>
        <w:rPr>
          <w:rFonts w:ascii="Tahoma" w:hAnsi="Tahoma" w:cs="Tahoma"/>
          <w:szCs w:val="20"/>
        </w:rPr>
      </w:pPr>
    </w:p>
    <w:p w14:paraId="79DCF79E" w14:textId="4EE8810C" w:rsidR="007E3AB0" w:rsidRPr="008D5D7E" w:rsidRDefault="007E3AB0" w:rsidP="007E3AB0">
      <w:pPr>
        <w:pStyle w:val="Naslov1"/>
        <w:rPr>
          <w:color w:val="0070C0"/>
        </w:rPr>
      </w:pPr>
      <w:bookmarkStart w:id="83" w:name="_Toc151563302"/>
      <w:r w:rsidRPr="008D5D7E">
        <w:rPr>
          <w:color w:val="0070C0"/>
        </w:rPr>
        <w:t>Letn</w:t>
      </w:r>
      <w:r>
        <w:rPr>
          <w:color w:val="0070C0"/>
        </w:rPr>
        <w:t>e</w:t>
      </w:r>
      <w:r w:rsidRPr="008D5D7E">
        <w:rPr>
          <w:color w:val="0070C0"/>
        </w:rPr>
        <w:t xml:space="preserve"> usmeritv</w:t>
      </w:r>
      <w:r>
        <w:rPr>
          <w:color w:val="0070C0"/>
        </w:rPr>
        <w:t>e</w:t>
      </w:r>
      <w:r w:rsidRPr="008D5D7E">
        <w:rPr>
          <w:color w:val="0070C0"/>
        </w:rPr>
        <w:t xml:space="preserve"> MNZ št. </w:t>
      </w:r>
      <w:r>
        <w:rPr>
          <w:color w:val="0070C0"/>
        </w:rPr>
        <w:t>6.6, 7.3, 7.5 in 7</w:t>
      </w:r>
      <w:r w:rsidRPr="008D5D7E">
        <w:rPr>
          <w:color w:val="0070C0"/>
        </w:rPr>
        <w:t>.</w:t>
      </w:r>
      <w:r>
        <w:rPr>
          <w:color w:val="0070C0"/>
        </w:rPr>
        <w:t>6</w:t>
      </w:r>
      <w:bookmarkEnd w:id="83"/>
    </w:p>
    <w:p w14:paraId="7D7C43DF" w14:textId="77777777" w:rsidR="00E215B4" w:rsidRPr="00BA71D7" w:rsidRDefault="00E215B4" w:rsidP="000A6633">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A6633" w:rsidRPr="00BA71D7" w14:paraId="0B1B8C7C" w14:textId="77777777" w:rsidTr="00E87B5C">
        <w:tc>
          <w:tcPr>
            <w:tcW w:w="9062" w:type="dxa"/>
            <w:gridSpan w:val="2"/>
            <w:vAlign w:val="center"/>
          </w:tcPr>
          <w:p w14:paraId="016497AE" w14:textId="77777777" w:rsidR="000A6633" w:rsidRPr="00BA71D7" w:rsidRDefault="000A6633" w:rsidP="000A6633">
            <w:pPr>
              <w:pStyle w:val="Naslov3"/>
              <w:outlineLvl w:val="2"/>
            </w:pPr>
            <w:r w:rsidRPr="00BA71D7">
              <w:t>Naloga 7.3.2 Nadaljevanje aktivnosti na področju poznavanja osnovnih policijskih pooblastil in ukrepov za odpravo v nadzornih in pritožbenih postopkih ugotovljenih pomanjkljivosti in nepravilnosti</w:t>
            </w:r>
          </w:p>
        </w:tc>
      </w:tr>
      <w:tr w:rsidR="000A6633" w:rsidRPr="00BA71D7" w14:paraId="0B2AA5F4" w14:textId="77777777" w:rsidTr="00E87B5C">
        <w:tc>
          <w:tcPr>
            <w:tcW w:w="1696" w:type="dxa"/>
            <w:vAlign w:val="center"/>
          </w:tcPr>
          <w:p w14:paraId="3AE93336" w14:textId="77777777" w:rsidR="000A6633" w:rsidRPr="00BA71D7" w:rsidRDefault="000A6633" w:rsidP="00E87B5C">
            <w:pPr>
              <w:rPr>
                <w:rFonts w:ascii="Tahoma" w:hAnsi="Tahoma" w:cs="Tahoma"/>
                <w:sz w:val="18"/>
                <w:szCs w:val="18"/>
              </w:rPr>
            </w:pPr>
            <w:r w:rsidRPr="00BA71D7">
              <w:rPr>
                <w:rFonts w:ascii="Tahoma" w:hAnsi="Tahoma" w:cs="Tahoma"/>
                <w:sz w:val="18"/>
                <w:szCs w:val="18"/>
              </w:rPr>
              <w:t>Podlaga</w:t>
            </w:r>
          </w:p>
        </w:tc>
        <w:tc>
          <w:tcPr>
            <w:tcW w:w="7366" w:type="dxa"/>
            <w:shd w:val="clear" w:color="auto" w:fill="auto"/>
            <w:vAlign w:val="center"/>
          </w:tcPr>
          <w:p w14:paraId="1F5E6C82" w14:textId="4838A34E" w:rsidR="000A6633" w:rsidRPr="00BA71D7" w:rsidRDefault="00AF78C6" w:rsidP="00E72B86">
            <w:pPr>
              <w:pStyle w:val="Odstavekseznama"/>
              <w:numPr>
                <w:ilvl w:val="0"/>
                <w:numId w:val="113"/>
              </w:numPr>
              <w:ind w:left="311" w:hanging="311"/>
              <w:jc w:val="both"/>
              <w:rPr>
                <w:rFonts w:ascii="Tahoma" w:hAnsi="Tahoma" w:cs="Tahoma"/>
                <w:color w:val="000000" w:themeColor="text1"/>
                <w:sz w:val="18"/>
                <w:szCs w:val="18"/>
              </w:rPr>
            </w:pPr>
            <w:r>
              <w:rPr>
                <w:rFonts w:ascii="Tahoma" w:hAnsi="Tahoma" w:cs="Tahoma"/>
                <w:color w:val="000000" w:themeColor="text1"/>
                <w:sz w:val="18"/>
                <w:szCs w:val="18"/>
              </w:rPr>
              <w:t>Letne</w:t>
            </w:r>
            <w:r w:rsidR="000A6633" w:rsidRPr="00BA71D7">
              <w:rPr>
                <w:rFonts w:ascii="Tahoma" w:hAnsi="Tahoma" w:cs="Tahoma"/>
                <w:color w:val="000000" w:themeColor="text1"/>
                <w:sz w:val="18"/>
                <w:szCs w:val="18"/>
              </w:rPr>
              <w:t xml:space="preserve"> usmerit</w:t>
            </w:r>
            <w:r>
              <w:rPr>
                <w:rFonts w:ascii="Tahoma" w:hAnsi="Tahoma" w:cs="Tahoma"/>
                <w:color w:val="000000" w:themeColor="text1"/>
                <w:sz w:val="18"/>
                <w:szCs w:val="18"/>
              </w:rPr>
              <w:t>v</w:t>
            </w:r>
            <w:r w:rsidR="000A6633" w:rsidRPr="00BA71D7">
              <w:rPr>
                <w:rFonts w:ascii="Tahoma" w:hAnsi="Tahoma" w:cs="Tahoma"/>
                <w:color w:val="000000" w:themeColor="text1"/>
                <w:sz w:val="18"/>
                <w:szCs w:val="18"/>
              </w:rPr>
              <w:t xml:space="preserve">e MNZ št. 6.6, 7.3, 7.5 in 7.6: </w:t>
            </w:r>
          </w:p>
          <w:p w14:paraId="047576C5" w14:textId="2D88E86B" w:rsidR="000A6633" w:rsidRPr="00BA71D7" w:rsidRDefault="000A6633" w:rsidP="00E72B86">
            <w:pPr>
              <w:pStyle w:val="Odstavekseznama"/>
              <w:numPr>
                <w:ilvl w:val="0"/>
                <w:numId w:val="113"/>
              </w:numPr>
              <w:ind w:left="608" w:hanging="294"/>
              <w:jc w:val="both"/>
              <w:rPr>
                <w:rFonts w:ascii="Tahoma" w:hAnsi="Tahoma" w:cs="Tahoma"/>
                <w:color w:val="000000" w:themeColor="text1"/>
                <w:sz w:val="18"/>
                <w:szCs w:val="18"/>
              </w:rPr>
            </w:pPr>
            <w:r w:rsidRPr="00BA71D7">
              <w:rPr>
                <w:rFonts w:ascii="Tahoma" w:hAnsi="Tahoma" w:cs="Tahoma"/>
                <w:color w:val="000000" w:themeColor="text1"/>
                <w:sz w:val="18"/>
                <w:szCs w:val="18"/>
              </w:rPr>
              <w:t>Policija mora sprejeti ukrepe za doslednejšo uporabo osebnih kamer v policijskih postopkih;</w:t>
            </w:r>
          </w:p>
          <w:p w14:paraId="295A183E" w14:textId="33FC960D" w:rsidR="000A6633" w:rsidRPr="00BA71D7" w:rsidRDefault="000A6633" w:rsidP="00E72B86">
            <w:pPr>
              <w:pStyle w:val="Odstavekseznama"/>
              <w:numPr>
                <w:ilvl w:val="0"/>
                <w:numId w:val="113"/>
              </w:numPr>
              <w:ind w:left="608" w:hanging="294"/>
              <w:jc w:val="both"/>
              <w:rPr>
                <w:rFonts w:ascii="Tahoma" w:hAnsi="Tahoma" w:cs="Tahoma"/>
                <w:color w:val="000000" w:themeColor="text1"/>
                <w:sz w:val="18"/>
                <w:szCs w:val="18"/>
              </w:rPr>
            </w:pPr>
            <w:r w:rsidRPr="00BA71D7">
              <w:rPr>
                <w:rFonts w:ascii="Tahoma" w:hAnsi="Tahoma" w:cs="Tahoma"/>
                <w:color w:val="000000" w:themeColor="text1"/>
                <w:sz w:val="18"/>
                <w:szCs w:val="18"/>
              </w:rPr>
              <w:t>Policija mora zagotoviti izboljšanje poznavanja osnovnih policijskih pooblastil ter komunikacijskih vrlin policistov in njihovih vodij;</w:t>
            </w:r>
          </w:p>
          <w:p w14:paraId="4AC8859D" w14:textId="77777777" w:rsidR="000A6633" w:rsidRPr="00BA71D7" w:rsidRDefault="000A6633" w:rsidP="00E72B86">
            <w:pPr>
              <w:pStyle w:val="Odstavekseznama"/>
              <w:numPr>
                <w:ilvl w:val="0"/>
                <w:numId w:val="113"/>
              </w:numPr>
              <w:ind w:left="608" w:hanging="294"/>
              <w:jc w:val="both"/>
              <w:rPr>
                <w:rFonts w:ascii="Tahoma" w:hAnsi="Tahoma" w:cs="Tahoma"/>
                <w:color w:val="000000" w:themeColor="text1"/>
                <w:sz w:val="18"/>
                <w:szCs w:val="18"/>
              </w:rPr>
            </w:pPr>
            <w:r w:rsidRPr="00BA71D7">
              <w:rPr>
                <w:rFonts w:ascii="Tahoma" w:hAnsi="Tahoma" w:cs="Tahoma"/>
                <w:color w:val="000000" w:themeColor="text1"/>
                <w:sz w:val="18"/>
                <w:szCs w:val="18"/>
              </w:rPr>
              <w:t>Policija mora dosledno seznanjati vse policiste s poročili in mnenji nadzornih mehanizmov (npr. Direktorata za policijo in druge varnostne naloge, Varuha človekovih pravic, Informacijskega pooblaščenca …) ter ugotovitvami v pritožbenih postopkih;</w:t>
            </w:r>
          </w:p>
          <w:p w14:paraId="1D2F61C3" w14:textId="4229705D" w:rsidR="000A6633" w:rsidRPr="00BA71D7" w:rsidRDefault="000A6633" w:rsidP="00E72B86">
            <w:pPr>
              <w:pStyle w:val="Odstavekseznama"/>
              <w:numPr>
                <w:ilvl w:val="0"/>
                <w:numId w:val="113"/>
              </w:numPr>
              <w:ind w:left="608" w:hanging="294"/>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Policija mora okrepiti prizadevanja za neodvisno, nepristransko in strokovno obravnavo pritožb ter preverjanje zakonitosti in strokovnosti uporabe policijskih </w:t>
            </w:r>
            <w:r w:rsidRPr="00BA71D7">
              <w:rPr>
                <w:rFonts w:ascii="Tahoma" w:hAnsi="Tahoma" w:cs="Tahoma"/>
                <w:color w:val="000000" w:themeColor="text1"/>
                <w:sz w:val="18"/>
                <w:szCs w:val="18"/>
              </w:rPr>
              <w:lastRenderedPageBreak/>
              <w:t>pooblastil (ne glede ali to opravi vodja policijske enote ali komisija). Pri policistih je potrebno okrepiti zavedanje vloge državljanskega nadzora nad postopki policistov kjerkoli in kadarkoli;</w:t>
            </w:r>
          </w:p>
          <w:p w14:paraId="3DC64A10" w14:textId="77777777" w:rsidR="000A6633" w:rsidRPr="00BA71D7"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šesti, sedmi kazalnik programa 7.3: </w:t>
            </w:r>
          </w:p>
          <w:p w14:paraId="7B140FF7" w14:textId="77777777" w:rsidR="000A6633" w:rsidRPr="00BA71D7" w:rsidRDefault="000A6633" w:rsidP="00E72B86">
            <w:pPr>
              <w:pStyle w:val="Odstavekseznama"/>
              <w:numPr>
                <w:ilvl w:val="0"/>
                <w:numId w:val="113"/>
              </w:numPr>
              <w:ind w:left="596" w:hanging="296"/>
              <w:jc w:val="both"/>
              <w:rPr>
                <w:rFonts w:ascii="Tahoma" w:hAnsi="Tahoma" w:cs="Tahoma"/>
                <w:color w:val="000000" w:themeColor="text1"/>
                <w:sz w:val="18"/>
                <w:szCs w:val="18"/>
              </w:rPr>
            </w:pPr>
            <w:r w:rsidRPr="00BA71D7">
              <w:rPr>
                <w:rFonts w:ascii="Tahoma" w:hAnsi="Tahoma" w:cs="Tahoma"/>
                <w:color w:val="000000" w:themeColor="text1"/>
                <w:sz w:val="18"/>
                <w:szCs w:val="18"/>
              </w:rPr>
              <w:t>število poslanih in/ali objavljenih poročil in mnenj nadzornih mehanizmov ter dokumentov z ugotovitvami pritožbenih postopkov v različnih aplikacijah in pripomočkih na intranetu policije in</w:t>
            </w:r>
          </w:p>
          <w:p w14:paraId="4BB573DC" w14:textId="0F5C5B4E" w:rsidR="00275E8F" w:rsidRPr="00BA71D7" w:rsidRDefault="000A6633" w:rsidP="00E72B86">
            <w:pPr>
              <w:pStyle w:val="Odstavekseznama"/>
              <w:numPr>
                <w:ilvl w:val="0"/>
                <w:numId w:val="113"/>
              </w:numPr>
              <w:ind w:left="596" w:hanging="296"/>
              <w:jc w:val="both"/>
              <w:rPr>
                <w:rFonts w:ascii="Tahoma" w:hAnsi="Tahoma" w:cs="Tahoma"/>
                <w:sz w:val="18"/>
                <w:szCs w:val="18"/>
              </w:rPr>
            </w:pPr>
            <w:r w:rsidRPr="00BA71D7">
              <w:rPr>
                <w:rFonts w:ascii="Tahoma" w:hAnsi="Tahoma" w:cs="Tahoma"/>
                <w:color w:val="000000" w:themeColor="text1"/>
                <w:sz w:val="18"/>
                <w:szCs w:val="18"/>
              </w:rPr>
              <w:t>delež utemeljenih pritožb, obra</w:t>
            </w:r>
            <w:r w:rsidR="00CE34A2" w:rsidRPr="00BA71D7">
              <w:rPr>
                <w:rFonts w:ascii="Tahoma" w:hAnsi="Tahoma" w:cs="Tahoma"/>
                <w:color w:val="000000" w:themeColor="text1"/>
                <w:sz w:val="18"/>
                <w:szCs w:val="18"/>
              </w:rPr>
              <w:t>vnavanih na senatih za pritožbe</w:t>
            </w:r>
            <w:r w:rsidR="00275E8F" w:rsidRPr="00BA71D7">
              <w:rPr>
                <w:rFonts w:ascii="Tahoma" w:hAnsi="Tahoma" w:cs="Tahoma"/>
                <w:color w:val="000000" w:themeColor="text1"/>
                <w:sz w:val="18"/>
                <w:szCs w:val="18"/>
              </w:rPr>
              <w:t>.</w:t>
            </w:r>
          </w:p>
        </w:tc>
      </w:tr>
      <w:tr w:rsidR="000A6633" w:rsidRPr="00BA71D7" w14:paraId="268AB32C" w14:textId="77777777" w:rsidTr="00E87B5C">
        <w:tc>
          <w:tcPr>
            <w:tcW w:w="1696" w:type="dxa"/>
            <w:vAlign w:val="center"/>
          </w:tcPr>
          <w:p w14:paraId="7E2D2BBF" w14:textId="77777777" w:rsidR="000A6633" w:rsidRPr="00BA71D7" w:rsidRDefault="000A6633" w:rsidP="00E87B5C">
            <w:pPr>
              <w:rPr>
                <w:rFonts w:ascii="Tahoma" w:hAnsi="Tahoma" w:cs="Tahoma"/>
                <w:sz w:val="18"/>
                <w:szCs w:val="18"/>
              </w:rPr>
            </w:pPr>
            <w:r w:rsidRPr="00BA71D7">
              <w:rPr>
                <w:rFonts w:ascii="Tahoma" w:hAnsi="Tahoma" w:cs="Tahoma"/>
                <w:sz w:val="18"/>
                <w:szCs w:val="18"/>
              </w:rPr>
              <w:lastRenderedPageBreak/>
              <w:t>Čas izvedbe</w:t>
            </w:r>
          </w:p>
        </w:tc>
        <w:tc>
          <w:tcPr>
            <w:tcW w:w="7366" w:type="dxa"/>
            <w:vAlign w:val="center"/>
          </w:tcPr>
          <w:p w14:paraId="25F441BD" w14:textId="77777777" w:rsidR="000A6633" w:rsidRPr="00BA71D7" w:rsidRDefault="000A6633" w:rsidP="00E87B5C">
            <w:pPr>
              <w:rPr>
                <w:rFonts w:ascii="Tahoma" w:hAnsi="Tahoma" w:cs="Tahoma"/>
                <w:sz w:val="18"/>
                <w:szCs w:val="18"/>
              </w:rPr>
            </w:pPr>
            <w:r w:rsidRPr="00BA71D7">
              <w:rPr>
                <w:rFonts w:ascii="Tahoma" w:hAnsi="Tahoma" w:cs="Tahoma"/>
                <w:sz w:val="18"/>
                <w:szCs w:val="18"/>
              </w:rPr>
              <w:t>januar–december</w:t>
            </w:r>
          </w:p>
        </w:tc>
      </w:tr>
      <w:tr w:rsidR="000A6633" w:rsidRPr="00BA71D7" w14:paraId="41F9CEAD" w14:textId="77777777" w:rsidTr="00E87B5C">
        <w:tc>
          <w:tcPr>
            <w:tcW w:w="1696" w:type="dxa"/>
            <w:vAlign w:val="center"/>
          </w:tcPr>
          <w:p w14:paraId="32086BB6" w14:textId="77777777" w:rsidR="000A6633" w:rsidRPr="00BA71D7" w:rsidRDefault="000A6633" w:rsidP="00E87B5C">
            <w:pPr>
              <w:rPr>
                <w:rFonts w:ascii="Tahoma" w:hAnsi="Tahoma" w:cs="Tahoma"/>
                <w:sz w:val="18"/>
                <w:szCs w:val="18"/>
              </w:rPr>
            </w:pPr>
            <w:r w:rsidRPr="00BA71D7">
              <w:rPr>
                <w:rFonts w:ascii="Tahoma" w:hAnsi="Tahoma" w:cs="Tahoma"/>
                <w:sz w:val="18"/>
                <w:szCs w:val="18"/>
              </w:rPr>
              <w:t>Nosilec</w:t>
            </w:r>
          </w:p>
        </w:tc>
        <w:tc>
          <w:tcPr>
            <w:tcW w:w="7366" w:type="dxa"/>
            <w:vAlign w:val="center"/>
          </w:tcPr>
          <w:p w14:paraId="0818FEF6" w14:textId="770AC3E8" w:rsidR="000A6633" w:rsidRPr="00282464"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282464">
              <w:rPr>
                <w:rFonts w:ascii="Tahoma" w:hAnsi="Tahoma" w:cs="Tahoma"/>
                <w:color w:val="000000" w:themeColor="text1"/>
                <w:sz w:val="18"/>
                <w:szCs w:val="18"/>
              </w:rPr>
              <w:t>Generalna policijska uprava, Služba generalnega direktorja policije, Sektor za policijska pooblastila</w:t>
            </w:r>
            <w:r w:rsidR="00282464">
              <w:rPr>
                <w:rFonts w:ascii="Tahoma" w:hAnsi="Tahoma" w:cs="Tahoma"/>
                <w:color w:val="000000" w:themeColor="text1"/>
                <w:sz w:val="18"/>
                <w:szCs w:val="18"/>
              </w:rPr>
              <w:t>.</w:t>
            </w:r>
          </w:p>
        </w:tc>
      </w:tr>
      <w:tr w:rsidR="000A6633" w:rsidRPr="00BA71D7" w14:paraId="1C7107B8" w14:textId="77777777" w:rsidTr="00E87B5C">
        <w:tc>
          <w:tcPr>
            <w:tcW w:w="1696" w:type="dxa"/>
            <w:vAlign w:val="center"/>
          </w:tcPr>
          <w:p w14:paraId="277A9C3D" w14:textId="77777777" w:rsidR="000A6633" w:rsidRPr="00BA71D7" w:rsidRDefault="000A6633" w:rsidP="00E87B5C">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25C89E63" w14:textId="53677463" w:rsidR="000A6633" w:rsidRPr="00282464"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282464">
              <w:rPr>
                <w:rFonts w:ascii="Tahoma" w:hAnsi="Tahoma" w:cs="Tahoma"/>
                <w:color w:val="000000" w:themeColor="text1"/>
                <w:sz w:val="18"/>
                <w:szCs w:val="18"/>
              </w:rPr>
              <w:t xml:space="preserve">Generalna policijska uprava, Služba generalnega direktorja policije, Sektor za odnose z javnostmi, Uprava uniformirane policije, Uprava kriminalistične policije, Policijska akademija, Center za izpopolnjevanje in usposabljanje </w:t>
            </w:r>
            <w:r w:rsidR="00AF1B37" w:rsidRPr="00282464">
              <w:rPr>
                <w:rFonts w:ascii="Tahoma" w:hAnsi="Tahoma" w:cs="Tahoma"/>
                <w:color w:val="000000" w:themeColor="text1"/>
                <w:sz w:val="18"/>
                <w:szCs w:val="18"/>
              </w:rPr>
              <w:t xml:space="preserve">ter Višja policijska šola, </w:t>
            </w:r>
            <w:r w:rsidRPr="00282464">
              <w:rPr>
                <w:rFonts w:ascii="Tahoma" w:hAnsi="Tahoma" w:cs="Tahoma"/>
                <w:color w:val="000000" w:themeColor="text1"/>
                <w:sz w:val="18"/>
                <w:szCs w:val="18"/>
              </w:rPr>
              <w:t>in Urad za informatiko in telekomunikacije</w:t>
            </w:r>
            <w:r w:rsidR="00282464">
              <w:rPr>
                <w:rFonts w:ascii="Tahoma" w:hAnsi="Tahoma" w:cs="Tahoma"/>
                <w:color w:val="000000" w:themeColor="text1"/>
                <w:sz w:val="18"/>
                <w:szCs w:val="18"/>
              </w:rPr>
              <w:t>.</w:t>
            </w:r>
          </w:p>
        </w:tc>
      </w:tr>
      <w:tr w:rsidR="000A6633" w:rsidRPr="00BA71D7" w14:paraId="76B3FE2B" w14:textId="77777777" w:rsidTr="00E87B5C">
        <w:tc>
          <w:tcPr>
            <w:tcW w:w="9062" w:type="dxa"/>
            <w:gridSpan w:val="2"/>
            <w:vAlign w:val="center"/>
          </w:tcPr>
          <w:p w14:paraId="3741E9D2" w14:textId="77777777" w:rsidR="000A6633" w:rsidRPr="00BA71D7" w:rsidRDefault="000A6633" w:rsidP="00E87B5C">
            <w:pPr>
              <w:rPr>
                <w:rFonts w:ascii="Tahoma" w:hAnsi="Tahoma" w:cs="Tahoma"/>
                <w:sz w:val="18"/>
                <w:szCs w:val="18"/>
              </w:rPr>
            </w:pPr>
            <w:r w:rsidRPr="00BA71D7">
              <w:rPr>
                <w:rFonts w:ascii="Tahoma" w:hAnsi="Tahoma" w:cs="Tahoma"/>
                <w:sz w:val="18"/>
                <w:szCs w:val="18"/>
              </w:rPr>
              <w:t>Kazalniki uresničitve naloge</w:t>
            </w:r>
          </w:p>
        </w:tc>
      </w:tr>
      <w:tr w:rsidR="000A6633" w:rsidRPr="00BA71D7" w14:paraId="6B0ED481" w14:textId="77777777" w:rsidTr="00E87B5C">
        <w:tc>
          <w:tcPr>
            <w:tcW w:w="9062" w:type="dxa"/>
            <w:gridSpan w:val="2"/>
            <w:vAlign w:val="center"/>
          </w:tcPr>
          <w:p w14:paraId="722AB280" w14:textId="636DF176" w:rsidR="000A6633" w:rsidRPr="00BA71D7" w:rsidRDefault="00A65036" w:rsidP="00E72B86">
            <w:pPr>
              <w:pStyle w:val="Odstavekseznama"/>
              <w:numPr>
                <w:ilvl w:val="0"/>
                <w:numId w:val="101"/>
              </w:numPr>
              <w:rPr>
                <w:rFonts w:ascii="Tahoma" w:hAnsi="Tahoma" w:cs="Tahoma"/>
                <w:sz w:val="18"/>
                <w:szCs w:val="18"/>
              </w:rPr>
            </w:pPr>
            <w:r>
              <w:rPr>
                <w:rFonts w:ascii="Tahoma" w:hAnsi="Tahoma" w:cs="Tahoma"/>
                <w:sz w:val="18"/>
                <w:szCs w:val="18"/>
              </w:rPr>
              <w:t xml:space="preserve">vsaj eno izvedeno </w:t>
            </w:r>
            <w:r w:rsidR="000A6633" w:rsidRPr="00BA71D7">
              <w:rPr>
                <w:rFonts w:ascii="Tahoma" w:hAnsi="Tahoma" w:cs="Tahoma"/>
                <w:sz w:val="18"/>
                <w:szCs w:val="18"/>
              </w:rPr>
              <w:t>usposabljanje za strokovno obravnavo pritožbenih postopkov</w:t>
            </w:r>
          </w:p>
        </w:tc>
      </w:tr>
      <w:tr w:rsidR="000A6633" w:rsidRPr="00BA71D7" w14:paraId="6D614C45" w14:textId="77777777" w:rsidTr="00E87B5C">
        <w:tc>
          <w:tcPr>
            <w:tcW w:w="9062" w:type="dxa"/>
            <w:gridSpan w:val="2"/>
            <w:vAlign w:val="center"/>
          </w:tcPr>
          <w:p w14:paraId="32FB4A61" w14:textId="43B3E87F"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izvedeno usposabljanje za izboljšanje poznavanja osnovnih policijskih pooblastil ter komunikacijskih vrlin policistov in njihovih vodij, na katerih se obravnava tudi preverjanje zakonitosti in strokovnosti uporabe policijskih pooblastil, krepitev zavedanja vloge državljanskega nadzora nad postopki policistov in snemanje policijskih pooblastil</w:t>
            </w:r>
            <w:r w:rsidRPr="00BA71D7">
              <w:rPr>
                <w:rStyle w:val="Sprotnaopomba-sklic"/>
                <w:rFonts w:cs="Tahoma"/>
                <w:sz w:val="18"/>
                <w:szCs w:val="18"/>
              </w:rPr>
              <w:footnoteReference w:id="80"/>
            </w:r>
          </w:p>
        </w:tc>
      </w:tr>
      <w:tr w:rsidR="000A6633" w:rsidRPr="00BA71D7" w14:paraId="4F87433B" w14:textId="77777777" w:rsidTr="00E87B5C">
        <w:tc>
          <w:tcPr>
            <w:tcW w:w="9062" w:type="dxa"/>
            <w:gridSpan w:val="2"/>
            <w:vAlign w:val="center"/>
          </w:tcPr>
          <w:p w14:paraId="48B7D586" w14:textId="6284012C"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 xml:space="preserve">vsaj </w:t>
            </w:r>
            <w:r w:rsidR="00E012D6">
              <w:rPr>
                <w:rFonts w:ascii="Tahoma" w:hAnsi="Tahoma" w:cs="Tahoma"/>
                <w:sz w:val="18"/>
                <w:szCs w:val="18"/>
              </w:rPr>
              <w:t>eno izvedeno</w:t>
            </w:r>
            <w:r w:rsidRPr="00BA71D7">
              <w:rPr>
                <w:rFonts w:ascii="Tahoma" w:hAnsi="Tahoma" w:cs="Tahoma"/>
                <w:sz w:val="18"/>
                <w:szCs w:val="18"/>
              </w:rPr>
              <w:t xml:space="preserve"> usposabljanje za izboljšanje komunikacijskih vrlin policistov in njihovih vodij </w:t>
            </w:r>
            <w:r w:rsidR="00656525" w:rsidRPr="00BA71D7">
              <w:rPr>
                <w:rFonts w:ascii="Tahoma" w:hAnsi="Tahoma" w:cs="Tahoma"/>
                <w:sz w:val="18"/>
                <w:szCs w:val="18"/>
              </w:rPr>
              <w:t>(</w:t>
            </w:r>
            <w:r w:rsidRPr="00BA71D7">
              <w:rPr>
                <w:rFonts w:ascii="Tahoma" w:hAnsi="Tahoma" w:cs="Tahoma"/>
                <w:sz w:val="18"/>
                <w:szCs w:val="18"/>
              </w:rPr>
              <w:t>Policijska akademija, Center izpopolnjevanje in usposabljanje)</w:t>
            </w:r>
          </w:p>
        </w:tc>
      </w:tr>
      <w:tr w:rsidR="000A6633" w:rsidRPr="00BA71D7" w14:paraId="74E6573A" w14:textId="77777777" w:rsidTr="00E87B5C">
        <w:tc>
          <w:tcPr>
            <w:tcW w:w="9062" w:type="dxa"/>
            <w:gridSpan w:val="2"/>
            <w:vAlign w:val="center"/>
          </w:tcPr>
          <w:p w14:paraId="132B0833" w14:textId="222105A2"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število udeležencev in datum izvedenih usposabljanj (Služba generalnega direktorja policije, Sektor za policijska pooblastila in Policijska akademija, Center za izpopolnjevanje in usposabljanje)</w:t>
            </w:r>
          </w:p>
        </w:tc>
      </w:tr>
      <w:tr w:rsidR="00656525" w:rsidRPr="00BA71D7" w14:paraId="6A9638B3" w14:textId="77777777" w:rsidTr="00E87B5C">
        <w:tc>
          <w:tcPr>
            <w:tcW w:w="9062" w:type="dxa"/>
            <w:gridSpan w:val="2"/>
            <w:vAlign w:val="center"/>
          </w:tcPr>
          <w:p w14:paraId="3F4F91B9" w14:textId="02F40ACF" w:rsidR="00656525" w:rsidRPr="00BA71D7" w:rsidRDefault="00656525" w:rsidP="00E72B86">
            <w:pPr>
              <w:pStyle w:val="Odstavekseznama"/>
              <w:numPr>
                <w:ilvl w:val="0"/>
                <w:numId w:val="101"/>
              </w:numPr>
              <w:rPr>
                <w:rFonts w:ascii="Tahoma" w:hAnsi="Tahoma" w:cs="Tahoma"/>
                <w:sz w:val="18"/>
                <w:szCs w:val="18"/>
              </w:rPr>
            </w:pPr>
            <w:r w:rsidRPr="00BA71D7">
              <w:rPr>
                <w:rFonts w:ascii="Tahoma" w:hAnsi="Tahoma" w:cs="Tahoma"/>
                <w:sz w:val="18"/>
                <w:szCs w:val="18"/>
              </w:rPr>
              <w:t>vključene vsebine o uporabi osebnih kamer v policijskih postopkih v izobraževalni proces na Višji policijski šoli (Policijska akademija, Višja policijska šola)</w:t>
            </w:r>
          </w:p>
        </w:tc>
      </w:tr>
      <w:tr w:rsidR="000A6633" w:rsidRPr="00BA71D7" w14:paraId="6AE0C4C3" w14:textId="77777777" w:rsidTr="00E87B5C">
        <w:tc>
          <w:tcPr>
            <w:tcW w:w="9062" w:type="dxa"/>
            <w:gridSpan w:val="2"/>
            <w:vAlign w:val="center"/>
          </w:tcPr>
          <w:p w14:paraId="43AD4FF2" w14:textId="77777777"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delež utemeljenih obravnavanih pritožb in ob koncu leta primerjava s povprečjem zadnjih petih let</w:t>
            </w:r>
          </w:p>
        </w:tc>
      </w:tr>
      <w:tr w:rsidR="000A6633" w:rsidRPr="00BA71D7" w14:paraId="5373C30D" w14:textId="77777777" w:rsidTr="00E87B5C">
        <w:tc>
          <w:tcPr>
            <w:tcW w:w="9062" w:type="dxa"/>
            <w:gridSpan w:val="2"/>
            <w:vAlign w:val="center"/>
          </w:tcPr>
          <w:p w14:paraId="4BE9627A" w14:textId="77777777"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število poslanih ali objavljenih dokumentov z ugotovitvami v pritožbenih postopkih na intranetu</w:t>
            </w:r>
          </w:p>
        </w:tc>
      </w:tr>
      <w:tr w:rsidR="000A6633" w:rsidRPr="00BA71D7" w14:paraId="1E829C02" w14:textId="77777777" w:rsidTr="00E87B5C">
        <w:tc>
          <w:tcPr>
            <w:tcW w:w="9062" w:type="dxa"/>
            <w:gridSpan w:val="2"/>
            <w:vAlign w:val="center"/>
          </w:tcPr>
          <w:p w14:paraId="1B0EB6AC" w14:textId="594F4FC8"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vzpostavljeni podstrani na intranetu Policije na temo objave poročil in mnenj Varuha človekovih pravic in Informacijskega pooblaščenca (Služba generalnega direktorja policije, Sektor za odnose z javnostmi)</w:t>
            </w:r>
          </w:p>
        </w:tc>
      </w:tr>
      <w:tr w:rsidR="000A6633" w:rsidRPr="00BA71D7" w14:paraId="25F2D11F" w14:textId="77777777" w:rsidTr="00E87B5C">
        <w:tc>
          <w:tcPr>
            <w:tcW w:w="9062" w:type="dxa"/>
            <w:gridSpan w:val="2"/>
            <w:vAlign w:val="center"/>
          </w:tcPr>
          <w:p w14:paraId="13A7C30F" w14:textId="77777777" w:rsidR="000A6633" w:rsidRPr="00BA71D7" w:rsidRDefault="000A6633" w:rsidP="00E72B86">
            <w:pPr>
              <w:pStyle w:val="Odstavekseznama"/>
              <w:numPr>
                <w:ilvl w:val="0"/>
                <w:numId w:val="101"/>
              </w:numPr>
              <w:rPr>
                <w:rFonts w:ascii="Tahoma" w:hAnsi="Tahoma" w:cs="Tahoma"/>
                <w:sz w:val="18"/>
                <w:szCs w:val="18"/>
              </w:rPr>
            </w:pPr>
            <w:r w:rsidRPr="00BA71D7">
              <w:rPr>
                <w:rFonts w:ascii="Tahoma" w:hAnsi="Tahoma" w:cs="Tahoma"/>
                <w:sz w:val="18"/>
                <w:szCs w:val="18"/>
              </w:rPr>
              <w:t>število poslanih ali objavljenih dokumentov nadzornih mehanizmov na intranetu</w:t>
            </w:r>
          </w:p>
        </w:tc>
      </w:tr>
    </w:tbl>
    <w:p w14:paraId="03C3C677" w14:textId="48AB9050" w:rsidR="000A6633" w:rsidRDefault="000A6633" w:rsidP="000A6633">
      <w:pPr>
        <w:rPr>
          <w:rFonts w:ascii="Tahoma" w:hAnsi="Tahoma" w:cs="Tahoma"/>
          <w:szCs w:val="20"/>
        </w:rPr>
      </w:pPr>
    </w:p>
    <w:p w14:paraId="488A99C8" w14:textId="0FDAA342" w:rsidR="007E3AB0" w:rsidRPr="008D5D7E" w:rsidRDefault="007E3AB0" w:rsidP="007E3AB0">
      <w:pPr>
        <w:pStyle w:val="Naslov1"/>
        <w:rPr>
          <w:color w:val="0070C0"/>
        </w:rPr>
      </w:pPr>
      <w:bookmarkStart w:id="84" w:name="_Toc151563303"/>
      <w:r w:rsidRPr="008D5D7E">
        <w:rPr>
          <w:color w:val="0070C0"/>
        </w:rPr>
        <w:t xml:space="preserve">Letna usmeritev MNZ št. </w:t>
      </w:r>
      <w:r>
        <w:rPr>
          <w:color w:val="0070C0"/>
        </w:rPr>
        <w:t>6</w:t>
      </w:r>
      <w:r w:rsidRPr="008D5D7E">
        <w:rPr>
          <w:color w:val="0070C0"/>
        </w:rPr>
        <w:t>.</w:t>
      </w:r>
      <w:r>
        <w:rPr>
          <w:color w:val="0070C0"/>
        </w:rPr>
        <w:t>4</w:t>
      </w:r>
      <w:bookmarkEnd w:id="84"/>
    </w:p>
    <w:p w14:paraId="06C61689" w14:textId="77777777" w:rsidR="00E215B4" w:rsidRPr="00BA71D7" w:rsidRDefault="00E215B4" w:rsidP="000A6633">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A6633" w:rsidRPr="00BA71D7" w14:paraId="333D277B" w14:textId="77777777" w:rsidTr="00E87B5C">
        <w:tc>
          <w:tcPr>
            <w:tcW w:w="9062" w:type="dxa"/>
            <w:gridSpan w:val="2"/>
            <w:vAlign w:val="center"/>
          </w:tcPr>
          <w:p w14:paraId="08A168C6" w14:textId="77777777" w:rsidR="000A6633" w:rsidRPr="00BA71D7" w:rsidRDefault="000A6633" w:rsidP="004B6615">
            <w:pPr>
              <w:pStyle w:val="Naslov3"/>
              <w:outlineLvl w:val="2"/>
            </w:pPr>
            <w:r w:rsidRPr="00BA71D7">
              <w:t>Naloga 7.3.3 Vzpostavitev sistema obveznega obdobnega preverjanja strokovnega znanja policistov</w:t>
            </w:r>
          </w:p>
        </w:tc>
      </w:tr>
      <w:tr w:rsidR="000A6633" w:rsidRPr="00BA71D7" w14:paraId="77BD29F8" w14:textId="77777777" w:rsidTr="00E87B5C">
        <w:tc>
          <w:tcPr>
            <w:tcW w:w="1696" w:type="dxa"/>
            <w:vAlign w:val="center"/>
          </w:tcPr>
          <w:p w14:paraId="4C207253" w14:textId="77777777" w:rsidR="000A6633" w:rsidRPr="00BA71D7" w:rsidRDefault="000A6633" w:rsidP="00E87B5C">
            <w:pPr>
              <w:rPr>
                <w:rFonts w:ascii="Tahoma" w:hAnsi="Tahoma" w:cs="Tahoma"/>
                <w:sz w:val="18"/>
                <w:szCs w:val="18"/>
              </w:rPr>
            </w:pPr>
            <w:r w:rsidRPr="00BA71D7">
              <w:rPr>
                <w:rFonts w:ascii="Tahoma" w:hAnsi="Tahoma" w:cs="Tahoma"/>
                <w:sz w:val="18"/>
                <w:szCs w:val="18"/>
              </w:rPr>
              <w:t>Podlaga</w:t>
            </w:r>
          </w:p>
        </w:tc>
        <w:tc>
          <w:tcPr>
            <w:tcW w:w="7366" w:type="dxa"/>
            <w:vAlign w:val="center"/>
          </w:tcPr>
          <w:p w14:paraId="13CEAF6C" w14:textId="171E9D9E" w:rsidR="000A6633" w:rsidRPr="00BA71D7"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Letna usmeritev </w:t>
            </w:r>
            <w:r w:rsidR="00805374">
              <w:rPr>
                <w:rFonts w:ascii="Tahoma" w:hAnsi="Tahoma" w:cs="Tahoma"/>
                <w:color w:val="000000" w:themeColor="text1"/>
                <w:sz w:val="18"/>
                <w:szCs w:val="18"/>
              </w:rPr>
              <w:t xml:space="preserve">MNZ </w:t>
            </w:r>
            <w:r w:rsidRPr="00BA71D7">
              <w:rPr>
                <w:rFonts w:ascii="Tahoma" w:hAnsi="Tahoma" w:cs="Tahoma"/>
                <w:color w:val="000000" w:themeColor="text1"/>
                <w:sz w:val="18"/>
                <w:szCs w:val="18"/>
              </w:rPr>
              <w:t>št. 6.4: Policija mora v sodelovanju s pristojnimi službami ministrstva vzpostaviti sistem obveznega obdobnega preverjanja strokovnega znanja policistov, ki bo zagotavljal individualno preverjanje.</w:t>
            </w:r>
            <w:r w:rsidR="00E012D6">
              <w:rPr>
                <w:rFonts w:ascii="Tahoma" w:hAnsi="Tahoma" w:cs="Tahoma"/>
                <w:color w:val="000000" w:themeColor="text1"/>
                <w:sz w:val="18"/>
                <w:szCs w:val="18"/>
              </w:rPr>
              <w:t xml:space="preserve"> </w:t>
            </w:r>
            <w:r w:rsidRPr="00BA71D7">
              <w:rPr>
                <w:rFonts w:ascii="Tahoma" w:hAnsi="Tahoma" w:cs="Tahoma"/>
                <w:color w:val="000000" w:themeColor="text1"/>
                <w:sz w:val="18"/>
                <w:szCs w:val="18"/>
              </w:rPr>
              <w:t>Določiti mora tudi učinkovite ukrepe v primeru neuspešno opravljenega preverjanja;</w:t>
            </w:r>
          </w:p>
          <w:p w14:paraId="7B2C90D5" w14:textId="30874D58" w:rsidR="000A6633" w:rsidRPr="00BA71D7" w:rsidRDefault="000A6633" w:rsidP="00E72B86">
            <w:pPr>
              <w:pStyle w:val="Odstavekseznama"/>
              <w:numPr>
                <w:ilvl w:val="0"/>
                <w:numId w:val="113"/>
              </w:numPr>
              <w:ind w:left="311" w:hanging="311"/>
              <w:rPr>
                <w:rFonts w:ascii="Tahoma" w:hAnsi="Tahoma" w:cs="Tahoma"/>
                <w:color w:val="000000" w:themeColor="text1"/>
                <w:sz w:val="18"/>
                <w:szCs w:val="18"/>
              </w:rPr>
            </w:pPr>
            <w:r w:rsidRPr="00BA71D7">
              <w:rPr>
                <w:rFonts w:ascii="Tahoma" w:hAnsi="Tahoma" w:cs="Tahoma"/>
                <w:color w:val="000000" w:themeColor="text1"/>
                <w:sz w:val="18"/>
                <w:szCs w:val="18"/>
              </w:rPr>
              <w:t>peti kazalnik sedmega strateškega cilja ter drugi kazalnik programa 7.3: vzpostavljeno obvezno obdobno preverjanje strokovnega znanja policistov, pri čemer je najmanj 75 % preverjenih policistov, od tega manj kot 10 % neuspešnih v prvem preverjanju ter izvedeni ukrepi v primeru neuspešnega preverjanja.</w:t>
            </w:r>
          </w:p>
        </w:tc>
      </w:tr>
      <w:tr w:rsidR="000A6633" w:rsidRPr="00BA71D7" w14:paraId="14300DBC" w14:textId="77777777" w:rsidTr="00E87B5C">
        <w:tc>
          <w:tcPr>
            <w:tcW w:w="1696" w:type="dxa"/>
            <w:vAlign w:val="center"/>
          </w:tcPr>
          <w:p w14:paraId="2F001332" w14:textId="77777777" w:rsidR="000A6633" w:rsidRPr="00BA71D7" w:rsidRDefault="000A6633" w:rsidP="00E87B5C">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30ED21A2" w14:textId="77777777" w:rsidR="000A6633" w:rsidRPr="00BA71D7" w:rsidRDefault="000A6633" w:rsidP="00E87B5C">
            <w:pPr>
              <w:rPr>
                <w:rFonts w:ascii="Tahoma" w:hAnsi="Tahoma" w:cs="Tahoma"/>
                <w:sz w:val="18"/>
                <w:szCs w:val="18"/>
              </w:rPr>
            </w:pPr>
            <w:r w:rsidRPr="00BA71D7">
              <w:rPr>
                <w:rFonts w:ascii="Tahoma" w:hAnsi="Tahoma" w:cs="Tahoma"/>
                <w:sz w:val="18"/>
                <w:szCs w:val="18"/>
              </w:rPr>
              <w:t>januar–december</w:t>
            </w:r>
          </w:p>
        </w:tc>
      </w:tr>
      <w:tr w:rsidR="000A6633" w:rsidRPr="00BA71D7" w14:paraId="58B45CDE" w14:textId="77777777" w:rsidTr="00E87B5C">
        <w:tc>
          <w:tcPr>
            <w:tcW w:w="1696" w:type="dxa"/>
            <w:vAlign w:val="center"/>
          </w:tcPr>
          <w:p w14:paraId="128B9C86" w14:textId="77777777" w:rsidR="000A6633" w:rsidRPr="00BA71D7" w:rsidRDefault="000A6633" w:rsidP="00E87B5C">
            <w:pPr>
              <w:rPr>
                <w:rFonts w:ascii="Tahoma" w:hAnsi="Tahoma" w:cs="Tahoma"/>
                <w:sz w:val="18"/>
                <w:szCs w:val="18"/>
              </w:rPr>
            </w:pPr>
            <w:r w:rsidRPr="00BA71D7">
              <w:rPr>
                <w:rFonts w:ascii="Tahoma" w:hAnsi="Tahoma" w:cs="Tahoma"/>
                <w:sz w:val="18"/>
                <w:szCs w:val="18"/>
              </w:rPr>
              <w:t>Nosilec</w:t>
            </w:r>
          </w:p>
        </w:tc>
        <w:tc>
          <w:tcPr>
            <w:tcW w:w="7366" w:type="dxa"/>
            <w:vAlign w:val="center"/>
          </w:tcPr>
          <w:p w14:paraId="11006F23" w14:textId="544215C8" w:rsidR="000A6633" w:rsidRPr="00282464" w:rsidRDefault="000A6633" w:rsidP="00282464">
            <w:pPr>
              <w:pStyle w:val="Odstavekseznama"/>
              <w:numPr>
                <w:ilvl w:val="0"/>
                <w:numId w:val="34"/>
              </w:numPr>
              <w:tabs>
                <w:tab w:val="left" w:pos="367"/>
              </w:tabs>
              <w:ind w:left="372" w:hanging="334"/>
              <w:rPr>
                <w:rFonts w:ascii="Tahoma" w:hAnsi="Tahoma" w:cs="Tahoma"/>
                <w:color w:val="000000" w:themeColor="text1"/>
                <w:sz w:val="18"/>
                <w:szCs w:val="18"/>
              </w:rPr>
            </w:pPr>
            <w:r w:rsidRPr="00282464">
              <w:rPr>
                <w:rFonts w:ascii="Tahoma" w:hAnsi="Tahoma" w:cs="Tahoma"/>
                <w:color w:val="000000" w:themeColor="text1"/>
                <w:sz w:val="18"/>
                <w:szCs w:val="18"/>
              </w:rPr>
              <w:t>Generalna policijska uprava, Služba generalnega direktorja policije, Sektor za policijska pooblastila</w:t>
            </w:r>
            <w:r w:rsidR="00282464">
              <w:rPr>
                <w:rFonts w:ascii="Tahoma" w:hAnsi="Tahoma" w:cs="Tahoma"/>
                <w:color w:val="000000" w:themeColor="text1"/>
                <w:sz w:val="18"/>
                <w:szCs w:val="18"/>
              </w:rPr>
              <w:t>.</w:t>
            </w:r>
          </w:p>
        </w:tc>
      </w:tr>
      <w:tr w:rsidR="000A6633" w:rsidRPr="00BA71D7" w14:paraId="18815B4F" w14:textId="77777777" w:rsidTr="00E87B5C">
        <w:tc>
          <w:tcPr>
            <w:tcW w:w="1696" w:type="dxa"/>
            <w:vAlign w:val="center"/>
          </w:tcPr>
          <w:p w14:paraId="1A5B919C" w14:textId="77777777" w:rsidR="000A6633" w:rsidRPr="00BA71D7" w:rsidRDefault="000A6633" w:rsidP="00E87B5C">
            <w:pPr>
              <w:rPr>
                <w:rFonts w:ascii="Tahoma" w:hAnsi="Tahoma" w:cs="Tahoma"/>
                <w:sz w:val="18"/>
                <w:szCs w:val="18"/>
              </w:rPr>
            </w:pPr>
            <w:r w:rsidRPr="00BA71D7">
              <w:rPr>
                <w:rFonts w:ascii="Tahoma" w:hAnsi="Tahoma" w:cs="Tahoma"/>
                <w:sz w:val="18"/>
                <w:szCs w:val="18"/>
              </w:rPr>
              <w:lastRenderedPageBreak/>
              <w:t>Sodelujoči</w:t>
            </w:r>
          </w:p>
        </w:tc>
        <w:tc>
          <w:tcPr>
            <w:tcW w:w="7366" w:type="dxa"/>
            <w:vAlign w:val="center"/>
          </w:tcPr>
          <w:p w14:paraId="45EDC2CC" w14:textId="77777777" w:rsidR="000A6633" w:rsidRPr="00BA71D7"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razvoj in sistemske naloge, Policijska akademija ter</w:t>
            </w:r>
          </w:p>
          <w:p w14:paraId="4D56DDA2" w14:textId="6D3020FB" w:rsidR="000A6633" w:rsidRPr="00BA71D7"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Ministrstvo za notranje zadeve, Sekretariat, Urad za organizacijo in kadre ter Direktorat za policijo in druge varnostne naloge</w:t>
            </w:r>
            <w:r w:rsidR="00282464">
              <w:rPr>
                <w:rFonts w:ascii="Tahoma" w:hAnsi="Tahoma" w:cs="Tahoma"/>
                <w:color w:val="000000" w:themeColor="text1"/>
                <w:sz w:val="18"/>
                <w:szCs w:val="18"/>
              </w:rPr>
              <w:t>.</w:t>
            </w:r>
          </w:p>
        </w:tc>
      </w:tr>
      <w:tr w:rsidR="000A6633" w:rsidRPr="00BA71D7" w14:paraId="39B7CAD7" w14:textId="77777777" w:rsidTr="00E87B5C">
        <w:tc>
          <w:tcPr>
            <w:tcW w:w="9062" w:type="dxa"/>
            <w:gridSpan w:val="2"/>
            <w:vAlign w:val="center"/>
          </w:tcPr>
          <w:p w14:paraId="359895CE" w14:textId="77777777" w:rsidR="000A6633" w:rsidRPr="00BA71D7" w:rsidRDefault="000A6633" w:rsidP="00E87B5C">
            <w:pPr>
              <w:rPr>
                <w:rFonts w:ascii="Tahoma" w:hAnsi="Tahoma" w:cs="Tahoma"/>
                <w:sz w:val="18"/>
                <w:szCs w:val="18"/>
              </w:rPr>
            </w:pPr>
            <w:r w:rsidRPr="00BA71D7">
              <w:rPr>
                <w:rFonts w:ascii="Tahoma" w:hAnsi="Tahoma" w:cs="Tahoma"/>
                <w:sz w:val="18"/>
                <w:szCs w:val="18"/>
              </w:rPr>
              <w:t>Kazalniki uresničitve naloge</w:t>
            </w:r>
          </w:p>
        </w:tc>
      </w:tr>
      <w:tr w:rsidR="000A6633" w:rsidRPr="00BA71D7" w14:paraId="6180485A" w14:textId="77777777" w:rsidTr="00E87B5C">
        <w:tc>
          <w:tcPr>
            <w:tcW w:w="9062" w:type="dxa"/>
            <w:gridSpan w:val="2"/>
            <w:vAlign w:val="center"/>
          </w:tcPr>
          <w:p w14:paraId="5AED6D20" w14:textId="77777777" w:rsidR="000A6633" w:rsidRPr="00BA71D7" w:rsidRDefault="000A6633" w:rsidP="00E72B86">
            <w:pPr>
              <w:pStyle w:val="Odstavekseznama"/>
              <w:numPr>
                <w:ilvl w:val="0"/>
                <w:numId w:val="103"/>
              </w:numPr>
              <w:rPr>
                <w:rFonts w:ascii="Tahoma" w:hAnsi="Tahoma" w:cs="Tahoma"/>
                <w:sz w:val="18"/>
                <w:szCs w:val="18"/>
              </w:rPr>
            </w:pPr>
            <w:r w:rsidRPr="00BA71D7">
              <w:rPr>
                <w:rFonts w:ascii="Tahoma" w:hAnsi="Tahoma" w:cs="Tahoma"/>
                <w:sz w:val="18"/>
                <w:szCs w:val="18"/>
              </w:rPr>
              <w:t>proučene pravne podlage za vzpostavitev sistema obdobnega preverjanja strokovnega znanja</w:t>
            </w:r>
          </w:p>
        </w:tc>
      </w:tr>
      <w:tr w:rsidR="000A6633" w:rsidRPr="00BA71D7" w14:paraId="5BBB0CE0" w14:textId="77777777" w:rsidTr="00E87B5C">
        <w:tc>
          <w:tcPr>
            <w:tcW w:w="9062" w:type="dxa"/>
            <w:gridSpan w:val="2"/>
            <w:vAlign w:val="center"/>
          </w:tcPr>
          <w:p w14:paraId="11649BD6" w14:textId="77777777" w:rsidR="000A6633" w:rsidRPr="00BA71D7" w:rsidRDefault="000A6633" w:rsidP="00E72B86">
            <w:pPr>
              <w:pStyle w:val="Odstavekseznama"/>
              <w:numPr>
                <w:ilvl w:val="0"/>
                <w:numId w:val="103"/>
              </w:numPr>
              <w:rPr>
                <w:rFonts w:ascii="Tahoma" w:hAnsi="Tahoma" w:cs="Tahoma"/>
                <w:sz w:val="18"/>
                <w:szCs w:val="18"/>
              </w:rPr>
            </w:pPr>
            <w:r w:rsidRPr="00BA71D7">
              <w:rPr>
                <w:rFonts w:ascii="Tahoma" w:hAnsi="Tahoma" w:cs="Tahoma"/>
                <w:sz w:val="18"/>
                <w:szCs w:val="18"/>
              </w:rPr>
              <w:t>pripravljen predlog sprememb predpisov (če bo potrebno)</w:t>
            </w:r>
          </w:p>
        </w:tc>
      </w:tr>
      <w:tr w:rsidR="000A6633" w:rsidRPr="00BA71D7" w14:paraId="70783B8E" w14:textId="77777777" w:rsidTr="00E87B5C">
        <w:tc>
          <w:tcPr>
            <w:tcW w:w="9062" w:type="dxa"/>
            <w:gridSpan w:val="2"/>
            <w:vAlign w:val="center"/>
          </w:tcPr>
          <w:p w14:paraId="31E9C6B1" w14:textId="77777777" w:rsidR="000A6633" w:rsidRPr="00BA71D7" w:rsidRDefault="000A6633" w:rsidP="00E72B86">
            <w:pPr>
              <w:pStyle w:val="Odstavekseznama"/>
              <w:numPr>
                <w:ilvl w:val="0"/>
                <w:numId w:val="103"/>
              </w:numPr>
              <w:rPr>
                <w:rFonts w:ascii="Tahoma" w:hAnsi="Tahoma" w:cs="Tahoma"/>
                <w:sz w:val="18"/>
                <w:szCs w:val="18"/>
              </w:rPr>
            </w:pPr>
            <w:r w:rsidRPr="00BA71D7">
              <w:rPr>
                <w:rFonts w:ascii="Tahoma" w:hAnsi="Tahoma" w:cs="Tahoma"/>
                <w:sz w:val="18"/>
                <w:szCs w:val="18"/>
              </w:rPr>
              <w:t>sprejete potrebne spremembe predpisov (Ministrstvo za notranje zadeve, Direktorat za policijo in druge varnostne naloge)</w:t>
            </w:r>
          </w:p>
        </w:tc>
      </w:tr>
      <w:tr w:rsidR="000A6633" w:rsidRPr="00BA71D7" w14:paraId="229FE668" w14:textId="77777777" w:rsidTr="00E87B5C">
        <w:tc>
          <w:tcPr>
            <w:tcW w:w="9062" w:type="dxa"/>
            <w:gridSpan w:val="2"/>
            <w:vAlign w:val="center"/>
          </w:tcPr>
          <w:p w14:paraId="4F91ACD2" w14:textId="77777777" w:rsidR="000A6633" w:rsidRPr="00BA71D7" w:rsidRDefault="000A6633" w:rsidP="00E72B86">
            <w:pPr>
              <w:pStyle w:val="Odstavekseznama"/>
              <w:numPr>
                <w:ilvl w:val="0"/>
                <w:numId w:val="103"/>
              </w:numPr>
              <w:rPr>
                <w:rFonts w:ascii="Tahoma" w:hAnsi="Tahoma" w:cs="Tahoma"/>
                <w:sz w:val="18"/>
                <w:szCs w:val="18"/>
              </w:rPr>
            </w:pPr>
            <w:r w:rsidRPr="00BA71D7">
              <w:rPr>
                <w:rFonts w:ascii="Tahoma" w:hAnsi="Tahoma" w:cs="Tahoma"/>
                <w:sz w:val="18"/>
                <w:szCs w:val="18"/>
              </w:rPr>
              <w:t>vzpostavljen sistem obveznega obdobnega preverjanja strokovnega znanja policistov</w:t>
            </w:r>
          </w:p>
        </w:tc>
      </w:tr>
    </w:tbl>
    <w:p w14:paraId="6B56EFC2" w14:textId="6A58600C" w:rsidR="000A6633" w:rsidRPr="00BA71D7" w:rsidRDefault="000A6633" w:rsidP="000A6633">
      <w:pPr>
        <w:rPr>
          <w:rFonts w:ascii="Tahoma" w:hAnsi="Tahoma" w:cs="Tahoma"/>
          <w:szCs w:val="20"/>
        </w:rPr>
      </w:pPr>
    </w:p>
    <w:p w14:paraId="5B69ACDC" w14:textId="77777777" w:rsidR="00E215B4" w:rsidRPr="00BA71D7" w:rsidRDefault="00E215B4" w:rsidP="000A6633">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0A6633" w:rsidRPr="00BA71D7" w14:paraId="7A1E8C03" w14:textId="77777777" w:rsidTr="00E87B5C">
        <w:tc>
          <w:tcPr>
            <w:tcW w:w="9062" w:type="dxa"/>
            <w:gridSpan w:val="2"/>
            <w:vAlign w:val="center"/>
          </w:tcPr>
          <w:p w14:paraId="0138C65D" w14:textId="77777777" w:rsidR="000A6633" w:rsidRPr="00BA71D7" w:rsidRDefault="000A6633" w:rsidP="004B6615">
            <w:pPr>
              <w:pStyle w:val="Naslov3"/>
              <w:outlineLvl w:val="2"/>
            </w:pPr>
            <w:r w:rsidRPr="00BA71D7">
              <w:t>Naloga 7.3.4 Izdelava priročnika za izdelavo za zakonito in strokovno uporabo električnega paralizatorja</w:t>
            </w:r>
          </w:p>
        </w:tc>
      </w:tr>
      <w:tr w:rsidR="000A6633" w:rsidRPr="00BA71D7" w14:paraId="135827CE" w14:textId="77777777" w:rsidTr="00E87B5C">
        <w:tc>
          <w:tcPr>
            <w:tcW w:w="1696" w:type="dxa"/>
            <w:vAlign w:val="center"/>
          </w:tcPr>
          <w:p w14:paraId="00EE5212" w14:textId="77777777" w:rsidR="000A6633" w:rsidRPr="00BA71D7" w:rsidRDefault="000A6633" w:rsidP="00E87B5C">
            <w:pPr>
              <w:rPr>
                <w:rFonts w:ascii="Tahoma" w:hAnsi="Tahoma" w:cs="Tahoma"/>
                <w:sz w:val="18"/>
                <w:szCs w:val="18"/>
              </w:rPr>
            </w:pPr>
            <w:r w:rsidRPr="00BA71D7">
              <w:rPr>
                <w:rFonts w:ascii="Tahoma" w:hAnsi="Tahoma" w:cs="Tahoma"/>
                <w:sz w:val="18"/>
                <w:szCs w:val="18"/>
              </w:rPr>
              <w:t>Podlaga</w:t>
            </w:r>
          </w:p>
        </w:tc>
        <w:tc>
          <w:tcPr>
            <w:tcW w:w="7366" w:type="dxa"/>
            <w:vAlign w:val="center"/>
          </w:tcPr>
          <w:p w14:paraId="51CF28AC" w14:textId="42F59C34" w:rsidR="000A6633" w:rsidRPr="00282464"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282464">
              <w:rPr>
                <w:rFonts w:ascii="Tahoma" w:hAnsi="Tahoma" w:cs="Tahoma"/>
                <w:color w:val="000000" w:themeColor="text1"/>
                <w:sz w:val="18"/>
                <w:szCs w:val="18"/>
              </w:rPr>
              <w:t xml:space="preserve">Prenos naloge 7.1.1 iz Načrta dela policije za leto 2021 in Načrta dela policije za leto 2022 ter </w:t>
            </w:r>
            <w:r w:rsidR="007E3AB0" w:rsidRPr="007E3AB0">
              <w:rPr>
                <w:rFonts w:ascii="Tahoma" w:hAnsi="Tahoma" w:cs="Tahoma"/>
                <w:b/>
                <w:color w:val="000000" w:themeColor="text1"/>
                <w:sz w:val="18"/>
                <w:szCs w:val="18"/>
              </w:rPr>
              <w:t xml:space="preserve">prenos </w:t>
            </w:r>
            <w:r w:rsidRPr="007E3AB0">
              <w:rPr>
                <w:rFonts w:ascii="Tahoma" w:hAnsi="Tahoma" w:cs="Tahoma"/>
                <w:b/>
                <w:color w:val="000000" w:themeColor="text1"/>
                <w:sz w:val="18"/>
                <w:szCs w:val="18"/>
              </w:rPr>
              <w:t>naloge 7.3.3 iz Načrta dela policije za leto 2023</w:t>
            </w:r>
            <w:r w:rsidR="00282464">
              <w:rPr>
                <w:rFonts w:ascii="Tahoma" w:hAnsi="Tahoma" w:cs="Tahoma"/>
                <w:color w:val="000000" w:themeColor="text1"/>
                <w:sz w:val="18"/>
                <w:szCs w:val="18"/>
              </w:rPr>
              <w:t>.</w:t>
            </w:r>
          </w:p>
        </w:tc>
      </w:tr>
      <w:tr w:rsidR="000A6633" w:rsidRPr="00BA71D7" w14:paraId="07CEF514" w14:textId="77777777" w:rsidTr="00E87B5C">
        <w:tc>
          <w:tcPr>
            <w:tcW w:w="1696" w:type="dxa"/>
            <w:vAlign w:val="center"/>
          </w:tcPr>
          <w:p w14:paraId="37FBB632" w14:textId="77777777" w:rsidR="000A6633" w:rsidRPr="00BA71D7" w:rsidRDefault="000A6633" w:rsidP="00E87B5C">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4E896405" w14:textId="77777777" w:rsidR="000A6633" w:rsidRPr="00BA71D7" w:rsidRDefault="000A6633" w:rsidP="00E87B5C">
            <w:pPr>
              <w:rPr>
                <w:rFonts w:ascii="Tahoma" w:hAnsi="Tahoma" w:cs="Tahoma"/>
                <w:sz w:val="18"/>
                <w:szCs w:val="18"/>
              </w:rPr>
            </w:pPr>
            <w:r w:rsidRPr="00BA71D7">
              <w:rPr>
                <w:rFonts w:ascii="Tahoma" w:hAnsi="Tahoma" w:cs="Tahoma"/>
                <w:sz w:val="18"/>
                <w:szCs w:val="18"/>
              </w:rPr>
              <w:t>januar–december</w:t>
            </w:r>
          </w:p>
        </w:tc>
      </w:tr>
      <w:tr w:rsidR="000A6633" w:rsidRPr="00BA71D7" w14:paraId="2EDE23F5" w14:textId="77777777" w:rsidTr="00E87B5C">
        <w:tc>
          <w:tcPr>
            <w:tcW w:w="1696" w:type="dxa"/>
            <w:vAlign w:val="center"/>
          </w:tcPr>
          <w:p w14:paraId="299CAAE7" w14:textId="77777777" w:rsidR="000A6633" w:rsidRPr="00BA71D7" w:rsidRDefault="000A6633" w:rsidP="00E87B5C">
            <w:pPr>
              <w:rPr>
                <w:rFonts w:ascii="Tahoma" w:hAnsi="Tahoma" w:cs="Tahoma"/>
                <w:sz w:val="18"/>
                <w:szCs w:val="18"/>
              </w:rPr>
            </w:pPr>
            <w:r w:rsidRPr="00BA71D7">
              <w:rPr>
                <w:rFonts w:ascii="Tahoma" w:hAnsi="Tahoma" w:cs="Tahoma"/>
                <w:sz w:val="18"/>
                <w:szCs w:val="18"/>
              </w:rPr>
              <w:t>Nosilec</w:t>
            </w:r>
          </w:p>
        </w:tc>
        <w:tc>
          <w:tcPr>
            <w:tcW w:w="7366" w:type="dxa"/>
            <w:vAlign w:val="center"/>
          </w:tcPr>
          <w:p w14:paraId="7A5520F4" w14:textId="7E56C0E8" w:rsidR="000A6633" w:rsidRPr="00282464" w:rsidRDefault="000A6633" w:rsidP="00E72B86">
            <w:pPr>
              <w:pStyle w:val="Odstavekseznama"/>
              <w:numPr>
                <w:ilvl w:val="0"/>
                <w:numId w:val="113"/>
              </w:numPr>
              <w:ind w:left="311" w:hanging="311"/>
              <w:jc w:val="both"/>
              <w:rPr>
                <w:rFonts w:ascii="Tahoma" w:hAnsi="Tahoma" w:cs="Tahoma"/>
                <w:color w:val="000000" w:themeColor="text1"/>
                <w:sz w:val="18"/>
                <w:szCs w:val="18"/>
              </w:rPr>
            </w:pPr>
            <w:r w:rsidRPr="00282464">
              <w:rPr>
                <w:rFonts w:ascii="Tahoma" w:hAnsi="Tahoma" w:cs="Tahoma"/>
                <w:color w:val="000000" w:themeColor="text1"/>
                <w:sz w:val="18"/>
                <w:szCs w:val="18"/>
              </w:rPr>
              <w:t>Generalna policijska uprava, Služba generalnega direktorja policije, Sektor za policijska pooblastil</w:t>
            </w:r>
            <w:r w:rsidR="00282464" w:rsidRPr="00282464">
              <w:rPr>
                <w:rFonts w:ascii="Tahoma" w:hAnsi="Tahoma" w:cs="Tahoma"/>
                <w:color w:val="000000" w:themeColor="text1"/>
                <w:sz w:val="18"/>
                <w:szCs w:val="18"/>
              </w:rPr>
              <w:t>.</w:t>
            </w:r>
          </w:p>
        </w:tc>
      </w:tr>
      <w:tr w:rsidR="000A6633" w:rsidRPr="00BA71D7" w14:paraId="6FB576D5" w14:textId="77777777" w:rsidTr="00E87B5C">
        <w:tc>
          <w:tcPr>
            <w:tcW w:w="1696" w:type="dxa"/>
            <w:vAlign w:val="center"/>
          </w:tcPr>
          <w:p w14:paraId="1B163676" w14:textId="77777777" w:rsidR="000A6633" w:rsidRPr="00BA71D7" w:rsidRDefault="000A6633" w:rsidP="00E87B5C">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3E341925" w14:textId="68C74017" w:rsidR="000A6633" w:rsidRPr="00BA71D7" w:rsidRDefault="000A6633" w:rsidP="00E87B5C">
            <w:pPr>
              <w:rPr>
                <w:rFonts w:ascii="Tahoma" w:hAnsi="Tahoma" w:cs="Tahoma"/>
                <w:sz w:val="18"/>
                <w:szCs w:val="18"/>
              </w:rPr>
            </w:pPr>
          </w:p>
        </w:tc>
      </w:tr>
      <w:tr w:rsidR="000A6633" w:rsidRPr="00BA71D7" w14:paraId="59A9B06F" w14:textId="77777777" w:rsidTr="00E87B5C">
        <w:tc>
          <w:tcPr>
            <w:tcW w:w="9062" w:type="dxa"/>
            <w:gridSpan w:val="2"/>
            <w:vAlign w:val="center"/>
          </w:tcPr>
          <w:p w14:paraId="1F9CB3C8" w14:textId="77777777" w:rsidR="000A6633" w:rsidRPr="00BA71D7" w:rsidRDefault="000A6633" w:rsidP="00E87B5C">
            <w:pPr>
              <w:rPr>
                <w:rFonts w:ascii="Tahoma" w:hAnsi="Tahoma" w:cs="Tahoma"/>
                <w:sz w:val="18"/>
                <w:szCs w:val="18"/>
              </w:rPr>
            </w:pPr>
            <w:r w:rsidRPr="00BA71D7">
              <w:rPr>
                <w:rFonts w:ascii="Tahoma" w:hAnsi="Tahoma" w:cs="Tahoma"/>
                <w:sz w:val="18"/>
                <w:szCs w:val="18"/>
              </w:rPr>
              <w:t>Kazalniki uresničitve naloge</w:t>
            </w:r>
          </w:p>
        </w:tc>
      </w:tr>
      <w:tr w:rsidR="000A6633" w:rsidRPr="00BA71D7" w14:paraId="53C96881" w14:textId="77777777" w:rsidTr="00E87B5C">
        <w:tc>
          <w:tcPr>
            <w:tcW w:w="9062" w:type="dxa"/>
            <w:gridSpan w:val="2"/>
            <w:vAlign w:val="center"/>
          </w:tcPr>
          <w:p w14:paraId="5DE275AD" w14:textId="77777777" w:rsidR="000A6633" w:rsidRPr="00BA71D7" w:rsidRDefault="000A6633" w:rsidP="00E72B86">
            <w:pPr>
              <w:pStyle w:val="Odstavekseznama"/>
              <w:numPr>
                <w:ilvl w:val="0"/>
                <w:numId w:val="104"/>
              </w:numPr>
              <w:rPr>
                <w:rFonts w:ascii="Tahoma" w:hAnsi="Tahoma" w:cs="Tahoma"/>
                <w:sz w:val="18"/>
                <w:szCs w:val="18"/>
              </w:rPr>
            </w:pPr>
            <w:r w:rsidRPr="00BA71D7">
              <w:rPr>
                <w:rFonts w:ascii="Tahoma" w:hAnsi="Tahoma" w:cs="Tahoma"/>
                <w:sz w:val="18"/>
                <w:szCs w:val="18"/>
              </w:rPr>
              <w:t>izdelan priročnik in objavljen na intranetu</w:t>
            </w:r>
          </w:p>
        </w:tc>
      </w:tr>
    </w:tbl>
    <w:p w14:paraId="5EE274DD" w14:textId="21FBFA46" w:rsidR="00CC0686" w:rsidRPr="00BA71D7" w:rsidRDefault="00CC0686" w:rsidP="00BB1DEF">
      <w:pPr>
        <w:rPr>
          <w:rFonts w:ascii="Tahoma" w:hAnsi="Tahoma" w:cs="Tahoma"/>
          <w:szCs w:val="20"/>
        </w:rPr>
      </w:pPr>
    </w:p>
    <w:p w14:paraId="5ABD0C6C" w14:textId="77777777" w:rsidR="00E215B4" w:rsidRPr="00BA71D7" w:rsidRDefault="00E215B4"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4"/>
      </w:tblGrid>
      <w:tr w:rsidR="000C4523" w:rsidRPr="00BA71D7" w14:paraId="6AADEDCD" w14:textId="77777777" w:rsidTr="00BC0470">
        <w:tc>
          <w:tcPr>
            <w:tcW w:w="9060" w:type="dxa"/>
            <w:gridSpan w:val="2"/>
            <w:vAlign w:val="center"/>
          </w:tcPr>
          <w:p w14:paraId="2DB3ED93" w14:textId="21CFE76B" w:rsidR="000C4523" w:rsidRPr="00BA71D7" w:rsidRDefault="000C4523" w:rsidP="00637C27">
            <w:pPr>
              <w:pStyle w:val="Naslov3"/>
              <w:outlineLvl w:val="2"/>
            </w:pPr>
            <w:r w:rsidRPr="00BA71D7">
              <w:t>Naloga 7.3.</w:t>
            </w:r>
            <w:r w:rsidR="00CE34A2" w:rsidRPr="00BA71D7">
              <w:t>5</w:t>
            </w:r>
            <w:r w:rsidRPr="00BA71D7">
              <w:t xml:space="preserve"> Usposabljanje policistov za zakonito in strokovno izvajanje policijskih pooblastil, skladno s spremenjenim Zakonom o nalogah in pooblastilih policije, in priprava potrebnih sprememb podzakonskih predpisov</w:t>
            </w:r>
          </w:p>
        </w:tc>
      </w:tr>
      <w:tr w:rsidR="000C4523" w:rsidRPr="00BA71D7" w14:paraId="2280E637" w14:textId="77777777" w:rsidTr="00BC0470">
        <w:tc>
          <w:tcPr>
            <w:tcW w:w="1696" w:type="dxa"/>
            <w:vAlign w:val="center"/>
          </w:tcPr>
          <w:p w14:paraId="2D88C3AA" w14:textId="77777777" w:rsidR="000C4523" w:rsidRPr="00BA71D7" w:rsidRDefault="000C4523" w:rsidP="00BC0470">
            <w:pPr>
              <w:rPr>
                <w:rFonts w:ascii="Tahoma" w:hAnsi="Tahoma" w:cs="Tahoma"/>
                <w:sz w:val="18"/>
                <w:szCs w:val="18"/>
              </w:rPr>
            </w:pPr>
            <w:r w:rsidRPr="00BA71D7">
              <w:rPr>
                <w:rFonts w:ascii="Tahoma" w:hAnsi="Tahoma" w:cs="Tahoma"/>
                <w:sz w:val="18"/>
                <w:szCs w:val="18"/>
              </w:rPr>
              <w:t>Podlaga</w:t>
            </w:r>
          </w:p>
        </w:tc>
        <w:tc>
          <w:tcPr>
            <w:tcW w:w="7364" w:type="dxa"/>
            <w:vAlign w:val="center"/>
          </w:tcPr>
          <w:p w14:paraId="72C723B3" w14:textId="61027ECC" w:rsidR="000C4523" w:rsidRPr="007E3AB0" w:rsidRDefault="000C4523" w:rsidP="000C4523">
            <w:pPr>
              <w:pStyle w:val="Odstavekseznama"/>
              <w:numPr>
                <w:ilvl w:val="0"/>
                <w:numId w:val="35"/>
              </w:numPr>
              <w:contextualSpacing w:val="0"/>
              <w:rPr>
                <w:rFonts w:ascii="Tahoma" w:hAnsi="Tahoma" w:cs="Tahoma"/>
                <w:b/>
                <w:sz w:val="18"/>
                <w:szCs w:val="18"/>
              </w:rPr>
            </w:pPr>
            <w:r w:rsidRPr="00BA71D7">
              <w:rPr>
                <w:rFonts w:ascii="Tahoma" w:hAnsi="Tahoma" w:cs="Tahoma"/>
                <w:sz w:val="18"/>
                <w:szCs w:val="18"/>
              </w:rPr>
              <w:t xml:space="preserve">Prenos naloge 7.2.1 iz Načrta dela policije za leto 2022  in </w:t>
            </w:r>
            <w:r w:rsidR="007E3AB0" w:rsidRPr="007E3AB0">
              <w:rPr>
                <w:rFonts w:ascii="Tahoma" w:hAnsi="Tahoma" w:cs="Tahoma"/>
                <w:b/>
                <w:sz w:val="18"/>
                <w:szCs w:val="18"/>
              </w:rPr>
              <w:t xml:space="preserve">prenos </w:t>
            </w:r>
            <w:r w:rsidRPr="007E3AB0">
              <w:rPr>
                <w:rFonts w:ascii="Tahoma" w:hAnsi="Tahoma" w:cs="Tahoma"/>
                <w:b/>
                <w:sz w:val="18"/>
                <w:szCs w:val="18"/>
              </w:rPr>
              <w:t>naloge 7.3.3 iz Načrta dela policije za leto 2023;</w:t>
            </w:r>
          </w:p>
          <w:p w14:paraId="5CB18D27" w14:textId="77777777" w:rsidR="000C4523" w:rsidRPr="00BA71D7" w:rsidRDefault="000C4523" w:rsidP="00BC0470">
            <w:pPr>
              <w:pStyle w:val="Odstavekseznama"/>
              <w:numPr>
                <w:ilvl w:val="0"/>
                <w:numId w:val="35"/>
              </w:numPr>
              <w:contextualSpacing w:val="0"/>
              <w:rPr>
                <w:rFonts w:ascii="Tahoma" w:hAnsi="Tahoma" w:cs="Tahoma"/>
                <w:sz w:val="18"/>
                <w:szCs w:val="18"/>
              </w:rPr>
            </w:pPr>
            <w:r w:rsidRPr="00BA71D7">
              <w:rPr>
                <w:rFonts w:ascii="Tahoma" w:hAnsi="Tahoma" w:cs="Tahoma"/>
                <w:sz w:val="18"/>
                <w:szCs w:val="18"/>
              </w:rPr>
              <w:t>predlog sprememb in dopolnitev Zakona o nalogah in pooblastilih policije.</w:t>
            </w:r>
          </w:p>
        </w:tc>
      </w:tr>
      <w:tr w:rsidR="000C4523" w:rsidRPr="00BA71D7" w14:paraId="31DD55AA" w14:textId="77777777" w:rsidTr="00BC0470">
        <w:tc>
          <w:tcPr>
            <w:tcW w:w="1696" w:type="dxa"/>
            <w:vAlign w:val="center"/>
          </w:tcPr>
          <w:p w14:paraId="460C85AD" w14:textId="77777777" w:rsidR="000C4523" w:rsidRPr="00BA71D7" w:rsidRDefault="000C4523" w:rsidP="00BC0470">
            <w:pPr>
              <w:rPr>
                <w:rFonts w:ascii="Tahoma" w:hAnsi="Tahoma" w:cs="Tahoma"/>
                <w:sz w:val="18"/>
                <w:szCs w:val="18"/>
              </w:rPr>
            </w:pPr>
            <w:r w:rsidRPr="00BA71D7">
              <w:rPr>
                <w:rFonts w:ascii="Tahoma" w:hAnsi="Tahoma" w:cs="Tahoma"/>
                <w:sz w:val="18"/>
                <w:szCs w:val="18"/>
              </w:rPr>
              <w:t>Čas izvedbe</w:t>
            </w:r>
          </w:p>
        </w:tc>
        <w:tc>
          <w:tcPr>
            <w:tcW w:w="7364" w:type="dxa"/>
            <w:vAlign w:val="center"/>
          </w:tcPr>
          <w:p w14:paraId="69711271" w14:textId="013ECB70" w:rsidR="000C4523" w:rsidRPr="00BA71D7" w:rsidRDefault="00637C27" w:rsidP="00637C27">
            <w:pPr>
              <w:rPr>
                <w:rFonts w:ascii="Tahoma" w:hAnsi="Tahoma" w:cs="Tahoma"/>
                <w:sz w:val="18"/>
                <w:szCs w:val="18"/>
              </w:rPr>
            </w:pPr>
            <w:r w:rsidRPr="00BA71D7">
              <w:rPr>
                <w:rFonts w:ascii="Tahoma" w:hAnsi="Tahoma" w:cs="Tahoma"/>
                <w:sz w:val="18"/>
                <w:szCs w:val="18"/>
              </w:rPr>
              <w:t>datum sprejetja novele zakona</w:t>
            </w:r>
            <w:r w:rsidRPr="00BA71D7">
              <w:rPr>
                <w:rStyle w:val="Sprotnaopomba-sklic"/>
                <w:rFonts w:cs="Tahoma"/>
                <w:sz w:val="18"/>
                <w:szCs w:val="18"/>
              </w:rPr>
              <w:footnoteReference w:id="81"/>
            </w:r>
            <w:r w:rsidR="000C4523" w:rsidRPr="00BA71D7">
              <w:rPr>
                <w:rFonts w:ascii="Tahoma" w:hAnsi="Tahoma" w:cs="Tahoma"/>
                <w:sz w:val="18"/>
                <w:szCs w:val="18"/>
              </w:rPr>
              <w:t>–december</w:t>
            </w:r>
          </w:p>
        </w:tc>
      </w:tr>
      <w:tr w:rsidR="000C4523" w:rsidRPr="00BA71D7" w14:paraId="3435918F" w14:textId="77777777" w:rsidTr="00BC0470">
        <w:tc>
          <w:tcPr>
            <w:tcW w:w="1696" w:type="dxa"/>
            <w:vAlign w:val="center"/>
          </w:tcPr>
          <w:p w14:paraId="132C21B8" w14:textId="77777777" w:rsidR="000C4523" w:rsidRPr="00BA71D7" w:rsidRDefault="000C4523" w:rsidP="00BC0470">
            <w:pPr>
              <w:rPr>
                <w:rFonts w:ascii="Tahoma" w:hAnsi="Tahoma" w:cs="Tahoma"/>
                <w:sz w:val="18"/>
                <w:szCs w:val="18"/>
              </w:rPr>
            </w:pPr>
            <w:r w:rsidRPr="00BA71D7">
              <w:rPr>
                <w:rFonts w:ascii="Tahoma" w:hAnsi="Tahoma" w:cs="Tahoma"/>
                <w:sz w:val="18"/>
                <w:szCs w:val="18"/>
              </w:rPr>
              <w:t>Nosilec</w:t>
            </w:r>
          </w:p>
        </w:tc>
        <w:tc>
          <w:tcPr>
            <w:tcW w:w="7364" w:type="dxa"/>
            <w:vAlign w:val="center"/>
          </w:tcPr>
          <w:p w14:paraId="1F1643D9" w14:textId="000B6D16" w:rsidR="000C4523" w:rsidRPr="00282464" w:rsidRDefault="000C4523"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policijska pooblastila</w:t>
            </w:r>
            <w:r w:rsidR="00282464">
              <w:rPr>
                <w:rFonts w:ascii="Tahoma" w:hAnsi="Tahoma" w:cs="Tahoma"/>
                <w:color w:val="000000" w:themeColor="text1"/>
                <w:sz w:val="18"/>
                <w:szCs w:val="18"/>
              </w:rPr>
              <w:t>.</w:t>
            </w:r>
          </w:p>
        </w:tc>
      </w:tr>
      <w:tr w:rsidR="000C4523" w:rsidRPr="00BA71D7" w14:paraId="0CF05444" w14:textId="77777777" w:rsidTr="00BC0470">
        <w:tc>
          <w:tcPr>
            <w:tcW w:w="1696" w:type="dxa"/>
            <w:vAlign w:val="center"/>
          </w:tcPr>
          <w:p w14:paraId="061DD77F" w14:textId="77777777" w:rsidR="000C4523" w:rsidRPr="00BA71D7" w:rsidRDefault="000C4523" w:rsidP="00BC0470">
            <w:pPr>
              <w:rPr>
                <w:rFonts w:ascii="Tahoma" w:hAnsi="Tahoma" w:cs="Tahoma"/>
                <w:sz w:val="18"/>
                <w:szCs w:val="18"/>
              </w:rPr>
            </w:pPr>
            <w:r w:rsidRPr="00BA71D7">
              <w:rPr>
                <w:rFonts w:ascii="Tahoma" w:hAnsi="Tahoma" w:cs="Tahoma"/>
                <w:sz w:val="18"/>
                <w:szCs w:val="18"/>
              </w:rPr>
              <w:t>Sodelujoči</w:t>
            </w:r>
          </w:p>
        </w:tc>
        <w:tc>
          <w:tcPr>
            <w:tcW w:w="7364" w:type="dxa"/>
            <w:vAlign w:val="center"/>
          </w:tcPr>
          <w:p w14:paraId="41E0CD9F" w14:textId="53953DFD" w:rsidR="000C4523" w:rsidRPr="00BA71D7" w:rsidRDefault="000C4523" w:rsidP="00BC0470">
            <w:pPr>
              <w:pStyle w:val="Odstavekseznama"/>
              <w:numPr>
                <w:ilvl w:val="0"/>
                <w:numId w:val="35"/>
              </w:numPr>
              <w:contextualSpacing w:val="0"/>
              <w:rPr>
                <w:rFonts w:ascii="Tahoma" w:hAnsi="Tahoma" w:cs="Tahoma"/>
                <w:sz w:val="18"/>
                <w:szCs w:val="18"/>
              </w:rPr>
            </w:pPr>
            <w:r w:rsidRPr="00BA71D7">
              <w:rPr>
                <w:rFonts w:ascii="Tahoma" w:hAnsi="Tahoma" w:cs="Tahoma"/>
                <w:sz w:val="18"/>
                <w:szCs w:val="18"/>
              </w:rPr>
              <w:t>Generalna policijs</w:t>
            </w:r>
            <w:r w:rsidR="00282464">
              <w:rPr>
                <w:rFonts w:ascii="Tahoma" w:hAnsi="Tahoma" w:cs="Tahoma"/>
                <w:sz w:val="18"/>
                <w:szCs w:val="18"/>
              </w:rPr>
              <w:t>ka uprava, Policijska akademija ter</w:t>
            </w:r>
          </w:p>
          <w:p w14:paraId="683D2639" w14:textId="1EFEFB21" w:rsidR="000C4523" w:rsidRPr="00BA71D7" w:rsidRDefault="000C4523" w:rsidP="00BC0470">
            <w:pPr>
              <w:pStyle w:val="Odstavekseznama"/>
              <w:numPr>
                <w:ilvl w:val="0"/>
                <w:numId w:val="35"/>
              </w:numPr>
              <w:contextualSpacing w:val="0"/>
              <w:rPr>
                <w:rFonts w:ascii="Tahoma" w:hAnsi="Tahoma" w:cs="Tahoma"/>
                <w:sz w:val="18"/>
                <w:szCs w:val="18"/>
              </w:rPr>
            </w:pPr>
            <w:r w:rsidRPr="00BA71D7">
              <w:rPr>
                <w:rFonts w:ascii="Tahoma" w:hAnsi="Tahoma" w:cs="Tahoma"/>
                <w:sz w:val="18"/>
                <w:szCs w:val="18"/>
              </w:rPr>
              <w:t>Ministrstvo za notranje zadeve, Direktorat za policijo in druge varnostne naloge</w:t>
            </w:r>
            <w:r w:rsidR="00282464">
              <w:rPr>
                <w:rFonts w:ascii="Tahoma" w:hAnsi="Tahoma" w:cs="Tahoma"/>
                <w:sz w:val="18"/>
                <w:szCs w:val="18"/>
              </w:rPr>
              <w:t>.</w:t>
            </w:r>
          </w:p>
        </w:tc>
      </w:tr>
      <w:tr w:rsidR="000C4523" w:rsidRPr="00BA71D7" w14:paraId="1DF7BB99" w14:textId="77777777" w:rsidTr="00BC0470">
        <w:tc>
          <w:tcPr>
            <w:tcW w:w="9060" w:type="dxa"/>
            <w:gridSpan w:val="2"/>
            <w:vAlign w:val="center"/>
          </w:tcPr>
          <w:p w14:paraId="7ADD7C55" w14:textId="77777777" w:rsidR="000C4523" w:rsidRPr="00BA71D7" w:rsidRDefault="000C4523" w:rsidP="00BC0470">
            <w:pPr>
              <w:rPr>
                <w:rFonts w:ascii="Tahoma" w:hAnsi="Tahoma" w:cs="Tahoma"/>
                <w:sz w:val="18"/>
                <w:szCs w:val="18"/>
              </w:rPr>
            </w:pPr>
            <w:r w:rsidRPr="00BA71D7">
              <w:rPr>
                <w:rFonts w:ascii="Tahoma" w:hAnsi="Tahoma" w:cs="Tahoma"/>
                <w:sz w:val="18"/>
                <w:szCs w:val="18"/>
              </w:rPr>
              <w:t>Kazalniki uresničitve naloge</w:t>
            </w:r>
          </w:p>
        </w:tc>
      </w:tr>
      <w:tr w:rsidR="000C4523" w:rsidRPr="00BA71D7" w14:paraId="33015AEA" w14:textId="77777777" w:rsidTr="00BC0470">
        <w:tc>
          <w:tcPr>
            <w:tcW w:w="9060" w:type="dxa"/>
            <w:gridSpan w:val="2"/>
          </w:tcPr>
          <w:p w14:paraId="43E493A8" w14:textId="447AB273" w:rsidR="000C4523" w:rsidRPr="00BA71D7" w:rsidRDefault="00A65036" w:rsidP="00E72B86">
            <w:pPr>
              <w:pStyle w:val="Odstavekseznama"/>
              <w:numPr>
                <w:ilvl w:val="0"/>
                <w:numId w:val="118"/>
              </w:numPr>
              <w:contextualSpacing w:val="0"/>
              <w:rPr>
                <w:rFonts w:ascii="Tahoma" w:hAnsi="Tahoma" w:cs="Tahoma"/>
                <w:sz w:val="18"/>
                <w:szCs w:val="18"/>
              </w:rPr>
            </w:pPr>
            <w:r>
              <w:rPr>
                <w:rFonts w:ascii="Tahoma" w:hAnsi="Tahoma" w:cs="Tahoma"/>
                <w:sz w:val="18"/>
                <w:szCs w:val="18"/>
              </w:rPr>
              <w:t xml:space="preserve">vsaj eno </w:t>
            </w:r>
            <w:r w:rsidR="000C4523" w:rsidRPr="00BA71D7">
              <w:rPr>
                <w:rFonts w:ascii="Tahoma" w:hAnsi="Tahoma" w:cs="Tahoma"/>
                <w:sz w:val="18"/>
                <w:szCs w:val="18"/>
              </w:rPr>
              <w:t>izvedeno usposabljanja (za multiplikatorje)</w:t>
            </w:r>
          </w:p>
        </w:tc>
      </w:tr>
      <w:tr w:rsidR="000C4523" w:rsidRPr="00BA71D7" w14:paraId="48DBCDA0" w14:textId="77777777" w:rsidTr="00BC0470">
        <w:tc>
          <w:tcPr>
            <w:tcW w:w="9060" w:type="dxa"/>
            <w:gridSpan w:val="2"/>
          </w:tcPr>
          <w:p w14:paraId="56099667" w14:textId="77777777" w:rsidR="000C4523" w:rsidRPr="00BA71D7" w:rsidRDefault="000C4523" w:rsidP="00E72B86">
            <w:pPr>
              <w:pStyle w:val="Odstavekseznama"/>
              <w:numPr>
                <w:ilvl w:val="0"/>
                <w:numId w:val="118"/>
              </w:numPr>
              <w:contextualSpacing w:val="0"/>
              <w:rPr>
                <w:rFonts w:ascii="Tahoma" w:hAnsi="Tahoma" w:cs="Tahoma"/>
                <w:sz w:val="18"/>
                <w:szCs w:val="18"/>
              </w:rPr>
            </w:pPr>
            <w:r w:rsidRPr="00BA71D7">
              <w:rPr>
                <w:rFonts w:ascii="Tahoma" w:hAnsi="Tahoma" w:cs="Tahoma"/>
                <w:sz w:val="18"/>
                <w:szCs w:val="18"/>
              </w:rPr>
              <w:t>število udeležencev usposabljanj</w:t>
            </w:r>
          </w:p>
        </w:tc>
      </w:tr>
      <w:tr w:rsidR="000C4523" w:rsidRPr="00BA71D7" w14:paraId="5E1EE266" w14:textId="77777777" w:rsidTr="00BC0470">
        <w:tc>
          <w:tcPr>
            <w:tcW w:w="9060" w:type="dxa"/>
            <w:gridSpan w:val="2"/>
          </w:tcPr>
          <w:p w14:paraId="336C55A8" w14:textId="291E67A1" w:rsidR="000C4523" w:rsidRPr="00BA71D7" w:rsidRDefault="000C4523" w:rsidP="00E72B86">
            <w:pPr>
              <w:pStyle w:val="Odstavekseznama"/>
              <w:numPr>
                <w:ilvl w:val="0"/>
                <w:numId w:val="118"/>
              </w:numPr>
              <w:contextualSpacing w:val="0"/>
              <w:rPr>
                <w:rFonts w:ascii="Tahoma" w:hAnsi="Tahoma" w:cs="Tahoma"/>
                <w:sz w:val="18"/>
                <w:szCs w:val="18"/>
              </w:rPr>
            </w:pPr>
            <w:r w:rsidRPr="00BA71D7">
              <w:rPr>
                <w:rFonts w:ascii="Tahoma" w:hAnsi="Tahoma" w:cs="Tahoma"/>
                <w:sz w:val="18"/>
                <w:szCs w:val="18"/>
              </w:rPr>
              <w:t>pripravljeni podzakonski predpisi</w:t>
            </w:r>
          </w:p>
        </w:tc>
      </w:tr>
    </w:tbl>
    <w:p w14:paraId="28EA4473" w14:textId="34EE2F88" w:rsidR="000A6633" w:rsidRPr="00BA71D7" w:rsidRDefault="000A6633" w:rsidP="00BB1DEF">
      <w:pPr>
        <w:rPr>
          <w:rFonts w:ascii="Tahoma" w:hAnsi="Tahoma" w:cs="Tahoma"/>
          <w:szCs w:val="20"/>
        </w:rPr>
      </w:pPr>
    </w:p>
    <w:p w14:paraId="30A24315" w14:textId="77777777" w:rsidR="000A6633" w:rsidRPr="00BA71D7" w:rsidRDefault="000A6633" w:rsidP="00BB1DEF">
      <w:pPr>
        <w:rPr>
          <w:rFonts w:ascii="Tahoma" w:hAnsi="Tahoma" w:cs="Tahoma"/>
          <w:szCs w:val="20"/>
        </w:rPr>
      </w:pPr>
    </w:p>
    <w:p w14:paraId="71D96476" w14:textId="77777777" w:rsidR="006D2AA2" w:rsidRPr="00BA71D7" w:rsidRDefault="006D2AA2" w:rsidP="006D2AA2">
      <w:pPr>
        <w:rPr>
          <w:rFonts w:ascii="Tahoma" w:hAnsi="Tahoma" w:cs="Tahoma"/>
          <w:szCs w:val="20"/>
        </w:rPr>
      </w:pPr>
    </w:p>
    <w:p w14:paraId="41171E55" w14:textId="77777777" w:rsidR="00CC0686" w:rsidRPr="00BA71D7" w:rsidRDefault="00CC0686" w:rsidP="00BB1DEF">
      <w:pPr>
        <w:rPr>
          <w:rFonts w:ascii="Tahoma" w:hAnsi="Tahoma" w:cs="Tahoma"/>
          <w:szCs w:val="20"/>
        </w:rPr>
      </w:pPr>
    </w:p>
    <w:p w14:paraId="3FEFE0F0" w14:textId="77777777" w:rsidR="00A84A02" w:rsidRPr="00BA71D7" w:rsidRDefault="00A84A02">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73CAA" w:rsidRPr="00BA71D7" w14:paraId="03D321AC" w14:textId="77777777" w:rsidTr="00973CAA">
        <w:tc>
          <w:tcPr>
            <w:tcW w:w="9062" w:type="dxa"/>
            <w:gridSpan w:val="3"/>
            <w:vAlign w:val="center"/>
          </w:tcPr>
          <w:p w14:paraId="5484C053" w14:textId="71036931" w:rsidR="00973CAA" w:rsidRPr="00BA71D7" w:rsidRDefault="00541AB7" w:rsidP="0062360A">
            <w:pPr>
              <w:pStyle w:val="Naslov2"/>
              <w:outlineLvl w:val="1"/>
            </w:pPr>
            <w:r w:rsidRPr="00BA71D7">
              <w:lastRenderedPageBreak/>
              <w:t>Vzpostavitev varne prijave</w:t>
            </w:r>
            <w:r w:rsidR="005F4BBA" w:rsidRPr="00BA71D7">
              <w:t xml:space="preserve"> odklonskih ravnanj in ugotavljanje odgovornosti</w:t>
            </w:r>
          </w:p>
        </w:tc>
      </w:tr>
      <w:tr w:rsidR="00973CAA" w:rsidRPr="00BA71D7" w14:paraId="09F153AB" w14:textId="77777777" w:rsidTr="00973CAA">
        <w:tc>
          <w:tcPr>
            <w:tcW w:w="2265" w:type="dxa"/>
            <w:vAlign w:val="center"/>
          </w:tcPr>
          <w:p w14:paraId="55BF7E14" w14:textId="77777777" w:rsidR="00973CAA" w:rsidRPr="00BA71D7" w:rsidRDefault="00973CAA" w:rsidP="00973CAA">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2AEEA625" w14:textId="7AD5F410" w:rsidR="005F4BBA" w:rsidRPr="00BA71D7" w:rsidRDefault="005F4BBA"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Temeljne usmeritve MNZ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četrta,</w:t>
            </w:r>
            <w:r w:rsidR="001D181D" w:rsidRPr="00BA71D7">
              <w:rPr>
                <w:rFonts w:ascii="Tahoma" w:hAnsi="Tahoma" w:cs="Tahoma"/>
                <w:color w:val="000000" w:themeColor="text1"/>
                <w:sz w:val="18"/>
                <w:szCs w:val="18"/>
              </w:rPr>
              <w:t xml:space="preserve"> </w:t>
            </w:r>
            <w:r w:rsidRPr="00BA71D7">
              <w:rPr>
                <w:rFonts w:ascii="Tahoma" w:hAnsi="Tahoma" w:cs="Tahoma"/>
                <w:color w:val="000000" w:themeColor="text1"/>
                <w:sz w:val="18"/>
                <w:szCs w:val="18"/>
              </w:rPr>
              <w:t>enajsta in trinajsta alinea 7. strateškega cilja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da policija mora:</w:t>
            </w:r>
          </w:p>
          <w:p w14:paraId="20689B3B" w14:textId="031B9948" w:rsidR="005F4BBA" w:rsidRPr="00BA71D7"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vzpostaviti varne mehanizme za podajo prijave, ki zagotavljajo varovanje zaupnosti prijavitelja,</w:t>
            </w:r>
          </w:p>
          <w:p w14:paraId="6817EC57" w14:textId="6CFF5D01" w:rsidR="005F4BBA" w:rsidRPr="00BA71D7"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vzpostaviti osebno odgovornost policistov in njihovih neposrednih vodij za opravljanje policijskih nalog ter izvedbo pooblastil</w:t>
            </w:r>
            <w:r w:rsidR="002F207A" w:rsidRPr="00BA71D7">
              <w:rPr>
                <w:rFonts w:ascii="Tahoma" w:hAnsi="Tahoma" w:cs="Tahoma"/>
                <w:color w:val="000000" w:themeColor="text1"/>
                <w:sz w:val="18"/>
                <w:szCs w:val="18"/>
              </w:rPr>
              <w:t xml:space="preserve"> in</w:t>
            </w:r>
          </w:p>
          <w:p w14:paraId="78D2B180" w14:textId="301E8B67" w:rsidR="005F4BBA" w:rsidRPr="00BA71D7"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v primeru ugotovljenega morebitnega »policijskega nasilja«, dosledno sprožati delovno </w:t>
            </w:r>
            <w:r w:rsidR="002F207A" w:rsidRPr="00BA71D7">
              <w:rPr>
                <w:rFonts w:ascii="Tahoma" w:hAnsi="Tahoma" w:cs="Tahoma"/>
                <w:color w:val="000000" w:themeColor="text1"/>
                <w:sz w:val="18"/>
                <w:szCs w:val="18"/>
              </w:rPr>
              <w:t>pravne in druge zakonite ukrepe</w:t>
            </w:r>
            <w:r w:rsidR="00553EB0" w:rsidRPr="00BA71D7">
              <w:rPr>
                <w:rFonts w:ascii="Tahoma" w:hAnsi="Tahoma" w:cs="Tahoma"/>
                <w:color w:val="000000" w:themeColor="text1"/>
                <w:sz w:val="18"/>
                <w:szCs w:val="18"/>
              </w:rPr>
              <w:t>;</w:t>
            </w:r>
          </w:p>
          <w:p w14:paraId="28D13306" w14:textId="29B98658" w:rsidR="00553EB0" w:rsidRPr="00BA71D7" w:rsidRDefault="00553EB0" w:rsidP="00D856FA">
            <w:pPr>
              <w:pStyle w:val="Odstavekseznama"/>
              <w:numPr>
                <w:ilvl w:val="0"/>
                <w:numId w:val="35"/>
              </w:numPr>
              <w:jc w:val="both"/>
              <w:rPr>
                <w:rFonts w:ascii="Tahoma" w:hAnsi="Tahoma" w:cs="Tahoma"/>
                <w:sz w:val="18"/>
                <w:szCs w:val="18"/>
              </w:rPr>
            </w:pPr>
            <w:r w:rsidRPr="00BA71D7">
              <w:rPr>
                <w:rFonts w:ascii="Tahoma" w:hAnsi="Tahoma" w:cs="Tahoma"/>
                <w:sz w:val="18"/>
                <w:szCs w:val="18"/>
              </w:rPr>
              <w:t xml:space="preserve">zakon o zaščiti prijaviteljev </w:t>
            </w:r>
            <w:r w:rsidR="003F7367" w:rsidRPr="00BA71D7">
              <w:rPr>
                <w:rFonts w:ascii="Tahoma" w:hAnsi="Tahoma" w:cs="Tahoma"/>
                <w:sz w:val="18"/>
                <w:szCs w:val="18"/>
              </w:rPr>
              <w:t>(</w:t>
            </w:r>
            <w:r w:rsidRPr="00BA71D7">
              <w:rPr>
                <w:rFonts w:ascii="Tahoma" w:hAnsi="Tahoma" w:cs="Tahoma"/>
                <w:sz w:val="18"/>
                <w:szCs w:val="18"/>
              </w:rPr>
              <w:t>žvižgačev</w:t>
            </w:r>
            <w:r w:rsidR="003F7367" w:rsidRPr="00BA71D7">
              <w:rPr>
                <w:rFonts w:ascii="Tahoma" w:hAnsi="Tahoma" w:cs="Tahoma"/>
                <w:sz w:val="18"/>
                <w:szCs w:val="18"/>
              </w:rPr>
              <w:t>)</w:t>
            </w:r>
            <w:r w:rsidR="00DE2187" w:rsidRPr="00BA71D7">
              <w:rPr>
                <w:rStyle w:val="Sprotnaopomba-sklic"/>
                <w:rFonts w:cs="Tahoma"/>
                <w:sz w:val="18"/>
                <w:szCs w:val="18"/>
              </w:rPr>
              <w:footnoteReference w:id="82"/>
            </w:r>
            <w:r w:rsidR="00934947" w:rsidRPr="00BA71D7">
              <w:rPr>
                <w:rFonts w:ascii="Tahoma" w:hAnsi="Tahoma" w:cs="Tahoma"/>
                <w:sz w:val="18"/>
                <w:szCs w:val="18"/>
              </w:rPr>
              <w:t xml:space="preserve"> in</w:t>
            </w:r>
            <w:r w:rsidRPr="00BA71D7">
              <w:rPr>
                <w:rFonts w:ascii="Tahoma" w:hAnsi="Tahoma" w:cs="Tahoma"/>
                <w:sz w:val="18"/>
                <w:szCs w:val="18"/>
              </w:rPr>
              <w:t xml:space="preserve"> </w:t>
            </w:r>
          </w:p>
          <w:p w14:paraId="65EE81AA" w14:textId="31663F6A" w:rsidR="00FE011F" w:rsidRPr="00BA71D7" w:rsidRDefault="00265181" w:rsidP="00D856FA">
            <w:pPr>
              <w:pStyle w:val="Odstavekseznama"/>
              <w:numPr>
                <w:ilvl w:val="0"/>
                <w:numId w:val="35"/>
              </w:numPr>
              <w:jc w:val="both"/>
              <w:rPr>
                <w:rFonts w:ascii="Tahoma" w:hAnsi="Tahoma" w:cs="Tahoma"/>
                <w:sz w:val="18"/>
                <w:szCs w:val="18"/>
              </w:rPr>
            </w:pPr>
            <w:r w:rsidRPr="00BA71D7">
              <w:rPr>
                <w:rFonts w:ascii="Tahoma" w:hAnsi="Tahoma" w:cs="Tahoma"/>
                <w:color w:val="000000" w:themeColor="text1"/>
                <w:sz w:val="18"/>
                <w:szCs w:val="18"/>
              </w:rPr>
              <w:t>tretji</w:t>
            </w:r>
            <w:r w:rsidR="00FE011F" w:rsidRPr="00BA71D7">
              <w:rPr>
                <w:rFonts w:ascii="Tahoma" w:hAnsi="Tahoma" w:cs="Tahoma"/>
                <w:color w:val="000000" w:themeColor="text1"/>
                <w:sz w:val="18"/>
                <w:szCs w:val="18"/>
              </w:rPr>
              <w:t xml:space="preserve"> k</w:t>
            </w:r>
            <w:r w:rsidR="00B25176" w:rsidRPr="00BA71D7">
              <w:rPr>
                <w:rFonts w:ascii="Tahoma" w:hAnsi="Tahoma" w:cs="Tahoma"/>
                <w:color w:val="000000" w:themeColor="text1"/>
                <w:sz w:val="18"/>
                <w:szCs w:val="18"/>
              </w:rPr>
              <w:t>azalnik 7. srednjeročnega cilja</w:t>
            </w:r>
            <w:r w:rsidR="00FE011F" w:rsidRPr="00BA71D7">
              <w:rPr>
                <w:rFonts w:ascii="Tahoma" w:hAnsi="Tahoma" w:cs="Tahoma"/>
                <w:color w:val="000000" w:themeColor="text1"/>
                <w:sz w:val="18"/>
                <w:szCs w:val="18"/>
              </w:rPr>
              <w:t>: vzpostavljeni varni mehanizmi za podajo prijave, ki zagotavljajo varovanje zaupnosti prijavitelja</w:t>
            </w:r>
            <w:r w:rsidR="002F207A" w:rsidRPr="00BA71D7">
              <w:rPr>
                <w:rFonts w:ascii="Tahoma" w:hAnsi="Tahoma" w:cs="Tahoma"/>
                <w:color w:val="000000" w:themeColor="text1"/>
                <w:sz w:val="18"/>
                <w:szCs w:val="18"/>
              </w:rPr>
              <w:t>.</w:t>
            </w:r>
          </w:p>
        </w:tc>
      </w:tr>
      <w:tr w:rsidR="005F4BBA" w:rsidRPr="00BA71D7" w14:paraId="3778557C" w14:textId="77777777" w:rsidTr="00973CAA">
        <w:tc>
          <w:tcPr>
            <w:tcW w:w="2265" w:type="dxa"/>
            <w:vAlign w:val="center"/>
          </w:tcPr>
          <w:p w14:paraId="0A2372BC" w14:textId="77777777" w:rsidR="005F4BBA" w:rsidRPr="00BA71D7" w:rsidRDefault="005F4BBA" w:rsidP="005F4BBA">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0CF53ED6" w14:textId="4E1DBC1C" w:rsidR="005F4BBA" w:rsidRPr="00BA71D7" w:rsidRDefault="005F4BBA" w:rsidP="005F4BBA">
            <w:pPr>
              <w:jc w:val="both"/>
              <w:rPr>
                <w:rFonts w:ascii="Tahoma" w:hAnsi="Tahoma" w:cs="Tahoma"/>
                <w:sz w:val="18"/>
                <w:szCs w:val="18"/>
              </w:rPr>
            </w:pPr>
            <w:r w:rsidRPr="00BA71D7">
              <w:rPr>
                <w:rFonts w:ascii="Tahoma" w:hAnsi="Tahoma" w:cs="Tahoma"/>
                <w:color w:val="000000" w:themeColor="text1"/>
                <w:sz w:val="18"/>
                <w:szCs w:val="18"/>
              </w:rPr>
              <w:t xml:space="preserve">Generalna policijska uprava, Služba generalnega direktorja policije, Sektor za </w:t>
            </w:r>
            <w:r w:rsidR="00010493" w:rsidRPr="00BA71D7">
              <w:rPr>
                <w:rFonts w:ascii="Tahoma" w:hAnsi="Tahoma" w:cs="Tahoma"/>
                <w:color w:val="000000" w:themeColor="text1"/>
                <w:sz w:val="18"/>
                <w:szCs w:val="18"/>
              </w:rPr>
              <w:t>notranje preiskave</w:t>
            </w:r>
            <w:r w:rsidRPr="00BA71D7">
              <w:rPr>
                <w:rFonts w:ascii="Tahoma" w:hAnsi="Tahoma" w:cs="Tahoma"/>
                <w:color w:val="000000" w:themeColor="text1"/>
                <w:sz w:val="18"/>
                <w:szCs w:val="18"/>
              </w:rPr>
              <w:t xml:space="preserve"> in integriteto </w:t>
            </w:r>
          </w:p>
        </w:tc>
      </w:tr>
      <w:tr w:rsidR="005F4BBA" w:rsidRPr="00BA71D7" w14:paraId="49495F79" w14:textId="77777777" w:rsidTr="00973CAA">
        <w:tc>
          <w:tcPr>
            <w:tcW w:w="2265" w:type="dxa"/>
            <w:vAlign w:val="center"/>
          </w:tcPr>
          <w:p w14:paraId="1E74434D" w14:textId="77777777" w:rsidR="005F4BBA" w:rsidRPr="00BA71D7" w:rsidRDefault="005F4BBA" w:rsidP="005F4BBA">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418F9081" w14:textId="79823682" w:rsidR="005F4BBA" w:rsidRPr="00BA71D7" w:rsidRDefault="005F4BBA"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Generalna policijska uprava, Urad za </w:t>
            </w:r>
            <w:r w:rsidR="001425D5" w:rsidRPr="00BA71D7">
              <w:rPr>
                <w:rFonts w:ascii="Tahoma" w:hAnsi="Tahoma" w:cs="Tahoma"/>
                <w:color w:val="000000" w:themeColor="text1"/>
                <w:sz w:val="18"/>
                <w:szCs w:val="18"/>
              </w:rPr>
              <w:t>informatiko in telekomunikacije ter</w:t>
            </w:r>
            <w:r w:rsidR="002F207A" w:rsidRPr="00BA71D7">
              <w:rPr>
                <w:rFonts w:ascii="Tahoma" w:hAnsi="Tahoma" w:cs="Tahoma"/>
                <w:color w:val="000000" w:themeColor="text1"/>
                <w:sz w:val="18"/>
                <w:szCs w:val="18"/>
              </w:rPr>
              <w:t xml:space="preserve"> druge notranje organizacijske enote,</w:t>
            </w:r>
          </w:p>
          <w:p w14:paraId="6D469EDC" w14:textId="16A5B6B9" w:rsidR="005F4BBA" w:rsidRPr="00BA71D7" w:rsidRDefault="005F4BBA" w:rsidP="00D856FA">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Ministrstvo za notranje zadeve, Direktorat za pol</w:t>
            </w:r>
            <w:r w:rsidR="001425D5" w:rsidRPr="00BA71D7">
              <w:rPr>
                <w:rFonts w:ascii="Tahoma" w:hAnsi="Tahoma" w:cs="Tahoma"/>
                <w:color w:val="000000" w:themeColor="text1"/>
                <w:sz w:val="18"/>
                <w:szCs w:val="18"/>
              </w:rPr>
              <w:t>icijo in druge varnostne naloge</w:t>
            </w:r>
            <w:r w:rsidR="007A37BF">
              <w:rPr>
                <w:rFonts w:ascii="Tahoma" w:hAnsi="Tahoma" w:cs="Tahoma"/>
                <w:color w:val="000000" w:themeColor="text1"/>
                <w:sz w:val="18"/>
                <w:szCs w:val="18"/>
              </w:rPr>
              <w:t>.</w:t>
            </w:r>
          </w:p>
        </w:tc>
      </w:tr>
      <w:tr w:rsidR="005F4BBA" w:rsidRPr="00BA71D7" w14:paraId="54291FC4" w14:textId="77777777" w:rsidTr="00973CAA">
        <w:tc>
          <w:tcPr>
            <w:tcW w:w="2265" w:type="dxa"/>
            <w:vAlign w:val="center"/>
          </w:tcPr>
          <w:p w14:paraId="1EE0810C" w14:textId="77777777" w:rsidR="005F4BBA" w:rsidRPr="00BA71D7" w:rsidRDefault="005F4BBA" w:rsidP="005F4BBA">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25C365E7" w14:textId="008960CB" w:rsidR="005F4BBA" w:rsidRPr="00BA71D7" w:rsidRDefault="005F4BBA" w:rsidP="005F4BBA">
            <w:pPr>
              <w:jc w:val="both"/>
              <w:rPr>
                <w:rFonts w:ascii="Tahoma" w:hAnsi="Tahoma" w:cs="Tahoma"/>
                <w:sz w:val="18"/>
                <w:szCs w:val="18"/>
              </w:rPr>
            </w:pPr>
            <w:r w:rsidRPr="00BA71D7">
              <w:rPr>
                <w:rFonts w:ascii="Tahoma" w:hAnsi="Tahoma" w:cs="Tahoma"/>
                <w:color w:val="000000" w:themeColor="text1"/>
                <w:sz w:val="18"/>
                <w:szCs w:val="18"/>
              </w:rPr>
              <w:t>2023–2027</w:t>
            </w:r>
          </w:p>
        </w:tc>
      </w:tr>
      <w:tr w:rsidR="00973CAA" w:rsidRPr="00BA71D7" w14:paraId="46F2FF0F" w14:textId="77777777" w:rsidTr="00973CAA">
        <w:tc>
          <w:tcPr>
            <w:tcW w:w="4531" w:type="dxa"/>
            <w:gridSpan w:val="2"/>
            <w:vAlign w:val="center"/>
          </w:tcPr>
          <w:p w14:paraId="48B47BAB" w14:textId="6D8A8D38" w:rsidR="00973CAA" w:rsidRPr="00BA71D7" w:rsidRDefault="00A535ED" w:rsidP="00973CAA">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4EF92450" w14:textId="05335603" w:rsidR="00973CAA" w:rsidRPr="00BA71D7" w:rsidRDefault="00973CAA" w:rsidP="00973CAA">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5F4BBA" w:rsidRPr="00BA71D7" w14:paraId="680590CE" w14:textId="77777777" w:rsidTr="00973CAA">
        <w:tc>
          <w:tcPr>
            <w:tcW w:w="4531" w:type="dxa"/>
            <w:gridSpan w:val="2"/>
            <w:vAlign w:val="center"/>
          </w:tcPr>
          <w:p w14:paraId="732FAECC" w14:textId="011940BE" w:rsidR="005F4BBA" w:rsidRPr="00BA71D7" w:rsidRDefault="005F4BBA" w:rsidP="00D856FA">
            <w:pPr>
              <w:pStyle w:val="Odstavekseznama"/>
              <w:numPr>
                <w:ilvl w:val="0"/>
                <w:numId w:val="23"/>
              </w:numPr>
              <w:ind w:left="306" w:hanging="286"/>
              <w:rPr>
                <w:rFonts w:ascii="Tahoma" w:hAnsi="Tahoma" w:cs="Tahoma"/>
                <w:sz w:val="18"/>
                <w:szCs w:val="18"/>
              </w:rPr>
            </w:pPr>
            <w:r w:rsidRPr="00BA71D7">
              <w:rPr>
                <w:rFonts w:ascii="Tahoma" w:hAnsi="Tahoma" w:cs="Tahoma"/>
                <w:sz w:val="18"/>
                <w:szCs w:val="18"/>
              </w:rPr>
              <w:t>dosledno ugotavljanje osebne odgovornosti policistov in njihovih vodij za opravljanje policijskih nalog ter izvedbo pooblastil</w:t>
            </w:r>
          </w:p>
        </w:tc>
        <w:tc>
          <w:tcPr>
            <w:tcW w:w="4531" w:type="dxa"/>
            <w:vAlign w:val="center"/>
          </w:tcPr>
          <w:p w14:paraId="0751CBD6" w14:textId="7493BF75" w:rsidR="005F4BBA" w:rsidRPr="00BA71D7" w:rsidRDefault="005F4BBA" w:rsidP="000A445D">
            <w:pPr>
              <w:pStyle w:val="Odstavekseznama"/>
              <w:numPr>
                <w:ilvl w:val="0"/>
                <w:numId w:val="35"/>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 policije</w:t>
            </w:r>
          </w:p>
        </w:tc>
      </w:tr>
      <w:tr w:rsidR="00B25176" w:rsidRPr="00BA71D7" w14:paraId="71D132C2" w14:textId="77777777" w:rsidTr="00973CAA">
        <w:tc>
          <w:tcPr>
            <w:tcW w:w="4531" w:type="dxa"/>
            <w:gridSpan w:val="2"/>
            <w:vAlign w:val="center"/>
          </w:tcPr>
          <w:p w14:paraId="3891144A" w14:textId="6009E620" w:rsidR="00B25176" w:rsidRPr="00BA71D7" w:rsidRDefault="00B25176" w:rsidP="00D856FA">
            <w:pPr>
              <w:pStyle w:val="Odstavekseznama"/>
              <w:numPr>
                <w:ilvl w:val="0"/>
                <w:numId w:val="23"/>
              </w:numPr>
              <w:ind w:left="317" w:hanging="284"/>
              <w:rPr>
                <w:rFonts w:ascii="Tahoma" w:hAnsi="Tahoma" w:cs="Tahoma"/>
                <w:sz w:val="18"/>
                <w:szCs w:val="18"/>
              </w:rPr>
            </w:pPr>
            <w:r w:rsidRPr="00BA71D7">
              <w:rPr>
                <w:rFonts w:ascii="Tahoma" w:hAnsi="Tahoma" w:cs="Tahoma"/>
                <w:sz w:val="18"/>
                <w:szCs w:val="18"/>
              </w:rPr>
              <w:t xml:space="preserve">dosledno </w:t>
            </w:r>
            <w:r w:rsidR="008544A9" w:rsidRPr="00BA71D7">
              <w:rPr>
                <w:rFonts w:ascii="Tahoma" w:hAnsi="Tahoma" w:cs="Tahoma"/>
                <w:sz w:val="18"/>
                <w:szCs w:val="18"/>
              </w:rPr>
              <w:t>izvajanje</w:t>
            </w:r>
            <w:r w:rsidRPr="00BA71D7">
              <w:rPr>
                <w:rFonts w:ascii="Tahoma" w:hAnsi="Tahoma" w:cs="Tahoma"/>
                <w:sz w:val="18"/>
                <w:szCs w:val="18"/>
              </w:rPr>
              <w:t xml:space="preserve"> delovn</w:t>
            </w:r>
            <w:r w:rsidR="008544A9" w:rsidRPr="00BA71D7">
              <w:rPr>
                <w:rFonts w:ascii="Tahoma" w:hAnsi="Tahoma" w:cs="Tahoma"/>
                <w:sz w:val="18"/>
                <w:szCs w:val="18"/>
              </w:rPr>
              <w:t>o</w:t>
            </w:r>
            <w:r w:rsidRPr="00BA71D7">
              <w:rPr>
                <w:rFonts w:ascii="Tahoma" w:hAnsi="Tahoma" w:cs="Tahoma"/>
                <w:sz w:val="18"/>
                <w:szCs w:val="18"/>
              </w:rPr>
              <w:t xml:space="preserve"> pravnih in drugih zakonitih ukrepov pri ugotovljenem prekoračitvi policijskih pooblastil z elementi nasilja</w:t>
            </w:r>
          </w:p>
        </w:tc>
        <w:tc>
          <w:tcPr>
            <w:tcW w:w="4531" w:type="dxa"/>
            <w:vAlign w:val="center"/>
          </w:tcPr>
          <w:p w14:paraId="30C4327A" w14:textId="768A53F2" w:rsidR="00B25176" w:rsidRPr="00BA71D7" w:rsidRDefault="00B25176" w:rsidP="000A445D">
            <w:pPr>
              <w:pStyle w:val="Odstavekseznama"/>
              <w:numPr>
                <w:ilvl w:val="0"/>
                <w:numId w:val="35"/>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 policije</w:t>
            </w:r>
          </w:p>
        </w:tc>
      </w:tr>
      <w:tr w:rsidR="00B25176" w:rsidRPr="00BA71D7" w14:paraId="66836B88" w14:textId="77777777" w:rsidTr="00973CAA">
        <w:tc>
          <w:tcPr>
            <w:tcW w:w="4531" w:type="dxa"/>
            <w:gridSpan w:val="2"/>
            <w:vAlign w:val="center"/>
          </w:tcPr>
          <w:p w14:paraId="01951E69" w14:textId="0ACC8428" w:rsidR="00B25176" w:rsidRPr="00BA71D7" w:rsidRDefault="00B25176" w:rsidP="00D856FA">
            <w:pPr>
              <w:pStyle w:val="Odstavekseznama"/>
              <w:numPr>
                <w:ilvl w:val="0"/>
                <w:numId w:val="23"/>
              </w:numPr>
              <w:ind w:left="317" w:hanging="284"/>
              <w:rPr>
                <w:rFonts w:ascii="Tahoma" w:hAnsi="Tahoma" w:cs="Tahoma"/>
                <w:sz w:val="18"/>
                <w:szCs w:val="18"/>
              </w:rPr>
            </w:pPr>
            <w:r w:rsidRPr="00BA71D7">
              <w:rPr>
                <w:rFonts w:ascii="Tahoma" w:hAnsi="Tahoma" w:cs="Tahoma"/>
                <w:sz w:val="18"/>
                <w:szCs w:val="18"/>
              </w:rPr>
              <w:t xml:space="preserve">vzpostavljen varni mehanizmi za podajo prijave, ki zagotavljajo varovanje zaupnosti prijavitelja </w:t>
            </w:r>
            <w:r w:rsidR="003F7367" w:rsidRPr="00BA71D7">
              <w:rPr>
                <w:rFonts w:ascii="Tahoma" w:hAnsi="Tahoma" w:cs="Tahoma"/>
                <w:sz w:val="18"/>
                <w:szCs w:val="18"/>
              </w:rPr>
              <w:t>(</w:t>
            </w:r>
            <w:r w:rsidRPr="00BA71D7">
              <w:rPr>
                <w:rFonts w:ascii="Tahoma" w:hAnsi="Tahoma" w:cs="Tahoma"/>
                <w:sz w:val="18"/>
                <w:szCs w:val="18"/>
              </w:rPr>
              <w:t>po sprejetju Zakona o zaščiti prijaviteljev</w:t>
            </w:r>
            <w:r w:rsidR="003F7367" w:rsidRPr="00BA71D7">
              <w:rPr>
                <w:rFonts w:ascii="Tahoma" w:hAnsi="Tahoma" w:cs="Tahoma"/>
                <w:sz w:val="18"/>
                <w:szCs w:val="18"/>
              </w:rPr>
              <w:t>)</w:t>
            </w:r>
          </w:p>
        </w:tc>
        <w:tc>
          <w:tcPr>
            <w:tcW w:w="4531" w:type="dxa"/>
            <w:vAlign w:val="center"/>
          </w:tcPr>
          <w:p w14:paraId="50BC6534" w14:textId="1A97EB81" w:rsidR="00B25176" w:rsidRPr="00BA71D7" w:rsidRDefault="00B25176" w:rsidP="000A445D">
            <w:pPr>
              <w:pStyle w:val="Odstavekseznama"/>
              <w:numPr>
                <w:ilvl w:val="0"/>
                <w:numId w:val="35"/>
              </w:numPr>
              <w:rPr>
                <w:rFonts w:ascii="Tahoma" w:hAnsi="Tahoma" w:cs="Tahoma"/>
                <w:color w:val="000000" w:themeColor="text1"/>
                <w:sz w:val="18"/>
                <w:szCs w:val="18"/>
              </w:rPr>
            </w:pPr>
            <w:r w:rsidRPr="00BA71D7">
              <w:rPr>
                <w:rFonts w:ascii="Tahoma" w:hAnsi="Tahoma" w:cs="Tahoma"/>
                <w:color w:val="000000" w:themeColor="text1"/>
                <w:sz w:val="18"/>
                <w:szCs w:val="18"/>
              </w:rPr>
              <w:t>podatki Generalne policijske uprave, Službe generalnega direktorja policije</w:t>
            </w:r>
          </w:p>
        </w:tc>
      </w:tr>
    </w:tbl>
    <w:p w14:paraId="501EA8B1" w14:textId="153F24C6" w:rsidR="00973CAA" w:rsidRPr="00BA71D7" w:rsidRDefault="00973CAA" w:rsidP="00BB1DEF">
      <w:pPr>
        <w:rPr>
          <w:rFonts w:ascii="Tahoma" w:hAnsi="Tahoma" w:cs="Tahoma"/>
          <w:szCs w:val="20"/>
        </w:rPr>
      </w:pPr>
    </w:p>
    <w:p w14:paraId="3272810B" w14:textId="57CB3A3C" w:rsidR="001A1625" w:rsidRPr="00BA71D7" w:rsidRDefault="001A1625" w:rsidP="00BB1DEF">
      <w:pPr>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1A1625" w:rsidRPr="00BA71D7" w14:paraId="69FBD767" w14:textId="77777777" w:rsidTr="00ED6E66">
        <w:tc>
          <w:tcPr>
            <w:tcW w:w="9062" w:type="dxa"/>
            <w:gridSpan w:val="2"/>
            <w:vAlign w:val="center"/>
          </w:tcPr>
          <w:p w14:paraId="6ACA3262" w14:textId="7732E34D" w:rsidR="001A1625" w:rsidRPr="00BA71D7" w:rsidRDefault="001A1625" w:rsidP="00141AC9">
            <w:pPr>
              <w:pStyle w:val="Naslov3"/>
              <w:outlineLvl w:val="2"/>
            </w:pPr>
            <w:r w:rsidRPr="00BA71D7">
              <w:t xml:space="preserve">Naloga 7.4.1 </w:t>
            </w:r>
            <w:r w:rsidR="00116D71" w:rsidRPr="00BA71D7">
              <w:t>Testiranje in odpravljanje napak</w:t>
            </w:r>
            <w:r w:rsidR="00126E22">
              <w:t xml:space="preserve"> pri delovanju evidenc, določenih</w:t>
            </w:r>
            <w:r w:rsidR="00116D71" w:rsidRPr="00BA71D7">
              <w:t xml:space="preserve"> v 31.a členu Zakona o organiziranosti in delu v policiji</w:t>
            </w:r>
          </w:p>
        </w:tc>
      </w:tr>
      <w:tr w:rsidR="001A1625" w:rsidRPr="00BA71D7" w14:paraId="5BC7D02D" w14:textId="77777777" w:rsidTr="00ED6E66">
        <w:tc>
          <w:tcPr>
            <w:tcW w:w="1696" w:type="dxa"/>
            <w:vAlign w:val="center"/>
          </w:tcPr>
          <w:p w14:paraId="7D8389B8" w14:textId="77777777" w:rsidR="001A1625" w:rsidRPr="00BA71D7" w:rsidRDefault="001A1625" w:rsidP="00ED6E66">
            <w:pPr>
              <w:rPr>
                <w:rFonts w:ascii="Tahoma" w:hAnsi="Tahoma" w:cs="Tahoma"/>
                <w:sz w:val="18"/>
                <w:szCs w:val="18"/>
              </w:rPr>
            </w:pPr>
            <w:r w:rsidRPr="00BA71D7">
              <w:rPr>
                <w:rFonts w:ascii="Tahoma" w:hAnsi="Tahoma" w:cs="Tahoma"/>
                <w:sz w:val="18"/>
                <w:szCs w:val="18"/>
              </w:rPr>
              <w:t>Podlaga</w:t>
            </w:r>
          </w:p>
        </w:tc>
        <w:tc>
          <w:tcPr>
            <w:tcW w:w="7366" w:type="dxa"/>
            <w:vAlign w:val="center"/>
          </w:tcPr>
          <w:p w14:paraId="4D69D7DE" w14:textId="77777777" w:rsidR="00116D71" w:rsidRPr="00BA71D7" w:rsidRDefault="00116D71" w:rsidP="004F09BD">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123. člen Zakona o nalogah in pooblastilih Policije;</w:t>
            </w:r>
          </w:p>
          <w:p w14:paraId="708B2C73" w14:textId="77777777" w:rsidR="00116D71" w:rsidRPr="00BA71D7" w:rsidRDefault="00116D71" w:rsidP="004F09BD">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31.a člen Zakona o organiziranosti in delu v policiji;</w:t>
            </w:r>
          </w:p>
          <w:p w14:paraId="3A4748FC" w14:textId="601BA6B5" w:rsidR="001A1625" w:rsidRPr="00BA71D7" w:rsidRDefault="00116D71" w:rsidP="004F09BD">
            <w:pPr>
              <w:pStyle w:val="Odstavekseznama"/>
              <w:numPr>
                <w:ilvl w:val="0"/>
                <w:numId w:val="35"/>
              </w:numPr>
              <w:jc w:val="both"/>
              <w:rPr>
                <w:rFonts w:ascii="Tahoma" w:hAnsi="Tahoma" w:cs="Tahoma"/>
                <w:sz w:val="18"/>
                <w:szCs w:val="18"/>
              </w:rPr>
            </w:pPr>
            <w:r w:rsidRPr="00BA71D7">
              <w:rPr>
                <w:rFonts w:ascii="Tahoma" w:hAnsi="Tahoma" w:cs="Tahoma"/>
                <w:color w:val="000000" w:themeColor="text1"/>
                <w:sz w:val="18"/>
                <w:szCs w:val="18"/>
              </w:rPr>
              <w:t xml:space="preserve">prenos naloge 6.2.1 in 6.2.4 iz Načrta dela policije za leto 2022 ter </w:t>
            </w:r>
            <w:r w:rsidR="007E3AB0" w:rsidRPr="007E3AB0">
              <w:rPr>
                <w:rFonts w:ascii="Tahoma" w:hAnsi="Tahoma" w:cs="Tahoma"/>
                <w:b/>
                <w:color w:val="000000" w:themeColor="text1"/>
                <w:sz w:val="18"/>
                <w:szCs w:val="18"/>
              </w:rPr>
              <w:t xml:space="preserve">prenos </w:t>
            </w:r>
            <w:r w:rsidRPr="007E3AB0">
              <w:rPr>
                <w:rFonts w:ascii="Tahoma" w:hAnsi="Tahoma" w:cs="Tahoma"/>
                <w:b/>
                <w:sz w:val="18"/>
                <w:szCs w:val="18"/>
              </w:rPr>
              <w:t>naloge 7.4.4 iz Načrta dela policije za leto 2023.</w:t>
            </w:r>
          </w:p>
        </w:tc>
      </w:tr>
      <w:tr w:rsidR="001A1625" w:rsidRPr="00BA71D7" w14:paraId="62CF8BBB" w14:textId="77777777" w:rsidTr="00ED6E66">
        <w:tc>
          <w:tcPr>
            <w:tcW w:w="1696" w:type="dxa"/>
            <w:vAlign w:val="center"/>
          </w:tcPr>
          <w:p w14:paraId="1B8A2604" w14:textId="77777777" w:rsidR="001A1625" w:rsidRPr="00BA71D7" w:rsidRDefault="001A1625" w:rsidP="00ED6E66">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1DE12EDD" w14:textId="77777777" w:rsidR="001A1625" w:rsidRPr="00BA71D7" w:rsidRDefault="001A1625" w:rsidP="00ED6E66">
            <w:pPr>
              <w:rPr>
                <w:rFonts w:ascii="Tahoma" w:hAnsi="Tahoma" w:cs="Tahoma"/>
                <w:sz w:val="18"/>
                <w:szCs w:val="18"/>
              </w:rPr>
            </w:pPr>
            <w:r w:rsidRPr="00BA71D7">
              <w:rPr>
                <w:rFonts w:ascii="Tahoma" w:hAnsi="Tahoma" w:cs="Tahoma"/>
                <w:sz w:val="18"/>
                <w:szCs w:val="18"/>
              </w:rPr>
              <w:t>januar–december</w:t>
            </w:r>
          </w:p>
        </w:tc>
      </w:tr>
      <w:tr w:rsidR="001A1625" w:rsidRPr="00BA71D7" w14:paraId="1ED0D528" w14:textId="77777777" w:rsidTr="00ED6E66">
        <w:tc>
          <w:tcPr>
            <w:tcW w:w="1696" w:type="dxa"/>
            <w:vAlign w:val="center"/>
          </w:tcPr>
          <w:p w14:paraId="4F306EA8" w14:textId="77777777" w:rsidR="001A1625" w:rsidRPr="00BA71D7" w:rsidRDefault="001A1625" w:rsidP="00ED6E66">
            <w:pPr>
              <w:rPr>
                <w:rFonts w:ascii="Tahoma" w:hAnsi="Tahoma" w:cs="Tahoma"/>
                <w:sz w:val="18"/>
                <w:szCs w:val="18"/>
              </w:rPr>
            </w:pPr>
            <w:r w:rsidRPr="00BA71D7">
              <w:rPr>
                <w:rFonts w:ascii="Tahoma" w:hAnsi="Tahoma" w:cs="Tahoma"/>
                <w:sz w:val="18"/>
                <w:szCs w:val="18"/>
              </w:rPr>
              <w:t>Nosilec</w:t>
            </w:r>
          </w:p>
        </w:tc>
        <w:tc>
          <w:tcPr>
            <w:tcW w:w="7366" w:type="dxa"/>
            <w:vAlign w:val="center"/>
          </w:tcPr>
          <w:p w14:paraId="10120830" w14:textId="3B44E3B5" w:rsidR="001A1625" w:rsidRPr="00A3799B" w:rsidRDefault="00116D71" w:rsidP="00A3799B">
            <w:pPr>
              <w:pStyle w:val="Odstavekseznama"/>
              <w:numPr>
                <w:ilvl w:val="0"/>
                <w:numId w:val="35"/>
              </w:numPr>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notranje preiskave in integriteto</w:t>
            </w:r>
            <w:r w:rsidR="00A3799B">
              <w:rPr>
                <w:rFonts w:ascii="Tahoma" w:hAnsi="Tahoma" w:cs="Tahoma"/>
                <w:color w:val="000000" w:themeColor="text1"/>
                <w:sz w:val="18"/>
                <w:szCs w:val="18"/>
              </w:rPr>
              <w:t>.</w:t>
            </w:r>
          </w:p>
        </w:tc>
      </w:tr>
      <w:tr w:rsidR="00116D71" w:rsidRPr="00BA71D7" w14:paraId="58008279" w14:textId="77777777" w:rsidTr="00ED6E66">
        <w:tc>
          <w:tcPr>
            <w:tcW w:w="1696" w:type="dxa"/>
            <w:vAlign w:val="center"/>
          </w:tcPr>
          <w:p w14:paraId="4C8E3074" w14:textId="77777777" w:rsidR="00116D71" w:rsidRPr="00BA71D7" w:rsidRDefault="00116D71" w:rsidP="00116D71">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5E5B294" w14:textId="7F19D262" w:rsidR="00116D71" w:rsidRPr="00A3799B" w:rsidRDefault="00116D71" w:rsidP="00A3799B">
            <w:pPr>
              <w:pStyle w:val="Odstavekseznama"/>
              <w:numPr>
                <w:ilvl w:val="0"/>
                <w:numId w:val="35"/>
              </w:numPr>
              <w:jc w:val="both"/>
              <w:rPr>
                <w:rFonts w:ascii="Tahoma" w:hAnsi="Tahoma" w:cs="Tahoma"/>
                <w:color w:val="000000" w:themeColor="text1"/>
                <w:sz w:val="18"/>
                <w:szCs w:val="18"/>
              </w:rPr>
            </w:pPr>
            <w:r w:rsidRPr="00A3799B">
              <w:rPr>
                <w:rFonts w:ascii="Tahoma" w:hAnsi="Tahoma" w:cs="Tahoma"/>
                <w:color w:val="000000" w:themeColor="text1"/>
                <w:sz w:val="18"/>
                <w:szCs w:val="18"/>
              </w:rPr>
              <w:t>Generalna policijska uprava, Urad za informatiko in telekomunikacije</w:t>
            </w:r>
            <w:r w:rsidR="00A3799B">
              <w:rPr>
                <w:rFonts w:ascii="Tahoma" w:hAnsi="Tahoma" w:cs="Tahoma"/>
                <w:color w:val="000000" w:themeColor="text1"/>
                <w:sz w:val="18"/>
                <w:szCs w:val="18"/>
              </w:rPr>
              <w:t>.</w:t>
            </w:r>
          </w:p>
        </w:tc>
      </w:tr>
      <w:tr w:rsidR="00116D71" w:rsidRPr="00BA71D7" w14:paraId="0822415A" w14:textId="77777777" w:rsidTr="00ED6E66">
        <w:tc>
          <w:tcPr>
            <w:tcW w:w="9062" w:type="dxa"/>
            <w:gridSpan w:val="2"/>
            <w:vAlign w:val="center"/>
          </w:tcPr>
          <w:p w14:paraId="269A4A54" w14:textId="77777777" w:rsidR="00116D71" w:rsidRPr="00BA71D7" w:rsidRDefault="00116D71" w:rsidP="00116D71">
            <w:pPr>
              <w:rPr>
                <w:rFonts w:ascii="Tahoma" w:hAnsi="Tahoma" w:cs="Tahoma"/>
                <w:sz w:val="18"/>
                <w:szCs w:val="18"/>
              </w:rPr>
            </w:pPr>
            <w:r w:rsidRPr="00BA71D7">
              <w:rPr>
                <w:rFonts w:ascii="Tahoma" w:hAnsi="Tahoma" w:cs="Tahoma"/>
                <w:sz w:val="18"/>
                <w:szCs w:val="18"/>
              </w:rPr>
              <w:t>Kazalniki uresničitve naloge</w:t>
            </w:r>
          </w:p>
        </w:tc>
      </w:tr>
      <w:tr w:rsidR="00116D71" w:rsidRPr="00BA71D7" w14:paraId="00098026" w14:textId="77777777" w:rsidTr="00ED6E66">
        <w:tc>
          <w:tcPr>
            <w:tcW w:w="9062" w:type="dxa"/>
            <w:gridSpan w:val="2"/>
            <w:vAlign w:val="center"/>
          </w:tcPr>
          <w:p w14:paraId="2531BC17" w14:textId="35161950" w:rsidR="00116D71" w:rsidRPr="00BA71D7" w:rsidRDefault="00116D71" w:rsidP="00E72B86">
            <w:pPr>
              <w:pStyle w:val="Odstavekseznama"/>
              <w:numPr>
                <w:ilvl w:val="0"/>
                <w:numId w:val="105"/>
              </w:numPr>
              <w:rPr>
                <w:rFonts w:ascii="Tahoma" w:hAnsi="Tahoma" w:cs="Tahoma"/>
                <w:sz w:val="18"/>
                <w:szCs w:val="18"/>
              </w:rPr>
            </w:pPr>
            <w:r w:rsidRPr="00BA71D7">
              <w:rPr>
                <w:rFonts w:ascii="Tahoma" w:hAnsi="Tahoma" w:cs="Tahoma"/>
                <w:sz w:val="18"/>
                <w:szCs w:val="18"/>
              </w:rPr>
              <w:t>izvedena testiranje vzpostavljenih evidenc</w:t>
            </w:r>
          </w:p>
        </w:tc>
      </w:tr>
      <w:tr w:rsidR="00116D71" w:rsidRPr="00BA71D7" w14:paraId="33BD2F3B" w14:textId="77777777" w:rsidTr="00ED6E66">
        <w:tc>
          <w:tcPr>
            <w:tcW w:w="9062" w:type="dxa"/>
            <w:gridSpan w:val="2"/>
            <w:vAlign w:val="center"/>
          </w:tcPr>
          <w:p w14:paraId="0785D15A" w14:textId="1D37E6F2" w:rsidR="00116D71" w:rsidRPr="00BA71D7" w:rsidRDefault="00194743" w:rsidP="00E72B86">
            <w:pPr>
              <w:pStyle w:val="Odstavekseznama"/>
              <w:numPr>
                <w:ilvl w:val="0"/>
                <w:numId w:val="105"/>
              </w:numPr>
              <w:rPr>
                <w:rFonts w:ascii="Tahoma" w:hAnsi="Tahoma" w:cs="Tahoma"/>
                <w:sz w:val="18"/>
                <w:szCs w:val="18"/>
              </w:rPr>
            </w:pPr>
            <w:r w:rsidRPr="00BA71D7">
              <w:rPr>
                <w:rFonts w:ascii="Tahoma" w:hAnsi="Tahoma" w:cs="Tahoma"/>
                <w:sz w:val="18"/>
                <w:szCs w:val="18"/>
              </w:rPr>
              <w:t>odpravljanje ugotovljenih napak</w:t>
            </w:r>
          </w:p>
        </w:tc>
      </w:tr>
      <w:tr w:rsidR="00194743" w:rsidRPr="00BA71D7" w14:paraId="6CAA4524" w14:textId="77777777" w:rsidTr="00ED6E66">
        <w:tc>
          <w:tcPr>
            <w:tcW w:w="9062" w:type="dxa"/>
            <w:gridSpan w:val="2"/>
            <w:vAlign w:val="center"/>
          </w:tcPr>
          <w:p w14:paraId="32B53475" w14:textId="56E66BEF" w:rsidR="00194743" w:rsidRPr="00BA71D7" w:rsidRDefault="00194743" w:rsidP="00E72B86">
            <w:pPr>
              <w:pStyle w:val="Odstavekseznama"/>
              <w:numPr>
                <w:ilvl w:val="0"/>
                <w:numId w:val="105"/>
              </w:numPr>
              <w:rPr>
                <w:rFonts w:ascii="Tahoma" w:hAnsi="Tahoma" w:cs="Tahoma"/>
                <w:sz w:val="18"/>
                <w:szCs w:val="18"/>
              </w:rPr>
            </w:pPr>
            <w:r w:rsidRPr="00BA71D7">
              <w:rPr>
                <w:rFonts w:ascii="Tahoma" w:hAnsi="Tahoma" w:cs="Tahoma"/>
                <w:sz w:val="18"/>
                <w:szCs w:val="18"/>
              </w:rPr>
              <w:t>pripravljene statistične</w:t>
            </w:r>
            <w:r w:rsidR="00DB36B4" w:rsidRPr="00BA71D7">
              <w:rPr>
                <w:rFonts w:ascii="Tahoma" w:hAnsi="Tahoma" w:cs="Tahoma"/>
                <w:sz w:val="18"/>
                <w:szCs w:val="18"/>
              </w:rPr>
              <w:t xml:space="preserve"> preglednice</w:t>
            </w:r>
          </w:p>
        </w:tc>
      </w:tr>
    </w:tbl>
    <w:p w14:paraId="2A85F780" w14:textId="4E49859F" w:rsidR="001A1625" w:rsidRPr="00BA71D7" w:rsidRDefault="001A1625" w:rsidP="00BB1DEF">
      <w:pPr>
        <w:rPr>
          <w:rFonts w:ascii="Tahoma" w:hAnsi="Tahoma" w:cs="Tahoma"/>
          <w:szCs w:val="20"/>
        </w:rPr>
      </w:pPr>
    </w:p>
    <w:p w14:paraId="7597FF32" w14:textId="77777777" w:rsidR="005F054C" w:rsidRPr="00BA71D7" w:rsidRDefault="005F054C" w:rsidP="00BB1DEF">
      <w:pPr>
        <w:rPr>
          <w:rFonts w:ascii="Tahoma" w:hAnsi="Tahoma" w:cs="Tahoma"/>
          <w:szCs w:val="20"/>
        </w:rPr>
      </w:pPr>
    </w:p>
    <w:p w14:paraId="450867CD" w14:textId="1FD74BF1" w:rsidR="005F054C" w:rsidRDefault="005F054C">
      <w:pPr>
        <w:rPr>
          <w:rFonts w:ascii="Tahoma" w:hAnsi="Tahoma" w:cs="Tahoma"/>
        </w:rPr>
      </w:pPr>
      <w:r w:rsidRPr="00BA71D7">
        <w:rPr>
          <w:rFonts w:ascii="Tahoma" w:hAnsi="Tahoma" w:cs="Tahoma"/>
        </w:rPr>
        <w:br w:type="page"/>
      </w:r>
    </w:p>
    <w:p w14:paraId="2412F8E1" w14:textId="3C54B532" w:rsidR="007E3AB0" w:rsidRPr="008D5D7E" w:rsidRDefault="007E3AB0" w:rsidP="007E3AB0">
      <w:pPr>
        <w:pStyle w:val="Naslov1"/>
        <w:rPr>
          <w:color w:val="0070C0"/>
        </w:rPr>
      </w:pPr>
      <w:bookmarkStart w:id="85" w:name="_Toc151563304"/>
      <w:r w:rsidRPr="008D5D7E">
        <w:rPr>
          <w:color w:val="0070C0"/>
        </w:rPr>
        <w:lastRenderedPageBreak/>
        <w:t xml:space="preserve">Letna usmeritev MNZ št. </w:t>
      </w:r>
      <w:r>
        <w:rPr>
          <w:color w:val="0070C0"/>
        </w:rPr>
        <w:t>7</w:t>
      </w:r>
      <w:r w:rsidRPr="008D5D7E">
        <w:rPr>
          <w:color w:val="0070C0"/>
        </w:rPr>
        <w:t>.</w:t>
      </w:r>
      <w:r>
        <w:rPr>
          <w:color w:val="0070C0"/>
        </w:rPr>
        <w:t>4</w:t>
      </w:r>
      <w:bookmarkEnd w:id="85"/>
    </w:p>
    <w:p w14:paraId="21891C64" w14:textId="77777777" w:rsidR="007E3AB0" w:rsidRPr="00BA71D7" w:rsidRDefault="007E3AB0">
      <w:pPr>
        <w:rPr>
          <w:rFonts w:ascii="Tahoma" w:hAnsi="Tahoma" w:cs="Tahoma"/>
        </w:rPr>
      </w:pPr>
    </w:p>
    <w:tbl>
      <w:tblPr>
        <w:tblStyle w:val="Tabelamrea"/>
        <w:tblW w:w="0" w:type="auto"/>
        <w:tblLook w:val="04A0" w:firstRow="1" w:lastRow="0" w:firstColumn="1" w:lastColumn="0" w:noHBand="0" w:noVBand="1"/>
      </w:tblPr>
      <w:tblGrid>
        <w:gridCol w:w="1696"/>
        <w:gridCol w:w="7366"/>
      </w:tblGrid>
      <w:tr w:rsidR="001A1625" w:rsidRPr="00BA71D7" w14:paraId="5C40BABF" w14:textId="77777777" w:rsidTr="00ED6E66">
        <w:tc>
          <w:tcPr>
            <w:tcW w:w="9062" w:type="dxa"/>
            <w:gridSpan w:val="2"/>
            <w:vAlign w:val="center"/>
          </w:tcPr>
          <w:p w14:paraId="690ABEA5" w14:textId="0565F87C" w:rsidR="001A1625" w:rsidRPr="00BA71D7" w:rsidRDefault="001A1625" w:rsidP="00126E22">
            <w:pPr>
              <w:pStyle w:val="Naslov3"/>
              <w:outlineLvl w:val="2"/>
            </w:pPr>
            <w:r w:rsidRPr="00BA71D7">
              <w:t xml:space="preserve">Naloga 7.4.2 </w:t>
            </w:r>
            <w:r w:rsidR="004F09BD" w:rsidRPr="00BA71D7">
              <w:t>Ugotavljanje odgovornosti posamezni</w:t>
            </w:r>
            <w:r w:rsidR="00126E22">
              <w:t>h policistov</w:t>
            </w:r>
            <w:r w:rsidR="004F09BD" w:rsidRPr="00BA71D7">
              <w:t xml:space="preserve"> in izvedba ustreznih postopkov</w:t>
            </w:r>
          </w:p>
        </w:tc>
      </w:tr>
      <w:tr w:rsidR="001A1625" w:rsidRPr="00BA71D7" w14:paraId="669655B9" w14:textId="77777777" w:rsidTr="00ED6E66">
        <w:tc>
          <w:tcPr>
            <w:tcW w:w="1696" w:type="dxa"/>
            <w:vAlign w:val="center"/>
          </w:tcPr>
          <w:p w14:paraId="3A49266D" w14:textId="77777777" w:rsidR="001A1625" w:rsidRPr="00BA71D7" w:rsidRDefault="001A1625" w:rsidP="00ED6E66">
            <w:pPr>
              <w:rPr>
                <w:rFonts w:ascii="Tahoma" w:hAnsi="Tahoma" w:cs="Tahoma"/>
                <w:sz w:val="18"/>
                <w:szCs w:val="18"/>
              </w:rPr>
            </w:pPr>
            <w:r w:rsidRPr="00BA71D7">
              <w:rPr>
                <w:rFonts w:ascii="Tahoma" w:hAnsi="Tahoma" w:cs="Tahoma"/>
                <w:sz w:val="18"/>
                <w:szCs w:val="18"/>
              </w:rPr>
              <w:t>Podlaga</w:t>
            </w:r>
          </w:p>
        </w:tc>
        <w:tc>
          <w:tcPr>
            <w:tcW w:w="7366" w:type="dxa"/>
            <w:vAlign w:val="center"/>
          </w:tcPr>
          <w:p w14:paraId="514356FC" w14:textId="038D9A7D" w:rsidR="004F09BD" w:rsidRPr="00BA71D7" w:rsidRDefault="004F09BD"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Letna usmeritev MNZ št. 7.4: Policija mora v</w:t>
            </w:r>
            <w:r w:rsidR="00E012D6">
              <w:rPr>
                <w:rFonts w:ascii="Tahoma" w:hAnsi="Tahoma" w:cs="Tahoma"/>
                <w:color w:val="000000" w:themeColor="text1"/>
                <w:sz w:val="18"/>
                <w:szCs w:val="18"/>
              </w:rPr>
              <w:t xml:space="preserve"> </w:t>
            </w:r>
            <w:r w:rsidRPr="00BA71D7">
              <w:rPr>
                <w:rFonts w:ascii="Tahoma" w:hAnsi="Tahoma" w:cs="Tahoma"/>
                <w:color w:val="000000" w:themeColor="text1"/>
                <w:sz w:val="18"/>
                <w:szCs w:val="18"/>
              </w:rPr>
              <w:t>primeru ugotovljenih nepravilnosti pri uporabi policijskih pooblastil, ob upoštevanju načela sorazmernosti in individualne obravnave, dosledno ugotavljati objektivno ter subjektivno odgovornost posameznikov in izpeljati pravočasno ustrezne delovnopravne ter druge postopke, vključno s postopki za odvzem policijskih pooblas</w:t>
            </w:r>
            <w:r w:rsidR="00B94B38" w:rsidRPr="00BA71D7">
              <w:rPr>
                <w:rFonts w:ascii="Tahoma" w:hAnsi="Tahoma" w:cs="Tahoma"/>
                <w:color w:val="000000" w:themeColor="text1"/>
                <w:sz w:val="18"/>
                <w:szCs w:val="18"/>
              </w:rPr>
              <w:t xml:space="preserve">til na podlagi 61. člena </w:t>
            </w:r>
            <w:proofErr w:type="spellStart"/>
            <w:r w:rsidR="00B94B38" w:rsidRPr="00BA71D7">
              <w:rPr>
                <w:rFonts w:ascii="Tahoma" w:hAnsi="Tahoma" w:cs="Tahoma"/>
                <w:color w:val="000000" w:themeColor="text1"/>
                <w:sz w:val="18"/>
                <w:szCs w:val="18"/>
              </w:rPr>
              <w:t>ZODPol</w:t>
            </w:r>
            <w:proofErr w:type="spellEnd"/>
            <w:r w:rsidR="00B94B38" w:rsidRPr="00BA71D7">
              <w:rPr>
                <w:rFonts w:ascii="Tahoma" w:hAnsi="Tahoma" w:cs="Tahoma"/>
                <w:color w:val="000000" w:themeColor="text1"/>
                <w:sz w:val="18"/>
                <w:szCs w:val="18"/>
              </w:rPr>
              <w:t xml:space="preserve"> ter</w:t>
            </w:r>
          </w:p>
          <w:p w14:paraId="08D50900" w14:textId="77146E7B" w:rsidR="00B94B38" w:rsidRPr="00BA71D7" w:rsidRDefault="00B94B38"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prvi in drugi kazalnik programa 7.4:</w:t>
            </w:r>
          </w:p>
          <w:p w14:paraId="38907778" w14:textId="39F3D281" w:rsidR="00B94B38" w:rsidRPr="00BA71D7" w:rsidRDefault="00B94B38" w:rsidP="00E72B86">
            <w:pPr>
              <w:pStyle w:val="Odstavekseznama"/>
              <w:numPr>
                <w:ilvl w:val="0"/>
                <w:numId w:val="113"/>
              </w:numPr>
              <w:ind w:left="580" w:hanging="280"/>
              <w:jc w:val="both"/>
              <w:rPr>
                <w:rFonts w:ascii="Tahoma" w:hAnsi="Tahoma" w:cs="Tahoma"/>
                <w:color w:val="000000" w:themeColor="text1"/>
                <w:sz w:val="18"/>
                <w:szCs w:val="18"/>
              </w:rPr>
            </w:pPr>
            <w:r w:rsidRPr="00BA71D7">
              <w:rPr>
                <w:rFonts w:ascii="Tahoma" w:hAnsi="Tahoma" w:cs="Tahoma"/>
                <w:color w:val="000000" w:themeColor="text1"/>
                <w:sz w:val="18"/>
                <w:szCs w:val="18"/>
              </w:rPr>
              <w:t>dosledno ugotavljanje osebne odgovornosti policistov in njihovih vodij za opravljanje policijskih nalog ter izvedbo pooblastil in</w:t>
            </w:r>
          </w:p>
          <w:p w14:paraId="2353F2CD" w14:textId="32C9F31B" w:rsidR="00B94B38" w:rsidRPr="00BA71D7" w:rsidRDefault="00B94B38" w:rsidP="00E72B86">
            <w:pPr>
              <w:pStyle w:val="Odstavekseznama"/>
              <w:numPr>
                <w:ilvl w:val="0"/>
                <w:numId w:val="113"/>
              </w:numPr>
              <w:ind w:left="580" w:hanging="280"/>
              <w:jc w:val="both"/>
              <w:rPr>
                <w:rFonts w:ascii="Tahoma" w:hAnsi="Tahoma" w:cs="Tahoma"/>
                <w:color w:val="000000" w:themeColor="text1"/>
                <w:sz w:val="18"/>
                <w:szCs w:val="18"/>
              </w:rPr>
            </w:pPr>
            <w:r w:rsidRPr="00BA71D7">
              <w:rPr>
                <w:rFonts w:ascii="Tahoma" w:hAnsi="Tahoma" w:cs="Tahoma"/>
                <w:color w:val="000000" w:themeColor="text1"/>
                <w:sz w:val="18"/>
                <w:szCs w:val="18"/>
              </w:rPr>
              <w:t>dosledno izvajanje delovno pravnih in drugih zakonitih ukrepov pri ugotovljenem prekoračitvi policijskih pooblastil z elementi nasilja.</w:t>
            </w:r>
          </w:p>
        </w:tc>
      </w:tr>
      <w:tr w:rsidR="001A1625" w:rsidRPr="00BA71D7" w14:paraId="7BA6D0BC" w14:textId="77777777" w:rsidTr="00ED6E66">
        <w:tc>
          <w:tcPr>
            <w:tcW w:w="1696" w:type="dxa"/>
            <w:vAlign w:val="center"/>
          </w:tcPr>
          <w:p w14:paraId="30637D57" w14:textId="77777777" w:rsidR="001A1625" w:rsidRPr="00BA71D7" w:rsidRDefault="001A1625" w:rsidP="00ED6E66">
            <w:pPr>
              <w:rPr>
                <w:rFonts w:ascii="Tahoma" w:hAnsi="Tahoma" w:cs="Tahoma"/>
                <w:sz w:val="18"/>
                <w:szCs w:val="18"/>
              </w:rPr>
            </w:pPr>
            <w:r w:rsidRPr="00BA71D7">
              <w:rPr>
                <w:rFonts w:ascii="Tahoma" w:hAnsi="Tahoma" w:cs="Tahoma"/>
                <w:sz w:val="18"/>
                <w:szCs w:val="18"/>
              </w:rPr>
              <w:t>Čas izvedbe</w:t>
            </w:r>
          </w:p>
        </w:tc>
        <w:tc>
          <w:tcPr>
            <w:tcW w:w="7366" w:type="dxa"/>
            <w:vAlign w:val="center"/>
          </w:tcPr>
          <w:p w14:paraId="73CC31FE" w14:textId="77777777" w:rsidR="001A1625" w:rsidRPr="00BA71D7" w:rsidRDefault="001A1625" w:rsidP="00ED6E66">
            <w:pPr>
              <w:rPr>
                <w:rFonts w:ascii="Tahoma" w:hAnsi="Tahoma" w:cs="Tahoma"/>
                <w:sz w:val="18"/>
                <w:szCs w:val="18"/>
              </w:rPr>
            </w:pPr>
            <w:r w:rsidRPr="00BA71D7">
              <w:rPr>
                <w:rFonts w:ascii="Tahoma" w:hAnsi="Tahoma" w:cs="Tahoma"/>
                <w:sz w:val="18"/>
                <w:szCs w:val="18"/>
              </w:rPr>
              <w:t>januar–december</w:t>
            </w:r>
          </w:p>
        </w:tc>
      </w:tr>
      <w:tr w:rsidR="001A1625" w:rsidRPr="00BA71D7" w14:paraId="1EA0E647" w14:textId="77777777" w:rsidTr="00ED6E66">
        <w:tc>
          <w:tcPr>
            <w:tcW w:w="1696" w:type="dxa"/>
            <w:vAlign w:val="center"/>
          </w:tcPr>
          <w:p w14:paraId="49A2B90D" w14:textId="77777777" w:rsidR="001A1625" w:rsidRPr="00BA71D7" w:rsidRDefault="001A1625" w:rsidP="00ED6E66">
            <w:pPr>
              <w:rPr>
                <w:rFonts w:ascii="Tahoma" w:hAnsi="Tahoma" w:cs="Tahoma"/>
                <w:sz w:val="18"/>
                <w:szCs w:val="18"/>
              </w:rPr>
            </w:pPr>
            <w:r w:rsidRPr="00BA71D7">
              <w:rPr>
                <w:rFonts w:ascii="Tahoma" w:hAnsi="Tahoma" w:cs="Tahoma"/>
                <w:sz w:val="18"/>
                <w:szCs w:val="18"/>
              </w:rPr>
              <w:t>Nosilec</w:t>
            </w:r>
          </w:p>
        </w:tc>
        <w:tc>
          <w:tcPr>
            <w:tcW w:w="7366" w:type="dxa"/>
            <w:vAlign w:val="center"/>
          </w:tcPr>
          <w:p w14:paraId="02A21233" w14:textId="52785258" w:rsidR="001A1625" w:rsidRPr="00A3799B" w:rsidRDefault="004F09BD"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razvoj in sistemske naloge</w:t>
            </w:r>
            <w:r w:rsidR="00A3799B">
              <w:rPr>
                <w:rFonts w:ascii="Tahoma" w:hAnsi="Tahoma" w:cs="Tahoma"/>
                <w:color w:val="000000" w:themeColor="text1"/>
                <w:sz w:val="18"/>
                <w:szCs w:val="18"/>
              </w:rPr>
              <w:t>.</w:t>
            </w:r>
          </w:p>
        </w:tc>
      </w:tr>
      <w:tr w:rsidR="001A1625" w:rsidRPr="00BA71D7" w14:paraId="3225C17A" w14:textId="77777777" w:rsidTr="00ED6E66">
        <w:tc>
          <w:tcPr>
            <w:tcW w:w="1696" w:type="dxa"/>
            <w:vAlign w:val="center"/>
          </w:tcPr>
          <w:p w14:paraId="1DAEEAAB" w14:textId="77777777" w:rsidR="001A1625" w:rsidRPr="00BA71D7" w:rsidRDefault="001A1625" w:rsidP="00ED6E66">
            <w:pPr>
              <w:rPr>
                <w:rFonts w:ascii="Tahoma" w:hAnsi="Tahoma" w:cs="Tahoma"/>
                <w:sz w:val="18"/>
                <w:szCs w:val="18"/>
              </w:rPr>
            </w:pPr>
            <w:r w:rsidRPr="00BA71D7">
              <w:rPr>
                <w:rFonts w:ascii="Tahoma" w:hAnsi="Tahoma" w:cs="Tahoma"/>
                <w:sz w:val="18"/>
                <w:szCs w:val="18"/>
              </w:rPr>
              <w:t>Sodelujoči</w:t>
            </w:r>
          </w:p>
        </w:tc>
        <w:tc>
          <w:tcPr>
            <w:tcW w:w="7366" w:type="dxa"/>
            <w:vAlign w:val="center"/>
          </w:tcPr>
          <w:p w14:paraId="03CAF1BC" w14:textId="20687AB6" w:rsidR="004F09BD" w:rsidRPr="00BA71D7" w:rsidRDefault="004F09BD"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Generalna policijska uprava, Služba generalnega direktorja policije, Sektor za notranje preiskave in integriteto,</w:t>
            </w:r>
            <w:r w:rsidR="0026073A" w:rsidRPr="00BA71D7">
              <w:rPr>
                <w:rFonts w:ascii="Tahoma" w:hAnsi="Tahoma" w:cs="Tahoma"/>
                <w:color w:val="000000" w:themeColor="text1"/>
                <w:sz w:val="18"/>
                <w:szCs w:val="18"/>
              </w:rPr>
              <w:t xml:space="preserve"> </w:t>
            </w:r>
          </w:p>
          <w:p w14:paraId="09CD5F7A" w14:textId="1662C598" w:rsidR="004F09BD" w:rsidRPr="00BA71D7" w:rsidRDefault="004F09BD"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 xml:space="preserve">policijske uprave </w:t>
            </w:r>
            <w:r w:rsidR="00395922">
              <w:rPr>
                <w:rFonts w:ascii="Tahoma" w:hAnsi="Tahoma" w:cs="Tahoma"/>
                <w:color w:val="000000" w:themeColor="text1"/>
                <w:sz w:val="18"/>
                <w:szCs w:val="18"/>
              </w:rPr>
              <w:t>ter</w:t>
            </w:r>
            <w:r w:rsidRPr="00BA71D7">
              <w:rPr>
                <w:rFonts w:ascii="Tahoma" w:hAnsi="Tahoma" w:cs="Tahoma"/>
                <w:color w:val="000000" w:themeColor="text1"/>
                <w:sz w:val="18"/>
                <w:szCs w:val="18"/>
              </w:rPr>
              <w:t xml:space="preserve"> </w:t>
            </w:r>
          </w:p>
          <w:p w14:paraId="5A6D676E" w14:textId="7DEA0568" w:rsidR="004F09BD" w:rsidRPr="00BA71D7" w:rsidRDefault="004F09BD" w:rsidP="00E72B86">
            <w:pPr>
              <w:pStyle w:val="Odstavekseznama"/>
              <w:numPr>
                <w:ilvl w:val="0"/>
                <w:numId w:val="113"/>
              </w:numPr>
              <w:ind w:left="311" w:hanging="311"/>
              <w:jc w:val="both"/>
              <w:rPr>
                <w:rFonts w:ascii="Tahoma" w:hAnsi="Tahoma" w:cs="Tahoma"/>
                <w:color w:val="000000" w:themeColor="text1"/>
                <w:sz w:val="18"/>
                <w:szCs w:val="18"/>
              </w:rPr>
            </w:pPr>
            <w:r w:rsidRPr="00BA71D7">
              <w:rPr>
                <w:rFonts w:ascii="Tahoma" w:hAnsi="Tahoma" w:cs="Tahoma"/>
                <w:color w:val="000000" w:themeColor="text1"/>
                <w:sz w:val="18"/>
                <w:szCs w:val="18"/>
              </w:rPr>
              <w:t>Ministrstvo za notranje zadeve, Sekretariat, Urad za organizacijo in kadre</w:t>
            </w:r>
            <w:r w:rsidR="00395922">
              <w:rPr>
                <w:rFonts w:ascii="Tahoma" w:hAnsi="Tahoma" w:cs="Tahoma"/>
                <w:color w:val="000000" w:themeColor="text1"/>
                <w:sz w:val="18"/>
                <w:szCs w:val="18"/>
              </w:rPr>
              <w:t>.</w:t>
            </w:r>
          </w:p>
        </w:tc>
      </w:tr>
      <w:tr w:rsidR="001A1625" w:rsidRPr="00BA71D7" w14:paraId="4F3CFFD9" w14:textId="77777777" w:rsidTr="00ED6E66">
        <w:tc>
          <w:tcPr>
            <w:tcW w:w="9062" w:type="dxa"/>
            <w:gridSpan w:val="2"/>
            <w:vAlign w:val="center"/>
          </w:tcPr>
          <w:p w14:paraId="6D7C28FA" w14:textId="77777777" w:rsidR="001A1625" w:rsidRPr="00BA71D7" w:rsidRDefault="001A1625" w:rsidP="00ED6E66">
            <w:pPr>
              <w:rPr>
                <w:rFonts w:ascii="Tahoma" w:hAnsi="Tahoma" w:cs="Tahoma"/>
                <w:sz w:val="18"/>
                <w:szCs w:val="18"/>
              </w:rPr>
            </w:pPr>
            <w:r w:rsidRPr="00BA71D7">
              <w:rPr>
                <w:rFonts w:ascii="Tahoma" w:hAnsi="Tahoma" w:cs="Tahoma"/>
                <w:sz w:val="18"/>
                <w:szCs w:val="18"/>
              </w:rPr>
              <w:t>Kazalniki uresničitve naloge</w:t>
            </w:r>
          </w:p>
        </w:tc>
      </w:tr>
      <w:tr w:rsidR="001A1625" w:rsidRPr="00BA71D7" w14:paraId="35868320" w14:textId="77777777" w:rsidTr="00ED6E66">
        <w:tc>
          <w:tcPr>
            <w:tcW w:w="9062" w:type="dxa"/>
            <w:gridSpan w:val="2"/>
            <w:vAlign w:val="center"/>
          </w:tcPr>
          <w:p w14:paraId="722FF993" w14:textId="63513C17" w:rsidR="001A1625" w:rsidRPr="00BA71D7" w:rsidRDefault="004F09BD" w:rsidP="00E72B86">
            <w:pPr>
              <w:pStyle w:val="Odstavekseznama"/>
              <w:numPr>
                <w:ilvl w:val="0"/>
                <w:numId w:val="106"/>
              </w:numPr>
              <w:rPr>
                <w:rFonts w:ascii="Tahoma" w:hAnsi="Tahoma" w:cs="Tahoma"/>
                <w:sz w:val="18"/>
                <w:szCs w:val="18"/>
              </w:rPr>
            </w:pPr>
            <w:r w:rsidRPr="00BA71D7">
              <w:rPr>
                <w:rFonts w:ascii="Tahoma" w:hAnsi="Tahoma" w:cs="Tahoma"/>
                <w:sz w:val="18"/>
                <w:szCs w:val="18"/>
              </w:rPr>
              <w:t>število predlogov za ugotavljanje odgovornosti javnega uslužbenca po delovnopravni zakonodaji (Ministrstvo za notranje zadeve, Sekretariat, Urad za organizacijo in kadre, ob polletju in konec leta)</w:t>
            </w:r>
          </w:p>
        </w:tc>
      </w:tr>
      <w:tr w:rsidR="001A1625" w:rsidRPr="00BA71D7" w14:paraId="1F038DCE" w14:textId="77777777" w:rsidTr="00ED6E66">
        <w:tc>
          <w:tcPr>
            <w:tcW w:w="9062" w:type="dxa"/>
            <w:gridSpan w:val="2"/>
            <w:vAlign w:val="center"/>
          </w:tcPr>
          <w:p w14:paraId="04612CE2" w14:textId="71E3475B" w:rsidR="001A1625" w:rsidRPr="00BA71D7" w:rsidRDefault="004F09BD" w:rsidP="00E72B86">
            <w:pPr>
              <w:pStyle w:val="Odstavekseznama"/>
              <w:numPr>
                <w:ilvl w:val="0"/>
                <w:numId w:val="106"/>
              </w:numPr>
              <w:rPr>
                <w:rFonts w:ascii="Tahoma" w:hAnsi="Tahoma" w:cs="Tahoma"/>
                <w:sz w:val="18"/>
                <w:szCs w:val="18"/>
              </w:rPr>
            </w:pPr>
            <w:r w:rsidRPr="00BA71D7">
              <w:rPr>
                <w:rFonts w:ascii="Tahoma" w:hAnsi="Tahoma" w:cs="Tahoma"/>
                <w:sz w:val="18"/>
                <w:szCs w:val="18"/>
              </w:rPr>
              <w:t>število odvzemov policijskih pooblastil na podlagi 61. člena Zakona o organiziranosti in delu v policiji (Ministrstvo za notranje zadeve, Sekretariat, Urad za organizacijo in kadre, ob polletju in konec leta)</w:t>
            </w:r>
          </w:p>
        </w:tc>
      </w:tr>
      <w:tr w:rsidR="001A1625" w:rsidRPr="00BA71D7" w14:paraId="1F6437C0" w14:textId="77777777" w:rsidTr="00ED6E66">
        <w:tc>
          <w:tcPr>
            <w:tcW w:w="9062" w:type="dxa"/>
            <w:gridSpan w:val="2"/>
            <w:vAlign w:val="center"/>
          </w:tcPr>
          <w:p w14:paraId="6663D80C" w14:textId="76BF40FA" w:rsidR="001A1625" w:rsidRPr="00BA71D7" w:rsidRDefault="004F09BD" w:rsidP="00E72B86">
            <w:pPr>
              <w:pStyle w:val="Odstavekseznama"/>
              <w:numPr>
                <w:ilvl w:val="0"/>
                <w:numId w:val="106"/>
              </w:numPr>
              <w:rPr>
                <w:rFonts w:ascii="Tahoma" w:hAnsi="Tahoma" w:cs="Tahoma"/>
                <w:sz w:val="18"/>
                <w:szCs w:val="18"/>
              </w:rPr>
            </w:pPr>
            <w:r w:rsidRPr="00BA71D7">
              <w:rPr>
                <w:rFonts w:ascii="Tahoma" w:hAnsi="Tahoma" w:cs="Tahoma"/>
                <w:sz w:val="18"/>
                <w:szCs w:val="18"/>
              </w:rPr>
              <w:t>število izvedenih delovnopravnih ukrepov (Ministrstvo za notranje zadeve, Sekretariat, Urad za organizacijo in kadre, ob polletju in konec leta)</w:t>
            </w:r>
          </w:p>
        </w:tc>
      </w:tr>
    </w:tbl>
    <w:p w14:paraId="1219E58F" w14:textId="77777777" w:rsidR="0093050A" w:rsidRPr="00BA71D7" w:rsidRDefault="0093050A">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3050A" w:rsidRPr="00BA71D7" w14:paraId="1668D1EB" w14:textId="77777777" w:rsidTr="00D651FF">
        <w:tc>
          <w:tcPr>
            <w:tcW w:w="9062" w:type="dxa"/>
            <w:gridSpan w:val="3"/>
            <w:vAlign w:val="center"/>
          </w:tcPr>
          <w:p w14:paraId="00E61964" w14:textId="2E92C6A3" w:rsidR="0093050A" w:rsidRPr="00BA71D7" w:rsidRDefault="0093050A" w:rsidP="0062360A">
            <w:pPr>
              <w:pStyle w:val="Naslov2"/>
              <w:outlineLvl w:val="1"/>
            </w:pPr>
            <w:r w:rsidRPr="00BA71D7">
              <w:lastRenderedPageBreak/>
              <w:t xml:space="preserve">Krepitev sodelovanja z </w:t>
            </w:r>
            <w:r w:rsidR="003F7367" w:rsidRPr="00BA71D7">
              <w:t>(</w:t>
            </w:r>
            <w:r w:rsidRPr="00BA71D7">
              <w:t>več</w:t>
            </w:r>
            <w:r w:rsidR="009D5883" w:rsidRPr="00BA71D7">
              <w:t>kulturnimi</w:t>
            </w:r>
            <w:r w:rsidR="003F7367" w:rsidRPr="00BA71D7">
              <w:t>)</w:t>
            </w:r>
            <w:r w:rsidRPr="00BA71D7">
              <w:t xml:space="preserve"> skupnostmi in nevladnimi organizacijami</w:t>
            </w:r>
          </w:p>
        </w:tc>
      </w:tr>
      <w:tr w:rsidR="0093050A" w:rsidRPr="00BA71D7" w14:paraId="1FEC0E86" w14:textId="77777777" w:rsidTr="00D651FF">
        <w:tc>
          <w:tcPr>
            <w:tcW w:w="2265" w:type="dxa"/>
            <w:vAlign w:val="center"/>
          </w:tcPr>
          <w:p w14:paraId="4E49EDE0" w14:textId="77777777" w:rsidR="0093050A" w:rsidRPr="00BA71D7" w:rsidRDefault="0093050A" w:rsidP="00D651F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62E47C85" w14:textId="256184D9"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šesta alinea 7.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7289F738" w14:textId="77777777" w:rsidR="0093050A" w:rsidRPr="00BA71D7" w:rsidRDefault="0093050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krepiti sodelovanje s skupnostmi, vključno z nevladnimi organizacijami;</w:t>
            </w:r>
          </w:p>
          <w:p w14:paraId="31DE17AE" w14:textId="792B3F69"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Zakon o nalogah in pooblastilih policije;</w:t>
            </w:r>
          </w:p>
          <w:p w14:paraId="303F3D43" w14:textId="71F4D8E3"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 xml:space="preserve">Zakon o organiziranosti in delu </w:t>
            </w:r>
            <w:r w:rsidR="00010493" w:rsidRPr="00BA71D7">
              <w:rPr>
                <w:rFonts w:ascii="Tahoma" w:hAnsi="Tahoma" w:cs="Tahoma"/>
                <w:sz w:val="18"/>
                <w:szCs w:val="18"/>
              </w:rPr>
              <w:t xml:space="preserve">v </w:t>
            </w:r>
            <w:r w:rsidRPr="00BA71D7">
              <w:rPr>
                <w:rFonts w:ascii="Tahoma" w:hAnsi="Tahoma" w:cs="Tahoma"/>
                <w:sz w:val="18"/>
                <w:szCs w:val="18"/>
              </w:rPr>
              <w:t>policij</w:t>
            </w:r>
            <w:r w:rsidR="00010493" w:rsidRPr="00BA71D7">
              <w:rPr>
                <w:rFonts w:ascii="Tahoma" w:hAnsi="Tahoma" w:cs="Tahoma"/>
                <w:sz w:val="18"/>
                <w:szCs w:val="18"/>
              </w:rPr>
              <w:t>i</w:t>
            </w:r>
            <w:r w:rsidRPr="00BA71D7">
              <w:rPr>
                <w:rFonts w:ascii="Tahoma" w:hAnsi="Tahoma" w:cs="Tahoma"/>
                <w:sz w:val="18"/>
                <w:szCs w:val="18"/>
              </w:rPr>
              <w:t>;</w:t>
            </w:r>
          </w:p>
          <w:p w14:paraId="051DFF05" w14:textId="6084F1C5"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Pravila policije;</w:t>
            </w:r>
          </w:p>
          <w:p w14:paraId="6ACD27D3" w14:textId="12F0C82E" w:rsidR="0093050A" w:rsidRPr="00BA71D7" w:rsidRDefault="00010493" w:rsidP="0093050A">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 2025 – »Kakovostna policija za varno Slovenijo«</w:t>
            </w:r>
            <w:r w:rsidR="0093050A" w:rsidRPr="00BA71D7">
              <w:rPr>
                <w:rFonts w:ascii="Tahoma" w:hAnsi="Tahoma" w:cs="Tahoma"/>
                <w:sz w:val="18"/>
                <w:szCs w:val="18"/>
              </w:rPr>
              <w:t>;</w:t>
            </w:r>
          </w:p>
          <w:p w14:paraId="5B7DAEA8" w14:textId="160E8F86"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Policijsko delo v skupnosti – usmeritve za delo policije št. 2214-41/2012/4 (207-07) z dne 6. marca 2013;</w:t>
            </w:r>
          </w:p>
          <w:p w14:paraId="7FA2372C" w14:textId="5C72A894"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Akcijski načrt za implementacijo usmeritev MNZ št. 0602-31/2021/1 z dne 11. avgusta 2021 in št. 095-1/2021/66 (211-01) z dne 12. januarja 2022;</w:t>
            </w:r>
          </w:p>
          <w:p w14:paraId="0D2B9284" w14:textId="2F3AF3E0"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Akcijski načrt za vzdrževanje JRM na območjih z večetnično skupnostjo št. 223-3/2021/8 (2111-03) z dne 3. marca 2021;</w:t>
            </w:r>
          </w:p>
          <w:p w14:paraId="0AF624BD" w14:textId="63D5AB1E"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Nacionalni program ukrepov Vlade Republike Slovenije za Rome za obdobje 2021–2030.</w:t>
            </w:r>
          </w:p>
        </w:tc>
      </w:tr>
      <w:tr w:rsidR="0093050A" w:rsidRPr="00BA71D7" w14:paraId="19D986DC" w14:textId="77777777" w:rsidTr="00D651FF">
        <w:tc>
          <w:tcPr>
            <w:tcW w:w="2265" w:type="dxa"/>
            <w:vAlign w:val="center"/>
          </w:tcPr>
          <w:p w14:paraId="3DF5F66F" w14:textId="77777777" w:rsidR="0093050A" w:rsidRPr="00BA71D7" w:rsidRDefault="0093050A" w:rsidP="0093050A">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1FFBCC4E" w14:textId="14B23A84" w:rsidR="0093050A" w:rsidRPr="00BA71D7" w:rsidRDefault="0093050A" w:rsidP="0093050A">
            <w:pPr>
              <w:jc w:val="both"/>
              <w:rPr>
                <w:rFonts w:ascii="Tahoma" w:hAnsi="Tahoma" w:cs="Tahoma"/>
                <w:sz w:val="18"/>
                <w:szCs w:val="18"/>
              </w:rPr>
            </w:pPr>
            <w:r w:rsidRPr="00BA71D7">
              <w:rPr>
                <w:rFonts w:ascii="Tahoma" w:hAnsi="Tahoma" w:cs="Tahoma"/>
                <w:sz w:val="18"/>
                <w:szCs w:val="18"/>
              </w:rPr>
              <w:t>Generalna policijska uprava, Policijska akademija</w:t>
            </w:r>
          </w:p>
        </w:tc>
      </w:tr>
      <w:tr w:rsidR="0093050A" w:rsidRPr="00BA71D7" w14:paraId="11BCADBA" w14:textId="77777777" w:rsidTr="00D651FF">
        <w:tc>
          <w:tcPr>
            <w:tcW w:w="2265" w:type="dxa"/>
            <w:vAlign w:val="center"/>
          </w:tcPr>
          <w:p w14:paraId="49175414" w14:textId="77777777" w:rsidR="0093050A" w:rsidRPr="00BA71D7" w:rsidRDefault="0093050A" w:rsidP="0093050A">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519AD456" w14:textId="666070B0" w:rsidR="0093050A" w:rsidRPr="00BA71D7" w:rsidRDefault="0093050A" w:rsidP="0093050A">
            <w:pPr>
              <w:numPr>
                <w:ilvl w:val="0"/>
                <w:numId w:val="1"/>
              </w:numPr>
              <w:rPr>
                <w:rFonts w:ascii="Tahoma" w:hAnsi="Tahoma" w:cs="Tahoma"/>
                <w:sz w:val="18"/>
                <w:szCs w:val="18"/>
              </w:rPr>
            </w:pPr>
            <w:r w:rsidRPr="00BA71D7">
              <w:rPr>
                <w:rFonts w:ascii="Tahoma" w:hAnsi="Tahoma" w:cs="Tahoma"/>
                <w:sz w:val="18"/>
                <w:szCs w:val="18"/>
              </w:rPr>
              <w:t>Generalna policijska uprava, Uprava uniformirane policije in Uprava kriminalistične policije,</w:t>
            </w:r>
          </w:p>
          <w:p w14:paraId="002E9AC4" w14:textId="57B9E346" w:rsidR="0093050A" w:rsidRPr="00BA71D7" w:rsidRDefault="008C2FF6" w:rsidP="0093050A">
            <w:pPr>
              <w:numPr>
                <w:ilvl w:val="0"/>
                <w:numId w:val="1"/>
              </w:numPr>
              <w:rPr>
                <w:rFonts w:ascii="Tahoma" w:hAnsi="Tahoma" w:cs="Tahoma"/>
                <w:sz w:val="18"/>
                <w:szCs w:val="18"/>
              </w:rPr>
            </w:pPr>
            <w:r w:rsidRPr="00BA71D7">
              <w:rPr>
                <w:rFonts w:ascii="Tahoma" w:hAnsi="Tahoma" w:cs="Tahoma"/>
                <w:sz w:val="18"/>
                <w:szCs w:val="18"/>
              </w:rPr>
              <w:t xml:space="preserve">Delovna skupine za delo Policije v večkulturni družbi in s </w:t>
            </w:r>
            <w:proofErr w:type="spellStart"/>
            <w:r w:rsidRPr="00BA71D7">
              <w:rPr>
                <w:rFonts w:ascii="Tahoma" w:hAnsi="Tahoma" w:cs="Tahoma"/>
                <w:sz w:val="18"/>
                <w:szCs w:val="18"/>
              </w:rPr>
              <w:t>subkuturnimi</w:t>
            </w:r>
            <w:proofErr w:type="spellEnd"/>
            <w:r w:rsidRPr="00BA71D7">
              <w:rPr>
                <w:rFonts w:ascii="Tahoma" w:hAnsi="Tahoma" w:cs="Tahoma"/>
                <w:sz w:val="18"/>
                <w:szCs w:val="18"/>
              </w:rPr>
              <w:t xml:space="preserve"> skupinami,</w:t>
            </w:r>
            <w:r w:rsidRPr="00BA71D7" w:rsidDel="008C2FF6">
              <w:rPr>
                <w:rFonts w:ascii="Tahoma" w:hAnsi="Tahoma" w:cs="Tahoma"/>
                <w:sz w:val="18"/>
                <w:szCs w:val="18"/>
              </w:rPr>
              <w:t xml:space="preserve"> </w:t>
            </w:r>
            <w:r w:rsidR="0093050A" w:rsidRPr="00BA71D7">
              <w:rPr>
                <w:rFonts w:ascii="Tahoma" w:hAnsi="Tahoma" w:cs="Tahoma"/>
                <w:sz w:val="18"/>
                <w:szCs w:val="18"/>
              </w:rPr>
              <w:t xml:space="preserve">policijske uprave in </w:t>
            </w:r>
            <w:r w:rsidR="009D5883" w:rsidRPr="00BA71D7">
              <w:rPr>
                <w:rFonts w:ascii="Tahoma" w:hAnsi="Tahoma" w:cs="Tahoma"/>
                <w:sz w:val="18"/>
                <w:szCs w:val="18"/>
              </w:rPr>
              <w:t>policijske postaje,</w:t>
            </w:r>
          </w:p>
          <w:p w14:paraId="6591A76F" w14:textId="115B3570" w:rsidR="009D5883" w:rsidRPr="00BA71D7" w:rsidRDefault="009D5883" w:rsidP="0093050A">
            <w:pPr>
              <w:numPr>
                <w:ilvl w:val="0"/>
                <w:numId w:val="1"/>
              </w:numPr>
              <w:rPr>
                <w:rFonts w:ascii="Tahoma" w:hAnsi="Tahoma" w:cs="Tahoma"/>
                <w:sz w:val="18"/>
                <w:szCs w:val="18"/>
              </w:rPr>
            </w:pPr>
            <w:r w:rsidRPr="00BA71D7">
              <w:rPr>
                <w:rFonts w:ascii="Tahoma" w:hAnsi="Tahoma" w:cs="Tahoma"/>
                <w:sz w:val="18"/>
                <w:szCs w:val="18"/>
              </w:rPr>
              <w:t>vladne in nevladne organizacije, ki s</w:t>
            </w:r>
            <w:r w:rsidR="006E02AD" w:rsidRPr="00BA71D7">
              <w:rPr>
                <w:rFonts w:ascii="Tahoma" w:hAnsi="Tahoma" w:cs="Tahoma"/>
                <w:sz w:val="18"/>
                <w:szCs w:val="18"/>
              </w:rPr>
              <w:t>e ukvarjajo z romsko skupnostjo ter</w:t>
            </w:r>
          </w:p>
          <w:p w14:paraId="1F0158E9" w14:textId="1607E26C" w:rsidR="0093050A" w:rsidRPr="00BA71D7" w:rsidRDefault="009D5883" w:rsidP="009D5883">
            <w:pPr>
              <w:numPr>
                <w:ilvl w:val="0"/>
                <w:numId w:val="1"/>
              </w:numPr>
              <w:rPr>
                <w:rFonts w:ascii="Tahoma" w:hAnsi="Tahoma" w:cs="Tahoma"/>
                <w:sz w:val="18"/>
                <w:szCs w:val="18"/>
              </w:rPr>
            </w:pPr>
            <w:r w:rsidRPr="00BA71D7">
              <w:rPr>
                <w:rFonts w:ascii="Tahoma" w:hAnsi="Tahoma" w:cs="Tahoma"/>
                <w:sz w:val="18"/>
                <w:szCs w:val="18"/>
              </w:rPr>
              <w:t>lokalne skupnosti in civilne iniciative</w:t>
            </w:r>
            <w:r w:rsidR="007A37BF">
              <w:rPr>
                <w:rFonts w:ascii="Tahoma" w:hAnsi="Tahoma" w:cs="Tahoma"/>
                <w:sz w:val="18"/>
                <w:szCs w:val="18"/>
              </w:rPr>
              <w:t>.</w:t>
            </w:r>
          </w:p>
        </w:tc>
      </w:tr>
      <w:tr w:rsidR="0093050A" w:rsidRPr="00BA71D7" w14:paraId="42981214" w14:textId="77777777" w:rsidTr="00D651FF">
        <w:tc>
          <w:tcPr>
            <w:tcW w:w="2265" w:type="dxa"/>
            <w:vAlign w:val="center"/>
          </w:tcPr>
          <w:p w14:paraId="0E616C33" w14:textId="77777777" w:rsidR="0093050A" w:rsidRPr="00BA71D7" w:rsidRDefault="0093050A" w:rsidP="00D651F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4A8099C6" w14:textId="64BCFBD2" w:rsidR="0093050A" w:rsidRPr="00BA71D7" w:rsidRDefault="0093050A" w:rsidP="009D5883">
            <w:pPr>
              <w:jc w:val="both"/>
              <w:rPr>
                <w:rFonts w:ascii="Tahoma" w:hAnsi="Tahoma" w:cs="Tahoma"/>
                <w:sz w:val="18"/>
                <w:szCs w:val="18"/>
              </w:rPr>
            </w:pPr>
            <w:r w:rsidRPr="00BA71D7">
              <w:rPr>
                <w:rFonts w:ascii="Tahoma" w:hAnsi="Tahoma" w:cs="Tahoma"/>
                <w:sz w:val="18"/>
                <w:szCs w:val="18"/>
              </w:rPr>
              <w:t>202</w:t>
            </w:r>
            <w:r w:rsidR="009D5883" w:rsidRPr="00BA71D7">
              <w:rPr>
                <w:rFonts w:ascii="Tahoma" w:hAnsi="Tahoma" w:cs="Tahoma"/>
                <w:sz w:val="18"/>
                <w:szCs w:val="18"/>
              </w:rPr>
              <w:t>3</w:t>
            </w:r>
            <w:r w:rsidRPr="00BA71D7">
              <w:rPr>
                <w:rFonts w:ascii="Tahoma" w:hAnsi="Tahoma" w:cs="Tahoma"/>
                <w:sz w:val="18"/>
                <w:szCs w:val="18"/>
              </w:rPr>
              <w:t>–202</w:t>
            </w:r>
            <w:r w:rsidR="009D5883" w:rsidRPr="00BA71D7">
              <w:rPr>
                <w:rFonts w:ascii="Tahoma" w:hAnsi="Tahoma" w:cs="Tahoma"/>
                <w:sz w:val="18"/>
                <w:szCs w:val="18"/>
              </w:rPr>
              <w:t>7</w:t>
            </w:r>
          </w:p>
        </w:tc>
      </w:tr>
      <w:tr w:rsidR="0093050A" w:rsidRPr="00BA71D7" w14:paraId="45DA51ED" w14:textId="77777777" w:rsidTr="00D651FF">
        <w:tc>
          <w:tcPr>
            <w:tcW w:w="4531" w:type="dxa"/>
            <w:gridSpan w:val="2"/>
            <w:vAlign w:val="center"/>
          </w:tcPr>
          <w:p w14:paraId="5EFA583D" w14:textId="77777777" w:rsidR="0093050A" w:rsidRPr="00BA71D7" w:rsidRDefault="0093050A" w:rsidP="00D651F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4518073C" w14:textId="099D6D8A" w:rsidR="0093050A" w:rsidRPr="00BA71D7" w:rsidRDefault="0093050A" w:rsidP="00D651F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93050A" w:rsidRPr="00BA71D7" w14:paraId="615FA391" w14:textId="77777777" w:rsidTr="00D651FF">
        <w:tc>
          <w:tcPr>
            <w:tcW w:w="4531" w:type="dxa"/>
            <w:gridSpan w:val="2"/>
            <w:vAlign w:val="center"/>
          </w:tcPr>
          <w:p w14:paraId="6385D5B9" w14:textId="34980A68" w:rsidR="0093050A" w:rsidRPr="00BA71D7" w:rsidRDefault="009D5883" w:rsidP="00D856FA">
            <w:pPr>
              <w:pStyle w:val="Odstavekseznama"/>
              <w:numPr>
                <w:ilvl w:val="0"/>
                <w:numId w:val="24"/>
              </w:numPr>
              <w:ind w:left="306" w:hanging="286"/>
              <w:rPr>
                <w:rFonts w:ascii="Tahoma" w:hAnsi="Tahoma" w:cs="Tahoma"/>
                <w:sz w:val="18"/>
                <w:szCs w:val="18"/>
              </w:rPr>
            </w:pPr>
            <w:r w:rsidRPr="00BA71D7">
              <w:rPr>
                <w:rFonts w:ascii="Tahoma" w:hAnsi="Tahoma" w:cs="Tahoma"/>
                <w:sz w:val="18"/>
                <w:szCs w:val="18"/>
              </w:rPr>
              <w:t>število preventivnih aktivnosti v večkulturnih skupnostih</w:t>
            </w:r>
          </w:p>
        </w:tc>
        <w:tc>
          <w:tcPr>
            <w:tcW w:w="4531" w:type="dxa"/>
            <w:vAlign w:val="center"/>
          </w:tcPr>
          <w:p w14:paraId="47C47871" w14:textId="77777777" w:rsidR="00E755F6" w:rsidRPr="00BA71D7" w:rsidRDefault="00E755F6" w:rsidP="00E755F6">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na podlagi:</w:t>
            </w:r>
          </w:p>
          <w:p w14:paraId="0C983BB0" w14:textId="3CAA9312" w:rsidR="008C2FF6" w:rsidRPr="00BA71D7" w:rsidRDefault="0073707E"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podatk</w:t>
            </w:r>
            <w:r w:rsidR="008C2FF6" w:rsidRPr="00BA71D7">
              <w:rPr>
                <w:rFonts w:ascii="Tahoma" w:hAnsi="Tahoma" w:cs="Tahoma"/>
                <w:color w:val="000000" w:themeColor="text1"/>
                <w:sz w:val="18"/>
                <w:szCs w:val="18"/>
              </w:rPr>
              <w:t>ov</w:t>
            </w:r>
            <w:r w:rsidRPr="00BA71D7">
              <w:rPr>
                <w:rFonts w:ascii="Tahoma" w:hAnsi="Tahoma" w:cs="Tahoma"/>
                <w:color w:val="000000" w:themeColor="text1"/>
                <w:sz w:val="18"/>
                <w:szCs w:val="18"/>
              </w:rPr>
              <w:t xml:space="preserve"> iz aplikacije Statistika – Tekoča statistika – Zbirniki – Preventivne aktivnosti – PREAK01</w:t>
            </w:r>
            <w:r w:rsidR="001D181D"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w:t>
            </w:r>
          </w:p>
          <w:p w14:paraId="4CA40966" w14:textId="6789D7C1" w:rsidR="0073707E" w:rsidRPr="00BA71D7" w:rsidRDefault="0073707E"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poročanj policijskih uprav po akcijskih načrtih</w:t>
            </w:r>
            <w:r w:rsidRPr="00BA71D7" w:rsidDel="0073707E">
              <w:rPr>
                <w:rFonts w:ascii="Tahoma" w:hAnsi="Tahoma" w:cs="Tahoma"/>
                <w:color w:val="000000" w:themeColor="text1"/>
                <w:sz w:val="18"/>
                <w:szCs w:val="18"/>
              </w:rPr>
              <w:t xml:space="preserve"> </w:t>
            </w:r>
            <w:r w:rsidR="008C2FF6" w:rsidRPr="00BA71D7">
              <w:rPr>
                <w:rFonts w:ascii="Tahoma" w:hAnsi="Tahoma" w:cs="Tahoma"/>
                <w:color w:val="000000" w:themeColor="text1"/>
                <w:sz w:val="18"/>
                <w:szCs w:val="18"/>
              </w:rPr>
              <w:t>in drugih</w:t>
            </w:r>
            <w:r w:rsidRPr="00BA71D7">
              <w:rPr>
                <w:rFonts w:ascii="Tahoma" w:hAnsi="Tahoma" w:cs="Tahoma"/>
                <w:color w:val="000000" w:themeColor="text1"/>
                <w:sz w:val="18"/>
                <w:szCs w:val="18"/>
              </w:rPr>
              <w:t xml:space="preserve"> </w:t>
            </w:r>
            <w:r w:rsidR="008C2FF6" w:rsidRPr="00BA71D7">
              <w:rPr>
                <w:rFonts w:ascii="Tahoma" w:hAnsi="Tahoma" w:cs="Tahoma"/>
                <w:color w:val="000000" w:themeColor="text1"/>
                <w:sz w:val="18"/>
                <w:szCs w:val="18"/>
              </w:rPr>
              <w:t xml:space="preserve">njihovih </w:t>
            </w:r>
            <w:r w:rsidRPr="00BA71D7">
              <w:rPr>
                <w:rFonts w:ascii="Tahoma" w:hAnsi="Tahoma" w:cs="Tahoma"/>
                <w:color w:val="000000" w:themeColor="text1"/>
                <w:sz w:val="18"/>
                <w:szCs w:val="18"/>
              </w:rPr>
              <w:t>podatk</w:t>
            </w:r>
            <w:r w:rsidR="008C2FF6" w:rsidRPr="00BA71D7">
              <w:rPr>
                <w:rFonts w:ascii="Tahoma" w:hAnsi="Tahoma" w:cs="Tahoma"/>
                <w:color w:val="000000" w:themeColor="text1"/>
                <w:sz w:val="18"/>
                <w:szCs w:val="18"/>
              </w:rPr>
              <w:t>ov</w:t>
            </w:r>
            <w:r w:rsidR="001D181D"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w:t>
            </w:r>
          </w:p>
          <w:p w14:paraId="35CDC317" w14:textId="0E1646D5" w:rsidR="009D5883" w:rsidRPr="00BA71D7" w:rsidRDefault="009D5883"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spremljanj</w:t>
            </w:r>
            <w:r w:rsidR="008C2FF6" w:rsidRPr="00BA71D7">
              <w:rPr>
                <w:rFonts w:ascii="Tahoma" w:hAnsi="Tahoma" w:cs="Tahoma"/>
                <w:color w:val="000000" w:themeColor="text1"/>
                <w:sz w:val="18"/>
                <w:szCs w:val="18"/>
              </w:rPr>
              <w:t>a</w:t>
            </w:r>
            <w:r w:rsidRPr="00BA71D7">
              <w:rPr>
                <w:rFonts w:ascii="Tahoma" w:hAnsi="Tahoma" w:cs="Tahoma"/>
                <w:color w:val="000000" w:themeColor="text1"/>
                <w:sz w:val="18"/>
                <w:szCs w:val="18"/>
              </w:rPr>
              <w:t xml:space="preserve"> </w:t>
            </w:r>
            <w:r w:rsidR="008C2FF6" w:rsidRPr="00BA71D7">
              <w:rPr>
                <w:rFonts w:ascii="Tahoma" w:hAnsi="Tahoma" w:cs="Tahoma"/>
                <w:color w:val="000000" w:themeColor="text1"/>
                <w:sz w:val="18"/>
                <w:szCs w:val="18"/>
              </w:rPr>
              <w:t xml:space="preserve">uresničevanja </w:t>
            </w:r>
            <w:r w:rsidRPr="00BA71D7">
              <w:rPr>
                <w:rFonts w:ascii="Tahoma" w:hAnsi="Tahoma" w:cs="Tahoma"/>
                <w:color w:val="000000" w:themeColor="text1"/>
                <w:sz w:val="18"/>
                <w:szCs w:val="18"/>
              </w:rPr>
              <w:t xml:space="preserve">ciljev Policije </w:t>
            </w:r>
            <w:r w:rsidR="008C2FF6" w:rsidRPr="00BA71D7">
              <w:rPr>
                <w:rFonts w:ascii="Tahoma" w:hAnsi="Tahoma" w:cs="Tahoma"/>
                <w:color w:val="000000" w:themeColor="text1"/>
                <w:sz w:val="18"/>
                <w:szCs w:val="18"/>
              </w:rPr>
              <w:t>iz</w:t>
            </w:r>
            <w:r w:rsidRPr="00BA71D7">
              <w:rPr>
                <w:rFonts w:ascii="Tahoma" w:hAnsi="Tahoma" w:cs="Tahoma"/>
                <w:color w:val="000000" w:themeColor="text1"/>
                <w:sz w:val="18"/>
                <w:szCs w:val="18"/>
              </w:rPr>
              <w:t xml:space="preserve"> Nacionalnega programa ukrepov za Rome 2021</w:t>
            </w:r>
            <w:r w:rsidR="008C2FF6" w:rsidRPr="00BA71D7">
              <w:rPr>
                <w:rFonts w:ascii="Tahoma" w:hAnsi="Tahoma" w:cs="Tahoma"/>
                <w:color w:val="000000" w:themeColor="text1"/>
                <w:sz w:val="18"/>
                <w:szCs w:val="18"/>
              </w:rPr>
              <w:t>–</w:t>
            </w:r>
            <w:r w:rsidRPr="00BA71D7">
              <w:rPr>
                <w:rFonts w:ascii="Tahoma" w:hAnsi="Tahoma" w:cs="Tahoma"/>
                <w:color w:val="000000" w:themeColor="text1"/>
                <w:sz w:val="18"/>
                <w:szCs w:val="18"/>
              </w:rPr>
              <w:t>2030,</w:t>
            </w:r>
          </w:p>
          <w:p w14:paraId="2065183D" w14:textId="549A83E3" w:rsidR="0093050A" w:rsidRPr="00BA71D7" w:rsidRDefault="009D588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color w:val="000000" w:themeColor="text1"/>
                <w:sz w:val="18"/>
                <w:szCs w:val="18"/>
              </w:rPr>
              <w:t>spremljanj</w:t>
            </w:r>
            <w:r w:rsidR="008C2FF6" w:rsidRPr="00BA71D7">
              <w:rPr>
                <w:rFonts w:ascii="Tahoma" w:hAnsi="Tahoma" w:cs="Tahoma"/>
                <w:color w:val="000000" w:themeColor="text1"/>
                <w:sz w:val="18"/>
                <w:szCs w:val="18"/>
              </w:rPr>
              <w:t>a</w:t>
            </w:r>
            <w:r w:rsidRPr="00BA71D7">
              <w:rPr>
                <w:rFonts w:ascii="Tahoma" w:hAnsi="Tahoma" w:cs="Tahoma"/>
                <w:color w:val="000000" w:themeColor="text1"/>
                <w:sz w:val="18"/>
                <w:szCs w:val="18"/>
              </w:rPr>
              <w:t xml:space="preserve"> problematike na sestankih Delovne skupine za delo Policije v večkulturni družbi in s </w:t>
            </w:r>
            <w:proofErr w:type="spellStart"/>
            <w:r w:rsidRPr="00BA71D7">
              <w:rPr>
                <w:rFonts w:ascii="Tahoma" w:hAnsi="Tahoma" w:cs="Tahoma"/>
                <w:color w:val="000000" w:themeColor="text1"/>
                <w:sz w:val="18"/>
                <w:szCs w:val="18"/>
              </w:rPr>
              <w:t>subkuturnimi</w:t>
            </w:r>
            <w:proofErr w:type="spellEnd"/>
            <w:r w:rsidRPr="00BA71D7">
              <w:rPr>
                <w:rFonts w:ascii="Tahoma" w:hAnsi="Tahoma" w:cs="Tahoma"/>
                <w:color w:val="000000" w:themeColor="text1"/>
                <w:sz w:val="18"/>
                <w:szCs w:val="18"/>
              </w:rPr>
              <w:t xml:space="preserve"> skupinami</w:t>
            </w:r>
          </w:p>
        </w:tc>
      </w:tr>
      <w:tr w:rsidR="0093050A" w:rsidRPr="00BA71D7" w14:paraId="59E6B7B8" w14:textId="77777777" w:rsidTr="00D651FF">
        <w:tc>
          <w:tcPr>
            <w:tcW w:w="4531" w:type="dxa"/>
            <w:gridSpan w:val="2"/>
            <w:vAlign w:val="center"/>
          </w:tcPr>
          <w:p w14:paraId="2D12CF7D" w14:textId="1FF4A136" w:rsidR="0093050A" w:rsidRPr="00BA71D7" w:rsidRDefault="009D5883" w:rsidP="00D856FA">
            <w:pPr>
              <w:pStyle w:val="Odstavekseznama"/>
              <w:numPr>
                <w:ilvl w:val="0"/>
                <w:numId w:val="24"/>
              </w:numPr>
              <w:ind w:left="317" w:hanging="284"/>
              <w:rPr>
                <w:rFonts w:ascii="Tahoma" w:hAnsi="Tahoma" w:cs="Tahoma"/>
                <w:sz w:val="18"/>
                <w:szCs w:val="18"/>
              </w:rPr>
            </w:pPr>
            <w:r w:rsidRPr="00BA71D7">
              <w:rPr>
                <w:rFonts w:ascii="Tahoma" w:hAnsi="Tahoma" w:cs="Tahoma"/>
                <w:sz w:val="18"/>
                <w:szCs w:val="18"/>
              </w:rPr>
              <w:t>število udeležb predstavnikov policije na sejah varnostnih sosvetov, posvetovalnih telesih v lokalnih skupnostih in komisijah, ki se nanašajo na večkulturn</w:t>
            </w:r>
            <w:r w:rsidR="0073707E" w:rsidRPr="00BA71D7">
              <w:rPr>
                <w:rFonts w:ascii="Tahoma" w:hAnsi="Tahoma" w:cs="Tahoma"/>
                <w:sz w:val="18"/>
                <w:szCs w:val="18"/>
              </w:rPr>
              <w:t>o</w:t>
            </w:r>
            <w:r w:rsidRPr="00BA71D7">
              <w:rPr>
                <w:rFonts w:ascii="Tahoma" w:hAnsi="Tahoma" w:cs="Tahoma"/>
                <w:sz w:val="18"/>
                <w:szCs w:val="18"/>
              </w:rPr>
              <w:t xml:space="preserve"> družb</w:t>
            </w:r>
            <w:r w:rsidR="0073707E" w:rsidRPr="00BA71D7">
              <w:rPr>
                <w:rFonts w:ascii="Tahoma" w:hAnsi="Tahoma" w:cs="Tahoma"/>
                <w:sz w:val="18"/>
                <w:szCs w:val="18"/>
              </w:rPr>
              <w:t>o</w:t>
            </w:r>
          </w:p>
        </w:tc>
        <w:tc>
          <w:tcPr>
            <w:tcW w:w="4531" w:type="dxa"/>
            <w:vAlign w:val="center"/>
          </w:tcPr>
          <w:p w14:paraId="3A3D5037" w14:textId="77777777" w:rsidR="008C2FF6" w:rsidRPr="00BA71D7" w:rsidRDefault="008C2FF6" w:rsidP="008C2FF6">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na podlagi:</w:t>
            </w:r>
          </w:p>
          <w:p w14:paraId="51A5D27A" w14:textId="0A63F58F" w:rsidR="009D5883" w:rsidRPr="00BA71D7" w:rsidRDefault="008C2FF6"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sz w:val="18"/>
                <w:szCs w:val="18"/>
              </w:rPr>
              <w:t>poročanj policijskih uprav po akcijskih načrtih</w:t>
            </w:r>
            <w:r w:rsidRPr="00BA71D7" w:rsidDel="0073707E">
              <w:rPr>
                <w:rFonts w:ascii="Tahoma" w:hAnsi="Tahoma" w:cs="Tahoma"/>
                <w:sz w:val="18"/>
                <w:szCs w:val="18"/>
              </w:rPr>
              <w:t xml:space="preserve"> </w:t>
            </w:r>
            <w:r w:rsidRPr="00BA71D7">
              <w:rPr>
                <w:rFonts w:ascii="Tahoma" w:hAnsi="Tahoma" w:cs="Tahoma"/>
                <w:sz w:val="18"/>
                <w:szCs w:val="18"/>
              </w:rPr>
              <w:t xml:space="preserve">in </w:t>
            </w:r>
            <w:r w:rsidRPr="00BA71D7">
              <w:rPr>
                <w:rFonts w:ascii="Tahoma" w:hAnsi="Tahoma" w:cs="Tahoma"/>
                <w:color w:val="000000" w:themeColor="text1"/>
                <w:sz w:val="18"/>
                <w:szCs w:val="18"/>
              </w:rPr>
              <w:t>drugih njihovih podatk</w:t>
            </w:r>
            <w:r w:rsidR="006E02AD" w:rsidRPr="00BA71D7">
              <w:rPr>
                <w:rFonts w:ascii="Tahoma" w:hAnsi="Tahoma" w:cs="Tahoma"/>
                <w:color w:val="000000" w:themeColor="text1"/>
                <w:sz w:val="18"/>
                <w:szCs w:val="18"/>
              </w:rPr>
              <w:t>ih</w:t>
            </w:r>
            <w:r w:rsidR="009D5883" w:rsidRPr="00BA71D7">
              <w:rPr>
                <w:rFonts w:ascii="Tahoma" w:hAnsi="Tahoma" w:cs="Tahoma"/>
                <w:color w:val="000000" w:themeColor="text1"/>
                <w:sz w:val="18"/>
                <w:szCs w:val="18"/>
              </w:rPr>
              <w:t>,</w:t>
            </w:r>
          </w:p>
          <w:p w14:paraId="45AEB1C5" w14:textId="3608D095" w:rsidR="0093050A" w:rsidRPr="00BA71D7" w:rsidRDefault="009D5883" w:rsidP="00D856FA">
            <w:pPr>
              <w:pStyle w:val="Odstavekseznama"/>
              <w:numPr>
                <w:ilvl w:val="0"/>
                <w:numId w:val="35"/>
              </w:numPr>
              <w:tabs>
                <w:tab w:val="clear" w:pos="360"/>
                <w:tab w:val="num" w:pos="593"/>
              </w:tabs>
              <w:ind w:left="593" w:hanging="233"/>
              <w:jc w:val="both"/>
              <w:rPr>
                <w:rFonts w:ascii="Tahoma" w:hAnsi="Tahoma" w:cs="Tahoma"/>
                <w:sz w:val="18"/>
                <w:szCs w:val="18"/>
              </w:rPr>
            </w:pPr>
            <w:r w:rsidRPr="00BA71D7">
              <w:rPr>
                <w:rFonts w:ascii="Tahoma" w:hAnsi="Tahoma" w:cs="Tahoma"/>
                <w:color w:val="000000" w:themeColor="text1"/>
                <w:sz w:val="18"/>
                <w:szCs w:val="18"/>
              </w:rPr>
              <w:t>spremljanj</w:t>
            </w:r>
            <w:r w:rsidR="008C2FF6" w:rsidRPr="00BA71D7">
              <w:rPr>
                <w:rFonts w:ascii="Tahoma" w:hAnsi="Tahoma" w:cs="Tahoma"/>
                <w:color w:val="000000" w:themeColor="text1"/>
                <w:sz w:val="18"/>
                <w:szCs w:val="18"/>
              </w:rPr>
              <w:t>a</w:t>
            </w:r>
            <w:r w:rsidRPr="00BA71D7">
              <w:rPr>
                <w:rFonts w:ascii="Tahoma" w:hAnsi="Tahoma" w:cs="Tahoma"/>
                <w:color w:val="000000" w:themeColor="text1"/>
                <w:sz w:val="18"/>
                <w:szCs w:val="18"/>
              </w:rPr>
              <w:t xml:space="preserve"> </w:t>
            </w:r>
            <w:r w:rsidR="008C2FF6" w:rsidRPr="00BA71D7">
              <w:rPr>
                <w:rFonts w:ascii="Tahoma" w:hAnsi="Tahoma" w:cs="Tahoma"/>
                <w:color w:val="000000" w:themeColor="text1"/>
                <w:sz w:val="18"/>
                <w:szCs w:val="18"/>
              </w:rPr>
              <w:t>uresničevanja</w:t>
            </w:r>
            <w:r w:rsidRPr="00BA71D7">
              <w:rPr>
                <w:rFonts w:ascii="Tahoma" w:hAnsi="Tahoma" w:cs="Tahoma"/>
                <w:color w:val="000000" w:themeColor="text1"/>
                <w:sz w:val="18"/>
                <w:szCs w:val="18"/>
              </w:rPr>
              <w:t xml:space="preserve"> ciljev Policije </w:t>
            </w:r>
            <w:r w:rsidR="008C2FF6" w:rsidRPr="00BA71D7">
              <w:rPr>
                <w:rFonts w:ascii="Tahoma" w:hAnsi="Tahoma" w:cs="Tahoma"/>
                <w:color w:val="000000" w:themeColor="text1"/>
                <w:sz w:val="18"/>
                <w:szCs w:val="18"/>
              </w:rPr>
              <w:t>iz</w:t>
            </w:r>
            <w:r w:rsidRPr="00BA71D7">
              <w:rPr>
                <w:rFonts w:ascii="Tahoma" w:hAnsi="Tahoma" w:cs="Tahoma"/>
                <w:color w:val="000000" w:themeColor="text1"/>
                <w:sz w:val="18"/>
                <w:szCs w:val="18"/>
              </w:rPr>
              <w:t xml:space="preserve"> Nacionalnega programa ukrepov za Rome 2021</w:t>
            </w:r>
            <w:r w:rsidR="008C2FF6" w:rsidRPr="00BA71D7">
              <w:rPr>
                <w:rFonts w:ascii="Tahoma" w:hAnsi="Tahoma" w:cs="Tahoma"/>
                <w:color w:val="000000" w:themeColor="text1"/>
                <w:sz w:val="18"/>
                <w:szCs w:val="18"/>
              </w:rPr>
              <w:t>–</w:t>
            </w:r>
            <w:r w:rsidRPr="00BA71D7">
              <w:rPr>
                <w:rFonts w:ascii="Tahoma" w:hAnsi="Tahoma" w:cs="Tahoma"/>
                <w:color w:val="000000" w:themeColor="text1"/>
                <w:sz w:val="18"/>
                <w:szCs w:val="18"/>
              </w:rPr>
              <w:t>2030</w:t>
            </w:r>
          </w:p>
        </w:tc>
      </w:tr>
      <w:tr w:rsidR="00D856FA" w:rsidRPr="00BA71D7" w14:paraId="08E74C4B" w14:textId="77777777" w:rsidTr="00D651FF">
        <w:tc>
          <w:tcPr>
            <w:tcW w:w="4531" w:type="dxa"/>
            <w:gridSpan w:val="2"/>
            <w:vAlign w:val="center"/>
          </w:tcPr>
          <w:p w14:paraId="5007AFFA" w14:textId="30FDA70D" w:rsidR="00D856FA" w:rsidRPr="00BA71D7" w:rsidRDefault="00D856FA" w:rsidP="00D856FA">
            <w:pPr>
              <w:pStyle w:val="Odstavekseznama"/>
              <w:numPr>
                <w:ilvl w:val="0"/>
                <w:numId w:val="24"/>
              </w:numPr>
              <w:ind w:left="317" w:hanging="284"/>
              <w:rPr>
                <w:rFonts w:ascii="Tahoma" w:hAnsi="Tahoma" w:cs="Tahoma"/>
                <w:sz w:val="18"/>
                <w:szCs w:val="18"/>
              </w:rPr>
            </w:pPr>
            <w:r w:rsidRPr="00BA71D7">
              <w:rPr>
                <w:rFonts w:ascii="Tahoma" w:hAnsi="Tahoma" w:cs="Tahoma"/>
                <w:sz w:val="18"/>
                <w:szCs w:val="18"/>
              </w:rPr>
              <w:t>število sodelovanj z nevladnimi organizacijami</w:t>
            </w:r>
          </w:p>
        </w:tc>
        <w:tc>
          <w:tcPr>
            <w:tcW w:w="4531" w:type="dxa"/>
            <w:vAlign w:val="center"/>
          </w:tcPr>
          <w:p w14:paraId="51F6ECCD" w14:textId="1186852E" w:rsidR="00D856FA" w:rsidRPr="00BA71D7" w:rsidRDefault="00D856FA" w:rsidP="008C2FF6">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p>
        </w:tc>
      </w:tr>
    </w:tbl>
    <w:p w14:paraId="453D482D" w14:textId="77777777" w:rsidR="0069507D" w:rsidRPr="00BA71D7" w:rsidRDefault="0069507D" w:rsidP="0069507D">
      <w:pPr>
        <w:rPr>
          <w:rFonts w:ascii="Tahoma" w:hAnsi="Tahoma" w:cs="Tahoma"/>
        </w:rPr>
      </w:pPr>
    </w:p>
    <w:p w14:paraId="43F944FC" w14:textId="32A83971" w:rsidR="0069507D" w:rsidRDefault="0069507D" w:rsidP="0069507D">
      <w:pPr>
        <w:rPr>
          <w:rFonts w:ascii="Tahoma" w:hAnsi="Tahoma" w:cs="Tahoma"/>
        </w:rPr>
      </w:pPr>
    </w:p>
    <w:p w14:paraId="53C858AF" w14:textId="77777777" w:rsidR="002E28DE" w:rsidRDefault="002E28DE">
      <w:r>
        <w:br w:type="page"/>
      </w:r>
    </w:p>
    <w:tbl>
      <w:tblPr>
        <w:tblStyle w:val="Tabelamrea"/>
        <w:tblW w:w="0" w:type="auto"/>
        <w:tblLook w:val="04A0" w:firstRow="1" w:lastRow="0" w:firstColumn="1" w:lastColumn="0" w:noHBand="0" w:noVBand="1"/>
      </w:tblPr>
      <w:tblGrid>
        <w:gridCol w:w="1696"/>
        <w:gridCol w:w="7366"/>
      </w:tblGrid>
      <w:tr w:rsidR="002E28DE" w:rsidRPr="002E28DE" w14:paraId="4B58A9DF" w14:textId="77777777" w:rsidTr="00B36B7B">
        <w:tc>
          <w:tcPr>
            <w:tcW w:w="9062" w:type="dxa"/>
            <w:gridSpan w:val="2"/>
            <w:vAlign w:val="center"/>
          </w:tcPr>
          <w:p w14:paraId="19CF9375" w14:textId="07281043" w:rsidR="002E28DE" w:rsidRPr="002E28DE" w:rsidRDefault="002E28DE" w:rsidP="002E28DE">
            <w:pPr>
              <w:pStyle w:val="Naslov3"/>
              <w:outlineLvl w:val="2"/>
            </w:pPr>
            <w:r w:rsidRPr="002E28DE">
              <w:lastRenderedPageBreak/>
              <w:t>Naloga 7.5.1</w:t>
            </w:r>
            <w:r w:rsidR="00D66103">
              <w:t xml:space="preserve"> </w:t>
            </w:r>
            <w:r w:rsidRPr="002E28DE">
              <w:t>Izvedba preventivnih aktivnosti v večkulturnih skupnostih</w:t>
            </w:r>
          </w:p>
        </w:tc>
      </w:tr>
      <w:tr w:rsidR="002E28DE" w:rsidRPr="002E28DE" w14:paraId="0355ADC4" w14:textId="77777777" w:rsidTr="00B36B7B">
        <w:tc>
          <w:tcPr>
            <w:tcW w:w="1696" w:type="dxa"/>
            <w:vAlign w:val="center"/>
          </w:tcPr>
          <w:p w14:paraId="2379BCF6"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Podlaga</w:t>
            </w:r>
          </w:p>
        </w:tc>
        <w:tc>
          <w:tcPr>
            <w:tcW w:w="7366" w:type="dxa"/>
            <w:vAlign w:val="center"/>
          </w:tcPr>
          <w:p w14:paraId="1052E0E4"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Zakon o nalogah in pooblastilih policije;</w:t>
            </w:r>
          </w:p>
          <w:p w14:paraId="568A5528"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Zakon o organiziranosti in delu v policiji;</w:t>
            </w:r>
          </w:p>
          <w:p w14:paraId="13F1C091"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Pravila policije;</w:t>
            </w:r>
          </w:p>
          <w:p w14:paraId="3C7536C5" w14:textId="21723E81"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Resolucija o dolgoročnem razvojnem programu policije do leta 2025 – »Kakovostna policija za varno Slovenijo«;</w:t>
            </w:r>
          </w:p>
          <w:p w14:paraId="77C2F0F7" w14:textId="4FE5747C"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Policijsko delo v skupnosti št. 2214-41/2012/4 (207-07) z dne 6. marca 2013;</w:t>
            </w:r>
          </w:p>
          <w:p w14:paraId="0CA325ED"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akcijski načrt za vzdrževanje JRM na območjih z večetnično skupnostjo št. 223-3/2021/8 (2111-03) z dne 3. marca 2021;</w:t>
            </w:r>
          </w:p>
          <w:p w14:paraId="69F2A1AE"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Nacionalni program ukrepov Vlade Republike Slovenije za Rome za obdobje 2021–2030;</w:t>
            </w:r>
          </w:p>
          <w:p w14:paraId="1C316CFA"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prvi in drugi kazalnik programa 7.5: </w:t>
            </w:r>
          </w:p>
          <w:p w14:paraId="2F2E615A" w14:textId="77777777" w:rsidR="002E28DE" w:rsidRPr="002E28DE" w:rsidRDefault="002E28DE" w:rsidP="00B36B7B">
            <w:pPr>
              <w:numPr>
                <w:ilvl w:val="0"/>
                <w:numId w:val="35"/>
              </w:numPr>
              <w:tabs>
                <w:tab w:val="clear" w:pos="360"/>
              </w:tabs>
              <w:ind w:left="606" w:hanging="2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število preventivnih aktivnosti v večkulturnih skupnostih in</w:t>
            </w:r>
          </w:p>
          <w:p w14:paraId="21598BD2" w14:textId="5C41D950" w:rsidR="002E28DE" w:rsidRPr="002E28DE" w:rsidRDefault="002E28DE" w:rsidP="00B36B7B">
            <w:pPr>
              <w:numPr>
                <w:ilvl w:val="0"/>
                <w:numId w:val="35"/>
              </w:numPr>
              <w:tabs>
                <w:tab w:val="clear" w:pos="360"/>
              </w:tabs>
              <w:ind w:left="606" w:hanging="2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število udeležb predstavnikov policije na sejah varnostnih sosvetov, posvetovalnih telesih v lokalnih skupnostih in komisijah, ki se nanašajo na večkulturno družbo</w:t>
            </w:r>
            <w:r>
              <w:rPr>
                <w:rFonts w:ascii="Tahoma" w:hAnsi="Tahoma" w:cs="Tahoma"/>
                <w:color w:val="0D0D0D" w:themeColor="text1" w:themeTint="F2"/>
                <w:sz w:val="18"/>
                <w:szCs w:val="18"/>
              </w:rPr>
              <w:t>.</w:t>
            </w:r>
          </w:p>
        </w:tc>
      </w:tr>
      <w:tr w:rsidR="002E28DE" w:rsidRPr="002E28DE" w14:paraId="47BB398A" w14:textId="77777777" w:rsidTr="00B36B7B">
        <w:tc>
          <w:tcPr>
            <w:tcW w:w="1696" w:type="dxa"/>
            <w:vAlign w:val="center"/>
          </w:tcPr>
          <w:p w14:paraId="08F7EDB5"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Čas izvedbe</w:t>
            </w:r>
          </w:p>
        </w:tc>
        <w:tc>
          <w:tcPr>
            <w:tcW w:w="7366" w:type="dxa"/>
            <w:vAlign w:val="center"/>
          </w:tcPr>
          <w:p w14:paraId="2A66E065"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januar–december</w:t>
            </w:r>
          </w:p>
        </w:tc>
      </w:tr>
      <w:tr w:rsidR="002E28DE" w:rsidRPr="002E28DE" w14:paraId="3D01FBB7" w14:textId="77777777" w:rsidTr="00B36B7B">
        <w:tc>
          <w:tcPr>
            <w:tcW w:w="1696" w:type="dxa"/>
            <w:vAlign w:val="center"/>
          </w:tcPr>
          <w:p w14:paraId="749B3B78"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Nosilec</w:t>
            </w:r>
          </w:p>
        </w:tc>
        <w:tc>
          <w:tcPr>
            <w:tcW w:w="7366" w:type="dxa"/>
            <w:vAlign w:val="center"/>
          </w:tcPr>
          <w:p w14:paraId="024570B8" w14:textId="7E993BD7" w:rsidR="002E28DE" w:rsidRPr="002E28DE" w:rsidRDefault="002E28DE" w:rsidP="002E28DE">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Generalna policijska uprava, Policijska akademija, Center za raziskovanje in socialne veščine</w:t>
            </w:r>
            <w:r>
              <w:rPr>
                <w:rFonts w:ascii="Tahoma" w:hAnsi="Tahoma" w:cs="Tahoma"/>
                <w:color w:val="0D0D0D" w:themeColor="text1" w:themeTint="F2"/>
                <w:sz w:val="18"/>
                <w:szCs w:val="18"/>
              </w:rPr>
              <w:t>.</w:t>
            </w:r>
          </w:p>
        </w:tc>
      </w:tr>
      <w:tr w:rsidR="002E28DE" w:rsidRPr="002E28DE" w14:paraId="302A6EBF" w14:textId="77777777" w:rsidTr="00B36B7B">
        <w:tc>
          <w:tcPr>
            <w:tcW w:w="1696" w:type="dxa"/>
            <w:vAlign w:val="center"/>
          </w:tcPr>
          <w:p w14:paraId="10227028"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Sodelujoči</w:t>
            </w:r>
          </w:p>
        </w:tc>
        <w:tc>
          <w:tcPr>
            <w:tcW w:w="7366" w:type="dxa"/>
            <w:vAlign w:val="center"/>
          </w:tcPr>
          <w:p w14:paraId="14355C64"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Generalna policijska uprava, Uprava uniformirane policije in Uprava kriminalistične policije, </w:t>
            </w:r>
          </w:p>
          <w:p w14:paraId="5E262219"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Delovna skupine za delo Policije v večkulturni družbi in s </w:t>
            </w:r>
            <w:proofErr w:type="spellStart"/>
            <w:r w:rsidRPr="002E28DE">
              <w:rPr>
                <w:rFonts w:ascii="Tahoma" w:hAnsi="Tahoma" w:cs="Tahoma"/>
                <w:color w:val="0D0D0D" w:themeColor="text1" w:themeTint="F2"/>
                <w:sz w:val="18"/>
                <w:szCs w:val="18"/>
              </w:rPr>
              <w:t>subkulturnimi</w:t>
            </w:r>
            <w:proofErr w:type="spellEnd"/>
            <w:r w:rsidRPr="002E28DE">
              <w:rPr>
                <w:rFonts w:ascii="Tahoma" w:hAnsi="Tahoma" w:cs="Tahoma"/>
                <w:color w:val="0D0D0D" w:themeColor="text1" w:themeTint="F2"/>
                <w:sz w:val="18"/>
                <w:szCs w:val="18"/>
              </w:rPr>
              <w:t xml:space="preserve"> skupinami,</w:t>
            </w:r>
          </w:p>
          <w:p w14:paraId="77F6F4A4"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policijske uprave in policijske postaje,</w:t>
            </w:r>
          </w:p>
          <w:p w14:paraId="5814366E"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vladne in nevladne organizacije, ki se ukvarjajo z romsko skupnostjo,</w:t>
            </w:r>
          </w:p>
          <w:p w14:paraId="1A7907BC" w14:textId="470505FB"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lokalne skupnosti in civilne iniciative</w:t>
            </w:r>
            <w:r w:rsidR="007A37BF">
              <w:rPr>
                <w:rFonts w:ascii="Tahoma" w:hAnsi="Tahoma" w:cs="Tahoma"/>
                <w:color w:val="0D0D0D" w:themeColor="text1" w:themeTint="F2"/>
                <w:sz w:val="18"/>
                <w:szCs w:val="18"/>
              </w:rPr>
              <w:t>.</w:t>
            </w:r>
          </w:p>
        </w:tc>
      </w:tr>
      <w:tr w:rsidR="002E28DE" w:rsidRPr="002E28DE" w14:paraId="54447C8A" w14:textId="77777777" w:rsidTr="00B36B7B">
        <w:tc>
          <w:tcPr>
            <w:tcW w:w="9062" w:type="dxa"/>
            <w:gridSpan w:val="2"/>
            <w:vAlign w:val="center"/>
          </w:tcPr>
          <w:p w14:paraId="66E758BF"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Kazalniki uresničitve naloge</w:t>
            </w:r>
          </w:p>
        </w:tc>
      </w:tr>
      <w:tr w:rsidR="002E28DE" w:rsidRPr="002E28DE" w14:paraId="2EF7BAE8" w14:textId="77777777" w:rsidTr="00B36B7B">
        <w:tc>
          <w:tcPr>
            <w:tcW w:w="9062" w:type="dxa"/>
            <w:gridSpan w:val="2"/>
            <w:vAlign w:val="center"/>
          </w:tcPr>
          <w:p w14:paraId="626A9C36" w14:textId="35EE7533" w:rsidR="002E28DE" w:rsidRPr="002E28DE" w:rsidRDefault="002E28DE" w:rsidP="00E72B86">
            <w:pPr>
              <w:pStyle w:val="Odstavekseznama"/>
              <w:numPr>
                <w:ilvl w:val="0"/>
                <w:numId w:val="107"/>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izvedenih preventivnih aktivnosti </w:t>
            </w:r>
            <w:r w:rsidR="00D66103">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statistični podatki iz aplikacije Statistika – Tekoča statistika – Zbirniki – Preventivne aktivnosti – PREAK01</w:t>
            </w:r>
            <w:r w:rsidR="00D66103">
              <w:rPr>
                <w:rFonts w:ascii="Tahoma" w:hAnsi="Tahoma" w:cs="Tahoma"/>
                <w:color w:val="0D0D0D" w:themeColor="text1" w:themeTint="F2"/>
                <w:sz w:val="18"/>
                <w:szCs w:val="18"/>
              </w:rPr>
              <w:t>)</w:t>
            </w:r>
          </w:p>
        </w:tc>
      </w:tr>
      <w:tr w:rsidR="002E28DE" w:rsidRPr="002E28DE" w14:paraId="12E21DC5" w14:textId="77777777" w:rsidTr="00B36B7B">
        <w:tc>
          <w:tcPr>
            <w:tcW w:w="9062" w:type="dxa"/>
            <w:gridSpan w:val="2"/>
            <w:vAlign w:val="center"/>
          </w:tcPr>
          <w:p w14:paraId="70CA1059" w14:textId="77777777" w:rsidR="002E28DE" w:rsidRPr="002E28DE" w:rsidRDefault="002E28DE" w:rsidP="00E72B86">
            <w:pPr>
              <w:pStyle w:val="Odstavekseznama"/>
              <w:numPr>
                <w:ilvl w:val="0"/>
                <w:numId w:val="107"/>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izvedenih preventivnih dejavnosti v okviru Delovne skupine za delo Policije v večkulturni družbi in s </w:t>
            </w:r>
            <w:proofErr w:type="spellStart"/>
            <w:r w:rsidRPr="002E28DE">
              <w:rPr>
                <w:rFonts w:ascii="Tahoma" w:hAnsi="Tahoma" w:cs="Tahoma"/>
                <w:color w:val="0D0D0D" w:themeColor="text1" w:themeTint="F2"/>
                <w:sz w:val="18"/>
                <w:szCs w:val="18"/>
              </w:rPr>
              <w:t>subkulturnimi</w:t>
            </w:r>
            <w:proofErr w:type="spellEnd"/>
            <w:r w:rsidRPr="002E28DE">
              <w:rPr>
                <w:rFonts w:ascii="Tahoma" w:hAnsi="Tahoma" w:cs="Tahoma"/>
                <w:color w:val="0D0D0D" w:themeColor="text1" w:themeTint="F2"/>
                <w:sz w:val="18"/>
                <w:szCs w:val="18"/>
              </w:rPr>
              <w:t xml:space="preserve"> skupinami</w:t>
            </w:r>
          </w:p>
        </w:tc>
      </w:tr>
      <w:tr w:rsidR="002E28DE" w:rsidRPr="002E28DE" w14:paraId="26E64DFA" w14:textId="77777777" w:rsidTr="00B36B7B">
        <w:tc>
          <w:tcPr>
            <w:tcW w:w="9062" w:type="dxa"/>
            <w:gridSpan w:val="2"/>
            <w:vAlign w:val="center"/>
          </w:tcPr>
          <w:p w14:paraId="079CD6BA" w14:textId="2D0F1CFC" w:rsidR="002E28DE" w:rsidRPr="002E28DE" w:rsidRDefault="002E28DE" w:rsidP="00E72B86">
            <w:pPr>
              <w:pStyle w:val="Odstavekseznama"/>
              <w:numPr>
                <w:ilvl w:val="0"/>
                <w:numId w:val="107"/>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izvedenih preventivnih aktivnosti po akcijskem načrtu za vzdrževanje JRM na območjih z večetnično skupnostjo </w:t>
            </w:r>
            <w:r w:rsidR="00D66103">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o realizaciji kazalnika se poroča ob polletju in ob koncu leta 2024</w:t>
            </w:r>
            <w:r w:rsidR="00D66103">
              <w:rPr>
                <w:rFonts w:ascii="Tahoma" w:hAnsi="Tahoma" w:cs="Tahoma"/>
                <w:color w:val="0D0D0D" w:themeColor="text1" w:themeTint="F2"/>
                <w:sz w:val="18"/>
                <w:szCs w:val="18"/>
              </w:rPr>
              <w:t>)</w:t>
            </w:r>
          </w:p>
        </w:tc>
      </w:tr>
      <w:tr w:rsidR="002E28DE" w:rsidRPr="002E28DE" w14:paraId="752D15C7" w14:textId="77777777" w:rsidTr="00B36B7B">
        <w:tc>
          <w:tcPr>
            <w:tcW w:w="9062" w:type="dxa"/>
            <w:gridSpan w:val="2"/>
            <w:vAlign w:val="center"/>
          </w:tcPr>
          <w:p w14:paraId="6C4A3055" w14:textId="77777777" w:rsidR="002E28DE" w:rsidRPr="002E28DE" w:rsidRDefault="002E28DE" w:rsidP="00E72B86">
            <w:pPr>
              <w:pStyle w:val="Odstavekseznama"/>
              <w:numPr>
                <w:ilvl w:val="0"/>
                <w:numId w:val="107"/>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izdelano periodično poročilo za uresničevanje ciljev Policije iz Nacionalnega programa ukrepov za Rome 2021–2030</w:t>
            </w:r>
          </w:p>
        </w:tc>
      </w:tr>
      <w:tr w:rsidR="002E28DE" w:rsidRPr="002E28DE" w14:paraId="44B5CF71" w14:textId="77777777" w:rsidTr="00B36B7B">
        <w:tc>
          <w:tcPr>
            <w:tcW w:w="9062" w:type="dxa"/>
            <w:gridSpan w:val="2"/>
            <w:vAlign w:val="center"/>
          </w:tcPr>
          <w:p w14:paraId="5DA95885" w14:textId="696D2E21" w:rsidR="002E28DE" w:rsidRPr="002E28DE" w:rsidRDefault="002E28DE" w:rsidP="00E72B86">
            <w:pPr>
              <w:pStyle w:val="Odstavekseznama"/>
              <w:numPr>
                <w:ilvl w:val="0"/>
                <w:numId w:val="107"/>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udeležb predstavnikov policije na sejah varnostnih sosvetov, posvetovalnih telesih v lokalnih skupnostih in komisijah, ki se nanašajo na večkulturno družbo </w:t>
            </w:r>
            <w:r w:rsidR="00D66103">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o realizaciji kazalnika se poroča ob polletju in ob koncu leta 2024</w:t>
            </w:r>
            <w:r w:rsidR="00D66103">
              <w:rPr>
                <w:rFonts w:ascii="Tahoma" w:hAnsi="Tahoma" w:cs="Tahoma"/>
                <w:color w:val="0D0D0D" w:themeColor="text1" w:themeTint="F2"/>
                <w:sz w:val="18"/>
                <w:szCs w:val="18"/>
              </w:rPr>
              <w:t>)</w:t>
            </w:r>
          </w:p>
        </w:tc>
      </w:tr>
    </w:tbl>
    <w:p w14:paraId="0DE3F5D3" w14:textId="1877BB7A" w:rsidR="002E28DE" w:rsidRDefault="002E28DE" w:rsidP="002E28DE">
      <w:pPr>
        <w:rPr>
          <w:rFonts w:ascii="Tahoma" w:hAnsi="Tahoma" w:cs="Tahoma"/>
          <w:color w:val="0D0D0D" w:themeColor="text1" w:themeTint="F2"/>
        </w:rPr>
      </w:pPr>
    </w:p>
    <w:p w14:paraId="0BAEADD4" w14:textId="18B8054D" w:rsidR="007A37BF" w:rsidRDefault="007A37BF"/>
    <w:tbl>
      <w:tblPr>
        <w:tblStyle w:val="Tabelamrea"/>
        <w:tblW w:w="0" w:type="auto"/>
        <w:tblLook w:val="04A0" w:firstRow="1" w:lastRow="0" w:firstColumn="1" w:lastColumn="0" w:noHBand="0" w:noVBand="1"/>
      </w:tblPr>
      <w:tblGrid>
        <w:gridCol w:w="1696"/>
        <w:gridCol w:w="7366"/>
      </w:tblGrid>
      <w:tr w:rsidR="002E28DE" w:rsidRPr="002E28DE" w14:paraId="0DA125C0" w14:textId="77777777" w:rsidTr="00B36B7B">
        <w:tc>
          <w:tcPr>
            <w:tcW w:w="9062" w:type="dxa"/>
            <w:gridSpan w:val="2"/>
            <w:vAlign w:val="center"/>
          </w:tcPr>
          <w:p w14:paraId="7D5A55F9" w14:textId="15878965" w:rsidR="002E28DE" w:rsidRPr="002E28DE" w:rsidRDefault="002E28DE" w:rsidP="002E28DE">
            <w:pPr>
              <w:pStyle w:val="Naslov3"/>
              <w:outlineLvl w:val="2"/>
            </w:pPr>
            <w:r w:rsidRPr="002E28DE">
              <w:t>Naloga 7.5.2 Sodelovanje z nevladnimi organizacijami</w:t>
            </w:r>
          </w:p>
        </w:tc>
      </w:tr>
      <w:tr w:rsidR="002E28DE" w:rsidRPr="002E28DE" w14:paraId="7E772605" w14:textId="77777777" w:rsidTr="00B36B7B">
        <w:tc>
          <w:tcPr>
            <w:tcW w:w="1696" w:type="dxa"/>
            <w:vAlign w:val="center"/>
          </w:tcPr>
          <w:p w14:paraId="7A31E6A0"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Podlaga</w:t>
            </w:r>
          </w:p>
        </w:tc>
        <w:tc>
          <w:tcPr>
            <w:tcW w:w="7366" w:type="dxa"/>
            <w:vAlign w:val="center"/>
          </w:tcPr>
          <w:p w14:paraId="67698AF3" w14:textId="77777777" w:rsidR="002E28DE" w:rsidRPr="002E28DE" w:rsidRDefault="002E28DE" w:rsidP="00C3446A">
            <w:pPr>
              <w:pStyle w:val="Odstavekseznama"/>
              <w:numPr>
                <w:ilvl w:val="0"/>
                <w:numId w:val="199"/>
              </w:numPr>
              <w:ind w:left="3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Zakon o nalogah in pooblastilih policije;</w:t>
            </w:r>
          </w:p>
          <w:p w14:paraId="57046BCF" w14:textId="77777777" w:rsidR="002E28DE" w:rsidRPr="002E28DE" w:rsidRDefault="002E28DE" w:rsidP="00C3446A">
            <w:pPr>
              <w:pStyle w:val="Odstavekseznama"/>
              <w:numPr>
                <w:ilvl w:val="0"/>
                <w:numId w:val="199"/>
              </w:numPr>
              <w:ind w:left="3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Zakon o organiziranosti in delu v policiji;</w:t>
            </w:r>
          </w:p>
          <w:p w14:paraId="5FA8D4BD" w14:textId="77777777" w:rsidR="002E28DE" w:rsidRPr="002E28DE" w:rsidRDefault="002E28DE" w:rsidP="00C3446A">
            <w:pPr>
              <w:pStyle w:val="Odstavekseznama"/>
              <w:numPr>
                <w:ilvl w:val="0"/>
                <w:numId w:val="199"/>
              </w:numPr>
              <w:ind w:left="3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Pravila policije;</w:t>
            </w:r>
          </w:p>
          <w:p w14:paraId="6AF6501E" w14:textId="1462130D" w:rsidR="002E28DE" w:rsidRPr="002E28DE" w:rsidRDefault="002E28DE" w:rsidP="00C3446A">
            <w:pPr>
              <w:pStyle w:val="Odstavekseznama"/>
              <w:numPr>
                <w:ilvl w:val="0"/>
                <w:numId w:val="199"/>
              </w:numPr>
              <w:ind w:left="3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Resolucija o dolgoročnem razvojnem programu policije do leta 2025 – »Kakovostna policija za varno Slovenijo«;</w:t>
            </w:r>
          </w:p>
          <w:p w14:paraId="066C799A" w14:textId="4DA2A8F2" w:rsidR="002E28DE" w:rsidRPr="00C4767B" w:rsidRDefault="002E28DE" w:rsidP="00C3446A">
            <w:pPr>
              <w:pStyle w:val="Odstavekseznama"/>
              <w:numPr>
                <w:ilvl w:val="0"/>
                <w:numId w:val="199"/>
              </w:numPr>
              <w:ind w:left="318"/>
              <w:rPr>
                <w:rFonts w:ascii="Tahoma" w:hAnsi="Tahoma" w:cs="Tahoma"/>
                <w:color w:val="0D0D0D" w:themeColor="text1" w:themeTint="F2"/>
                <w:sz w:val="18"/>
                <w:szCs w:val="18"/>
              </w:rPr>
            </w:pPr>
            <w:r w:rsidRPr="00C4767B">
              <w:rPr>
                <w:rFonts w:ascii="Tahoma" w:hAnsi="Tahoma" w:cs="Tahoma"/>
                <w:color w:val="0D0D0D" w:themeColor="text1" w:themeTint="F2"/>
                <w:sz w:val="18"/>
                <w:szCs w:val="18"/>
              </w:rPr>
              <w:t>Policijsko delo v skupnosti št. 2214-41/2012/4 (207-07) z dne 6. marca 2013;</w:t>
            </w:r>
          </w:p>
          <w:p w14:paraId="0A81AF3D" w14:textId="77777777" w:rsidR="002E28DE" w:rsidRPr="00C4767B" w:rsidRDefault="002E28DE" w:rsidP="00C3446A">
            <w:pPr>
              <w:pStyle w:val="Odstavekseznama"/>
              <w:numPr>
                <w:ilvl w:val="0"/>
                <w:numId w:val="199"/>
              </w:numPr>
              <w:ind w:left="318"/>
              <w:rPr>
                <w:rFonts w:ascii="Tahoma" w:hAnsi="Tahoma" w:cs="Tahoma"/>
                <w:color w:val="0D0D0D" w:themeColor="text1" w:themeTint="F2"/>
                <w:sz w:val="18"/>
                <w:szCs w:val="18"/>
              </w:rPr>
            </w:pPr>
            <w:r w:rsidRPr="00C4767B">
              <w:rPr>
                <w:rFonts w:ascii="Tahoma" w:hAnsi="Tahoma" w:cs="Tahoma"/>
                <w:color w:val="0D0D0D" w:themeColor="text1" w:themeTint="F2"/>
                <w:sz w:val="18"/>
                <w:szCs w:val="18"/>
              </w:rPr>
              <w:t>Akcijski načrt za vzdrževanje JRM na območjih z večetnično skupnostjo št. 223-3/2021/8 (2111-03) z dne 3. marca 2021;</w:t>
            </w:r>
          </w:p>
          <w:p w14:paraId="2C2C63AB" w14:textId="77777777" w:rsidR="002E28DE" w:rsidRPr="002E28DE" w:rsidRDefault="002E28DE" w:rsidP="00C3446A">
            <w:pPr>
              <w:pStyle w:val="Odstavekseznama"/>
              <w:numPr>
                <w:ilvl w:val="0"/>
                <w:numId w:val="199"/>
              </w:numPr>
              <w:ind w:left="3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Nacionalni program ukrepov Vlade Republike Slovenije za Rome za obdobje 2021–2030;</w:t>
            </w:r>
          </w:p>
          <w:p w14:paraId="3DF86CEA" w14:textId="77777777" w:rsidR="002E28DE" w:rsidRPr="002E28DE" w:rsidRDefault="002E28DE" w:rsidP="00C3446A">
            <w:pPr>
              <w:pStyle w:val="Odstavekseznama"/>
              <w:numPr>
                <w:ilvl w:val="0"/>
                <w:numId w:val="199"/>
              </w:numPr>
              <w:ind w:left="318"/>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tretji kazalnik programa 7.5: število sodelovanj z nevladnimi organizacijami.</w:t>
            </w:r>
          </w:p>
        </w:tc>
      </w:tr>
      <w:tr w:rsidR="002E28DE" w:rsidRPr="002E28DE" w14:paraId="7170F37A" w14:textId="77777777" w:rsidTr="00B36B7B">
        <w:tc>
          <w:tcPr>
            <w:tcW w:w="1696" w:type="dxa"/>
            <w:vAlign w:val="center"/>
          </w:tcPr>
          <w:p w14:paraId="3BFA85ED"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Čas izvedbe</w:t>
            </w:r>
          </w:p>
        </w:tc>
        <w:tc>
          <w:tcPr>
            <w:tcW w:w="7366" w:type="dxa"/>
            <w:vAlign w:val="center"/>
          </w:tcPr>
          <w:p w14:paraId="14F0B589"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januar–december</w:t>
            </w:r>
          </w:p>
        </w:tc>
      </w:tr>
      <w:tr w:rsidR="002E28DE" w:rsidRPr="002E28DE" w14:paraId="2C8298FB" w14:textId="77777777" w:rsidTr="00B36B7B">
        <w:tc>
          <w:tcPr>
            <w:tcW w:w="1696" w:type="dxa"/>
            <w:vAlign w:val="center"/>
          </w:tcPr>
          <w:p w14:paraId="15397DB1"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Nosilec</w:t>
            </w:r>
          </w:p>
        </w:tc>
        <w:tc>
          <w:tcPr>
            <w:tcW w:w="7366" w:type="dxa"/>
            <w:vAlign w:val="center"/>
          </w:tcPr>
          <w:p w14:paraId="5997B834"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Generalna policijska uprava, Policijska akademija, Center za raziskovanje in socialne veščine</w:t>
            </w:r>
          </w:p>
        </w:tc>
      </w:tr>
      <w:tr w:rsidR="002E28DE" w:rsidRPr="002E28DE" w14:paraId="1FB7C5C2" w14:textId="77777777" w:rsidTr="00B36B7B">
        <w:tc>
          <w:tcPr>
            <w:tcW w:w="1696" w:type="dxa"/>
            <w:vAlign w:val="center"/>
          </w:tcPr>
          <w:p w14:paraId="293392DA"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lastRenderedPageBreak/>
              <w:t>Sodelujoči</w:t>
            </w:r>
          </w:p>
        </w:tc>
        <w:tc>
          <w:tcPr>
            <w:tcW w:w="7366" w:type="dxa"/>
            <w:vAlign w:val="center"/>
          </w:tcPr>
          <w:p w14:paraId="3A957B7B"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Generalna policijska uprava, Uprava uniformirane policije in Uprava kriminalistične policije, </w:t>
            </w:r>
          </w:p>
          <w:p w14:paraId="13AEDFB3"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Delovna skupine za delo Policije v večkulturni družbi in s </w:t>
            </w:r>
            <w:proofErr w:type="spellStart"/>
            <w:r w:rsidRPr="002E28DE">
              <w:rPr>
                <w:rFonts w:ascii="Tahoma" w:hAnsi="Tahoma" w:cs="Tahoma"/>
                <w:color w:val="0D0D0D" w:themeColor="text1" w:themeTint="F2"/>
                <w:sz w:val="18"/>
                <w:szCs w:val="18"/>
              </w:rPr>
              <w:t>subkulturnimi</w:t>
            </w:r>
            <w:proofErr w:type="spellEnd"/>
            <w:r w:rsidRPr="002E28DE">
              <w:rPr>
                <w:rFonts w:ascii="Tahoma" w:hAnsi="Tahoma" w:cs="Tahoma"/>
                <w:color w:val="0D0D0D" w:themeColor="text1" w:themeTint="F2"/>
                <w:sz w:val="18"/>
                <w:szCs w:val="18"/>
              </w:rPr>
              <w:t xml:space="preserve"> skupinami,</w:t>
            </w:r>
          </w:p>
          <w:p w14:paraId="36C88A7A"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policijske uprave in policijske postaje,</w:t>
            </w:r>
          </w:p>
          <w:p w14:paraId="467549DB" w14:textId="77777777"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vladne in nevladne organizacije, ki se ukvarjajo z romsko skupnostjo,</w:t>
            </w:r>
          </w:p>
          <w:p w14:paraId="1C9F20BD" w14:textId="76C0CFFA" w:rsidR="002E28DE" w:rsidRPr="002E28DE" w:rsidRDefault="002E28DE" w:rsidP="00B36B7B">
            <w:pPr>
              <w:numPr>
                <w:ilvl w:val="0"/>
                <w:numId w:val="1"/>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lokalne skupnosti in civilne iniciative</w:t>
            </w:r>
            <w:r w:rsidR="007A37BF">
              <w:rPr>
                <w:rFonts w:ascii="Tahoma" w:hAnsi="Tahoma" w:cs="Tahoma"/>
                <w:color w:val="0D0D0D" w:themeColor="text1" w:themeTint="F2"/>
                <w:sz w:val="18"/>
                <w:szCs w:val="18"/>
              </w:rPr>
              <w:t>.</w:t>
            </w:r>
          </w:p>
        </w:tc>
      </w:tr>
      <w:tr w:rsidR="002E28DE" w:rsidRPr="002E28DE" w14:paraId="3DDD6337" w14:textId="77777777" w:rsidTr="00B36B7B">
        <w:tc>
          <w:tcPr>
            <w:tcW w:w="9062" w:type="dxa"/>
            <w:gridSpan w:val="2"/>
            <w:vAlign w:val="center"/>
          </w:tcPr>
          <w:p w14:paraId="682A67CF" w14:textId="77777777" w:rsidR="002E28DE" w:rsidRPr="002E28DE" w:rsidRDefault="002E28DE" w:rsidP="00B36B7B">
            <w:p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Kazalniki uresničitve naloge</w:t>
            </w:r>
          </w:p>
        </w:tc>
      </w:tr>
      <w:tr w:rsidR="002E28DE" w:rsidRPr="002E28DE" w14:paraId="741E0BFC" w14:textId="77777777" w:rsidTr="00B36B7B">
        <w:tc>
          <w:tcPr>
            <w:tcW w:w="9062" w:type="dxa"/>
            <w:gridSpan w:val="2"/>
            <w:vAlign w:val="center"/>
          </w:tcPr>
          <w:p w14:paraId="713407D9" w14:textId="4D1D5E04" w:rsidR="002E28DE" w:rsidRPr="002E28DE" w:rsidRDefault="002E28DE" w:rsidP="00E72B86">
            <w:pPr>
              <w:pStyle w:val="Odstavekseznama"/>
              <w:numPr>
                <w:ilvl w:val="0"/>
                <w:numId w:val="108"/>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sodelovanj policije z nevladnimi organizacijami s področja romske tematike </w:t>
            </w:r>
            <w:r w:rsidR="00D66103">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o realizaciji kazalnika se poroča ob polletju in ob koncu leta 2024</w:t>
            </w:r>
            <w:r w:rsidR="00D66103">
              <w:rPr>
                <w:rFonts w:ascii="Tahoma" w:hAnsi="Tahoma" w:cs="Tahoma"/>
                <w:color w:val="0D0D0D" w:themeColor="text1" w:themeTint="F2"/>
                <w:sz w:val="18"/>
                <w:szCs w:val="18"/>
              </w:rPr>
              <w:t>)</w:t>
            </w:r>
          </w:p>
        </w:tc>
      </w:tr>
      <w:tr w:rsidR="002E28DE" w:rsidRPr="002E28DE" w14:paraId="142552CB" w14:textId="77777777" w:rsidTr="00B36B7B">
        <w:tc>
          <w:tcPr>
            <w:tcW w:w="9062" w:type="dxa"/>
            <w:gridSpan w:val="2"/>
            <w:vAlign w:val="center"/>
          </w:tcPr>
          <w:p w14:paraId="3FBEC200" w14:textId="4CDA68E3" w:rsidR="002E28DE" w:rsidRPr="002E28DE" w:rsidRDefault="002E28DE" w:rsidP="00E72B86">
            <w:pPr>
              <w:pStyle w:val="Odstavekseznama"/>
              <w:numPr>
                <w:ilvl w:val="0"/>
                <w:numId w:val="108"/>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udeležencev iz nevladnih organizacij, ki so sodelovali s policijo </w:t>
            </w:r>
            <w:r w:rsidR="00D66103">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o realizaciji kazalnika se poroča ob polletju in ob koncu leta 2024</w:t>
            </w:r>
            <w:r w:rsidR="00D66103">
              <w:rPr>
                <w:rFonts w:ascii="Tahoma" w:hAnsi="Tahoma" w:cs="Tahoma"/>
                <w:color w:val="0D0D0D" w:themeColor="text1" w:themeTint="F2"/>
                <w:sz w:val="18"/>
                <w:szCs w:val="18"/>
              </w:rPr>
              <w:t>)</w:t>
            </w:r>
          </w:p>
        </w:tc>
      </w:tr>
      <w:tr w:rsidR="002E28DE" w:rsidRPr="002E28DE" w14:paraId="6E985136" w14:textId="77777777" w:rsidTr="00B36B7B">
        <w:tc>
          <w:tcPr>
            <w:tcW w:w="9062" w:type="dxa"/>
            <w:gridSpan w:val="2"/>
            <w:vAlign w:val="center"/>
          </w:tcPr>
          <w:p w14:paraId="76E5F296" w14:textId="21702C51" w:rsidR="002E28DE" w:rsidRPr="002E28DE" w:rsidRDefault="002E28DE" w:rsidP="00E72B86">
            <w:pPr>
              <w:pStyle w:val="Odstavekseznama"/>
              <w:numPr>
                <w:ilvl w:val="0"/>
                <w:numId w:val="108"/>
              </w:numPr>
              <w:rPr>
                <w:rFonts w:ascii="Tahoma" w:hAnsi="Tahoma" w:cs="Tahoma"/>
                <w:color w:val="0D0D0D" w:themeColor="text1" w:themeTint="F2"/>
                <w:sz w:val="18"/>
                <w:szCs w:val="18"/>
              </w:rPr>
            </w:pPr>
            <w:r w:rsidRPr="002E28DE">
              <w:rPr>
                <w:rFonts w:ascii="Tahoma" w:hAnsi="Tahoma" w:cs="Tahoma"/>
                <w:color w:val="0D0D0D" w:themeColor="text1" w:themeTint="F2"/>
                <w:sz w:val="18"/>
                <w:szCs w:val="18"/>
              </w:rPr>
              <w:t xml:space="preserve">število policistov, ki so sodelovali z nevladnimi institucijami </w:t>
            </w:r>
            <w:r w:rsidR="00D66103">
              <w:rPr>
                <w:rFonts w:ascii="Tahoma" w:hAnsi="Tahoma" w:cs="Tahoma"/>
                <w:color w:val="0D0D0D" w:themeColor="text1" w:themeTint="F2"/>
                <w:sz w:val="18"/>
                <w:szCs w:val="18"/>
              </w:rPr>
              <w:t>(</w:t>
            </w:r>
            <w:r w:rsidRPr="002E28DE">
              <w:rPr>
                <w:rFonts w:ascii="Tahoma" w:hAnsi="Tahoma" w:cs="Tahoma"/>
                <w:color w:val="0D0D0D" w:themeColor="text1" w:themeTint="F2"/>
                <w:sz w:val="18"/>
                <w:szCs w:val="18"/>
              </w:rPr>
              <w:t>o realizaciji kazalnika se poroča ob polletju in ob koncu leta 2024</w:t>
            </w:r>
            <w:r w:rsidR="00D66103">
              <w:rPr>
                <w:rFonts w:ascii="Tahoma" w:hAnsi="Tahoma" w:cs="Tahoma"/>
                <w:color w:val="0D0D0D" w:themeColor="text1" w:themeTint="F2"/>
                <w:sz w:val="18"/>
                <w:szCs w:val="18"/>
              </w:rPr>
              <w:t>)</w:t>
            </w:r>
          </w:p>
        </w:tc>
      </w:tr>
    </w:tbl>
    <w:p w14:paraId="7AB0847B" w14:textId="50CB460A" w:rsidR="002E28DE" w:rsidRDefault="002E28DE" w:rsidP="0069507D">
      <w:pPr>
        <w:rPr>
          <w:rFonts w:ascii="Tahoma" w:hAnsi="Tahoma" w:cs="Tahoma"/>
        </w:rPr>
      </w:pPr>
    </w:p>
    <w:p w14:paraId="59C5D9FE" w14:textId="04CFD9CB" w:rsidR="00B25176" w:rsidRPr="00BA71D7" w:rsidRDefault="00B25176">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5F4BBA" w:rsidRPr="00BA71D7" w14:paraId="5DC54136" w14:textId="77777777" w:rsidTr="00D651FF">
        <w:tc>
          <w:tcPr>
            <w:tcW w:w="9062" w:type="dxa"/>
            <w:gridSpan w:val="3"/>
            <w:vAlign w:val="center"/>
          </w:tcPr>
          <w:p w14:paraId="292DD15A" w14:textId="1161389F" w:rsidR="005F4BBA" w:rsidRPr="00BA71D7" w:rsidRDefault="005F4BBA" w:rsidP="0062360A">
            <w:pPr>
              <w:pStyle w:val="Naslov2"/>
              <w:outlineLvl w:val="1"/>
            </w:pPr>
            <w:r w:rsidRPr="00BA71D7">
              <w:lastRenderedPageBreak/>
              <w:t>Zagotovitev zahtevanih pogojev za delovanje Muzeja slovenske policije</w:t>
            </w:r>
          </w:p>
        </w:tc>
      </w:tr>
      <w:tr w:rsidR="005F4BBA" w:rsidRPr="00BA71D7" w14:paraId="6FE54D15" w14:textId="77777777" w:rsidTr="00D651FF">
        <w:tc>
          <w:tcPr>
            <w:tcW w:w="2265" w:type="dxa"/>
            <w:vAlign w:val="center"/>
          </w:tcPr>
          <w:p w14:paraId="73639473" w14:textId="77777777" w:rsidR="005F4BBA" w:rsidRPr="00BA71D7" w:rsidRDefault="005F4BBA" w:rsidP="00D651FF">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4E42E5D4" w14:textId="0647A71F"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Pr="00BA71D7">
              <w:rPr>
                <w:rFonts w:ascii="Tahoma" w:hAnsi="Tahoma" w:cs="Tahoma"/>
                <w:sz w:val="18"/>
                <w:szCs w:val="18"/>
              </w:rPr>
              <w:t>štirinajsta alineja 7.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7777DF23" w14:textId="77777777" w:rsidR="005F4BBA" w:rsidRPr="00BA71D7" w:rsidRDefault="005F4BBA"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omogočiti širitev policijske muzejske dejavnosti;</w:t>
            </w:r>
          </w:p>
          <w:p w14:paraId="4CB83BD9" w14:textId="68F7D286"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Resolucija o dolgoročnem razvojnem programu policije do leta</w:t>
            </w:r>
            <w:r w:rsidR="001D181D" w:rsidRPr="00BA71D7">
              <w:rPr>
                <w:rFonts w:ascii="Tahoma" w:hAnsi="Tahoma" w:cs="Tahoma"/>
                <w:sz w:val="18"/>
                <w:szCs w:val="18"/>
              </w:rPr>
              <w:t xml:space="preserve"> </w:t>
            </w:r>
            <w:r w:rsidRPr="00BA71D7">
              <w:rPr>
                <w:rFonts w:ascii="Tahoma" w:hAnsi="Tahoma" w:cs="Tahoma"/>
                <w:sz w:val="18"/>
                <w:szCs w:val="18"/>
              </w:rPr>
              <w:t>2025 – »Kakovostna policija za varno Slovenijo«;</w:t>
            </w:r>
          </w:p>
          <w:p w14:paraId="52DCD0AB" w14:textId="5D2AF108"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Akcijski načrt za ureditev depojev Muzeja slovenske policije št. 621-16/2016/13</w:t>
            </w:r>
            <w:r w:rsidR="001D181D" w:rsidRPr="00BA71D7">
              <w:rPr>
                <w:rFonts w:ascii="Tahoma" w:hAnsi="Tahoma" w:cs="Tahoma"/>
                <w:sz w:val="18"/>
                <w:szCs w:val="18"/>
              </w:rPr>
              <w:t xml:space="preserve"> </w:t>
            </w:r>
            <w:r w:rsidRPr="00BA71D7">
              <w:rPr>
                <w:rFonts w:ascii="Tahoma" w:hAnsi="Tahoma" w:cs="Tahoma"/>
                <w:sz w:val="18"/>
                <w:szCs w:val="18"/>
              </w:rPr>
              <w:t>(262-09) z dne 27. februarja 2017;</w:t>
            </w:r>
          </w:p>
          <w:p w14:paraId="7C3E0BFB" w14:textId="77777777"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Strategija razvoja muzejske dejavnosti slovenske policije 2019–2023 št. 621-8/2018/1 z dne 8. oktobra 2018;</w:t>
            </w:r>
          </w:p>
          <w:p w14:paraId="735E908B" w14:textId="77777777"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Programska naloga za umestitev Muzeja slovenske policije v objekt Kotnikova 8, Ljubljana z dne 19. septembra 2019;</w:t>
            </w:r>
          </w:p>
          <w:p w14:paraId="0DDC2826" w14:textId="77777777"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Zakon o uresničevanju javnega interesa za kulturo;</w:t>
            </w:r>
          </w:p>
          <w:p w14:paraId="51FCF2D3" w14:textId="2BB770D8"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Zak</w:t>
            </w:r>
            <w:r w:rsidR="003430BB" w:rsidRPr="00BA71D7">
              <w:rPr>
                <w:rFonts w:ascii="Tahoma" w:hAnsi="Tahoma" w:cs="Tahoma"/>
                <w:sz w:val="18"/>
                <w:szCs w:val="18"/>
              </w:rPr>
              <w:t>on o varstvu kulturne dediščine</w:t>
            </w:r>
            <w:r w:rsidRPr="00BA71D7">
              <w:rPr>
                <w:rFonts w:ascii="Tahoma" w:hAnsi="Tahoma" w:cs="Tahoma"/>
                <w:sz w:val="18"/>
                <w:szCs w:val="18"/>
              </w:rPr>
              <w:t>;</w:t>
            </w:r>
          </w:p>
          <w:p w14:paraId="6FFC6B41" w14:textId="77777777"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Pravilnik o varovanju in hranjenju nacionalnega bogastva in muzejskega gradiva, o vpisu v razvid muzejev in o podelitvi pooblastila za opravljanje državne javne službe muzejev in</w:t>
            </w:r>
          </w:p>
          <w:p w14:paraId="41AB9E50" w14:textId="6A744931" w:rsidR="005F4BBA" w:rsidRPr="00BA71D7" w:rsidRDefault="00265181" w:rsidP="00D651FF">
            <w:pPr>
              <w:numPr>
                <w:ilvl w:val="0"/>
                <w:numId w:val="1"/>
              </w:numPr>
              <w:rPr>
                <w:rFonts w:ascii="Tahoma" w:hAnsi="Tahoma" w:cs="Tahoma"/>
                <w:sz w:val="18"/>
                <w:szCs w:val="18"/>
              </w:rPr>
            </w:pPr>
            <w:r w:rsidRPr="00BA71D7">
              <w:rPr>
                <w:rFonts w:ascii="Tahoma" w:hAnsi="Tahoma" w:cs="Tahoma"/>
                <w:sz w:val="18"/>
                <w:szCs w:val="18"/>
              </w:rPr>
              <w:t>deveti</w:t>
            </w:r>
            <w:r w:rsidR="005F4BBA" w:rsidRPr="00BA71D7">
              <w:rPr>
                <w:rFonts w:ascii="Tahoma" w:hAnsi="Tahoma" w:cs="Tahoma"/>
                <w:sz w:val="18"/>
                <w:szCs w:val="18"/>
              </w:rPr>
              <w:t xml:space="preserve"> kazalnik 7. srednjeročnega cilja: zagotovljeni pogoji za delovanje Muzeja slovenske policije.</w:t>
            </w:r>
          </w:p>
        </w:tc>
      </w:tr>
      <w:tr w:rsidR="005F4BBA" w:rsidRPr="00BA71D7" w14:paraId="6C0A4FA6" w14:textId="77777777" w:rsidTr="00D651FF">
        <w:tc>
          <w:tcPr>
            <w:tcW w:w="2265" w:type="dxa"/>
            <w:vAlign w:val="center"/>
          </w:tcPr>
          <w:p w14:paraId="4ACB1FA8" w14:textId="77777777" w:rsidR="005F4BBA" w:rsidRPr="00BA71D7" w:rsidRDefault="005F4BBA" w:rsidP="00D651FF">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6D8A41C7" w14:textId="77777777" w:rsidR="005F4BBA" w:rsidRPr="00BA71D7" w:rsidRDefault="005F4BBA" w:rsidP="00D651FF">
            <w:pPr>
              <w:jc w:val="both"/>
              <w:rPr>
                <w:rFonts w:ascii="Tahoma" w:hAnsi="Tahoma" w:cs="Tahoma"/>
                <w:sz w:val="18"/>
                <w:szCs w:val="18"/>
              </w:rPr>
            </w:pPr>
            <w:r w:rsidRPr="00BA71D7">
              <w:rPr>
                <w:rFonts w:ascii="Tahoma" w:hAnsi="Tahoma" w:cs="Tahoma"/>
                <w:sz w:val="18"/>
                <w:szCs w:val="18"/>
              </w:rPr>
              <w:t>Generalna policijska uprava, Policijska akademija</w:t>
            </w:r>
          </w:p>
        </w:tc>
      </w:tr>
      <w:tr w:rsidR="005F4BBA" w:rsidRPr="00BA71D7" w14:paraId="12EEED02" w14:textId="77777777" w:rsidTr="00D651FF">
        <w:tc>
          <w:tcPr>
            <w:tcW w:w="2265" w:type="dxa"/>
            <w:vAlign w:val="center"/>
          </w:tcPr>
          <w:p w14:paraId="629E83EC" w14:textId="77777777" w:rsidR="005F4BBA" w:rsidRPr="00BA71D7" w:rsidRDefault="005F4BBA" w:rsidP="00D651FF">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7637CEDF" w14:textId="77777777"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 ter</w:t>
            </w:r>
          </w:p>
          <w:p w14:paraId="56082E8E" w14:textId="079FBEFE" w:rsidR="005F4BBA" w:rsidRPr="00BA71D7" w:rsidRDefault="005F4BBA" w:rsidP="00E6045D">
            <w:pPr>
              <w:numPr>
                <w:ilvl w:val="0"/>
                <w:numId w:val="1"/>
              </w:numPr>
              <w:rPr>
                <w:rFonts w:ascii="Tahoma" w:hAnsi="Tahoma" w:cs="Tahoma"/>
                <w:sz w:val="18"/>
                <w:szCs w:val="18"/>
              </w:rPr>
            </w:pPr>
            <w:r w:rsidRPr="00BA71D7">
              <w:rPr>
                <w:rFonts w:ascii="Tahoma" w:hAnsi="Tahoma" w:cs="Tahoma"/>
                <w:sz w:val="18"/>
                <w:szCs w:val="18"/>
              </w:rPr>
              <w:t>Ministrstvo za notranje zadeve, Direktorat za logistiko in Sekretariat</w:t>
            </w:r>
          </w:p>
        </w:tc>
      </w:tr>
      <w:tr w:rsidR="005F4BBA" w:rsidRPr="00BA71D7" w14:paraId="2DD5D334" w14:textId="77777777" w:rsidTr="00D651FF">
        <w:tc>
          <w:tcPr>
            <w:tcW w:w="2265" w:type="dxa"/>
            <w:vAlign w:val="center"/>
          </w:tcPr>
          <w:p w14:paraId="73071D05" w14:textId="77777777" w:rsidR="005F4BBA" w:rsidRPr="00BA71D7" w:rsidRDefault="005F4BBA" w:rsidP="00D651FF">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72F14AF7" w14:textId="77777777" w:rsidR="005F4BBA" w:rsidRPr="00BA71D7" w:rsidRDefault="005F4BBA" w:rsidP="00D651FF">
            <w:pPr>
              <w:jc w:val="both"/>
              <w:rPr>
                <w:rFonts w:ascii="Tahoma" w:hAnsi="Tahoma" w:cs="Tahoma"/>
                <w:sz w:val="18"/>
                <w:szCs w:val="18"/>
              </w:rPr>
            </w:pPr>
            <w:r w:rsidRPr="00BA71D7">
              <w:rPr>
                <w:rFonts w:ascii="Tahoma" w:hAnsi="Tahoma" w:cs="Tahoma"/>
                <w:sz w:val="18"/>
                <w:szCs w:val="18"/>
              </w:rPr>
              <w:t>2023–2027</w:t>
            </w:r>
          </w:p>
        </w:tc>
      </w:tr>
      <w:tr w:rsidR="005F4BBA" w:rsidRPr="00BA71D7" w14:paraId="44BA8878" w14:textId="77777777" w:rsidTr="00D651FF">
        <w:tc>
          <w:tcPr>
            <w:tcW w:w="4531" w:type="dxa"/>
            <w:gridSpan w:val="2"/>
            <w:vAlign w:val="center"/>
          </w:tcPr>
          <w:p w14:paraId="7F1433E6" w14:textId="77777777" w:rsidR="005F4BBA" w:rsidRPr="00BA71D7" w:rsidRDefault="005F4BBA" w:rsidP="00D651FF">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4517FFBB" w14:textId="6F69CE78" w:rsidR="005F4BBA" w:rsidRPr="00BA71D7" w:rsidRDefault="005F4BBA" w:rsidP="00D651FF">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5F4BBA" w:rsidRPr="00BA71D7" w14:paraId="1D004B47" w14:textId="77777777" w:rsidTr="00D651FF">
        <w:tc>
          <w:tcPr>
            <w:tcW w:w="4531" w:type="dxa"/>
            <w:gridSpan w:val="2"/>
            <w:vAlign w:val="center"/>
          </w:tcPr>
          <w:p w14:paraId="43122DC6" w14:textId="77777777" w:rsidR="005F4BBA" w:rsidRPr="00BA71D7" w:rsidRDefault="005F4BBA" w:rsidP="00D856FA">
            <w:pPr>
              <w:pStyle w:val="Odstavekseznama"/>
              <w:numPr>
                <w:ilvl w:val="0"/>
                <w:numId w:val="22"/>
              </w:numPr>
              <w:ind w:left="306" w:hanging="286"/>
              <w:rPr>
                <w:rFonts w:ascii="Tahoma" w:hAnsi="Tahoma" w:cs="Tahoma"/>
                <w:sz w:val="18"/>
                <w:szCs w:val="18"/>
              </w:rPr>
            </w:pPr>
            <w:r w:rsidRPr="00BA71D7">
              <w:rPr>
                <w:rFonts w:ascii="Tahoma" w:hAnsi="Tahoma" w:cs="Tahoma"/>
                <w:sz w:val="18"/>
                <w:szCs w:val="18"/>
              </w:rPr>
              <w:t>zagotovljeni zahtevani pogoji za delovanje Muzeja slovenske policije</w:t>
            </w:r>
          </w:p>
        </w:tc>
        <w:tc>
          <w:tcPr>
            <w:tcW w:w="4531" w:type="dxa"/>
            <w:vAlign w:val="center"/>
          </w:tcPr>
          <w:p w14:paraId="2B72D807" w14:textId="77777777"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 Muzeja slovenske policije na podlagi:</w:t>
            </w:r>
          </w:p>
          <w:p w14:paraId="6FD648E0" w14:textId="5730985B" w:rsidR="005F4BBA" w:rsidRPr="00BA71D7" w:rsidRDefault="005F4BBA" w:rsidP="00D651FF">
            <w:pPr>
              <w:pStyle w:val="Odstavekseznama"/>
              <w:numPr>
                <w:ilvl w:val="0"/>
                <w:numId w:val="1"/>
              </w:numPr>
              <w:tabs>
                <w:tab w:val="clear" w:pos="360"/>
                <w:tab w:val="num" w:pos="596"/>
              </w:tabs>
              <w:ind w:left="596" w:hanging="233"/>
              <w:rPr>
                <w:rFonts w:ascii="Tahoma" w:hAnsi="Tahoma" w:cs="Tahoma"/>
                <w:color w:val="000000" w:themeColor="text1"/>
                <w:sz w:val="18"/>
                <w:szCs w:val="18"/>
              </w:rPr>
            </w:pPr>
            <w:r w:rsidRPr="00BA71D7">
              <w:rPr>
                <w:rFonts w:ascii="Tahoma" w:hAnsi="Tahoma" w:cs="Tahoma"/>
                <w:color w:val="000000" w:themeColor="text1"/>
                <w:sz w:val="18"/>
                <w:szCs w:val="18"/>
              </w:rPr>
              <w:t xml:space="preserve">obdobnega </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polletnega stanja</w:t>
            </w:r>
            <w:r w:rsidR="003F7367" w:rsidRPr="00BA71D7">
              <w:rPr>
                <w:rFonts w:ascii="Tahoma" w:hAnsi="Tahoma" w:cs="Tahoma"/>
                <w:color w:val="000000" w:themeColor="text1"/>
                <w:sz w:val="18"/>
                <w:szCs w:val="18"/>
              </w:rPr>
              <w:t>)</w:t>
            </w:r>
            <w:r w:rsidRPr="00BA71D7">
              <w:rPr>
                <w:rFonts w:ascii="Tahoma" w:hAnsi="Tahoma" w:cs="Tahoma"/>
                <w:color w:val="000000" w:themeColor="text1"/>
                <w:sz w:val="18"/>
                <w:szCs w:val="18"/>
              </w:rPr>
              <w:t xml:space="preserve"> pregled</w:t>
            </w:r>
            <w:r w:rsidR="006E02AD" w:rsidRPr="00BA71D7">
              <w:rPr>
                <w:rFonts w:ascii="Tahoma" w:hAnsi="Tahoma" w:cs="Tahoma"/>
                <w:color w:val="000000" w:themeColor="text1"/>
                <w:sz w:val="18"/>
                <w:szCs w:val="18"/>
              </w:rPr>
              <w:t>a</w:t>
            </w:r>
            <w:r w:rsidRPr="00BA71D7">
              <w:rPr>
                <w:rFonts w:ascii="Tahoma" w:hAnsi="Tahoma" w:cs="Tahoma"/>
                <w:color w:val="000000" w:themeColor="text1"/>
                <w:sz w:val="18"/>
                <w:szCs w:val="18"/>
              </w:rPr>
              <w:t xml:space="preserve"> stanja ter</w:t>
            </w:r>
          </w:p>
          <w:p w14:paraId="0AB6AC65" w14:textId="77777777" w:rsidR="005F4BBA" w:rsidRPr="00BA71D7" w:rsidRDefault="005F4BBA" w:rsidP="00D651FF">
            <w:pPr>
              <w:pStyle w:val="Odstavekseznama"/>
              <w:numPr>
                <w:ilvl w:val="0"/>
                <w:numId w:val="1"/>
              </w:numPr>
              <w:tabs>
                <w:tab w:val="clear" w:pos="360"/>
                <w:tab w:val="num" w:pos="596"/>
              </w:tabs>
              <w:ind w:left="596" w:hanging="233"/>
              <w:rPr>
                <w:rFonts w:ascii="Tahoma" w:hAnsi="Tahoma" w:cs="Tahoma"/>
                <w:sz w:val="18"/>
                <w:szCs w:val="18"/>
              </w:rPr>
            </w:pPr>
            <w:r w:rsidRPr="00BA71D7">
              <w:rPr>
                <w:rFonts w:ascii="Tahoma" w:hAnsi="Tahoma" w:cs="Tahoma"/>
                <w:color w:val="000000" w:themeColor="text1"/>
                <w:sz w:val="18"/>
                <w:szCs w:val="18"/>
              </w:rPr>
              <w:t>polletnih in letnih poročil o ugotovitvah</w:t>
            </w:r>
          </w:p>
        </w:tc>
      </w:tr>
      <w:tr w:rsidR="005F4BBA" w:rsidRPr="00BA71D7" w14:paraId="35649BC9" w14:textId="77777777" w:rsidTr="00D651FF">
        <w:tc>
          <w:tcPr>
            <w:tcW w:w="4531" w:type="dxa"/>
            <w:gridSpan w:val="2"/>
            <w:vAlign w:val="center"/>
          </w:tcPr>
          <w:p w14:paraId="2F549931" w14:textId="77777777" w:rsidR="005F4BBA" w:rsidRPr="00BA71D7" w:rsidRDefault="005F4BBA" w:rsidP="00D856FA">
            <w:pPr>
              <w:pStyle w:val="Odstavekseznama"/>
              <w:numPr>
                <w:ilvl w:val="0"/>
                <w:numId w:val="22"/>
              </w:numPr>
              <w:ind w:left="317" w:hanging="284"/>
              <w:rPr>
                <w:rFonts w:ascii="Tahoma" w:hAnsi="Tahoma" w:cs="Tahoma"/>
                <w:sz w:val="18"/>
                <w:szCs w:val="18"/>
              </w:rPr>
            </w:pPr>
            <w:r w:rsidRPr="00BA71D7">
              <w:rPr>
                <w:rFonts w:ascii="Tahoma" w:hAnsi="Tahoma" w:cs="Tahoma"/>
                <w:sz w:val="18"/>
                <w:szCs w:val="18"/>
              </w:rPr>
              <w:t>pripravljena nova strategija razvoja muzejske dejavnosti slovenske policije za obdobje 2024–2028</w:t>
            </w:r>
          </w:p>
        </w:tc>
        <w:tc>
          <w:tcPr>
            <w:tcW w:w="4531" w:type="dxa"/>
            <w:vAlign w:val="center"/>
          </w:tcPr>
          <w:p w14:paraId="5B85C1B1" w14:textId="21E2F2B8" w:rsidR="005F4BBA" w:rsidRPr="00BA71D7" w:rsidRDefault="005F4BBA" w:rsidP="00D651FF">
            <w:pPr>
              <w:numPr>
                <w:ilvl w:val="0"/>
                <w:numId w:val="1"/>
              </w:numPr>
              <w:rPr>
                <w:rFonts w:ascii="Tahoma" w:hAnsi="Tahoma" w:cs="Tahoma"/>
                <w:sz w:val="18"/>
                <w:szCs w:val="18"/>
              </w:rPr>
            </w:pPr>
            <w:r w:rsidRPr="00BA71D7">
              <w:rPr>
                <w:rFonts w:ascii="Tahoma" w:hAnsi="Tahoma" w:cs="Tahoma"/>
                <w:sz w:val="18"/>
                <w:szCs w:val="18"/>
              </w:rPr>
              <w:t>podatki Generalne policijske uprave, Policijske akademije</w:t>
            </w:r>
            <w:r w:rsidR="00F03C89" w:rsidRPr="00BA71D7">
              <w:rPr>
                <w:rFonts w:ascii="Tahoma" w:hAnsi="Tahoma" w:cs="Tahoma"/>
                <w:sz w:val="18"/>
                <w:szCs w:val="18"/>
              </w:rPr>
              <w:t xml:space="preserve"> </w:t>
            </w:r>
            <w:r w:rsidR="003F7367" w:rsidRPr="00BA71D7">
              <w:rPr>
                <w:rFonts w:ascii="Tahoma" w:hAnsi="Tahoma" w:cs="Tahoma"/>
                <w:color w:val="000000" w:themeColor="text1"/>
                <w:sz w:val="18"/>
                <w:szCs w:val="18"/>
              </w:rPr>
              <w:t>(</w:t>
            </w:r>
            <w:r w:rsidR="00F03C89" w:rsidRPr="00BA71D7">
              <w:rPr>
                <w:rFonts w:ascii="Tahoma" w:hAnsi="Tahoma" w:cs="Tahoma"/>
                <w:color w:val="000000" w:themeColor="text1"/>
                <w:sz w:val="18"/>
                <w:szCs w:val="18"/>
              </w:rPr>
              <w:t>številka in datum dokumenta</w:t>
            </w:r>
            <w:r w:rsidR="003F7367" w:rsidRPr="00BA71D7">
              <w:rPr>
                <w:rFonts w:ascii="Tahoma" w:hAnsi="Tahoma" w:cs="Tahoma"/>
                <w:color w:val="000000" w:themeColor="text1"/>
                <w:sz w:val="18"/>
                <w:szCs w:val="18"/>
              </w:rPr>
              <w:t>)</w:t>
            </w:r>
          </w:p>
        </w:tc>
      </w:tr>
    </w:tbl>
    <w:p w14:paraId="433A6525" w14:textId="6BD9E931" w:rsidR="00973CAA" w:rsidRPr="00BA71D7" w:rsidRDefault="00973CAA" w:rsidP="00BB1DEF">
      <w:pPr>
        <w:rPr>
          <w:rFonts w:ascii="Tahoma" w:hAnsi="Tahoma" w:cs="Tahoma"/>
          <w:szCs w:val="20"/>
        </w:rPr>
      </w:pPr>
    </w:p>
    <w:p w14:paraId="1D8AEE0E" w14:textId="66B00F0C" w:rsidR="00B275B0" w:rsidRDefault="00B275B0"/>
    <w:tbl>
      <w:tblPr>
        <w:tblStyle w:val="Tabelamrea"/>
        <w:tblW w:w="0" w:type="auto"/>
        <w:tblLook w:val="04A0" w:firstRow="1" w:lastRow="0" w:firstColumn="1" w:lastColumn="0" w:noHBand="0" w:noVBand="1"/>
      </w:tblPr>
      <w:tblGrid>
        <w:gridCol w:w="1696"/>
        <w:gridCol w:w="7366"/>
      </w:tblGrid>
      <w:tr w:rsidR="00690A01" w:rsidRPr="00690A01" w14:paraId="4A79C534" w14:textId="77777777" w:rsidTr="00B36B7B">
        <w:tc>
          <w:tcPr>
            <w:tcW w:w="9062" w:type="dxa"/>
            <w:gridSpan w:val="2"/>
            <w:vAlign w:val="center"/>
          </w:tcPr>
          <w:p w14:paraId="303DB5F2" w14:textId="648A2130" w:rsidR="00690A01" w:rsidRPr="00690A01" w:rsidRDefault="00690A01" w:rsidP="0087797C">
            <w:pPr>
              <w:pStyle w:val="Naslov3"/>
              <w:outlineLvl w:val="2"/>
            </w:pPr>
            <w:r w:rsidRPr="00690A01">
              <w:t xml:space="preserve">Naloga 7.6.1 Zagotovitev </w:t>
            </w:r>
            <w:r>
              <w:t xml:space="preserve">pogojev za </w:t>
            </w:r>
            <w:r w:rsidRPr="00690A01">
              <w:t>delovanj</w:t>
            </w:r>
            <w:r>
              <w:t>e</w:t>
            </w:r>
            <w:r w:rsidRPr="00690A01">
              <w:t xml:space="preserve"> Muzeja slovenske policije</w:t>
            </w:r>
          </w:p>
        </w:tc>
      </w:tr>
      <w:tr w:rsidR="00690A01" w:rsidRPr="00690A01" w14:paraId="7B6741C8" w14:textId="77777777" w:rsidTr="00B36B7B">
        <w:tc>
          <w:tcPr>
            <w:tcW w:w="1696" w:type="dxa"/>
            <w:vAlign w:val="center"/>
          </w:tcPr>
          <w:p w14:paraId="3C8F2FE3" w14:textId="77777777" w:rsidR="00690A01" w:rsidRPr="00690A01" w:rsidRDefault="00690A01" w:rsidP="00B36B7B">
            <w:p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Podlaga</w:t>
            </w:r>
          </w:p>
        </w:tc>
        <w:tc>
          <w:tcPr>
            <w:tcW w:w="7366" w:type="dxa"/>
            <w:vAlign w:val="center"/>
          </w:tcPr>
          <w:p w14:paraId="72D3F06F" w14:textId="77777777" w:rsidR="00690A01" w:rsidRPr="00690A01" w:rsidRDefault="00690A01" w:rsidP="00B36B7B">
            <w:pPr>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Resolucija o dolgoročnem razvojnem programu policije do leta 2025 – »Kakovostna policija za varno Slovenijo«;</w:t>
            </w:r>
          </w:p>
          <w:p w14:paraId="47BBCA96" w14:textId="77777777" w:rsidR="00690A01" w:rsidRPr="00690A01" w:rsidRDefault="00690A01" w:rsidP="00B36B7B">
            <w:pPr>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Akcijski načrt za ureditev depojev Muzeja slovenske policije št. 621-16/2016/13 (262-09) z dne 27. februarja 2017;</w:t>
            </w:r>
          </w:p>
          <w:p w14:paraId="0A57A480" w14:textId="77777777" w:rsidR="00690A01" w:rsidRPr="00690A01" w:rsidRDefault="00690A01" w:rsidP="00B36B7B">
            <w:pPr>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Programska naloga za umestitev Muzeja slovenske policije v objekt Kotnikova 8, Ljubljana z dne 19. septembra 2019;</w:t>
            </w:r>
          </w:p>
          <w:p w14:paraId="5F4E8B54" w14:textId="77777777" w:rsidR="00690A01" w:rsidRPr="00690A01" w:rsidRDefault="00690A01" w:rsidP="00B36B7B">
            <w:pPr>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Zakon o uresničevanju javnega interesa za kulturo;</w:t>
            </w:r>
          </w:p>
          <w:p w14:paraId="634404A2" w14:textId="77777777" w:rsidR="00690A01" w:rsidRPr="00690A01" w:rsidRDefault="00690A01" w:rsidP="00B36B7B">
            <w:pPr>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Zakon o varstvu kulturne dediščine;</w:t>
            </w:r>
          </w:p>
          <w:p w14:paraId="4372A301" w14:textId="3A61CF32" w:rsidR="00690A01" w:rsidRPr="00690A01" w:rsidRDefault="00690A01" w:rsidP="00B36B7B">
            <w:pPr>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Pravilnik o varovanju in hranjenju nacionalnega bogastva in muzejskega gradiva, o vpisu v razvid muzejev in o podelitvi pooblastila za opravljan</w:t>
            </w:r>
            <w:r w:rsidR="007A37BF">
              <w:rPr>
                <w:rFonts w:ascii="Tahoma" w:hAnsi="Tahoma" w:cs="Tahoma"/>
                <w:color w:val="0D0D0D" w:themeColor="text1" w:themeTint="F2"/>
                <w:sz w:val="18"/>
                <w:szCs w:val="18"/>
              </w:rPr>
              <w:t>je državne javne službe muzejev;</w:t>
            </w:r>
          </w:p>
          <w:p w14:paraId="1FE42346" w14:textId="04A13DAC" w:rsidR="00690A01" w:rsidRPr="00690A01" w:rsidRDefault="00690A01" w:rsidP="00B36B7B">
            <w:pPr>
              <w:pStyle w:val="Odstavekseznama"/>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deveti kazalnik 7. srednjeročnega cilja: zagotovljeni pogoji za delovanje Muzeja slovenske policije</w:t>
            </w:r>
            <w:r>
              <w:rPr>
                <w:rFonts w:ascii="Tahoma" w:hAnsi="Tahoma" w:cs="Tahoma"/>
                <w:color w:val="0D0D0D" w:themeColor="text1" w:themeTint="F2"/>
                <w:sz w:val="18"/>
                <w:szCs w:val="18"/>
              </w:rPr>
              <w:t xml:space="preserve"> in</w:t>
            </w:r>
          </w:p>
          <w:p w14:paraId="0E29F9F7" w14:textId="633D03C6" w:rsidR="00690A01" w:rsidRPr="00690A01" w:rsidRDefault="00690A01" w:rsidP="00B36B7B">
            <w:pPr>
              <w:pStyle w:val="Odstavekseznama"/>
              <w:numPr>
                <w:ilvl w:val="0"/>
                <w:numId w:val="1"/>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prvi kazalnik programa 7.6: zagotovljeni zahtevani pogoji za delovanje Muzeja slovenske policije</w:t>
            </w:r>
            <w:r w:rsidR="0087797C">
              <w:rPr>
                <w:rFonts w:ascii="Tahoma" w:hAnsi="Tahoma" w:cs="Tahoma"/>
                <w:color w:val="0D0D0D" w:themeColor="text1" w:themeTint="F2"/>
                <w:sz w:val="18"/>
                <w:szCs w:val="18"/>
              </w:rPr>
              <w:t>.</w:t>
            </w:r>
          </w:p>
        </w:tc>
      </w:tr>
      <w:tr w:rsidR="00690A01" w:rsidRPr="00690A01" w14:paraId="7B497AC5" w14:textId="77777777" w:rsidTr="00B36B7B">
        <w:tc>
          <w:tcPr>
            <w:tcW w:w="1696" w:type="dxa"/>
            <w:vAlign w:val="center"/>
          </w:tcPr>
          <w:p w14:paraId="435399AE" w14:textId="77777777" w:rsidR="00690A01" w:rsidRPr="00690A01" w:rsidRDefault="00690A01" w:rsidP="00B36B7B">
            <w:p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Čas izvedbe</w:t>
            </w:r>
          </w:p>
        </w:tc>
        <w:tc>
          <w:tcPr>
            <w:tcW w:w="7366" w:type="dxa"/>
            <w:vAlign w:val="center"/>
          </w:tcPr>
          <w:p w14:paraId="793B8425" w14:textId="77777777" w:rsidR="00690A01" w:rsidRPr="00690A01" w:rsidRDefault="00690A01" w:rsidP="00B36B7B">
            <w:p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januar–december</w:t>
            </w:r>
          </w:p>
        </w:tc>
      </w:tr>
      <w:tr w:rsidR="00690A01" w:rsidRPr="00690A01" w14:paraId="2183F84C" w14:textId="77777777" w:rsidTr="00B36B7B">
        <w:tc>
          <w:tcPr>
            <w:tcW w:w="1696" w:type="dxa"/>
            <w:vAlign w:val="center"/>
          </w:tcPr>
          <w:p w14:paraId="4CF7D72B" w14:textId="77777777" w:rsidR="00690A01" w:rsidRPr="00690A01" w:rsidRDefault="00690A01" w:rsidP="00B36B7B">
            <w:p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lastRenderedPageBreak/>
              <w:t>Nosilec</w:t>
            </w:r>
          </w:p>
        </w:tc>
        <w:tc>
          <w:tcPr>
            <w:tcW w:w="7366" w:type="dxa"/>
            <w:vAlign w:val="center"/>
          </w:tcPr>
          <w:p w14:paraId="5B067359" w14:textId="2FE3F990" w:rsidR="00690A01" w:rsidRPr="0087797C" w:rsidRDefault="00690A01" w:rsidP="0087797C">
            <w:pPr>
              <w:pStyle w:val="Odstavekseznama"/>
              <w:numPr>
                <w:ilvl w:val="0"/>
                <w:numId w:val="1"/>
              </w:numPr>
              <w:rPr>
                <w:rFonts w:ascii="Tahoma" w:hAnsi="Tahoma" w:cs="Tahoma"/>
                <w:color w:val="0D0D0D" w:themeColor="text1" w:themeTint="F2"/>
                <w:sz w:val="18"/>
                <w:szCs w:val="18"/>
              </w:rPr>
            </w:pPr>
            <w:r w:rsidRPr="0087797C">
              <w:rPr>
                <w:rFonts w:ascii="Tahoma" w:hAnsi="Tahoma" w:cs="Tahoma"/>
                <w:color w:val="0D0D0D" w:themeColor="text1" w:themeTint="F2"/>
                <w:sz w:val="18"/>
                <w:szCs w:val="18"/>
              </w:rPr>
              <w:t>Generalna policijska uprava, Policijska akademija, Center za raziskovanje in socialne veščine</w:t>
            </w:r>
            <w:r w:rsidR="0087797C">
              <w:rPr>
                <w:rFonts w:ascii="Tahoma" w:hAnsi="Tahoma" w:cs="Tahoma"/>
                <w:color w:val="0D0D0D" w:themeColor="text1" w:themeTint="F2"/>
                <w:sz w:val="18"/>
                <w:szCs w:val="18"/>
              </w:rPr>
              <w:t>.</w:t>
            </w:r>
          </w:p>
        </w:tc>
      </w:tr>
      <w:tr w:rsidR="0087797C" w:rsidRPr="00690A01" w14:paraId="11982281" w14:textId="77777777" w:rsidTr="00B36B7B">
        <w:tc>
          <w:tcPr>
            <w:tcW w:w="1696" w:type="dxa"/>
            <w:vAlign w:val="center"/>
          </w:tcPr>
          <w:p w14:paraId="5ED942B7" w14:textId="77777777" w:rsidR="0087797C" w:rsidRPr="00690A01" w:rsidRDefault="0087797C" w:rsidP="0087797C">
            <w:p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Sodelujoči</w:t>
            </w:r>
          </w:p>
        </w:tc>
        <w:tc>
          <w:tcPr>
            <w:tcW w:w="7366" w:type="dxa"/>
            <w:vAlign w:val="center"/>
          </w:tcPr>
          <w:p w14:paraId="4EBEF4BC" w14:textId="77777777" w:rsidR="0087797C" w:rsidRDefault="0087797C" w:rsidP="0087797C">
            <w:pPr>
              <w:pStyle w:val="Odstavekseznama"/>
              <w:numPr>
                <w:ilvl w:val="0"/>
                <w:numId w:val="1"/>
              </w:numPr>
              <w:rPr>
                <w:rFonts w:ascii="Tahoma" w:hAnsi="Tahoma" w:cs="Tahoma"/>
                <w:color w:val="0D0D0D" w:themeColor="text1" w:themeTint="F2"/>
                <w:sz w:val="18"/>
                <w:szCs w:val="18"/>
              </w:rPr>
            </w:pPr>
            <w:r w:rsidRPr="0087797C">
              <w:rPr>
                <w:rFonts w:ascii="Tahoma" w:hAnsi="Tahoma" w:cs="Tahoma"/>
                <w:color w:val="0D0D0D" w:themeColor="text1" w:themeTint="F2"/>
                <w:sz w:val="18"/>
                <w:szCs w:val="18"/>
              </w:rPr>
              <w:t>Generalna policijska uprava,</w:t>
            </w:r>
            <w:r>
              <w:rPr>
                <w:rFonts w:ascii="Tahoma" w:hAnsi="Tahoma" w:cs="Tahoma"/>
                <w:color w:val="0D0D0D" w:themeColor="text1" w:themeTint="F2"/>
                <w:sz w:val="18"/>
                <w:szCs w:val="18"/>
              </w:rPr>
              <w:t xml:space="preserve"> Služba generalnega direktorja policije, Sektor za razvoj in sistemske naloge ter</w:t>
            </w:r>
          </w:p>
          <w:p w14:paraId="4FE14EC8" w14:textId="33DA41EC" w:rsidR="0087797C" w:rsidRPr="0087797C" w:rsidRDefault="0087797C" w:rsidP="0087797C">
            <w:pPr>
              <w:pStyle w:val="Odstavekseznama"/>
              <w:numPr>
                <w:ilvl w:val="0"/>
                <w:numId w:val="1"/>
              </w:numPr>
              <w:rPr>
                <w:rFonts w:ascii="Tahoma" w:hAnsi="Tahoma" w:cs="Tahoma"/>
                <w:color w:val="0D0D0D" w:themeColor="text1" w:themeTint="F2"/>
                <w:sz w:val="18"/>
                <w:szCs w:val="18"/>
              </w:rPr>
            </w:pPr>
            <w:r>
              <w:rPr>
                <w:rFonts w:ascii="Tahoma" w:hAnsi="Tahoma" w:cs="Tahoma"/>
                <w:color w:val="0D0D0D" w:themeColor="text1" w:themeTint="F2"/>
                <w:sz w:val="18"/>
                <w:szCs w:val="18"/>
              </w:rPr>
              <w:t>Ministrstvo za notranje zadeve, Sekretariat, Urad za organizacijo in kadre.</w:t>
            </w:r>
          </w:p>
        </w:tc>
      </w:tr>
      <w:tr w:rsidR="0087797C" w:rsidRPr="00690A01" w14:paraId="37F20456" w14:textId="77777777" w:rsidTr="00B36B7B">
        <w:tc>
          <w:tcPr>
            <w:tcW w:w="9062" w:type="dxa"/>
            <w:gridSpan w:val="2"/>
            <w:vAlign w:val="center"/>
          </w:tcPr>
          <w:p w14:paraId="14706C28" w14:textId="77777777" w:rsidR="0087797C" w:rsidRPr="00690A01" w:rsidRDefault="0087797C" w:rsidP="0087797C">
            <w:p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Kazalniki uresničitve naloge</w:t>
            </w:r>
          </w:p>
        </w:tc>
      </w:tr>
      <w:tr w:rsidR="0087797C" w:rsidRPr="00690A01" w14:paraId="5AF529DC" w14:textId="77777777" w:rsidTr="00B36B7B">
        <w:tc>
          <w:tcPr>
            <w:tcW w:w="9062" w:type="dxa"/>
            <w:gridSpan w:val="2"/>
            <w:vAlign w:val="center"/>
          </w:tcPr>
          <w:p w14:paraId="5A9D2DDC" w14:textId="2B40AC88" w:rsidR="0087797C" w:rsidRPr="00690A01" w:rsidRDefault="00AF78C6" w:rsidP="007A37BF">
            <w:pPr>
              <w:pStyle w:val="Odstavekseznama"/>
              <w:numPr>
                <w:ilvl w:val="0"/>
                <w:numId w:val="109"/>
              </w:numPr>
              <w:rPr>
                <w:rFonts w:ascii="Tahoma" w:hAnsi="Tahoma" w:cs="Tahoma"/>
                <w:color w:val="0D0D0D" w:themeColor="text1" w:themeTint="F2"/>
                <w:sz w:val="18"/>
                <w:szCs w:val="18"/>
              </w:rPr>
            </w:pPr>
            <w:r>
              <w:rPr>
                <w:rFonts w:ascii="Tahoma" w:hAnsi="Tahoma" w:cs="Tahoma"/>
                <w:color w:val="0D0D0D" w:themeColor="text1" w:themeTint="F2"/>
                <w:sz w:val="18"/>
                <w:szCs w:val="18"/>
              </w:rPr>
              <w:t>zaposleni</w:t>
            </w:r>
            <w:r w:rsidR="0087797C" w:rsidRPr="00690A01">
              <w:rPr>
                <w:rFonts w:ascii="Tahoma" w:hAnsi="Tahoma" w:cs="Tahoma"/>
                <w:color w:val="0D0D0D" w:themeColor="text1" w:themeTint="F2"/>
                <w:sz w:val="18"/>
                <w:szCs w:val="18"/>
              </w:rPr>
              <w:t xml:space="preserve"> vsaj štir</w:t>
            </w:r>
            <w:r>
              <w:rPr>
                <w:rFonts w:ascii="Tahoma" w:hAnsi="Tahoma" w:cs="Tahoma"/>
                <w:color w:val="0D0D0D" w:themeColor="text1" w:themeTint="F2"/>
                <w:sz w:val="18"/>
                <w:szCs w:val="18"/>
              </w:rPr>
              <w:t>je</w:t>
            </w:r>
            <w:r w:rsidR="0087797C" w:rsidRPr="00690A01">
              <w:rPr>
                <w:rFonts w:ascii="Tahoma" w:hAnsi="Tahoma" w:cs="Tahoma"/>
                <w:color w:val="0D0D0D" w:themeColor="text1" w:themeTint="F2"/>
                <w:sz w:val="18"/>
                <w:szCs w:val="18"/>
              </w:rPr>
              <w:t xml:space="preserve"> uslužbenc</w:t>
            </w:r>
            <w:r>
              <w:rPr>
                <w:rFonts w:ascii="Tahoma" w:hAnsi="Tahoma" w:cs="Tahoma"/>
                <w:color w:val="0D0D0D" w:themeColor="text1" w:themeTint="F2"/>
                <w:sz w:val="18"/>
                <w:szCs w:val="18"/>
              </w:rPr>
              <w:t xml:space="preserve">i </w:t>
            </w:r>
            <w:r w:rsidR="0087797C">
              <w:rPr>
                <w:rFonts w:ascii="Tahoma" w:hAnsi="Tahoma" w:cs="Tahoma"/>
                <w:color w:val="0D0D0D" w:themeColor="text1" w:themeTint="F2"/>
                <w:sz w:val="18"/>
                <w:szCs w:val="18"/>
              </w:rPr>
              <w:t>v Muzeju slovenske policije</w:t>
            </w:r>
          </w:p>
        </w:tc>
      </w:tr>
      <w:tr w:rsidR="0087797C" w:rsidRPr="00690A01" w14:paraId="4C15204A" w14:textId="77777777" w:rsidTr="00B36B7B">
        <w:tc>
          <w:tcPr>
            <w:tcW w:w="9062" w:type="dxa"/>
            <w:gridSpan w:val="2"/>
            <w:vAlign w:val="center"/>
          </w:tcPr>
          <w:p w14:paraId="0A53CE11" w14:textId="77624F0F" w:rsidR="0087797C" w:rsidRPr="00690A01" w:rsidRDefault="0087797C" w:rsidP="007A37BF">
            <w:pPr>
              <w:pStyle w:val="Odstavekseznama"/>
              <w:numPr>
                <w:ilvl w:val="0"/>
                <w:numId w:val="109"/>
              </w:numPr>
              <w:rPr>
                <w:rFonts w:ascii="Tahoma" w:hAnsi="Tahoma" w:cs="Tahoma"/>
                <w:color w:val="0D0D0D" w:themeColor="text1" w:themeTint="F2"/>
                <w:sz w:val="18"/>
                <w:szCs w:val="18"/>
              </w:rPr>
            </w:pPr>
            <w:r w:rsidRPr="00690A01">
              <w:rPr>
                <w:rFonts w:ascii="Tahoma" w:hAnsi="Tahoma" w:cs="Tahoma"/>
                <w:color w:val="0D0D0D" w:themeColor="text1" w:themeTint="F2"/>
                <w:sz w:val="18"/>
                <w:szCs w:val="18"/>
              </w:rPr>
              <w:t xml:space="preserve">izdelan polletni in letni pregled stanja Muzeja slovenske policije </w:t>
            </w:r>
            <w:r>
              <w:rPr>
                <w:rFonts w:ascii="Tahoma" w:hAnsi="Tahoma" w:cs="Tahoma"/>
                <w:color w:val="0D0D0D" w:themeColor="text1" w:themeTint="F2"/>
                <w:sz w:val="18"/>
                <w:szCs w:val="18"/>
              </w:rPr>
              <w:t>(</w:t>
            </w:r>
            <w:r w:rsidRPr="00690A01">
              <w:rPr>
                <w:rFonts w:ascii="Tahoma" w:hAnsi="Tahoma" w:cs="Tahoma"/>
                <w:color w:val="0D0D0D" w:themeColor="text1" w:themeTint="F2"/>
                <w:sz w:val="18"/>
                <w:szCs w:val="18"/>
              </w:rPr>
              <w:t xml:space="preserve">o realizaciji kazalnika se poroča ob polletju </w:t>
            </w:r>
            <w:r>
              <w:rPr>
                <w:rFonts w:ascii="Tahoma" w:hAnsi="Tahoma" w:cs="Tahoma"/>
                <w:color w:val="0D0D0D" w:themeColor="text1" w:themeTint="F2"/>
                <w:sz w:val="18"/>
                <w:szCs w:val="18"/>
              </w:rPr>
              <w:t>in ob koncu leta 2024)</w:t>
            </w:r>
          </w:p>
        </w:tc>
      </w:tr>
    </w:tbl>
    <w:p w14:paraId="483D7DD8" w14:textId="77777777" w:rsidR="00690A01" w:rsidRDefault="00690A01" w:rsidP="00BB1DEF">
      <w:pPr>
        <w:rPr>
          <w:rFonts w:ascii="Tahoma" w:hAnsi="Tahoma" w:cs="Tahoma"/>
          <w:szCs w:val="20"/>
        </w:rPr>
      </w:pPr>
    </w:p>
    <w:p w14:paraId="1DC72D18" w14:textId="5B7F1FFC" w:rsidR="00690A01" w:rsidRDefault="00690A01" w:rsidP="00BB1DEF">
      <w:pPr>
        <w:rPr>
          <w:rFonts w:ascii="Tahoma" w:hAnsi="Tahoma" w:cs="Tahoma"/>
          <w:szCs w:val="20"/>
        </w:rPr>
      </w:pPr>
    </w:p>
    <w:p w14:paraId="32C445DB" w14:textId="77777777" w:rsidR="00C964EA" w:rsidRPr="00BA71D7" w:rsidRDefault="00C964EA">
      <w:pPr>
        <w:rPr>
          <w:rFonts w:ascii="Tahoma" w:hAnsi="Tahoma" w:cs="Tahoma"/>
        </w:rPr>
      </w:pPr>
      <w:r w:rsidRPr="00BA71D7">
        <w:rPr>
          <w:rFonts w:ascii="Tahoma" w:hAnsi="Tahoma" w:cs="Tahoma"/>
        </w:rPr>
        <w:br w:type="page"/>
      </w:r>
    </w:p>
    <w:tbl>
      <w:tblPr>
        <w:tblStyle w:val="Tabelamrea"/>
        <w:tblW w:w="0" w:type="auto"/>
        <w:tblLook w:val="04A0" w:firstRow="1" w:lastRow="0" w:firstColumn="1" w:lastColumn="0" w:noHBand="0" w:noVBand="1"/>
      </w:tblPr>
      <w:tblGrid>
        <w:gridCol w:w="2265"/>
        <w:gridCol w:w="2266"/>
        <w:gridCol w:w="4531"/>
      </w:tblGrid>
      <w:tr w:rsidR="00973CAA" w:rsidRPr="00BA71D7" w14:paraId="696E5983" w14:textId="77777777" w:rsidTr="00973CAA">
        <w:tc>
          <w:tcPr>
            <w:tcW w:w="9062" w:type="dxa"/>
            <w:gridSpan w:val="3"/>
            <w:vAlign w:val="center"/>
          </w:tcPr>
          <w:p w14:paraId="324703ED" w14:textId="33DCA575" w:rsidR="00973CAA" w:rsidRPr="00BA71D7" w:rsidRDefault="00020B98" w:rsidP="0062360A">
            <w:pPr>
              <w:pStyle w:val="Naslov2"/>
              <w:outlineLvl w:val="1"/>
            </w:pPr>
            <w:r w:rsidRPr="00BA71D7">
              <w:lastRenderedPageBreak/>
              <w:t>Promocija policijskega orkestra</w:t>
            </w:r>
          </w:p>
        </w:tc>
      </w:tr>
      <w:tr w:rsidR="00973CAA" w:rsidRPr="00BA71D7" w14:paraId="7F708F2C" w14:textId="77777777" w:rsidTr="00973CAA">
        <w:tc>
          <w:tcPr>
            <w:tcW w:w="2265" w:type="dxa"/>
            <w:vAlign w:val="center"/>
          </w:tcPr>
          <w:p w14:paraId="496CDC31" w14:textId="77777777" w:rsidR="00973CAA" w:rsidRPr="00BA71D7" w:rsidRDefault="00973CAA" w:rsidP="00973CAA">
            <w:pPr>
              <w:jc w:val="both"/>
              <w:rPr>
                <w:rFonts w:ascii="Tahoma" w:hAnsi="Tahoma" w:cs="Tahoma"/>
                <w:b/>
                <w:sz w:val="18"/>
                <w:szCs w:val="18"/>
              </w:rPr>
            </w:pPr>
            <w:r w:rsidRPr="00BA71D7">
              <w:rPr>
                <w:rFonts w:ascii="Tahoma" w:hAnsi="Tahoma" w:cs="Tahoma"/>
                <w:b/>
                <w:sz w:val="18"/>
                <w:szCs w:val="18"/>
              </w:rPr>
              <w:t>Podlaga</w:t>
            </w:r>
          </w:p>
        </w:tc>
        <w:tc>
          <w:tcPr>
            <w:tcW w:w="6797" w:type="dxa"/>
            <w:gridSpan w:val="2"/>
            <w:vAlign w:val="center"/>
          </w:tcPr>
          <w:p w14:paraId="42C397E4" w14:textId="28CA8D88" w:rsidR="00020B98" w:rsidRPr="00BA71D7" w:rsidRDefault="00020B98" w:rsidP="00020B98">
            <w:pPr>
              <w:numPr>
                <w:ilvl w:val="0"/>
                <w:numId w:val="1"/>
              </w:numPr>
              <w:rPr>
                <w:rFonts w:ascii="Tahoma" w:hAnsi="Tahoma" w:cs="Tahoma"/>
                <w:sz w:val="18"/>
                <w:szCs w:val="18"/>
              </w:rPr>
            </w:pPr>
            <w:r w:rsidRPr="00BA71D7">
              <w:rPr>
                <w:rFonts w:ascii="Tahoma" w:hAnsi="Tahoma" w:cs="Tahoma"/>
                <w:sz w:val="18"/>
                <w:szCs w:val="18"/>
              </w:rPr>
              <w:t xml:space="preserve">Temeljna usmeritev MNZ </w:t>
            </w:r>
            <w:r w:rsidR="003F7367" w:rsidRPr="00BA71D7">
              <w:rPr>
                <w:rFonts w:ascii="Tahoma" w:hAnsi="Tahoma" w:cs="Tahoma"/>
                <w:sz w:val="18"/>
                <w:szCs w:val="18"/>
              </w:rPr>
              <w:t>(</w:t>
            </w:r>
            <w:r w:rsidR="006C6928" w:rsidRPr="00BA71D7">
              <w:rPr>
                <w:rFonts w:ascii="Tahoma" w:hAnsi="Tahoma" w:cs="Tahoma"/>
                <w:sz w:val="18"/>
                <w:szCs w:val="18"/>
              </w:rPr>
              <w:t>petnajsta</w:t>
            </w:r>
            <w:r w:rsidRPr="00BA71D7">
              <w:rPr>
                <w:rFonts w:ascii="Tahoma" w:hAnsi="Tahoma" w:cs="Tahoma"/>
                <w:sz w:val="18"/>
                <w:szCs w:val="18"/>
              </w:rPr>
              <w:t xml:space="preserve"> alineja 7. strateškega cilja</w:t>
            </w:r>
            <w:r w:rsidR="003F7367" w:rsidRPr="00BA71D7">
              <w:rPr>
                <w:rFonts w:ascii="Tahoma" w:hAnsi="Tahoma" w:cs="Tahoma"/>
                <w:sz w:val="18"/>
                <w:szCs w:val="18"/>
              </w:rPr>
              <w:t>)</w:t>
            </w:r>
            <w:r w:rsidRPr="00BA71D7">
              <w:rPr>
                <w:rFonts w:ascii="Tahoma" w:hAnsi="Tahoma" w:cs="Tahoma"/>
                <w:sz w:val="18"/>
                <w:szCs w:val="18"/>
              </w:rPr>
              <w:t>, da policija mora:</w:t>
            </w:r>
          </w:p>
          <w:p w14:paraId="64A6DA58" w14:textId="46ED847E" w:rsidR="00020B98" w:rsidRPr="00BA71D7" w:rsidRDefault="006C6928" w:rsidP="00D856FA">
            <w:pPr>
              <w:pStyle w:val="Odstavekseznama"/>
              <w:numPr>
                <w:ilvl w:val="0"/>
                <w:numId w:val="35"/>
              </w:numPr>
              <w:tabs>
                <w:tab w:val="clear" w:pos="360"/>
                <w:tab w:val="num" w:pos="593"/>
              </w:tabs>
              <w:ind w:left="593" w:hanging="233"/>
              <w:jc w:val="both"/>
              <w:rPr>
                <w:rFonts w:ascii="Tahoma" w:hAnsi="Tahoma" w:cs="Tahoma"/>
                <w:color w:val="000000" w:themeColor="text1"/>
                <w:sz w:val="18"/>
                <w:szCs w:val="18"/>
              </w:rPr>
            </w:pPr>
            <w:r w:rsidRPr="00BA71D7">
              <w:rPr>
                <w:rFonts w:ascii="Tahoma" w:hAnsi="Tahoma" w:cs="Tahoma"/>
                <w:color w:val="000000" w:themeColor="text1"/>
                <w:sz w:val="18"/>
                <w:szCs w:val="18"/>
              </w:rPr>
              <w:t>izboljšati pogoje delovanja Policijskega orkestra in promovirati njegovo sodelovanje na kulturnih dogodkih tako na lokalni kot državni ravni in</w:t>
            </w:r>
          </w:p>
          <w:p w14:paraId="409A6DBC" w14:textId="2D704C1A" w:rsidR="00973CAA" w:rsidRPr="00BA71D7" w:rsidRDefault="00265181" w:rsidP="006C6928">
            <w:pPr>
              <w:numPr>
                <w:ilvl w:val="0"/>
                <w:numId w:val="1"/>
              </w:numPr>
              <w:rPr>
                <w:rFonts w:ascii="Tahoma" w:hAnsi="Tahoma" w:cs="Tahoma"/>
                <w:sz w:val="18"/>
                <w:szCs w:val="18"/>
              </w:rPr>
            </w:pPr>
            <w:r w:rsidRPr="00BA71D7">
              <w:rPr>
                <w:rFonts w:ascii="Tahoma" w:hAnsi="Tahoma" w:cs="Tahoma"/>
                <w:sz w:val="18"/>
                <w:szCs w:val="18"/>
              </w:rPr>
              <w:t>deseti</w:t>
            </w:r>
            <w:r w:rsidR="006C6928" w:rsidRPr="00BA71D7">
              <w:rPr>
                <w:rFonts w:ascii="Tahoma" w:hAnsi="Tahoma" w:cs="Tahoma"/>
                <w:sz w:val="18"/>
                <w:szCs w:val="18"/>
              </w:rPr>
              <w:t xml:space="preserve"> kazalnik 7. strateškega cilja: zagotovljeni pogoji za delovanje Policijskega orkestra.</w:t>
            </w:r>
          </w:p>
        </w:tc>
      </w:tr>
      <w:tr w:rsidR="00973CAA" w:rsidRPr="00BA71D7" w14:paraId="5F10D3F7" w14:textId="77777777" w:rsidTr="00973CAA">
        <w:tc>
          <w:tcPr>
            <w:tcW w:w="2265" w:type="dxa"/>
            <w:vAlign w:val="center"/>
          </w:tcPr>
          <w:p w14:paraId="1C318EF0" w14:textId="77777777" w:rsidR="00973CAA" w:rsidRPr="00BA71D7" w:rsidRDefault="00973CAA" w:rsidP="00973CAA">
            <w:pPr>
              <w:jc w:val="both"/>
              <w:rPr>
                <w:rFonts w:ascii="Tahoma" w:hAnsi="Tahoma" w:cs="Tahoma"/>
                <w:b/>
                <w:sz w:val="18"/>
                <w:szCs w:val="18"/>
              </w:rPr>
            </w:pPr>
            <w:r w:rsidRPr="00BA71D7">
              <w:rPr>
                <w:rFonts w:ascii="Tahoma" w:hAnsi="Tahoma" w:cs="Tahoma"/>
                <w:b/>
                <w:sz w:val="18"/>
                <w:szCs w:val="18"/>
              </w:rPr>
              <w:t>Nosilec</w:t>
            </w:r>
          </w:p>
        </w:tc>
        <w:tc>
          <w:tcPr>
            <w:tcW w:w="6797" w:type="dxa"/>
            <w:gridSpan w:val="2"/>
            <w:vAlign w:val="center"/>
          </w:tcPr>
          <w:p w14:paraId="34453BB8" w14:textId="6A046BD5" w:rsidR="00973CAA" w:rsidRPr="00BA71D7" w:rsidRDefault="006C6928" w:rsidP="000A445D">
            <w:pPr>
              <w:jc w:val="both"/>
              <w:rPr>
                <w:rFonts w:ascii="Tahoma" w:hAnsi="Tahoma" w:cs="Tahoma"/>
                <w:sz w:val="18"/>
                <w:szCs w:val="18"/>
              </w:rPr>
            </w:pPr>
            <w:r w:rsidRPr="00BA71D7">
              <w:rPr>
                <w:rFonts w:ascii="Tahoma" w:hAnsi="Tahoma" w:cs="Tahoma"/>
                <w:sz w:val="18"/>
                <w:szCs w:val="18"/>
              </w:rPr>
              <w:t>Generalna policijska uprava, Služba generalnega direktorja policije</w:t>
            </w:r>
          </w:p>
        </w:tc>
      </w:tr>
      <w:tr w:rsidR="00973CAA" w:rsidRPr="00BA71D7" w14:paraId="4EAAF922" w14:textId="77777777" w:rsidTr="00973CAA">
        <w:tc>
          <w:tcPr>
            <w:tcW w:w="2265" w:type="dxa"/>
            <w:vAlign w:val="center"/>
          </w:tcPr>
          <w:p w14:paraId="23A08792" w14:textId="77777777" w:rsidR="00973CAA" w:rsidRPr="00BA71D7" w:rsidRDefault="00973CAA" w:rsidP="00973CAA">
            <w:pPr>
              <w:jc w:val="both"/>
              <w:rPr>
                <w:rFonts w:ascii="Tahoma" w:hAnsi="Tahoma" w:cs="Tahoma"/>
                <w:b/>
                <w:sz w:val="18"/>
                <w:szCs w:val="18"/>
              </w:rPr>
            </w:pPr>
            <w:r w:rsidRPr="00BA71D7">
              <w:rPr>
                <w:rFonts w:ascii="Tahoma" w:hAnsi="Tahoma" w:cs="Tahoma"/>
                <w:b/>
                <w:sz w:val="18"/>
                <w:szCs w:val="18"/>
              </w:rPr>
              <w:t>Sodelujoči</w:t>
            </w:r>
          </w:p>
        </w:tc>
        <w:tc>
          <w:tcPr>
            <w:tcW w:w="6797" w:type="dxa"/>
            <w:gridSpan w:val="2"/>
            <w:vAlign w:val="center"/>
          </w:tcPr>
          <w:p w14:paraId="478095DD" w14:textId="22DA44D5" w:rsidR="00973CAA" w:rsidRPr="00BA71D7" w:rsidRDefault="006C6928" w:rsidP="006C6928">
            <w:pPr>
              <w:numPr>
                <w:ilvl w:val="0"/>
                <w:numId w:val="1"/>
              </w:numPr>
              <w:rPr>
                <w:rFonts w:ascii="Tahoma" w:hAnsi="Tahoma" w:cs="Tahoma"/>
                <w:sz w:val="18"/>
                <w:szCs w:val="18"/>
              </w:rPr>
            </w:pPr>
            <w:r w:rsidRPr="00BA71D7">
              <w:rPr>
                <w:rFonts w:ascii="Tahoma" w:hAnsi="Tahoma" w:cs="Tahoma"/>
                <w:sz w:val="18"/>
                <w:szCs w:val="18"/>
              </w:rPr>
              <w:t>Generalna policijska uprava, notranje organizacijske enote,</w:t>
            </w:r>
          </w:p>
          <w:p w14:paraId="2E612A5D" w14:textId="77777777" w:rsidR="006C6928" w:rsidRPr="00BA71D7" w:rsidRDefault="006C6928" w:rsidP="006C6928">
            <w:pPr>
              <w:numPr>
                <w:ilvl w:val="0"/>
                <w:numId w:val="1"/>
              </w:numPr>
              <w:rPr>
                <w:rFonts w:ascii="Tahoma" w:hAnsi="Tahoma" w:cs="Tahoma"/>
                <w:sz w:val="18"/>
                <w:szCs w:val="18"/>
              </w:rPr>
            </w:pPr>
            <w:r w:rsidRPr="00BA71D7">
              <w:rPr>
                <w:rFonts w:ascii="Tahoma" w:hAnsi="Tahoma" w:cs="Tahoma"/>
                <w:sz w:val="18"/>
                <w:szCs w:val="18"/>
              </w:rPr>
              <w:t>policijske uprave in policijske postaje,</w:t>
            </w:r>
          </w:p>
          <w:p w14:paraId="26E55CFA" w14:textId="478BADF0" w:rsidR="006C6928" w:rsidRPr="00BA71D7" w:rsidRDefault="006C6928" w:rsidP="006C6928">
            <w:pPr>
              <w:numPr>
                <w:ilvl w:val="0"/>
                <w:numId w:val="1"/>
              </w:numPr>
              <w:rPr>
                <w:rFonts w:ascii="Tahoma" w:hAnsi="Tahoma" w:cs="Tahoma"/>
                <w:sz w:val="18"/>
                <w:szCs w:val="18"/>
              </w:rPr>
            </w:pPr>
            <w:r w:rsidRPr="00BA71D7">
              <w:rPr>
                <w:rFonts w:ascii="Tahoma" w:hAnsi="Tahoma" w:cs="Tahoma"/>
                <w:sz w:val="18"/>
                <w:szCs w:val="18"/>
              </w:rPr>
              <w:t>Ministrstvo za notranje zadeve, Sekreta</w:t>
            </w:r>
            <w:r w:rsidR="00E6045D" w:rsidRPr="00BA71D7">
              <w:rPr>
                <w:rFonts w:ascii="Tahoma" w:hAnsi="Tahoma" w:cs="Tahoma"/>
                <w:sz w:val="18"/>
                <w:szCs w:val="18"/>
              </w:rPr>
              <w:t>riat in Direktorat za logistiko</w:t>
            </w:r>
            <w:r w:rsidR="007A37BF">
              <w:rPr>
                <w:rFonts w:ascii="Tahoma" w:hAnsi="Tahoma" w:cs="Tahoma"/>
                <w:sz w:val="18"/>
                <w:szCs w:val="18"/>
              </w:rPr>
              <w:t>,</w:t>
            </w:r>
          </w:p>
          <w:p w14:paraId="607DA189" w14:textId="7B7DF218" w:rsidR="006C6928" w:rsidRPr="00BA71D7" w:rsidRDefault="006C6928" w:rsidP="006C6928">
            <w:pPr>
              <w:numPr>
                <w:ilvl w:val="0"/>
                <w:numId w:val="1"/>
              </w:numPr>
              <w:rPr>
                <w:rFonts w:ascii="Tahoma" w:hAnsi="Tahoma" w:cs="Tahoma"/>
                <w:sz w:val="18"/>
                <w:szCs w:val="18"/>
              </w:rPr>
            </w:pPr>
            <w:r w:rsidRPr="00BA71D7">
              <w:rPr>
                <w:rFonts w:ascii="Tahoma" w:hAnsi="Tahoma" w:cs="Tahoma"/>
                <w:sz w:val="18"/>
                <w:szCs w:val="18"/>
              </w:rPr>
              <w:t>Protokol Republike Slovenije in drugi zunanji deležniki</w:t>
            </w:r>
          </w:p>
        </w:tc>
      </w:tr>
      <w:tr w:rsidR="00973CAA" w:rsidRPr="00BA71D7" w14:paraId="37885C6D" w14:textId="77777777" w:rsidTr="00973CAA">
        <w:tc>
          <w:tcPr>
            <w:tcW w:w="2265" w:type="dxa"/>
            <w:vAlign w:val="center"/>
          </w:tcPr>
          <w:p w14:paraId="10246A91" w14:textId="77777777" w:rsidR="00973CAA" w:rsidRPr="00BA71D7" w:rsidRDefault="00973CAA" w:rsidP="00973CAA">
            <w:pPr>
              <w:jc w:val="both"/>
              <w:rPr>
                <w:rFonts w:ascii="Tahoma" w:hAnsi="Tahoma" w:cs="Tahoma"/>
                <w:b/>
                <w:sz w:val="18"/>
                <w:szCs w:val="18"/>
              </w:rPr>
            </w:pPr>
            <w:r w:rsidRPr="00BA71D7">
              <w:rPr>
                <w:rFonts w:ascii="Tahoma" w:hAnsi="Tahoma" w:cs="Tahoma"/>
                <w:b/>
                <w:sz w:val="18"/>
                <w:szCs w:val="18"/>
              </w:rPr>
              <w:t>Obdobje izvedbe</w:t>
            </w:r>
          </w:p>
        </w:tc>
        <w:tc>
          <w:tcPr>
            <w:tcW w:w="6797" w:type="dxa"/>
            <w:gridSpan w:val="2"/>
            <w:vAlign w:val="center"/>
          </w:tcPr>
          <w:p w14:paraId="6018EEA7" w14:textId="2A46F3AF" w:rsidR="00973CAA" w:rsidRPr="00BA71D7" w:rsidRDefault="006C6928" w:rsidP="006C6928">
            <w:pPr>
              <w:jc w:val="both"/>
              <w:rPr>
                <w:rFonts w:ascii="Tahoma" w:hAnsi="Tahoma" w:cs="Tahoma"/>
                <w:sz w:val="18"/>
                <w:szCs w:val="18"/>
              </w:rPr>
            </w:pPr>
            <w:r w:rsidRPr="00BA71D7">
              <w:rPr>
                <w:rFonts w:ascii="Tahoma" w:hAnsi="Tahoma" w:cs="Tahoma"/>
                <w:sz w:val="18"/>
                <w:szCs w:val="18"/>
              </w:rPr>
              <w:t>2023</w:t>
            </w:r>
            <w:r w:rsidR="00973CAA" w:rsidRPr="00BA71D7">
              <w:rPr>
                <w:rFonts w:ascii="Tahoma" w:hAnsi="Tahoma" w:cs="Tahoma"/>
                <w:sz w:val="18"/>
                <w:szCs w:val="18"/>
              </w:rPr>
              <w:t>–202</w:t>
            </w:r>
            <w:r w:rsidRPr="00BA71D7">
              <w:rPr>
                <w:rFonts w:ascii="Tahoma" w:hAnsi="Tahoma" w:cs="Tahoma"/>
                <w:sz w:val="18"/>
                <w:szCs w:val="18"/>
              </w:rPr>
              <w:t>7</w:t>
            </w:r>
          </w:p>
        </w:tc>
      </w:tr>
      <w:tr w:rsidR="00973CAA" w:rsidRPr="00BA71D7" w14:paraId="591F3C28" w14:textId="77777777" w:rsidTr="00973CAA">
        <w:tc>
          <w:tcPr>
            <w:tcW w:w="4531" w:type="dxa"/>
            <w:gridSpan w:val="2"/>
            <w:vAlign w:val="center"/>
          </w:tcPr>
          <w:p w14:paraId="054EA0B0" w14:textId="1BA6EC5F" w:rsidR="00973CAA" w:rsidRPr="00BA71D7" w:rsidRDefault="00A535ED" w:rsidP="00973CAA">
            <w:pPr>
              <w:jc w:val="center"/>
              <w:rPr>
                <w:rFonts w:ascii="Tahoma" w:hAnsi="Tahoma" w:cs="Tahoma"/>
                <w:b/>
                <w:sz w:val="18"/>
                <w:szCs w:val="18"/>
              </w:rPr>
            </w:pPr>
            <w:r w:rsidRPr="00BA71D7">
              <w:rPr>
                <w:rFonts w:ascii="Tahoma" w:hAnsi="Tahoma" w:cs="Tahoma"/>
                <w:b/>
                <w:sz w:val="18"/>
                <w:szCs w:val="18"/>
              </w:rPr>
              <w:t>Kazalniki učinkovanja programa na delo policije in varnostne razmere</w:t>
            </w:r>
          </w:p>
        </w:tc>
        <w:tc>
          <w:tcPr>
            <w:tcW w:w="4531" w:type="dxa"/>
            <w:vAlign w:val="center"/>
          </w:tcPr>
          <w:p w14:paraId="3477204F" w14:textId="275D39F6" w:rsidR="00973CAA" w:rsidRPr="00BA71D7" w:rsidRDefault="00973CAA" w:rsidP="00973CAA">
            <w:pPr>
              <w:jc w:val="center"/>
              <w:rPr>
                <w:rFonts w:ascii="Tahoma" w:hAnsi="Tahoma" w:cs="Tahoma"/>
                <w:b/>
                <w:sz w:val="18"/>
                <w:szCs w:val="18"/>
              </w:rPr>
            </w:pPr>
            <w:r w:rsidRPr="00BA71D7">
              <w:rPr>
                <w:rFonts w:ascii="Tahoma" w:hAnsi="Tahoma" w:cs="Tahoma"/>
                <w:b/>
                <w:sz w:val="18"/>
                <w:szCs w:val="18"/>
              </w:rPr>
              <w:t xml:space="preserve">Način spremljanja </w:t>
            </w:r>
            <w:r w:rsidR="003F7367" w:rsidRPr="00BA71D7">
              <w:rPr>
                <w:rFonts w:ascii="Tahoma" w:hAnsi="Tahoma" w:cs="Tahoma"/>
                <w:b/>
                <w:sz w:val="18"/>
                <w:szCs w:val="18"/>
              </w:rPr>
              <w:t>(</w:t>
            </w:r>
            <w:r w:rsidRPr="00BA71D7">
              <w:rPr>
                <w:rFonts w:ascii="Tahoma" w:hAnsi="Tahoma" w:cs="Tahoma"/>
                <w:b/>
                <w:sz w:val="18"/>
                <w:szCs w:val="18"/>
              </w:rPr>
              <w:t>vir podatkov</w:t>
            </w:r>
            <w:r w:rsidR="003F7367" w:rsidRPr="00BA71D7">
              <w:rPr>
                <w:rFonts w:ascii="Tahoma" w:hAnsi="Tahoma" w:cs="Tahoma"/>
                <w:b/>
                <w:sz w:val="18"/>
                <w:szCs w:val="18"/>
              </w:rPr>
              <w:t>)</w:t>
            </w:r>
          </w:p>
        </w:tc>
      </w:tr>
      <w:tr w:rsidR="007844AC" w:rsidRPr="00BA71D7" w14:paraId="635E6724" w14:textId="77777777" w:rsidTr="00973CAA">
        <w:tc>
          <w:tcPr>
            <w:tcW w:w="4531" w:type="dxa"/>
            <w:gridSpan w:val="2"/>
            <w:vAlign w:val="center"/>
          </w:tcPr>
          <w:p w14:paraId="1E53B2FC" w14:textId="1196D29A" w:rsidR="007844AC" w:rsidRPr="00BA71D7" w:rsidRDefault="007844AC" w:rsidP="007844AC">
            <w:pPr>
              <w:pStyle w:val="Odstavekseznama"/>
              <w:numPr>
                <w:ilvl w:val="0"/>
                <w:numId w:val="39"/>
              </w:numPr>
              <w:ind w:left="317" w:hanging="284"/>
              <w:rPr>
                <w:rFonts w:ascii="Tahoma" w:hAnsi="Tahoma" w:cs="Tahoma"/>
                <w:sz w:val="18"/>
                <w:szCs w:val="18"/>
              </w:rPr>
            </w:pPr>
            <w:r w:rsidRPr="00BA71D7">
              <w:rPr>
                <w:rFonts w:ascii="Tahoma" w:hAnsi="Tahoma" w:cs="Tahoma"/>
                <w:sz w:val="18"/>
                <w:szCs w:val="18"/>
              </w:rPr>
              <w:t>število koncertov Policijskega orkestra, ter nastopov na proslavah in kulturnih prireditvah</w:t>
            </w:r>
            <w:r w:rsidR="00605414" w:rsidRPr="00BA71D7">
              <w:rPr>
                <w:rFonts w:ascii="Tahoma" w:hAnsi="Tahoma" w:cs="Tahoma"/>
                <w:sz w:val="18"/>
                <w:szCs w:val="18"/>
              </w:rPr>
              <w:t xml:space="preserve"> </w:t>
            </w:r>
          </w:p>
        </w:tc>
        <w:tc>
          <w:tcPr>
            <w:tcW w:w="4531" w:type="dxa"/>
            <w:vAlign w:val="center"/>
          </w:tcPr>
          <w:p w14:paraId="0C0628F8" w14:textId="429674CE" w:rsidR="007844AC" w:rsidRPr="00BA71D7" w:rsidRDefault="007844AC"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r w:rsidR="007844AC" w:rsidRPr="00BA71D7" w14:paraId="02B7C361" w14:textId="77777777" w:rsidTr="00973CAA">
        <w:tc>
          <w:tcPr>
            <w:tcW w:w="4531" w:type="dxa"/>
            <w:gridSpan w:val="2"/>
            <w:vAlign w:val="center"/>
          </w:tcPr>
          <w:p w14:paraId="69BE5335" w14:textId="2A1BE285" w:rsidR="007844AC" w:rsidRPr="00BA71D7" w:rsidRDefault="007844AC" w:rsidP="007844AC">
            <w:pPr>
              <w:pStyle w:val="Odstavekseznama"/>
              <w:numPr>
                <w:ilvl w:val="0"/>
                <w:numId w:val="39"/>
              </w:numPr>
              <w:ind w:left="317" w:hanging="284"/>
              <w:rPr>
                <w:rFonts w:ascii="Tahoma" w:hAnsi="Tahoma" w:cs="Tahoma"/>
                <w:sz w:val="18"/>
                <w:szCs w:val="18"/>
              </w:rPr>
            </w:pPr>
            <w:r w:rsidRPr="00BA71D7">
              <w:rPr>
                <w:rFonts w:ascii="Tahoma" w:hAnsi="Tahoma" w:cs="Tahoma"/>
                <w:sz w:val="18"/>
                <w:szCs w:val="18"/>
              </w:rPr>
              <w:t>število nastopov Policijskega orkestra na protokolarnih dogodkih</w:t>
            </w:r>
            <w:r w:rsidR="00605414" w:rsidRPr="00BA71D7">
              <w:rPr>
                <w:rFonts w:ascii="Tahoma" w:hAnsi="Tahoma" w:cs="Tahoma"/>
                <w:sz w:val="18"/>
                <w:szCs w:val="18"/>
              </w:rPr>
              <w:t xml:space="preserve"> </w:t>
            </w:r>
          </w:p>
        </w:tc>
        <w:tc>
          <w:tcPr>
            <w:tcW w:w="4531" w:type="dxa"/>
            <w:vAlign w:val="center"/>
          </w:tcPr>
          <w:p w14:paraId="458B0E7E" w14:textId="4626A1B8" w:rsidR="007844AC" w:rsidRPr="00BA71D7" w:rsidRDefault="007844AC"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r w:rsidR="007844AC" w:rsidRPr="00BA71D7" w14:paraId="79626E57" w14:textId="77777777" w:rsidTr="00973CAA">
        <w:tc>
          <w:tcPr>
            <w:tcW w:w="4531" w:type="dxa"/>
            <w:gridSpan w:val="2"/>
            <w:vAlign w:val="center"/>
          </w:tcPr>
          <w:p w14:paraId="4136EF88" w14:textId="6CDDA731" w:rsidR="007844AC" w:rsidRPr="00BA71D7" w:rsidRDefault="007844AC" w:rsidP="007844AC">
            <w:pPr>
              <w:pStyle w:val="Odstavekseznama"/>
              <w:numPr>
                <w:ilvl w:val="0"/>
                <w:numId w:val="39"/>
              </w:numPr>
              <w:ind w:left="317" w:hanging="284"/>
              <w:rPr>
                <w:rFonts w:ascii="Tahoma" w:hAnsi="Tahoma" w:cs="Tahoma"/>
                <w:sz w:val="18"/>
                <w:szCs w:val="18"/>
              </w:rPr>
            </w:pPr>
            <w:r w:rsidRPr="00BA71D7">
              <w:rPr>
                <w:rFonts w:ascii="Tahoma" w:hAnsi="Tahoma" w:cs="Tahoma"/>
                <w:sz w:val="18"/>
                <w:szCs w:val="18"/>
              </w:rPr>
              <w:t>število nastopov Policijskega orkestra na komemoracijah in pogrebih</w:t>
            </w:r>
            <w:r w:rsidR="00605414" w:rsidRPr="00BA71D7">
              <w:rPr>
                <w:rFonts w:ascii="Tahoma" w:hAnsi="Tahoma" w:cs="Tahoma"/>
                <w:sz w:val="18"/>
                <w:szCs w:val="18"/>
              </w:rPr>
              <w:t xml:space="preserve"> </w:t>
            </w:r>
          </w:p>
        </w:tc>
        <w:tc>
          <w:tcPr>
            <w:tcW w:w="4531" w:type="dxa"/>
            <w:vAlign w:val="center"/>
          </w:tcPr>
          <w:p w14:paraId="73901429" w14:textId="76446D9A" w:rsidR="007844AC" w:rsidRPr="00BA71D7" w:rsidRDefault="007844AC"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r w:rsidR="007844AC" w:rsidRPr="00BA71D7" w14:paraId="2D8DC1CA" w14:textId="77777777" w:rsidTr="00973CAA">
        <w:tc>
          <w:tcPr>
            <w:tcW w:w="4531" w:type="dxa"/>
            <w:gridSpan w:val="2"/>
            <w:vAlign w:val="center"/>
          </w:tcPr>
          <w:p w14:paraId="3B87BB80" w14:textId="75E54A2B" w:rsidR="007844AC" w:rsidRPr="00BA71D7" w:rsidRDefault="007844AC" w:rsidP="007844AC">
            <w:pPr>
              <w:pStyle w:val="Odstavekseznama"/>
              <w:numPr>
                <w:ilvl w:val="0"/>
                <w:numId w:val="39"/>
              </w:numPr>
              <w:ind w:left="317" w:hanging="284"/>
              <w:rPr>
                <w:rFonts w:ascii="Tahoma" w:hAnsi="Tahoma" w:cs="Tahoma"/>
                <w:sz w:val="18"/>
                <w:szCs w:val="18"/>
              </w:rPr>
            </w:pPr>
            <w:r w:rsidRPr="00BA71D7">
              <w:rPr>
                <w:rFonts w:ascii="Tahoma" w:hAnsi="Tahoma" w:cs="Tahoma"/>
                <w:sz w:val="18"/>
                <w:szCs w:val="18"/>
              </w:rPr>
              <w:t>zagotovitev boljših pogojev za delovanje Policijskega orkestra z novimi ali preurejenimi prostori</w:t>
            </w:r>
          </w:p>
        </w:tc>
        <w:tc>
          <w:tcPr>
            <w:tcW w:w="4531" w:type="dxa"/>
            <w:vAlign w:val="center"/>
          </w:tcPr>
          <w:p w14:paraId="6130F0AB" w14:textId="45F7B2CD" w:rsidR="007844AC" w:rsidRPr="00BA71D7" w:rsidRDefault="007844AC"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r w:rsidR="007844AC" w:rsidRPr="00BA71D7" w14:paraId="378A82F7" w14:textId="77777777" w:rsidTr="00973CAA">
        <w:tc>
          <w:tcPr>
            <w:tcW w:w="4531" w:type="dxa"/>
            <w:gridSpan w:val="2"/>
            <w:vAlign w:val="center"/>
          </w:tcPr>
          <w:p w14:paraId="6ED10A9F" w14:textId="0D0140FD" w:rsidR="007844AC" w:rsidRPr="00BA71D7" w:rsidRDefault="007844AC" w:rsidP="007844AC">
            <w:pPr>
              <w:pStyle w:val="Odstavekseznama"/>
              <w:numPr>
                <w:ilvl w:val="0"/>
                <w:numId w:val="39"/>
              </w:numPr>
              <w:ind w:left="317" w:hanging="284"/>
              <w:rPr>
                <w:rFonts w:ascii="Tahoma" w:hAnsi="Tahoma" w:cs="Tahoma"/>
                <w:sz w:val="18"/>
                <w:szCs w:val="18"/>
              </w:rPr>
            </w:pPr>
            <w:r w:rsidRPr="00BA71D7">
              <w:rPr>
                <w:rFonts w:ascii="Tahoma" w:hAnsi="Tahoma" w:cs="Tahoma"/>
                <w:sz w:val="18"/>
                <w:szCs w:val="18"/>
              </w:rPr>
              <w:t>zagotovitev boljših pogojev za delovanje Policijskega orkestra z zagotovitvijo sredstev za nabavo novih glasbenih inštrumentov</w:t>
            </w:r>
          </w:p>
        </w:tc>
        <w:tc>
          <w:tcPr>
            <w:tcW w:w="4531" w:type="dxa"/>
            <w:vAlign w:val="center"/>
          </w:tcPr>
          <w:p w14:paraId="64915C30" w14:textId="40119055" w:rsidR="007844AC" w:rsidRPr="00BA71D7" w:rsidRDefault="007844AC"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r w:rsidR="007844AC" w:rsidRPr="00BA71D7" w14:paraId="5AF7DBB5" w14:textId="77777777" w:rsidTr="00973CAA">
        <w:tc>
          <w:tcPr>
            <w:tcW w:w="4531" w:type="dxa"/>
            <w:gridSpan w:val="2"/>
            <w:vAlign w:val="center"/>
          </w:tcPr>
          <w:p w14:paraId="37A7C0FF" w14:textId="1A6ABA6B" w:rsidR="007844AC" w:rsidRPr="00BA71D7" w:rsidRDefault="007844AC" w:rsidP="00032CF6">
            <w:pPr>
              <w:pStyle w:val="Odstavekseznama"/>
              <w:numPr>
                <w:ilvl w:val="0"/>
                <w:numId w:val="39"/>
              </w:numPr>
              <w:ind w:left="317" w:hanging="284"/>
              <w:rPr>
                <w:rFonts w:ascii="Tahoma" w:hAnsi="Tahoma" w:cs="Tahoma"/>
                <w:sz w:val="18"/>
                <w:szCs w:val="18"/>
              </w:rPr>
            </w:pPr>
            <w:r w:rsidRPr="00BA71D7">
              <w:rPr>
                <w:rFonts w:ascii="Tahoma" w:hAnsi="Tahoma" w:cs="Tahoma"/>
                <w:sz w:val="18"/>
                <w:szCs w:val="18"/>
              </w:rPr>
              <w:t xml:space="preserve">zagotovitev boljših pogojev za delovanje Policijskega orkestra z zagotovitvijo sredstev za nabavo ostale opreme </w:t>
            </w:r>
            <w:r w:rsidR="003F7367" w:rsidRPr="00BA71D7">
              <w:rPr>
                <w:rFonts w:ascii="Tahoma" w:hAnsi="Tahoma" w:cs="Tahoma"/>
                <w:sz w:val="18"/>
                <w:szCs w:val="18"/>
              </w:rPr>
              <w:t>(</w:t>
            </w:r>
            <w:r w:rsidRPr="00BA71D7">
              <w:rPr>
                <w:rFonts w:ascii="Tahoma" w:hAnsi="Tahoma" w:cs="Tahoma"/>
                <w:sz w:val="18"/>
                <w:szCs w:val="18"/>
              </w:rPr>
              <w:t>oprema prostor</w:t>
            </w:r>
            <w:r w:rsidR="00032CF6" w:rsidRPr="00BA71D7">
              <w:rPr>
                <w:rFonts w:ascii="Tahoma" w:hAnsi="Tahoma" w:cs="Tahoma"/>
                <w:sz w:val="18"/>
                <w:szCs w:val="18"/>
              </w:rPr>
              <w:t>ov, drobni in potrošni material</w:t>
            </w:r>
            <w:r w:rsidR="003F7367" w:rsidRPr="00BA71D7">
              <w:rPr>
                <w:rFonts w:ascii="Tahoma" w:hAnsi="Tahoma" w:cs="Tahoma"/>
                <w:sz w:val="18"/>
                <w:szCs w:val="18"/>
              </w:rPr>
              <w:t>)</w:t>
            </w:r>
          </w:p>
        </w:tc>
        <w:tc>
          <w:tcPr>
            <w:tcW w:w="4531" w:type="dxa"/>
            <w:vAlign w:val="center"/>
          </w:tcPr>
          <w:p w14:paraId="39A3C636" w14:textId="16382C4A" w:rsidR="007844AC" w:rsidRPr="00BA71D7" w:rsidRDefault="007844AC" w:rsidP="000A445D">
            <w:pPr>
              <w:numPr>
                <w:ilvl w:val="0"/>
                <w:numId w:val="1"/>
              </w:numPr>
              <w:rPr>
                <w:rFonts w:ascii="Tahoma" w:hAnsi="Tahoma" w:cs="Tahoma"/>
                <w:sz w:val="18"/>
                <w:szCs w:val="18"/>
              </w:rPr>
            </w:pPr>
            <w:r w:rsidRPr="00BA71D7">
              <w:rPr>
                <w:rFonts w:ascii="Tahoma" w:hAnsi="Tahoma" w:cs="Tahoma"/>
                <w:sz w:val="18"/>
                <w:szCs w:val="18"/>
              </w:rPr>
              <w:t>podatki Generalne policijske uprave, Službe generalnega direktorja policije</w:t>
            </w:r>
          </w:p>
        </w:tc>
      </w:tr>
    </w:tbl>
    <w:p w14:paraId="3CD6DDF4" w14:textId="77777777" w:rsidR="004362A6" w:rsidRPr="00BA71D7" w:rsidRDefault="004362A6" w:rsidP="00BB1DEF">
      <w:pPr>
        <w:jc w:val="both"/>
        <w:rPr>
          <w:rFonts w:ascii="Tahoma" w:hAnsi="Tahoma" w:cs="Tahoma"/>
          <w:szCs w:val="20"/>
        </w:rPr>
      </w:pPr>
    </w:p>
    <w:p w14:paraId="1A0DAF10" w14:textId="066DF079" w:rsidR="004362A6" w:rsidRDefault="004362A6" w:rsidP="00BB1DEF">
      <w:pPr>
        <w:jc w:val="both"/>
        <w:rPr>
          <w:rFonts w:ascii="Tahoma" w:hAnsi="Tahoma" w:cs="Tahoma"/>
          <w:szCs w:val="20"/>
        </w:rPr>
      </w:pPr>
    </w:p>
    <w:tbl>
      <w:tblPr>
        <w:tblStyle w:val="Tabelamrea"/>
        <w:tblW w:w="0" w:type="auto"/>
        <w:tblLook w:val="04A0" w:firstRow="1" w:lastRow="0" w:firstColumn="1" w:lastColumn="0" w:noHBand="0" w:noVBand="1"/>
      </w:tblPr>
      <w:tblGrid>
        <w:gridCol w:w="1696"/>
        <w:gridCol w:w="7366"/>
      </w:tblGrid>
      <w:tr w:rsidR="00C108AF" w:rsidRPr="006F2852" w14:paraId="7663F283" w14:textId="77777777" w:rsidTr="00B36B7B">
        <w:tc>
          <w:tcPr>
            <w:tcW w:w="9062" w:type="dxa"/>
            <w:gridSpan w:val="2"/>
            <w:vAlign w:val="center"/>
          </w:tcPr>
          <w:p w14:paraId="0EB950F8" w14:textId="77777777" w:rsidR="00C108AF" w:rsidRPr="006F2852" w:rsidRDefault="00C108AF" w:rsidP="00C108AF">
            <w:pPr>
              <w:pStyle w:val="Naslov3"/>
              <w:outlineLvl w:val="2"/>
            </w:pPr>
            <w:r w:rsidRPr="008763C5">
              <w:t>Naloga 7.7.1 Koncertna in protokolarna dejavnost Policijskega orkestra</w:t>
            </w:r>
          </w:p>
        </w:tc>
      </w:tr>
      <w:tr w:rsidR="00C108AF" w:rsidRPr="006F2852" w14:paraId="0971DEE3" w14:textId="77777777" w:rsidTr="00B36B7B">
        <w:tc>
          <w:tcPr>
            <w:tcW w:w="1696" w:type="dxa"/>
            <w:vAlign w:val="center"/>
          </w:tcPr>
          <w:p w14:paraId="735B832C" w14:textId="77777777" w:rsidR="00C108AF" w:rsidRPr="006F2852" w:rsidRDefault="00C108AF" w:rsidP="00B36B7B">
            <w:pPr>
              <w:rPr>
                <w:rFonts w:ascii="Tahoma" w:hAnsi="Tahoma" w:cs="Tahoma"/>
                <w:sz w:val="18"/>
                <w:szCs w:val="18"/>
              </w:rPr>
            </w:pPr>
            <w:r w:rsidRPr="006F2852">
              <w:rPr>
                <w:rFonts w:ascii="Tahoma" w:hAnsi="Tahoma" w:cs="Tahoma"/>
                <w:sz w:val="18"/>
                <w:szCs w:val="18"/>
              </w:rPr>
              <w:t>Podlaga</w:t>
            </w:r>
          </w:p>
        </w:tc>
        <w:tc>
          <w:tcPr>
            <w:tcW w:w="7366" w:type="dxa"/>
            <w:vAlign w:val="center"/>
          </w:tcPr>
          <w:p w14:paraId="18C42B4B" w14:textId="77777777" w:rsidR="00C108AF" w:rsidRDefault="00C108AF" w:rsidP="00B36B7B">
            <w:pPr>
              <w:numPr>
                <w:ilvl w:val="0"/>
                <w:numId w:val="1"/>
              </w:numPr>
              <w:rPr>
                <w:rFonts w:ascii="Tahoma" w:hAnsi="Tahoma" w:cs="Tahoma"/>
                <w:sz w:val="18"/>
                <w:szCs w:val="18"/>
              </w:rPr>
            </w:pPr>
            <w:r>
              <w:rPr>
                <w:rFonts w:ascii="Tahoma" w:hAnsi="Tahoma" w:cs="Tahoma"/>
                <w:sz w:val="18"/>
                <w:szCs w:val="18"/>
              </w:rPr>
              <w:t>Navodilo o javnih nastopih policijskega orkestra št. 007-119/2015/7 z dne 8. aprila 2015;</w:t>
            </w:r>
          </w:p>
          <w:p w14:paraId="38BD9CE9" w14:textId="77777777" w:rsidR="00C108AF" w:rsidRDefault="00C108AF" w:rsidP="00B36B7B">
            <w:pPr>
              <w:numPr>
                <w:ilvl w:val="0"/>
                <w:numId w:val="1"/>
              </w:numPr>
              <w:rPr>
                <w:rFonts w:ascii="Tahoma" w:hAnsi="Tahoma" w:cs="Tahoma"/>
                <w:sz w:val="18"/>
                <w:szCs w:val="18"/>
              </w:rPr>
            </w:pPr>
            <w:r>
              <w:rPr>
                <w:rFonts w:ascii="Tahoma" w:hAnsi="Tahoma" w:cs="Tahoma"/>
                <w:sz w:val="18"/>
                <w:szCs w:val="18"/>
              </w:rPr>
              <w:t>prvi, drugi in tretji kazalnik programa 7.7:</w:t>
            </w:r>
          </w:p>
          <w:p w14:paraId="5D39671E" w14:textId="77777777" w:rsidR="00C108AF" w:rsidRPr="0046037E" w:rsidRDefault="00C108AF" w:rsidP="00B36B7B">
            <w:pPr>
              <w:pStyle w:val="Odstavekseznama"/>
              <w:numPr>
                <w:ilvl w:val="0"/>
                <w:numId w:val="35"/>
              </w:numPr>
              <w:tabs>
                <w:tab w:val="clear" w:pos="360"/>
                <w:tab w:val="num" w:pos="593"/>
              </w:tabs>
              <w:ind w:left="593" w:hanging="233"/>
              <w:jc w:val="both"/>
              <w:rPr>
                <w:rFonts w:ascii="Tahoma" w:hAnsi="Tahoma" w:cs="Tahoma"/>
                <w:sz w:val="18"/>
                <w:szCs w:val="18"/>
              </w:rPr>
            </w:pPr>
            <w:r w:rsidRPr="0046037E">
              <w:rPr>
                <w:rFonts w:ascii="Tahoma" w:hAnsi="Tahoma" w:cs="Tahoma"/>
                <w:sz w:val="18"/>
                <w:szCs w:val="18"/>
              </w:rPr>
              <w:t xml:space="preserve">število koncertov Policijskega orkestra, ter nastopov na proslavah in kulturnih prireditvah, </w:t>
            </w:r>
          </w:p>
          <w:p w14:paraId="7E35C6E2" w14:textId="77777777" w:rsidR="00C108AF" w:rsidRPr="0046037E" w:rsidRDefault="00C108AF" w:rsidP="00B36B7B">
            <w:pPr>
              <w:pStyle w:val="Odstavekseznama"/>
              <w:numPr>
                <w:ilvl w:val="0"/>
                <w:numId w:val="35"/>
              </w:numPr>
              <w:tabs>
                <w:tab w:val="clear" w:pos="360"/>
                <w:tab w:val="num" w:pos="593"/>
              </w:tabs>
              <w:ind w:left="593" w:hanging="233"/>
              <w:jc w:val="both"/>
              <w:rPr>
                <w:rFonts w:ascii="Tahoma" w:hAnsi="Tahoma" w:cs="Tahoma"/>
                <w:sz w:val="18"/>
                <w:szCs w:val="18"/>
              </w:rPr>
            </w:pPr>
            <w:r w:rsidRPr="0046037E">
              <w:rPr>
                <w:rFonts w:ascii="Tahoma" w:hAnsi="Tahoma" w:cs="Tahoma"/>
                <w:sz w:val="18"/>
                <w:szCs w:val="18"/>
              </w:rPr>
              <w:t>število nastopov Policijskega orkestra na protokolarnih dogodkih in</w:t>
            </w:r>
          </w:p>
          <w:p w14:paraId="721E24AC" w14:textId="2968B58E" w:rsidR="00C108AF" w:rsidRPr="00C108AF" w:rsidRDefault="00C108AF" w:rsidP="00B36B7B">
            <w:pPr>
              <w:pStyle w:val="Odstavekseznama"/>
              <w:numPr>
                <w:ilvl w:val="0"/>
                <w:numId w:val="35"/>
              </w:numPr>
              <w:tabs>
                <w:tab w:val="clear" w:pos="360"/>
                <w:tab w:val="num" w:pos="593"/>
              </w:tabs>
              <w:ind w:left="593" w:hanging="233"/>
              <w:jc w:val="both"/>
              <w:rPr>
                <w:rFonts w:ascii="Tahoma" w:hAnsi="Tahoma" w:cs="Tahoma"/>
                <w:sz w:val="18"/>
                <w:szCs w:val="18"/>
              </w:rPr>
            </w:pPr>
            <w:r w:rsidRPr="0046037E">
              <w:rPr>
                <w:rFonts w:ascii="Tahoma" w:hAnsi="Tahoma" w:cs="Tahoma"/>
                <w:sz w:val="18"/>
                <w:szCs w:val="18"/>
              </w:rPr>
              <w:t>število nastopov Policijskega orkest</w:t>
            </w:r>
            <w:r>
              <w:rPr>
                <w:rFonts w:ascii="Tahoma" w:hAnsi="Tahoma" w:cs="Tahoma"/>
                <w:sz w:val="18"/>
                <w:szCs w:val="18"/>
              </w:rPr>
              <w:t>ra na komemoracijah in pogrebih</w:t>
            </w:r>
            <w:r w:rsidRPr="00C108AF">
              <w:rPr>
                <w:rFonts w:ascii="Tahoma" w:hAnsi="Tahoma" w:cs="Tahoma"/>
                <w:sz w:val="18"/>
                <w:szCs w:val="18"/>
              </w:rPr>
              <w:t>.</w:t>
            </w:r>
          </w:p>
        </w:tc>
      </w:tr>
      <w:tr w:rsidR="00C108AF" w:rsidRPr="006F2852" w14:paraId="1E47F66F" w14:textId="77777777" w:rsidTr="00B36B7B">
        <w:tc>
          <w:tcPr>
            <w:tcW w:w="1696" w:type="dxa"/>
            <w:vAlign w:val="center"/>
          </w:tcPr>
          <w:p w14:paraId="70805C70" w14:textId="77777777" w:rsidR="00C108AF" w:rsidRPr="006F2852" w:rsidRDefault="00C108AF" w:rsidP="00B36B7B">
            <w:pPr>
              <w:rPr>
                <w:rFonts w:ascii="Tahoma" w:hAnsi="Tahoma" w:cs="Tahoma"/>
                <w:sz w:val="18"/>
                <w:szCs w:val="18"/>
              </w:rPr>
            </w:pPr>
            <w:r w:rsidRPr="006F2852">
              <w:rPr>
                <w:rFonts w:ascii="Tahoma" w:hAnsi="Tahoma" w:cs="Tahoma"/>
                <w:sz w:val="18"/>
                <w:szCs w:val="18"/>
              </w:rPr>
              <w:t>Čas izvedbe</w:t>
            </w:r>
          </w:p>
        </w:tc>
        <w:tc>
          <w:tcPr>
            <w:tcW w:w="7366" w:type="dxa"/>
            <w:vAlign w:val="center"/>
          </w:tcPr>
          <w:p w14:paraId="07673AD0" w14:textId="77777777" w:rsidR="00C108AF" w:rsidRPr="006F2852" w:rsidRDefault="00C108AF" w:rsidP="00B36B7B">
            <w:pPr>
              <w:rPr>
                <w:rFonts w:ascii="Tahoma" w:hAnsi="Tahoma" w:cs="Tahoma"/>
                <w:sz w:val="18"/>
                <w:szCs w:val="18"/>
              </w:rPr>
            </w:pPr>
            <w:r w:rsidRPr="006F2852">
              <w:rPr>
                <w:rFonts w:ascii="Tahoma" w:hAnsi="Tahoma" w:cs="Tahoma"/>
                <w:sz w:val="18"/>
                <w:szCs w:val="18"/>
              </w:rPr>
              <w:t>januar–december</w:t>
            </w:r>
          </w:p>
        </w:tc>
      </w:tr>
      <w:tr w:rsidR="00C108AF" w:rsidRPr="006F2852" w14:paraId="32994F65" w14:textId="77777777" w:rsidTr="00B36B7B">
        <w:tc>
          <w:tcPr>
            <w:tcW w:w="1696" w:type="dxa"/>
            <w:vAlign w:val="center"/>
          </w:tcPr>
          <w:p w14:paraId="49C5D4FE" w14:textId="77777777" w:rsidR="00C108AF" w:rsidRPr="006F2852" w:rsidRDefault="00C108AF" w:rsidP="00B36B7B">
            <w:pPr>
              <w:rPr>
                <w:rFonts w:ascii="Tahoma" w:hAnsi="Tahoma" w:cs="Tahoma"/>
                <w:sz w:val="18"/>
                <w:szCs w:val="18"/>
              </w:rPr>
            </w:pPr>
            <w:r w:rsidRPr="006F2852">
              <w:rPr>
                <w:rFonts w:ascii="Tahoma" w:hAnsi="Tahoma" w:cs="Tahoma"/>
                <w:sz w:val="18"/>
                <w:szCs w:val="18"/>
              </w:rPr>
              <w:t>Nosilec</w:t>
            </w:r>
          </w:p>
        </w:tc>
        <w:tc>
          <w:tcPr>
            <w:tcW w:w="7366" w:type="dxa"/>
            <w:vAlign w:val="center"/>
          </w:tcPr>
          <w:p w14:paraId="4588F7DA" w14:textId="48D572F3" w:rsidR="00C108AF" w:rsidRPr="006F2852" w:rsidRDefault="00C108AF" w:rsidP="00C108AF">
            <w:pPr>
              <w:numPr>
                <w:ilvl w:val="0"/>
                <w:numId w:val="1"/>
              </w:numPr>
              <w:rPr>
                <w:rFonts w:ascii="Tahoma" w:hAnsi="Tahoma" w:cs="Tahoma"/>
                <w:sz w:val="18"/>
                <w:szCs w:val="18"/>
              </w:rPr>
            </w:pPr>
            <w:r w:rsidRPr="00772A8D">
              <w:rPr>
                <w:rFonts w:ascii="Tahoma" w:hAnsi="Tahoma" w:cs="Tahoma"/>
                <w:sz w:val="18"/>
                <w:szCs w:val="18"/>
              </w:rPr>
              <w:t>Generalna policijska uprava, Služba generalnega direktorja policije, Policijski orkester</w:t>
            </w:r>
            <w:r>
              <w:rPr>
                <w:rFonts w:ascii="Tahoma" w:hAnsi="Tahoma" w:cs="Tahoma"/>
                <w:sz w:val="18"/>
                <w:szCs w:val="18"/>
              </w:rPr>
              <w:t>.</w:t>
            </w:r>
          </w:p>
        </w:tc>
      </w:tr>
      <w:tr w:rsidR="00C108AF" w:rsidRPr="006F2852" w14:paraId="44A1ABC4" w14:textId="77777777" w:rsidTr="00B36B7B">
        <w:tc>
          <w:tcPr>
            <w:tcW w:w="1696" w:type="dxa"/>
            <w:vAlign w:val="center"/>
          </w:tcPr>
          <w:p w14:paraId="3E87B06E" w14:textId="77777777" w:rsidR="00C108AF" w:rsidRPr="006F2852" w:rsidRDefault="00C108AF" w:rsidP="00B36B7B">
            <w:pPr>
              <w:rPr>
                <w:rFonts w:ascii="Tahoma" w:hAnsi="Tahoma" w:cs="Tahoma"/>
                <w:sz w:val="18"/>
                <w:szCs w:val="18"/>
              </w:rPr>
            </w:pPr>
            <w:r w:rsidRPr="006F2852">
              <w:rPr>
                <w:rFonts w:ascii="Tahoma" w:hAnsi="Tahoma" w:cs="Tahoma"/>
                <w:sz w:val="18"/>
                <w:szCs w:val="18"/>
              </w:rPr>
              <w:t>Sodelujoči</w:t>
            </w:r>
          </w:p>
        </w:tc>
        <w:tc>
          <w:tcPr>
            <w:tcW w:w="7366" w:type="dxa"/>
            <w:vAlign w:val="center"/>
          </w:tcPr>
          <w:p w14:paraId="76884486" w14:textId="77777777" w:rsidR="00C108AF" w:rsidRDefault="00C108AF" w:rsidP="00C108AF">
            <w:pPr>
              <w:numPr>
                <w:ilvl w:val="0"/>
                <w:numId w:val="1"/>
              </w:numPr>
              <w:rPr>
                <w:rFonts w:ascii="Tahoma" w:hAnsi="Tahoma" w:cs="Tahoma"/>
                <w:sz w:val="18"/>
                <w:szCs w:val="18"/>
              </w:rPr>
            </w:pPr>
            <w:r w:rsidRPr="004750B8">
              <w:rPr>
                <w:rFonts w:ascii="Tahoma" w:hAnsi="Tahoma" w:cs="Tahoma"/>
                <w:sz w:val="18"/>
                <w:szCs w:val="18"/>
              </w:rPr>
              <w:t xml:space="preserve">Protokol Republike Slovenije, </w:t>
            </w:r>
          </w:p>
          <w:p w14:paraId="64B9BD57" w14:textId="77777777" w:rsidR="00C108AF" w:rsidRPr="008763C5" w:rsidRDefault="00C108AF" w:rsidP="00C108AF">
            <w:pPr>
              <w:numPr>
                <w:ilvl w:val="0"/>
                <w:numId w:val="1"/>
              </w:numPr>
              <w:rPr>
                <w:rFonts w:ascii="Tahoma" w:hAnsi="Tahoma" w:cs="Tahoma"/>
                <w:sz w:val="18"/>
                <w:szCs w:val="18"/>
              </w:rPr>
            </w:pPr>
            <w:r w:rsidRPr="004750B8">
              <w:rPr>
                <w:rFonts w:ascii="Tahoma" w:hAnsi="Tahoma" w:cs="Tahoma"/>
                <w:sz w:val="18"/>
                <w:szCs w:val="18"/>
              </w:rPr>
              <w:t>Slovenska filharmonija, Cankarjev dom in drugi organizatorji prireditev</w:t>
            </w:r>
            <w:r>
              <w:rPr>
                <w:rFonts w:ascii="Tahoma" w:hAnsi="Tahoma" w:cs="Tahoma"/>
                <w:sz w:val="18"/>
                <w:szCs w:val="18"/>
              </w:rPr>
              <w:t>.</w:t>
            </w:r>
          </w:p>
        </w:tc>
      </w:tr>
      <w:tr w:rsidR="00C108AF" w:rsidRPr="006F2852" w14:paraId="0F62E2AF" w14:textId="77777777" w:rsidTr="00B36B7B">
        <w:tc>
          <w:tcPr>
            <w:tcW w:w="9062" w:type="dxa"/>
            <w:gridSpan w:val="2"/>
            <w:vAlign w:val="center"/>
          </w:tcPr>
          <w:p w14:paraId="09474D08" w14:textId="77777777" w:rsidR="00C108AF" w:rsidRPr="006F2852" w:rsidRDefault="00C108AF" w:rsidP="00B36B7B">
            <w:pPr>
              <w:rPr>
                <w:rFonts w:ascii="Tahoma" w:hAnsi="Tahoma" w:cs="Tahoma"/>
                <w:sz w:val="18"/>
                <w:szCs w:val="18"/>
              </w:rPr>
            </w:pPr>
            <w:r w:rsidRPr="006F2852">
              <w:rPr>
                <w:rFonts w:ascii="Tahoma" w:hAnsi="Tahoma" w:cs="Tahoma"/>
                <w:sz w:val="18"/>
                <w:szCs w:val="18"/>
              </w:rPr>
              <w:t>Kazalniki uresničitve naloge</w:t>
            </w:r>
          </w:p>
        </w:tc>
      </w:tr>
      <w:tr w:rsidR="00C108AF" w:rsidRPr="006F2852" w14:paraId="71997E01" w14:textId="77777777" w:rsidTr="00B36B7B">
        <w:tc>
          <w:tcPr>
            <w:tcW w:w="9062" w:type="dxa"/>
            <w:gridSpan w:val="2"/>
            <w:vAlign w:val="center"/>
          </w:tcPr>
          <w:p w14:paraId="5F9EFE95" w14:textId="34D5C22D" w:rsidR="00C108AF" w:rsidRPr="006F2852" w:rsidRDefault="00C108AF" w:rsidP="00E72B86">
            <w:pPr>
              <w:pStyle w:val="Odstavekseznama"/>
              <w:numPr>
                <w:ilvl w:val="0"/>
                <w:numId w:val="110"/>
              </w:numPr>
              <w:rPr>
                <w:rFonts w:ascii="Tahoma" w:hAnsi="Tahoma" w:cs="Tahoma"/>
                <w:sz w:val="18"/>
                <w:szCs w:val="18"/>
              </w:rPr>
            </w:pPr>
            <w:r>
              <w:rPr>
                <w:rFonts w:ascii="Tahoma" w:hAnsi="Tahoma" w:cs="Tahoma"/>
                <w:sz w:val="18"/>
                <w:szCs w:val="18"/>
              </w:rPr>
              <w:t>število koncertov po Sloveniji (</w:t>
            </w:r>
            <w:r w:rsidRPr="003E1918">
              <w:rPr>
                <w:rFonts w:ascii="Tahoma" w:hAnsi="Tahoma" w:cs="Tahoma"/>
                <w:sz w:val="18"/>
                <w:szCs w:val="18"/>
              </w:rPr>
              <w:t>v Slovenski filharmoniji, Cankarjevem domu, v okviru Glasbene m</w:t>
            </w:r>
            <w:r>
              <w:rPr>
                <w:rFonts w:ascii="Tahoma" w:hAnsi="Tahoma" w:cs="Tahoma"/>
                <w:sz w:val="18"/>
                <w:szCs w:val="18"/>
              </w:rPr>
              <w:t>ladine</w:t>
            </w:r>
            <w:r w:rsidRPr="003E1918">
              <w:rPr>
                <w:rFonts w:ascii="Tahoma" w:hAnsi="Tahoma" w:cs="Tahoma"/>
                <w:sz w:val="18"/>
                <w:szCs w:val="18"/>
              </w:rPr>
              <w:t xml:space="preserve"> Ljubljan</w:t>
            </w:r>
            <w:r>
              <w:rPr>
                <w:rFonts w:ascii="Tahoma" w:hAnsi="Tahoma" w:cs="Tahoma"/>
                <w:sz w:val="18"/>
                <w:szCs w:val="18"/>
              </w:rPr>
              <w:t>ske, drugod po Sloveniji)</w:t>
            </w:r>
          </w:p>
        </w:tc>
      </w:tr>
      <w:tr w:rsidR="00C108AF" w:rsidRPr="006F2852" w14:paraId="68D21FF0" w14:textId="77777777" w:rsidTr="00B36B7B">
        <w:tc>
          <w:tcPr>
            <w:tcW w:w="9062" w:type="dxa"/>
            <w:gridSpan w:val="2"/>
            <w:vAlign w:val="center"/>
          </w:tcPr>
          <w:p w14:paraId="2883F170" w14:textId="77777777" w:rsidR="00C108AF" w:rsidRPr="006F2852" w:rsidRDefault="00C108AF" w:rsidP="00E72B86">
            <w:pPr>
              <w:pStyle w:val="Odstavekseznama"/>
              <w:numPr>
                <w:ilvl w:val="0"/>
                <w:numId w:val="110"/>
              </w:numPr>
              <w:rPr>
                <w:rFonts w:ascii="Tahoma" w:hAnsi="Tahoma" w:cs="Tahoma"/>
                <w:sz w:val="18"/>
                <w:szCs w:val="18"/>
              </w:rPr>
            </w:pPr>
            <w:r w:rsidRPr="003E1918">
              <w:rPr>
                <w:rFonts w:ascii="Tahoma" w:hAnsi="Tahoma" w:cs="Tahoma"/>
                <w:sz w:val="18"/>
                <w:szCs w:val="18"/>
              </w:rPr>
              <w:t>število nastopov na proslavah in kulturnih prireditvah</w:t>
            </w:r>
          </w:p>
        </w:tc>
      </w:tr>
      <w:tr w:rsidR="00C108AF" w:rsidRPr="006F2852" w14:paraId="4F757F9D" w14:textId="77777777" w:rsidTr="00B36B7B">
        <w:tc>
          <w:tcPr>
            <w:tcW w:w="9062" w:type="dxa"/>
            <w:gridSpan w:val="2"/>
            <w:vAlign w:val="center"/>
          </w:tcPr>
          <w:p w14:paraId="60203A9D" w14:textId="77777777" w:rsidR="00C108AF" w:rsidRPr="006F2852" w:rsidRDefault="00C108AF" w:rsidP="00E72B86">
            <w:pPr>
              <w:pStyle w:val="Odstavekseznama"/>
              <w:numPr>
                <w:ilvl w:val="0"/>
                <w:numId w:val="110"/>
              </w:numPr>
              <w:rPr>
                <w:rFonts w:ascii="Tahoma" w:hAnsi="Tahoma" w:cs="Tahoma"/>
                <w:sz w:val="18"/>
                <w:szCs w:val="18"/>
              </w:rPr>
            </w:pPr>
            <w:r>
              <w:rPr>
                <w:rFonts w:ascii="Tahoma" w:hAnsi="Tahoma" w:cs="Tahoma"/>
                <w:sz w:val="18"/>
                <w:szCs w:val="18"/>
              </w:rPr>
              <w:t>število nastopov na protokolarnih sprejemih</w:t>
            </w:r>
          </w:p>
        </w:tc>
      </w:tr>
      <w:tr w:rsidR="00C108AF" w:rsidRPr="006F2852" w14:paraId="3EBD7029" w14:textId="77777777" w:rsidTr="00B36B7B">
        <w:tc>
          <w:tcPr>
            <w:tcW w:w="9062" w:type="dxa"/>
            <w:gridSpan w:val="2"/>
            <w:vAlign w:val="center"/>
          </w:tcPr>
          <w:p w14:paraId="69AD770F" w14:textId="77777777" w:rsidR="00C108AF" w:rsidRPr="006F2852" w:rsidRDefault="00C108AF" w:rsidP="00E72B86">
            <w:pPr>
              <w:pStyle w:val="Odstavekseznama"/>
              <w:numPr>
                <w:ilvl w:val="0"/>
                <w:numId w:val="110"/>
              </w:numPr>
              <w:rPr>
                <w:rFonts w:ascii="Tahoma" w:hAnsi="Tahoma" w:cs="Tahoma"/>
                <w:sz w:val="18"/>
                <w:szCs w:val="18"/>
              </w:rPr>
            </w:pPr>
            <w:r w:rsidRPr="003E1918">
              <w:rPr>
                <w:rFonts w:ascii="Tahoma" w:hAnsi="Tahoma" w:cs="Tahoma"/>
                <w:sz w:val="18"/>
                <w:szCs w:val="18"/>
              </w:rPr>
              <w:t>število nastopov na spominskih in pogrebnih slovesnostih</w:t>
            </w:r>
          </w:p>
        </w:tc>
      </w:tr>
    </w:tbl>
    <w:p w14:paraId="43787561" w14:textId="0561F829" w:rsidR="00A039B9" w:rsidRPr="00BA71D7" w:rsidRDefault="00A039B9" w:rsidP="009F1CAE">
      <w:pPr>
        <w:pStyle w:val="Naslov1"/>
        <w:rPr>
          <w:rFonts w:ascii="Tahoma" w:hAnsi="Tahoma" w:cs="Tahoma"/>
        </w:rPr>
      </w:pPr>
      <w:bookmarkStart w:id="86" w:name="_Toc151559030"/>
      <w:bookmarkStart w:id="87" w:name="_Toc151559605"/>
      <w:bookmarkStart w:id="88" w:name="_Toc151560600"/>
      <w:bookmarkStart w:id="89" w:name="_Toc151560762"/>
      <w:bookmarkStart w:id="90" w:name="_Toc151561502"/>
      <w:bookmarkStart w:id="91" w:name="_Toc151563249"/>
      <w:bookmarkStart w:id="92" w:name="_Toc151563305"/>
      <w:r w:rsidRPr="00BA71D7">
        <w:rPr>
          <w:rFonts w:ascii="Tahoma" w:hAnsi="Tahoma" w:cs="Tahoma"/>
        </w:rPr>
        <w:lastRenderedPageBreak/>
        <w:t>PRILOGA 1: NAČRT ZAPOSLOVANJA</w:t>
      </w:r>
      <w:r w:rsidR="00CF18EC">
        <w:rPr>
          <w:rFonts w:ascii="Tahoma" w:hAnsi="Tahoma" w:cs="Tahoma"/>
        </w:rPr>
        <w:t xml:space="preserve"> </w:t>
      </w:r>
      <w:r w:rsidR="00CF18EC" w:rsidRPr="00CF18EC">
        <w:rPr>
          <w:rFonts w:ascii="Tahoma" w:hAnsi="Tahoma" w:cs="Tahoma"/>
        </w:rPr>
        <w:t>IN RAZVOJNO-ORGANIZACIJSKIH PROJEKTOV</w:t>
      </w:r>
      <w:bookmarkEnd w:id="86"/>
      <w:bookmarkEnd w:id="87"/>
      <w:bookmarkEnd w:id="88"/>
      <w:bookmarkEnd w:id="89"/>
      <w:bookmarkEnd w:id="90"/>
      <w:bookmarkEnd w:id="91"/>
      <w:bookmarkEnd w:id="92"/>
    </w:p>
    <w:p w14:paraId="220E592E" w14:textId="1C666363" w:rsidR="00A039B9" w:rsidRPr="00BA71D7" w:rsidRDefault="00A039B9" w:rsidP="00A039B9">
      <w:pPr>
        <w:jc w:val="both"/>
        <w:rPr>
          <w:rFonts w:ascii="Tahoma" w:hAnsi="Tahoma" w:cs="Tahoma"/>
        </w:rPr>
      </w:pPr>
    </w:p>
    <w:p w14:paraId="1EFF9606" w14:textId="41D3F236" w:rsidR="00A039B9" w:rsidRPr="00BA71D7" w:rsidRDefault="00A039B9" w:rsidP="0049650B">
      <w:pPr>
        <w:jc w:val="both"/>
        <w:rPr>
          <w:rFonts w:ascii="Tahoma" w:hAnsi="Tahoma" w:cs="Tahoma"/>
        </w:rPr>
      </w:pPr>
    </w:p>
    <w:p w14:paraId="7AFFD6BC" w14:textId="6F7B7A93" w:rsidR="00A039B9" w:rsidRPr="0049650B" w:rsidRDefault="0049650B" w:rsidP="0049650B">
      <w:pPr>
        <w:pStyle w:val="Naslov2"/>
        <w:numPr>
          <w:ilvl w:val="0"/>
          <w:numId w:val="0"/>
        </w:numPr>
        <w:rPr>
          <w:sz w:val="20"/>
          <w:szCs w:val="20"/>
        </w:rPr>
      </w:pPr>
      <w:r w:rsidRPr="0049650B">
        <w:rPr>
          <w:sz w:val="20"/>
          <w:szCs w:val="20"/>
        </w:rPr>
        <w:t>Razvoj organizacije</w:t>
      </w:r>
    </w:p>
    <w:p w14:paraId="52C78475" w14:textId="77777777" w:rsidR="0049650B" w:rsidRDefault="0049650B" w:rsidP="0049650B">
      <w:pPr>
        <w:jc w:val="both"/>
        <w:rPr>
          <w:rFonts w:ascii="Tahoma" w:hAnsi="Tahoma" w:cs="Tahoma"/>
        </w:rPr>
      </w:pPr>
    </w:p>
    <w:p w14:paraId="38F92FCC" w14:textId="5417CFFC" w:rsidR="00971DCB" w:rsidRDefault="0049650B" w:rsidP="0049650B">
      <w:pPr>
        <w:jc w:val="both"/>
        <w:rPr>
          <w:rFonts w:ascii="Tahoma" w:hAnsi="Tahoma" w:cs="Tahoma"/>
        </w:rPr>
      </w:pPr>
      <w:r>
        <w:rPr>
          <w:rFonts w:ascii="Tahoma" w:hAnsi="Tahoma" w:cs="Tahoma"/>
        </w:rPr>
        <w:t xml:space="preserve">Policija bo v letu </w:t>
      </w:r>
      <w:r w:rsidR="00971DCB">
        <w:rPr>
          <w:rFonts w:ascii="Tahoma" w:hAnsi="Tahoma" w:cs="Tahoma"/>
        </w:rPr>
        <w:t xml:space="preserve">2024 </w:t>
      </w:r>
      <w:r>
        <w:rPr>
          <w:rFonts w:ascii="Tahoma" w:hAnsi="Tahoma" w:cs="Tahoma"/>
        </w:rPr>
        <w:t>nadaljevala s prilagajanjem organizacije in delovnih mest potrebam delovnih procesov, vendar na bolj sistemski način in z večjo vpetostjo direktorjev notranjih organizacijskih enot Generalne policijske uprave in policijskih uprav. Ti na podlagi 19. septembra 2023 sprejetega sklepa 21-4/23 na četrti seji širšega kolegija generalnega direktorja policije</w:t>
      </w:r>
      <w:r w:rsidRPr="0049650B">
        <w:rPr>
          <w:rFonts w:ascii="Tahoma" w:hAnsi="Tahoma" w:cs="Tahoma"/>
        </w:rPr>
        <w:t xml:space="preserve"> prevzemajo odgovornost za podajo predlogov za spremembo sistemizacije. Pred </w:t>
      </w:r>
      <w:r>
        <w:rPr>
          <w:rFonts w:ascii="Tahoma" w:hAnsi="Tahoma" w:cs="Tahoma"/>
        </w:rPr>
        <w:t>predlaganjem spremembe</w:t>
      </w:r>
      <w:r w:rsidRPr="0049650B">
        <w:rPr>
          <w:rFonts w:ascii="Tahoma" w:hAnsi="Tahoma" w:cs="Tahoma"/>
        </w:rPr>
        <w:t xml:space="preserve"> sistemizacije Službi generalnega direktorja policije </w:t>
      </w:r>
      <w:r>
        <w:rPr>
          <w:rFonts w:ascii="Tahoma" w:hAnsi="Tahoma" w:cs="Tahoma"/>
        </w:rPr>
        <w:t>Generalne policijske uprave</w:t>
      </w:r>
      <w:r w:rsidRPr="0049650B">
        <w:rPr>
          <w:rFonts w:ascii="Tahoma" w:hAnsi="Tahoma" w:cs="Tahoma"/>
        </w:rPr>
        <w:t xml:space="preserve"> mora vodstvo </w:t>
      </w:r>
      <w:r>
        <w:rPr>
          <w:rFonts w:ascii="Tahoma" w:hAnsi="Tahoma" w:cs="Tahoma"/>
        </w:rPr>
        <w:t xml:space="preserve">notranje organizacijske enote Generalne policijske uprave </w:t>
      </w:r>
      <w:r w:rsidRPr="0049650B">
        <w:rPr>
          <w:rFonts w:ascii="Tahoma" w:hAnsi="Tahoma" w:cs="Tahoma"/>
        </w:rPr>
        <w:t>oz</w:t>
      </w:r>
      <w:r>
        <w:rPr>
          <w:rFonts w:ascii="Tahoma" w:hAnsi="Tahoma" w:cs="Tahoma"/>
        </w:rPr>
        <w:t>iroma S</w:t>
      </w:r>
      <w:r w:rsidRPr="0049650B">
        <w:rPr>
          <w:rFonts w:ascii="Tahoma" w:hAnsi="Tahoma" w:cs="Tahoma"/>
        </w:rPr>
        <w:t xml:space="preserve">lužba direktorja </w:t>
      </w:r>
      <w:r>
        <w:rPr>
          <w:rFonts w:ascii="Tahoma" w:hAnsi="Tahoma" w:cs="Tahoma"/>
        </w:rPr>
        <w:t xml:space="preserve">posamezne policijske uprave </w:t>
      </w:r>
      <w:r w:rsidRPr="0049650B">
        <w:rPr>
          <w:rFonts w:ascii="Tahoma" w:hAnsi="Tahoma" w:cs="Tahoma"/>
        </w:rPr>
        <w:t>predlog preučiti z vidika smotrnosti in upravičenosti. Nedopustno je namreč zgolj posredovanje (priponk) predlogov brez obrazložitev enot</w:t>
      </w:r>
      <w:r>
        <w:rPr>
          <w:rFonts w:ascii="Tahoma" w:hAnsi="Tahoma" w:cs="Tahoma"/>
        </w:rPr>
        <w:t xml:space="preserve"> </w:t>
      </w:r>
      <w:r w:rsidRPr="0049650B">
        <w:rPr>
          <w:rFonts w:ascii="Tahoma" w:hAnsi="Tahoma" w:cs="Tahoma"/>
        </w:rPr>
        <w:t xml:space="preserve">notranjih organizacijskih enot Generalne policijske uprave </w:t>
      </w:r>
      <w:r>
        <w:rPr>
          <w:rFonts w:ascii="Tahoma" w:hAnsi="Tahoma" w:cs="Tahoma"/>
        </w:rPr>
        <w:t xml:space="preserve">bodisi </w:t>
      </w:r>
      <w:r w:rsidRPr="0049650B">
        <w:rPr>
          <w:rFonts w:ascii="Tahoma" w:hAnsi="Tahoma" w:cs="Tahoma"/>
        </w:rPr>
        <w:t xml:space="preserve">policijskih uprav brez mnenja vodstva ali službe direktorja. </w:t>
      </w:r>
      <w:r>
        <w:rPr>
          <w:rFonts w:ascii="Tahoma" w:hAnsi="Tahoma" w:cs="Tahoma"/>
        </w:rPr>
        <w:t>Pri predlaganju sprememb</w:t>
      </w:r>
      <w:r w:rsidRPr="0049650B">
        <w:rPr>
          <w:rFonts w:ascii="Tahoma" w:hAnsi="Tahoma" w:cs="Tahoma"/>
        </w:rPr>
        <w:t xml:space="preserve">, ki </w:t>
      </w:r>
      <w:r>
        <w:rPr>
          <w:rFonts w:ascii="Tahoma" w:hAnsi="Tahoma" w:cs="Tahoma"/>
        </w:rPr>
        <w:t>so »linijske</w:t>
      </w:r>
      <w:r w:rsidRPr="0049650B">
        <w:rPr>
          <w:rFonts w:ascii="Tahoma" w:hAnsi="Tahoma" w:cs="Tahoma"/>
        </w:rPr>
        <w:t xml:space="preserve">« (npr. urejanje določenega področja dela na </w:t>
      </w:r>
      <w:r>
        <w:rPr>
          <w:rFonts w:ascii="Tahoma" w:hAnsi="Tahoma" w:cs="Tahoma"/>
        </w:rPr>
        <w:t>ravni generalne policijske uprave ali policijskih uprav</w:t>
      </w:r>
      <w:r w:rsidRPr="0049650B">
        <w:rPr>
          <w:rFonts w:ascii="Tahoma" w:hAnsi="Tahoma" w:cs="Tahoma"/>
        </w:rPr>
        <w:t xml:space="preserve"> </w:t>
      </w:r>
      <w:r>
        <w:rPr>
          <w:rFonts w:ascii="Tahoma" w:hAnsi="Tahoma" w:cs="Tahoma"/>
        </w:rPr>
        <w:t>–</w:t>
      </w:r>
      <w:r w:rsidRPr="0049650B">
        <w:rPr>
          <w:rFonts w:ascii="Tahoma" w:hAnsi="Tahoma" w:cs="Tahoma"/>
        </w:rPr>
        <w:t xml:space="preserve"> n</w:t>
      </w:r>
      <w:r>
        <w:rPr>
          <w:rFonts w:ascii="Tahoma" w:hAnsi="Tahoma" w:cs="Tahoma"/>
        </w:rPr>
        <w:t>a primer</w:t>
      </w:r>
      <w:r w:rsidRPr="0049650B">
        <w:rPr>
          <w:rFonts w:ascii="Tahoma" w:hAnsi="Tahoma" w:cs="Tahoma"/>
        </w:rPr>
        <w:t xml:space="preserve"> promet)</w:t>
      </w:r>
      <w:r w:rsidR="00971DCB">
        <w:rPr>
          <w:rFonts w:ascii="Tahoma" w:hAnsi="Tahoma" w:cs="Tahoma"/>
        </w:rPr>
        <w:t>,</w:t>
      </w:r>
      <w:r w:rsidRPr="0049650B">
        <w:rPr>
          <w:rFonts w:ascii="Tahoma" w:hAnsi="Tahoma" w:cs="Tahoma"/>
        </w:rPr>
        <w:t xml:space="preserve"> mora predlagatelj pred </w:t>
      </w:r>
      <w:r w:rsidR="00971DCB">
        <w:rPr>
          <w:rFonts w:ascii="Tahoma" w:hAnsi="Tahoma" w:cs="Tahoma"/>
        </w:rPr>
        <w:t>tem</w:t>
      </w:r>
      <w:r w:rsidRPr="0049650B">
        <w:rPr>
          <w:rFonts w:ascii="Tahoma" w:hAnsi="Tahoma" w:cs="Tahoma"/>
        </w:rPr>
        <w:t xml:space="preserve"> </w:t>
      </w:r>
      <w:r w:rsidR="00971DCB">
        <w:rPr>
          <w:rFonts w:ascii="Tahoma" w:hAnsi="Tahoma" w:cs="Tahoma"/>
        </w:rPr>
        <w:t xml:space="preserve">predlog </w:t>
      </w:r>
      <w:r w:rsidRPr="0049650B">
        <w:rPr>
          <w:rFonts w:ascii="Tahoma" w:hAnsi="Tahoma" w:cs="Tahoma"/>
        </w:rPr>
        <w:t xml:space="preserve">uvrstiti na </w:t>
      </w:r>
      <w:r w:rsidR="00971DCB">
        <w:rPr>
          <w:rFonts w:ascii="Tahoma" w:hAnsi="Tahoma" w:cs="Tahoma"/>
        </w:rPr>
        <w:t xml:space="preserve">sejo </w:t>
      </w:r>
      <w:r w:rsidRPr="0049650B">
        <w:rPr>
          <w:rFonts w:ascii="Tahoma" w:hAnsi="Tahoma" w:cs="Tahoma"/>
        </w:rPr>
        <w:t>kolegij</w:t>
      </w:r>
      <w:r w:rsidR="00971DCB">
        <w:rPr>
          <w:rFonts w:ascii="Tahoma" w:hAnsi="Tahoma" w:cs="Tahoma"/>
        </w:rPr>
        <w:t>a generalnega direktorja policije</w:t>
      </w:r>
      <w:r w:rsidRPr="0049650B">
        <w:rPr>
          <w:rFonts w:ascii="Tahoma" w:hAnsi="Tahoma" w:cs="Tahoma"/>
        </w:rPr>
        <w:t xml:space="preserve">, </w:t>
      </w:r>
      <w:r w:rsidR="00971DCB">
        <w:rPr>
          <w:rFonts w:ascii="Tahoma" w:hAnsi="Tahoma" w:cs="Tahoma"/>
        </w:rPr>
        <w:t>ki o njej odloči s</w:t>
      </w:r>
      <w:r w:rsidRPr="0049650B">
        <w:rPr>
          <w:rFonts w:ascii="Tahoma" w:hAnsi="Tahoma" w:cs="Tahoma"/>
        </w:rPr>
        <w:t xml:space="preserve"> </w:t>
      </w:r>
      <w:r w:rsidR="00971DCB">
        <w:rPr>
          <w:rFonts w:ascii="Tahoma" w:hAnsi="Tahoma" w:cs="Tahoma"/>
        </w:rPr>
        <w:t>sklepom. Predlogi enot, ki ne</w:t>
      </w:r>
      <w:r w:rsidRPr="0049650B">
        <w:rPr>
          <w:rFonts w:ascii="Tahoma" w:hAnsi="Tahoma" w:cs="Tahoma"/>
        </w:rPr>
        <w:t xml:space="preserve"> bodo sistemski in ne bodo sledili smernicam za prenovo uslužbenskega in plačnega sistema, ne bodo </w:t>
      </w:r>
      <w:r w:rsidR="00971DCB">
        <w:rPr>
          <w:rFonts w:ascii="Tahoma" w:hAnsi="Tahoma" w:cs="Tahoma"/>
        </w:rPr>
        <w:t>več obravnavani.</w:t>
      </w:r>
    </w:p>
    <w:p w14:paraId="3F972A93" w14:textId="77777777" w:rsidR="00971DCB" w:rsidRDefault="00971DCB" w:rsidP="0049650B">
      <w:pPr>
        <w:jc w:val="both"/>
        <w:rPr>
          <w:rFonts w:ascii="Tahoma" w:hAnsi="Tahoma" w:cs="Tahoma"/>
        </w:rPr>
      </w:pPr>
    </w:p>
    <w:p w14:paraId="59A4E310" w14:textId="77777777" w:rsidR="00105E0F" w:rsidRPr="00105E0F" w:rsidRDefault="00105E0F" w:rsidP="00105E0F">
      <w:pPr>
        <w:jc w:val="both"/>
        <w:rPr>
          <w:rFonts w:ascii="Tahoma" w:hAnsi="Tahoma" w:cs="Tahoma"/>
        </w:rPr>
      </w:pPr>
      <w:r w:rsidRPr="00105E0F">
        <w:rPr>
          <w:rFonts w:ascii="Tahoma" w:hAnsi="Tahoma" w:cs="Tahoma"/>
        </w:rPr>
        <w:t xml:space="preserve">Policija je Ministrstvu za notranje zadeve predlagana izhodišča za pripravo sistemskih podlag in normativne ureditve za vzpostavitev kariernega sistema. Glede na napovedane aktivnosti Ministrstva za notranje zadeve se načrtuje priprava nadaljnjih strokovnih podlag za odločevalce pri vzpostavljanju kariernega sistema v Policiji.  </w:t>
      </w:r>
    </w:p>
    <w:p w14:paraId="25A7B29B" w14:textId="77777777" w:rsidR="00105E0F" w:rsidRPr="00105E0F" w:rsidRDefault="00105E0F" w:rsidP="00105E0F">
      <w:pPr>
        <w:jc w:val="both"/>
        <w:rPr>
          <w:rFonts w:ascii="Tahoma" w:hAnsi="Tahoma" w:cs="Tahoma"/>
        </w:rPr>
      </w:pPr>
    </w:p>
    <w:p w14:paraId="2D7BBD53" w14:textId="18B7C93D" w:rsidR="00105E0F" w:rsidRPr="00105E0F" w:rsidRDefault="00105E0F" w:rsidP="00105E0F">
      <w:pPr>
        <w:jc w:val="both"/>
        <w:rPr>
          <w:rFonts w:ascii="Tahoma" w:hAnsi="Tahoma" w:cs="Tahoma"/>
        </w:rPr>
      </w:pPr>
      <w:r w:rsidRPr="00105E0F">
        <w:rPr>
          <w:rFonts w:ascii="Tahoma" w:hAnsi="Tahoma" w:cs="Tahoma"/>
        </w:rPr>
        <w:t>V policiji smo v preteklih letih razvili kompetenčni model polici</w:t>
      </w:r>
      <w:r>
        <w:rPr>
          <w:rFonts w:ascii="Tahoma" w:hAnsi="Tahoma" w:cs="Tahoma"/>
        </w:rPr>
        <w:t>je kot pripomoček za spremlja</w:t>
      </w:r>
      <w:r w:rsidRPr="00105E0F">
        <w:rPr>
          <w:rFonts w:ascii="Tahoma" w:hAnsi="Tahoma" w:cs="Tahoma"/>
        </w:rPr>
        <w:t>nje razvoja kadra. Skladno s priporočili za implementacijo kompetenčnega modela v policiji, ki jih je potrdil širši kolegij generalnega direktorja policije, so bili izdelani pripomočki za uporabo kompetenčnega modela (priročnik, e-delavnica, usposabljanja vodij). V sodelovanju z Ministrstvom za javno upravo se vzpostavlja informacijski sistem za učinkovito upravljanje zaposlen</w:t>
      </w:r>
      <w:r>
        <w:rPr>
          <w:rFonts w:ascii="Tahoma" w:hAnsi="Tahoma" w:cs="Tahoma"/>
        </w:rPr>
        <w:t>i</w:t>
      </w:r>
      <w:r w:rsidRPr="00105E0F">
        <w:rPr>
          <w:rFonts w:ascii="Tahoma" w:hAnsi="Tahoma" w:cs="Tahoma"/>
        </w:rPr>
        <w:t>h, kot pripomoček za spremljanje razvoja kadra. Po uspešni namestitvi informacijskega programa, se v 2024 načrtuje testiranje programa. V letu 2024 se načrtuje priprava načrta implementacije kompetenčnega modela z namenom prepoznave prednostnih kadrovskih procesov za ocenjevanje in presojanje kompetenc ter testiranje uporabe kompetenčnega modela v izbirnem postopku za zasedbo delovnega mesta.</w:t>
      </w:r>
    </w:p>
    <w:p w14:paraId="7F1AEAE5" w14:textId="77777777" w:rsidR="00105E0F" w:rsidRPr="00105E0F" w:rsidRDefault="00105E0F" w:rsidP="00105E0F">
      <w:pPr>
        <w:jc w:val="both"/>
        <w:rPr>
          <w:rFonts w:ascii="Tahoma" w:hAnsi="Tahoma" w:cs="Tahoma"/>
        </w:rPr>
      </w:pPr>
    </w:p>
    <w:p w14:paraId="360C1D12" w14:textId="46B259EA" w:rsidR="00CF18EC" w:rsidRDefault="00105E0F" w:rsidP="00105E0F">
      <w:pPr>
        <w:jc w:val="both"/>
        <w:rPr>
          <w:rFonts w:ascii="Tahoma" w:hAnsi="Tahoma" w:cs="Tahoma"/>
        </w:rPr>
      </w:pPr>
      <w:r w:rsidRPr="00105E0F">
        <w:rPr>
          <w:rFonts w:ascii="Tahoma" w:hAnsi="Tahoma" w:cs="Tahoma"/>
        </w:rPr>
        <w:t>Policija bo tudi v letu 2024 nadaljevala z aktivno politiko zaposlovanja, skladno z Resolucijo o dolgoročnem razvojnem programu policije do leta 2025 – »Kakovostna policija za varno Slovenijo«, in s promocijo zaposlovanja, skladno s strategijo promocije zaposlovanja.</w:t>
      </w:r>
    </w:p>
    <w:p w14:paraId="2C8C3E24" w14:textId="1F9540D6" w:rsidR="00CF18EC" w:rsidRDefault="00CF18EC" w:rsidP="0049650B">
      <w:pPr>
        <w:jc w:val="both"/>
        <w:rPr>
          <w:rFonts w:ascii="Tahoma" w:hAnsi="Tahoma" w:cs="Tahoma"/>
        </w:rPr>
      </w:pPr>
    </w:p>
    <w:p w14:paraId="3BE5024C" w14:textId="77777777" w:rsidR="002D4F09" w:rsidRDefault="002D4F09" w:rsidP="0049650B">
      <w:pPr>
        <w:jc w:val="both"/>
        <w:rPr>
          <w:rFonts w:ascii="Tahoma" w:hAnsi="Tahoma" w:cs="Tahoma"/>
        </w:rPr>
      </w:pPr>
    </w:p>
    <w:p w14:paraId="027E0B36" w14:textId="77777777" w:rsidR="00CF18EC" w:rsidRPr="00CF18EC" w:rsidRDefault="00CF18EC" w:rsidP="00CF18EC">
      <w:pPr>
        <w:pStyle w:val="Naslov2"/>
        <w:numPr>
          <w:ilvl w:val="0"/>
          <w:numId w:val="0"/>
        </w:numPr>
        <w:rPr>
          <w:sz w:val="20"/>
          <w:szCs w:val="20"/>
        </w:rPr>
      </w:pPr>
      <w:r w:rsidRPr="00CF18EC">
        <w:rPr>
          <w:sz w:val="20"/>
          <w:szCs w:val="20"/>
        </w:rPr>
        <w:t>Načrt zaposlovanja</w:t>
      </w:r>
    </w:p>
    <w:p w14:paraId="66C4D11B" w14:textId="77777777" w:rsidR="00CF18EC" w:rsidRDefault="00CF18EC" w:rsidP="0049650B">
      <w:pPr>
        <w:jc w:val="both"/>
        <w:rPr>
          <w:rFonts w:ascii="Tahoma" w:hAnsi="Tahoma" w:cs="Tahoma"/>
        </w:rPr>
      </w:pPr>
    </w:p>
    <w:p w14:paraId="752088A9" w14:textId="7EB87F07" w:rsidR="00CF18EC" w:rsidRPr="00F73149" w:rsidRDefault="00CF18EC" w:rsidP="00CF18EC">
      <w:pPr>
        <w:jc w:val="both"/>
        <w:rPr>
          <w:rFonts w:ascii="Tahoma" w:hAnsi="Tahoma" w:cs="Tahoma"/>
          <w:szCs w:val="20"/>
        </w:rPr>
      </w:pPr>
      <w:r w:rsidRPr="00F73149">
        <w:rPr>
          <w:rFonts w:ascii="Tahoma" w:hAnsi="Tahoma" w:cs="Tahoma"/>
          <w:szCs w:val="20"/>
        </w:rPr>
        <w:t xml:space="preserve">V Policiji je zaposlenih </w:t>
      </w:r>
      <w:r>
        <w:rPr>
          <w:rFonts w:ascii="Tahoma" w:hAnsi="Tahoma" w:cs="Tahoma"/>
          <w:szCs w:val="20"/>
        </w:rPr>
        <w:t>286</w:t>
      </w:r>
      <w:r w:rsidRPr="00F73149">
        <w:rPr>
          <w:rFonts w:ascii="Tahoma" w:hAnsi="Tahoma" w:cs="Tahoma"/>
          <w:szCs w:val="20"/>
        </w:rPr>
        <w:t xml:space="preserve"> kandidatov za policiste, ki se izobražujejo po višješolskem študijskem programu za pridobitev poklica policist </w:t>
      </w:r>
      <w:r w:rsidR="00DB2B08">
        <w:rPr>
          <w:rFonts w:ascii="Tahoma" w:hAnsi="Tahoma" w:cs="Tahoma"/>
          <w:szCs w:val="20"/>
        </w:rPr>
        <w:t>(</w:t>
      </w:r>
      <w:r w:rsidRPr="00F73149">
        <w:rPr>
          <w:rFonts w:ascii="Tahoma" w:hAnsi="Tahoma" w:cs="Tahoma"/>
          <w:szCs w:val="20"/>
        </w:rPr>
        <w:t>redni študij</w:t>
      </w:r>
      <w:r w:rsidR="00DB2B08">
        <w:rPr>
          <w:rFonts w:ascii="Tahoma" w:hAnsi="Tahoma" w:cs="Tahoma"/>
          <w:szCs w:val="20"/>
        </w:rPr>
        <w:t>)</w:t>
      </w:r>
      <w:r w:rsidRPr="00F73149">
        <w:rPr>
          <w:rFonts w:ascii="Tahoma" w:hAnsi="Tahoma" w:cs="Tahoma"/>
          <w:szCs w:val="20"/>
        </w:rPr>
        <w:t>, od tega prvi letnik obiskuje 1</w:t>
      </w:r>
      <w:r>
        <w:rPr>
          <w:rFonts w:ascii="Tahoma" w:hAnsi="Tahoma" w:cs="Tahoma"/>
          <w:szCs w:val="20"/>
        </w:rPr>
        <w:t>52</w:t>
      </w:r>
      <w:r w:rsidRPr="00F73149">
        <w:rPr>
          <w:rFonts w:ascii="Tahoma" w:hAnsi="Tahoma" w:cs="Tahoma"/>
          <w:szCs w:val="20"/>
        </w:rPr>
        <w:t xml:space="preserve"> kandidatov osme generacije, drugi letnik pa </w:t>
      </w:r>
      <w:r>
        <w:rPr>
          <w:rFonts w:ascii="Tahoma" w:hAnsi="Tahoma" w:cs="Tahoma"/>
          <w:szCs w:val="20"/>
        </w:rPr>
        <w:t>134</w:t>
      </w:r>
      <w:r w:rsidRPr="00F73149">
        <w:rPr>
          <w:rFonts w:ascii="Tahoma" w:hAnsi="Tahoma" w:cs="Tahoma"/>
          <w:szCs w:val="20"/>
        </w:rPr>
        <w:t xml:space="preserve"> kandidatov sedme generacije. Če bodo slednji izpolnili svoje obveznosti v predvidenih rokih, bodo z njimi v letu 202</w:t>
      </w:r>
      <w:r>
        <w:rPr>
          <w:rFonts w:ascii="Tahoma" w:hAnsi="Tahoma" w:cs="Tahoma"/>
          <w:szCs w:val="20"/>
        </w:rPr>
        <w:t>4</w:t>
      </w:r>
      <w:r w:rsidRPr="00F73149">
        <w:rPr>
          <w:rFonts w:ascii="Tahoma" w:hAnsi="Tahoma" w:cs="Tahoma"/>
          <w:szCs w:val="20"/>
        </w:rPr>
        <w:t xml:space="preserve"> sklenjene pogodbe o zaposlitvi za nedoločen čas. </w:t>
      </w:r>
    </w:p>
    <w:p w14:paraId="7C279F32" w14:textId="77777777" w:rsidR="00CF18EC" w:rsidRPr="00F73149" w:rsidRDefault="00CF18EC" w:rsidP="00CF18EC">
      <w:pPr>
        <w:jc w:val="both"/>
        <w:rPr>
          <w:rFonts w:ascii="Tahoma" w:hAnsi="Tahoma" w:cs="Tahoma"/>
          <w:szCs w:val="20"/>
        </w:rPr>
      </w:pPr>
    </w:p>
    <w:p w14:paraId="17133F45" w14:textId="77777777" w:rsidR="00CF18EC" w:rsidRPr="00F73149" w:rsidRDefault="00CF18EC" w:rsidP="00CF18EC">
      <w:pPr>
        <w:jc w:val="both"/>
        <w:rPr>
          <w:rFonts w:ascii="Tahoma" w:hAnsi="Tahoma" w:cs="Tahoma"/>
          <w:szCs w:val="20"/>
        </w:rPr>
      </w:pPr>
      <w:r w:rsidRPr="00F73149">
        <w:rPr>
          <w:rFonts w:ascii="Tahoma" w:hAnsi="Tahoma" w:cs="Tahoma"/>
          <w:szCs w:val="20"/>
        </w:rPr>
        <w:t>Izredni študij na višješolskem študijskem programu za pridobitev poklica policist je do oktobra 202</w:t>
      </w:r>
      <w:r>
        <w:rPr>
          <w:rFonts w:ascii="Tahoma" w:hAnsi="Tahoma" w:cs="Tahoma"/>
          <w:szCs w:val="20"/>
        </w:rPr>
        <w:t>3</w:t>
      </w:r>
      <w:r w:rsidRPr="00F73149">
        <w:rPr>
          <w:rFonts w:ascii="Tahoma" w:hAnsi="Tahoma" w:cs="Tahoma"/>
          <w:szCs w:val="20"/>
        </w:rPr>
        <w:t xml:space="preserve"> uspešno zaključilo </w:t>
      </w:r>
      <w:r>
        <w:rPr>
          <w:rFonts w:ascii="Tahoma" w:hAnsi="Tahoma" w:cs="Tahoma"/>
          <w:szCs w:val="20"/>
        </w:rPr>
        <w:t>89</w:t>
      </w:r>
      <w:r w:rsidRPr="00F73149">
        <w:rPr>
          <w:rFonts w:ascii="Tahoma" w:hAnsi="Tahoma" w:cs="Tahoma"/>
          <w:szCs w:val="20"/>
        </w:rPr>
        <w:t xml:space="preserve"> policistov.</w:t>
      </w:r>
    </w:p>
    <w:p w14:paraId="586F0884" w14:textId="77777777" w:rsidR="00CF18EC" w:rsidRPr="00F73149" w:rsidRDefault="00CF18EC" w:rsidP="00CF18EC">
      <w:pPr>
        <w:jc w:val="both"/>
        <w:rPr>
          <w:rFonts w:ascii="Tahoma" w:hAnsi="Tahoma" w:cs="Tahoma"/>
          <w:szCs w:val="20"/>
        </w:rPr>
      </w:pPr>
    </w:p>
    <w:p w14:paraId="36A6909D" w14:textId="7CAA2D1C" w:rsidR="00CF18EC" w:rsidRPr="00F73149" w:rsidRDefault="00CF18EC" w:rsidP="00CF18EC">
      <w:pPr>
        <w:jc w:val="both"/>
        <w:rPr>
          <w:rFonts w:ascii="Tahoma" w:hAnsi="Tahoma" w:cs="Tahoma"/>
          <w:szCs w:val="20"/>
        </w:rPr>
      </w:pPr>
      <w:r w:rsidRPr="00F73149">
        <w:rPr>
          <w:rFonts w:ascii="Tahoma" w:hAnsi="Tahoma" w:cs="Tahoma"/>
          <w:szCs w:val="20"/>
        </w:rPr>
        <w:lastRenderedPageBreak/>
        <w:t>V začetku leta 202</w:t>
      </w:r>
      <w:r>
        <w:rPr>
          <w:rFonts w:ascii="Tahoma" w:hAnsi="Tahoma" w:cs="Tahoma"/>
          <w:szCs w:val="20"/>
        </w:rPr>
        <w:t>4</w:t>
      </w:r>
      <w:r w:rsidRPr="00F73149">
        <w:rPr>
          <w:rFonts w:ascii="Tahoma" w:hAnsi="Tahoma" w:cs="Tahoma"/>
          <w:szCs w:val="20"/>
        </w:rPr>
        <w:t xml:space="preserve"> je predvidena objava za </w:t>
      </w:r>
      <w:r>
        <w:rPr>
          <w:rFonts w:ascii="Tahoma" w:hAnsi="Tahoma" w:cs="Tahoma"/>
          <w:szCs w:val="20"/>
        </w:rPr>
        <w:t>deseto</w:t>
      </w:r>
      <w:r w:rsidRPr="00F73149">
        <w:rPr>
          <w:rFonts w:ascii="Tahoma" w:hAnsi="Tahoma" w:cs="Tahoma"/>
          <w:szCs w:val="20"/>
        </w:rPr>
        <w:t xml:space="preserve"> generacijo 300 kandidatov za policiste, ki se bodo izobraževali po višješolskem študijskem programu za pridobitev poklica policista </w:t>
      </w:r>
      <w:r w:rsidR="00DB2B08">
        <w:rPr>
          <w:rFonts w:ascii="Tahoma" w:hAnsi="Tahoma" w:cs="Tahoma"/>
          <w:szCs w:val="20"/>
        </w:rPr>
        <w:t>(</w:t>
      </w:r>
      <w:r w:rsidRPr="00F73149">
        <w:rPr>
          <w:rFonts w:ascii="Tahoma" w:hAnsi="Tahoma" w:cs="Tahoma"/>
          <w:szCs w:val="20"/>
        </w:rPr>
        <w:t>redni študij</w:t>
      </w:r>
      <w:r w:rsidR="00DB2B08">
        <w:rPr>
          <w:rFonts w:ascii="Tahoma" w:hAnsi="Tahoma" w:cs="Tahoma"/>
          <w:szCs w:val="20"/>
        </w:rPr>
        <w:t>)</w:t>
      </w:r>
      <w:r w:rsidRPr="00F73149">
        <w:rPr>
          <w:rFonts w:ascii="Tahoma" w:hAnsi="Tahoma" w:cs="Tahoma"/>
          <w:szCs w:val="20"/>
        </w:rPr>
        <w:t xml:space="preserve"> in bodo sklenili pogodbo o izobraževanju in pogodbo o zaposlitvi s 1. </w:t>
      </w:r>
      <w:r>
        <w:rPr>
          <w:rFonts w:ascii="Tahoma" w:hAnsi="Tahoma" w:cs="Tahoma"/>
          <w:szCs w:val="20"/>
        </w:rPr>
        <w:t>oktobrom 2024</w:t>
      </w:r>
      <w:r w:rsidRPr="00F73149">
        <w:rPr>
          <w:rFonts w:ascii="Tahoma" w:hAnsi="Tahoma" w:cs="Tahoma"/>
          <w:szCs w:val="20"/>
        </w:rPr>
        <w:t>.</w:t>
      </w:r>
    </w:p>
    <w:p w14:paraId="2F0696A7" w14:textId="77777777" w:rsidR="00CF18EC" w:rsidRPr="00F73149" w:rsidRDefault="00CF18EC" w:rsidP="00CF18EC">
      <w:pPr>
        <w:jc w:val="both"/>
        <w:rPr>
          <w:rFonts w:ascii="Tahoma" w:hAnsi="Tahoma" w:cs="Tahoma"/>
          <w:szCs w:val="20"/>
        </w:rPr>
      </w:pPr>
    </w:p>
    <w:p w14:paraId="2ACE4050" w14:textId="77777777" w:rsidR="00CF18EC" w:rsidRPr="00C456C5" w:rsidRDefault="00CF18EC" w:rsidP="00CF18EC">
      <w:pPr>
        <w:jc w:val="both"/>
        <w:rPr>
          <w:rFonts w:ascii="Tahoma" w:hAnsi="Tahoma" w:cs="Tahoma"/>
          <w:szCs w:val="20"/>
        </w:rPr>
      </w:pPr>
      <w:r w:rsidRPr="00C456C5">
        <w:rPr>
          <w:rFonts w:ascii="Tahoma" w:hAnsi="Tahoma" w:cs="Tahoma"/>
          <w:szCs w:val="20"/>
        </w:rPr>
        <w:t>Na drugih uradniških in strokovno-tehničnih delovnih mestih poteka 72 postopkov za zaposlitev za nedoločen čas. Poleg tega so predvidene tudi ponovne zaposlitve v Policiji.</w:t>
      </w:r>
    </w:p>
    <w:p w14:paraId="45860704" w14:textId="77777777" w:rsidR="00CF18EC" w:rsidRPr="00F73149" w:rsidRDefault="00CF18EC" w:rsidP="00CF18EC">
      <w:pPr>
        <w:jc w:val="both"/>
        <w:rPr>
          <w:rFonts w:ascii="Tahoma" w:hAnsi="Tahoma" w:cs="Tahoma"/>
          <w:szCs w:val="20"/>
        </w:rPr>
      </w:pPr>
    </w:p>
    <w:p w14:paraId="41C80902" w14:textId="15E49051" w:rsidR="00CF18EC" w:rsidRPr="00F73149" w:rsidRDefault="00CF18EC" w:rsidP="00CF18EC">
      <w:pPr>
        <w:jc w:val="both"/>
        <w:rPr>
          <w:rFonts w:ascii="Tahoma" w:hAnsi="Tahoma" w:cs="Tahoma"/>
          <w:szCs w:val="20"/>
        </w:rPr>
      </w:pPr>
      <w:r w:rsidRPr="00F73149">
        <w:rPr>
          <w:rFonts w:ascii="Tahoma" w:hAnsi="Tahoma" w:cs="Tahoma"/>
          <w:szCs w:val="20"/>
        </w:rPr>
        <w:t xml:space="preserve">Policiji kadrovski načrt organov državne uprave </w:t>
      </w:r>
      <w:r w:rsidR="00DB2B08">
        <w:rPr>
          <w:rFonts w:ascii="Tahoma" w:hAnsi="Tahoma" w:cs="Tahoma"/>
          <w:szCs w:val="20"/>
        </w:rPr>
        <w:t>(</w:t>
      </w:r>
      <w:r w:rsidRPr="00F73149">
        <w:rPr>
          <w:rFonts w:ascii="Tahoma" w:hAnsi="Tahoma" w:cs="Tahoma"/>
          <w:szCs w:val="20"/>
        </w:rPr>
        <w:t>v nadaljevanju: kadrovski načrt</w:t>
      </w:r>
      <w:r w:rsidR="00DB2B08">
        <w:rPr>
          <w:rFonts w:ascii="Tahoma" w:hAnsi="Tahoma" w:cs="Tahoma"/>
          <w:szCs w:val="20"/>
        </w:rPr>
        <w:t>)</w:t>
      </w:r>
      <w:r w:rsidRPr="00F73149">
        <w:rPr>
          <w:rFonts w:ascii="Tahoma" w:hAnsi="Tahoma" w:cs="Tahoma"/>
          <w:szCs w:val="20"/>
        </w:rPr>
        <w:t xml:space="preserve"> v letu 202</w:t>
      </w:r>
      <w:r>
        <w:rPr>
          <w:rFonts w:ascii="Tahoma" w:hAnsi="Tahoma" w:cs="Tahoma"/>
          <w:szCs w:val="20"/>
        </w:rPr>
        <w:t>4</w:t>
      </w:r>
      <w:r w:rsidRPr="00F73149">
        <w:rPr>
          <w:rFonts w:ascii="Tahoma" w:hAnsi="Tahoma" w:cs="Tahoma"/>
          <w:szCs w:val="20"/>
        </w:rPr>
        <w:t xml:space="preserve"> dovoljuje 8.2</w:t>
      </w:r>
      <w:r>
        <w:rPr>
          <w:rFonts w:ascii="Tahoma" w:hAnsi="Tahoma" w:cs="Tahoma"/>
          <w:szCs w:val="20"/>
        </w:rPr>
        <w:t>41</w:t>
      </w:r>
      <w:r w:rsidRPr="00F73149">
        <w:rPr>
          <w:rFonts w:ascii="Tahoma" w:hAnsi="Tahoma" w:cs="Tahoma"/>
          <w:szCs w:val="20"/>
        </w:rPr>
        <w:t xml:space="preserve"> zaposlitev. Število zaposlenih, ki se šteje v kadrovski načrt, </w:t>
      </w:r>
      <w:r>
        <w:rPr>
          <w:rFonts w:ascii="Tahoma" w:hAnsi="Tahoma" w:cs="Tahoma"/>
          <w:szCs w:val="20"/>
        </w:rPr>
        <w:t>je na dan 1. november 2023</w:t>
      </w:r>
      <w:r w:rsidRPr="00F73149">
        <w:rPr>
          <w:rFonts w:ascii="Tahoma" w:hAnsi="Tahoma" w:cs="Tahoma"/>
          <w:szCs w:val="20"/>
        </w:rPr>
        <w:t xml:space="preserve"> 8.</w:t>
      </w:r>
      <w:r>
        <w:rPr>
          <w:rFonts w:ascii="Tahoma" w:hAnsi="Tahoma" w:cs="Tahoma"/>
          <w:szCs w:val="20"/>
        </w:rPr>
        <w:t xml:space="preserve">200. </w:t>
      </w:r>
    </w:p>
    <w:p w14:paraId="6146D517" w14:textId="30E6EFB0" w:rsidR="00CF18EC" w:rsidRDefault="00CF18EC" w:rsidP="002D4F09">
      <w:pPr>
        <w:jc w:val="both"/>
        <w:rPr>
          <w:rFonts w:ascii="Tahoma" w:hAnsi="Tahoma" w:cs="Tahoma"/>
          <w:szCs w:val="20"/>
        </w:rPr>
      </w:pPr>
    </w:p>
    <w:p w14:paraId="26860EF4" w14:textId="77777777" w:rsidR="002D4F09" w:rsidRPr="002D4F09" w:rsidRDefault="002D4F09" w:rsidP="002D4F09">
      <w:pPr>
        <w:jc w:val="both"/>
        <w:rPr>
          <w:rFonts w:ascii="Tahoma" w:hAnsi="Tahoma" w:cs="Tahoma"/>
          <w:szCs w:val="20"/>
        </w:rPr>
      </w:pPr>
    </w:p>
    <w:p w14:paraId="6CE2BB1F" w14:textId="1164C0D8" w:rsidR="00CF18EC" w:rsidRPr="00D44E93" w:rsidRDefault="00CF18EC" w:rsidP="00CF18EC">
      <w:pPr>
        <w:tabs>
          <w:tab w:val="left" w:pos="7881"/>
        </w:tabs>
        <w:ind w:left="1162" w:right="1205"/>
        <w:jc w:val="both"/>
        <w:rPr>
          <w:rFonts w:ascii="Tahoma" w:hAnsi="Tahoma" w:cs="Tahoma"/>
          <w:i/>
          <w:szCs w:val="20"/>
        </w:rPr>
      </w:pPr>
      <w:r w:rsidRPr="00D44E93">
        <w:rPr>
          <w:rFonts w:ascii="Tahoma" w:hAnsi="Tahoma" w:cs="Tahoma"/>
          <w:i/>
          <w:szCs w:val="20"/>
        </w:rPr>
        <w:t>Razlika med dovoljenim številom zaposlenih po sprejetem kadrovskem načrtu in predvidenim številom zaposlenih, ki se štejejo v kadrovski načrt</w:t>
      </w:r>
    </w:p>
    <w:p w14:paraId="5131980F" w14:textId="77777777" w:rsidR="00CF18EC" w:rsidRPr="00D44E93" w:rsidRDefault="00CF18EC" w:rsidP="00CF18EC">
      <w:pPr>
        <w:ind w:left="1022" w:right="1058"/>
        <w:jc w:val="both"/>
        <w:rPr>
          <w:rFonts w:ascii="Tahoma" w:hAnsi="Tahoma" w:cs="Tahoma"/>
          <w:i/>
          <w:szCs w:val="20"/>
        </w:rPr>
      </w:pPr>
    </w:p>
    <w:tbl>
      <w:tblPr>
        <w:tblW w:w="37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8"/>
        <w:gridCol w:w="2208"/>
        <w:gridCol w:w="2212"/>
        <w:gridCol w:w="1218"/>
      </w:tblGrid>
      <w:tr w:rsidR="00CF18EC" w:rsidRPr="005B02DE" w14:paraId="0788E1B5" w14:textId="77777777" w:rsidTr="005B02DE">
        <w:trPr>
          <w:trHeight w:val="227"/>
          <w:jc w:val="center"/>
        </w:trPr>
        <w:tc>
          <w:tcPr>
            <w:tcW w:w="796" w:type="pct"/>
            <w:shd w:val="clear" w:color="auto" w:fill="auto"/>
            <w:vAlign w:val="center"/>
          </w:tcPr>
          <w:p w14:paraId="76A364C4" w14:textId="77777777" w:rsidR="00CF18EC" w:rsidRPr="005B02DE" w:rsidRDefault="00CF18EC" w:rsidP="00CF18EC">
            <w:pPr>
              <w:rPr>
                <w:rFonts w:ascii="Tahoma" w:hAnsi="Tahoma" w:cs="Tahoma"/>
                <w:b/>
                <w:bCs/>
                <w:color w:val="875117"/>
                <w:sz w:val="18"/>
                <w:szCs w:val="18"/>
                <w:lang w:eastAsia="sl-SI"/>
              </w:rPr>
            </w:pPr>
            <w:r w:rsidRPr="005B02DE">
              <w:rPr>
                <w:rFonts w:ascii="Tahoma" w:hAnsi="Tahoma" w:cs="Tahoma"/>
                <w:b/>
                <w:bCs/>
                <w:color w:val="875117"/>
                <w:sz w:val="18"/>
                <w:szCs w:val="18"/>
                <w:lang w:eastAsia="sl-SI"/>
              </w:rPr>
              <w:t>Leto</w:t>
            </w:r>
          </w:p>
        </w:tc>
        <w:tc>
          <w:tcPr>
            <w:tcW w:w="1646" w:type="pct"/>
            <w:shd w:val="clear" w:color="auto" w:fill="auto"/>
            <w:vAlign w:val="center"/>
          </w:tcPr>
          <w:p w14:paraId="755DB3ED" w14:textId="77777777" w:rsidR="00CF18EC" w:rsidRPr="005B02DE" w:rsidRDefault="00CF18EC" w:rsidP="00CF18EC">
            <w:pPr>
              <w:jc w:val="center"/>
              <w:rPr>
                <w:rFonts w:ascii="Tahoma" w:hAnsi="Tahoma" w:cs="Tahoma"/>
                <w:b/>
                <w:bCs/>
                <w:color w:val="875117"/>
                <w:sz w:val="18"/>
                <w:szCs w:val="18"/>
                <w:lang w:eastAsia="sl-SI"/>
              </w:rPr>
            </w:pPr>
            <w:r w:rsidRPr="005B02DE">
              <w:rPr>
                <w:rFonts w:ascii="Tahoma" w:hAnsi="Tahoma" w:cs="Tahoma"/>
                <w:b/>
                <w:bCs/>
                <w:color w:val="875117"/>
                <w:sz w:val="18"/>
                <w:szCs w:val="18"/>
                <w:lang w:eastAsia="sl-SI"/>
              </w:rPr>
              <w:t>Dovoljeno število zaposlenih po kadrovskem načrtu</w:t>
            </w:r>
          </w:p>
        </w:tc>
        <w:tc>
          <w:tcPr>
            <w:tcW w:w="1649" w:type="pct"/>
            <w:shd w:val="clear" w:color="auto" w:fill="auto"/>
            <w:vAlign w:val="center"/>
          </w:tcPr>
          <w:p w14:paraId="26CC8DB3" w14:textId="77777777" w:rsidR="00CF18EC" w:rsidRPr="005B02DE" w:rsidRDefault="00CF18EC" w:rsidP="00CF18EC">
            <w:pPr>
              <w:jc w:val="center"/>
              <w:rPr>
                <w:rFonts w:ascii="Tahoma" w:hAnsi="Tahoma" w:cs="Tahoma"/>
                <w:b/>
                <w:bCs/>
                <w:color w:val="875117"/>
                <w:sz w:val="18"/>
                <w:szCs w:val="18"/>
                <w:lang w:eastAsia="sl-SI"/>
              </w:rPr>
            </w:pPr>
            <w:r w:rsidRPr="005B02DE">
              <w:rPr>
                <w:rFonts w:ascii="Tahoma" w:hAnsi="Tahoma" w:cs="Tahoma"/>
                <w:b/>
                <w:bCs/>
                <w:color w:val="875117"/>
                <w:sz w:val="18"/>
                <w:szCs w:val="18"/>
                <w:lang w:eastAsia="sl-SI"/>
              </w:rPr>
              <w:t>Število zaposlenih, ki se štejejo v kadrovski načrt</w:t>
            </w:r>
          </w:p>
        </w:tc>
        <w:tc>
          <w:tcPr>
            <w:tcW w:w="908" w:type="pct"/>
            <w:shd w:val="clear" w:color="auto" w:fill="auto"/>
            <w:vAlign w:val="center"/>
          </w:tcPr>
          <w:p w14:paraId="1064D696" w14:textId="77777777" w:rsidR="00CF18EC" w:rsidRPr="005B02DE" w:rsidRDefault="00CF18EC" w:rsidP="00CF18EC">
            <w:pPr>
              <w:jc w:val="center"/>
              <w:rPr>
                <w:rFonts w:ascii="Tahoma" w:hAnsi="Tahoma" w:cs="Tahoma"/>
                <w:b/>
                <w:bCs/>
                <w:color w:val="875117"/>
                <w:sz w:val="18"/>
                <w:szCs w:val="18"/>
                <w:lang w:eastAsia="sl-SI"/>
              </w:rPr>
            </w:pPr>
            <w:r w:rsidRPr="005B02DE">
              <w:rPr>
                <w:rFonts w:ascii="Tahoma" w:hAnsi="Tahoma" w:cs="Tahoma"/>
                <w:b/>
                <w:bCs/>
                <w:color w:val="875117"/>
                <w:sz w:val="18"/>
                <w:szCs w:val="18"/>
                <w:lang w:eastAsia="sl-SI"/>
              </w:rPr>
              <w:t>Razlika***</w:t>
            </w:r>
          </w:p>
        </w:tc>
      </w:tr>
      <w:tr w:rsidR="00CF18EC" w:rsidRPr="005B02DE" w14:paraId="003EBB6C" w14:textId="77777777" w:rsidTr="005B02DE">
        <w:trPr>
          <w:trHeight w:val="284"/>
          <w:jc w:val="center"/>
        </w:trPr>
        <w:tc>
          <w:tcPr>
            <w:tcW w:w="796" w:type="pct"/>
            <w:tcBorders>
              <w:top w:val="nil"/>
              <w:bottom w:val="nil"/>
            </w:tcBorders>
            <w:shd w:val="clear" w:color="auto" w:fill="auto"/>
            <w:vAlign w:val="center"/>
          </w:tcPr>
          <w:p w14:paraId="29478C7C" w14:textId="77777777" w:rsidR="00CF18EC" w:rsidRPr="005B02DE" w:rsidRDefault="00CF18EC" w:rsidP="00A00BF2">
            <w:pPr>
              <w:jc w:val="both"/>
              <w:rPr>
                <w:rFonts w:ascii="Tahoma" w:hAnsi="Tahoma" w:cs="Tahoma"/>
                <w:sz w:val="18"/>
                <w:szCs w:val="18"/>
              </w:rPr>
            </w:pPr>
            <w:r w:rsidRPr="005B02DE">
              <w:rPr>
                <w:rFonts w:ascii="Tahoma" w:hAnsi="Tahoma" w:cs="Tahoma"/>
                <w:sz w:val="18"/>
                <w:szCs w:val="18"/>
              </w:rPr>
              <w:t>2018</w:t>
            </w:r>
          </w:p>
        </w:tc>
        <w:tc>
          <w:tcPr>
            <w:tcW w:w="1646" w:type="pct"/>
            <w:tcBorders>
              <w:top w:val="nil"/>
              <w:bottom w:val="nil"/>
            </w:tcBorders>
            <w:shd w:val="clear" w:color="auto" w:fill="auto"/>
            <w:vAlign w:val="center"/>
          </w:tcPr>
          <w:p w14:paraId="38E53F93"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8.294</w:t>
            </w:r>
          </w:p>
        </w:tc>
        <w:tc>
          <w:tcPr>
            <w:tcW w:w="1649" w:type="pct"/>
            <w:tcBorders>
              <w:top w:val="nil"/>
              <w:bottom w:val="nil"/>
            </w:tcBorders>
            <w:shd w:val="clear" w:color="auto" w:fill="auto"/>
            <w:vAlign w:val="center"/>
          </w:tcPr>
          <w:p w14:paraId="4DC4ABAA"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8.115</w:t>
            </w:r>
          </w:p>
        </w:tc>
        <w:tc>
          <w:tcPr>
            <w:tcW w:w="908" w:type="pct"/>
            <w:tcBorders>
              <w:top w:val="nil"/>
              <w:bottom w:val="nil"/>
            </w:tcBorders>
            <w:shd w:val="clear" w:color="auto" w:fill="auto"/>
            <w:vAlign w:val="center"/>
          </w:tcPr>
          <w:p w14:paraId="0CFA7A9E"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179</w:t>
            </w:r>
          </w:p>
        </w:tc>
      </w:tr>
      <w:tr w:rsidR="00CF18EC" w:rsidRPr="005B02DE" w14:paraId="76691F05" w14:textId="77777777" w:rsidTr="005B02DE">
        <w:trPr>
          <w:trHeight w:val="284"/>
          <w:jc w:val="center"/>
        </w:trPr>
        <w:tc>
          <w:tcPr>
            <w:tcW w:w="796" w:type="pct"/>
            <w:tcBorders>
              <w:top w:val="nil"/>
              <w:bottom w:val="nil"/>
            </w:tcBorders>
            <w:shd w:val="clear" w:color="auto" w:fill="auto"/>
            <w:vAlign w:val="center"/>
          </w:tcPr>
          <w:p w14:paraId="01A8BE4F" w14:textId="77777777" w:rsidR="00CF18EC" w:rsidRPr="005B02DE" w:rsidRDefault="00CF18EC" w:rsidP="00A00BF2">
            <w:pPr>
              <w:jc w:val="both"/>
              <w:rPr>
                <w:rFonts w:ascii="Tahoma" w:hAnsi="Tahoma" w:cs="Tahoma"/>
                <w:sz w:val="18"/>
                <w:szCs w:val="18"/>
              </w:rPr>
            </w:pPr>
            <w:r w:rsidRPr="005B02DE">
              <w:rPr>
                <w:rFonts w:ascii="Tahoma" w:hAnsi="Tahoma" w:cs="Tahoma"/>
                <w:sz w:val="18"/>
                <w:szCs w:val="18"/>
              </w:rPr>
              <w:t>2019</w:t>
            </w:r>
          </w:p>
        </w:tc>
        <w:tc>
          <w:tcPr>
            <w:tcW w:w="1646" w:type="pct"/>
            <w:tcBorders>
              <w:top w:val="nil"/>
              <w:bottom w:val="nil"/>
            </w:tcBorders>
            <w:shd w:val="clear" w:color="auto" w:fill="auto"/>
            <w:vAlign w:val="center"/>
          </w:tcPr>
          <w:p w14:paraId="41998649"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8.294</w:t>
            </w:r>
          </w:p>
        </w:tc>
        <w:tc>
          <w:tcPr>
            <w:tcW w:w="1649" w:type="pct"/>
            <w:tcBorders>
              <w:top w:val="nil"/>
              <w:bottom w:val="nil"/>
            </w:tcBorders>
            <w:shd w:val="clear" w:color="auto" w:fill="auto"/>
            <w:vAlign w:val="center"/>
          </w:tcPr>
          <w:p w14:paraId="39C17F77"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8.170</w:t>
            </w:r>
          </w:p>
        </w:tc>
        <w:tc>
          <w:tcPr>
            <w:tcW w:w="908" w:type="pct"/>
            <w:tcBorders>
              <w:top w:val="nil"/>
              <w:bottom w:val="nil"/>
            </w:tcBorders>
            <w:shd w:val="clear" w:color="auto" w:fill="auto"/>
            <w:vAlign w:val="center"/>
          </w:tcPr>
          <w:p w14:paraId="4F43C854"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124</w:t>
            </w:r>
          </w:p>
        </w:tc>
      </w:tr>
      <w:tr w:rsidR="00CF18EC" w:rsidRPr="005B02DE" w14:paraId="023DE821" w14:textId="77777777" w:rsidTr="005B02DE">
        <w:trPr>
          <w:trHeight w:val="284"/>
          <w:jc w:val="center"/>
        </w:trPr>
        <w:tc>
          <w:tcPr>
            <w:tcW w:w="796" w:type="pct"/>
            <w:tcBorders>
              <w:top w:val="nil"/>
              <w:bottom w:val="nil"/>
            </w:tcBorders>
            <w:shd w:val="clear" w:color="auto" w:fill="auto"/>
            <w:vAlign w:val="center"/>
          </w:tcPr>
          <w:p w14:paraId="39D80139" w14:textId="77777777" w:rsidR="00CF18EC" w:rsidRPr="005B02DE" w:rsidRDefault="00CF18EC" w:rsidP="00A00BF2">
            <w:pPr>
              <w:jc w:val="both"/>
              <w:rPr>
                <w:rFonts w:ascii="Tahoma" w:hAnsi="Tahoma" w:cs="Tahoma"/>
                <w:sz w:val="18"/>
                <w:szCs w:val="18"/>
              </w:rPr>
            </w:pPr>
            <w:r w:rsidRPr="005B02DE">
              <w:rPr>
                <w:rFonts w:ascii="Tahoma" w:hAnsi="Tahoma" w:cs="Tahoma"/>
                <w:sz w:val="18"/>
                <w:szCs w:val="18"/>
              </w:rPr>
              <w:t>2020</w:t>
            </w:r>
          </w:p>
        </w:tc>
        <w:tc>
          <w:tcPr>
            <w:tcW w:w="1646" w:type="pct"/>
            <w:tcBorders>
              <w:top w:val="nil"/>
              <w:bottom w:val="nil"/>
            </w:tcBorders>
            <w:shd w:val="clear" w:color="auto" w:fill="auto"/>
            <w:vAlign w:val="center"/>
          </w:tcPr>
          <w:p w14:paraId="2EB3ABAB"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8.292</w:t>
            </w:r>
          </w:p>
        </w:tc>
        <w:tc>
          <w:tcPr>
            <w:tcW w:w="1649" w:type="pct"/>
            <w:tcBorders>
              <w:top w:val="nil"/>
              <w:bottom w:val="nil"/>
            </w:tcBorders>
            <w:shd w:val="clear" w:color="auto" w:fill="auto"/>
            <w:vAlign w:val="center"/>
          </w:tcPr>
          <w:p w14:paraId="3DCD8F4B"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8.323</w:t>
            </w:r>
          </w:p>
        </w:tc>
        <w:tc>
          <w:tcPr>
            <w:tcW w:w="908" w:type="pct"/>
            <w:tcBorders>
              <w:top w:val="nil"/>
              <w:bottom w:val="nil"/>
            </w:tcBorders>
            <w:shd w:val="clear" w:color="auto" w:fill="auto"/>
            <w:vAlign w:val="center"/>
          </w:tcPr>
          <w:p w14:paraId="11FF17BA"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–31</w:t>
            </w:r>
          </w:p>
        </w:tc>
      </w:tr>
      <w:tr w:rsidR="00CF18EC" w:rsidRPr="005B02DE" w14:paraId="2A8C7CF1" w14:textId="77777777" w:rsidTr="005B02DE">
        <w:trPr>
          <w:trHeight w:val="284"/>
          <w:jc w:val="center"/>
        </w:trPr>
        <w:tc>
          <w:tcPr>
            <w:tcW w:w="796" w:type="pct"/>
            <w:tcBorders>
              <w:top w:val="nil"/>
              <w:bottom w:val="nil"/>
            </w:tcBorders>
            <w:shd w:val="clear" w:color="auto" w:fill="auto"/>
            <w:vAlign w:val="center"/>
          </w:tcPr>
          <w:p w14:paraId="1BFEFE40" w14:textId="77777777" w:rsidR="00CF18EC" w:rsidRPr="005B02DE" w:rsidRDefault="00CF18EC" w:rsidP="00A00BF2">
            <w:pPr>
              <w:jc w:val="both"/>
              <w:rPr>
                <w:rFonts w:ascii="Tahoma" w:hAnsi="Tahoma" w:cs="Tahoma"/>
                <w:sz w:val="18"/>
                <w:szCs w:val="18"/>
              </w:rPr>
            </w:pPr>
            <w:r w:rsidRPr="005B02DE">
              <w:rPr>
                <w:rFonts w:ascii="Tahoma" w:hAnsi="Tahoma" w:cs="Tahoma"/>
                <w:sz w:val="18"/>
                <w:szCs w:val="18"/>
              </w:rPr>
              <w:t>2021</w:t>
            </w:r>
          </w:p>
        </w:tc>
        <w:tc>
          <w:tcPr>
            <w:tcW w:w="1646" w:type="pct"/>
            <w:tcBorders>
              <w:top w:val="nil"/>
              <w:bottom w:val="nil"/>
            </w:tcBorders>
            <w:shd w:val="clear" w:color="auto" w:fill="auto"/>
            <w:vAlign w:val="center"/>
          </w:tcPr>
          <w:p w14:paraId="206CA2F0"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8.292</w:t>
            </w:r>
          </w:p>
        </w:tc>
        <w:tc>
          <w:tcPr>
            <w:tcW w:w="1649" w:type="pct"/>
            <w:tcBorders>
              <w:top w:val="nil"/>
              <w:bottom w:val="nil"/>
            </w:tcBorders>
            <w:shd w:val="clear" w:color="auto" w:fill="auto"/>
            <w:vAlign w:val="center"/>
          </w:tcPr>
          <w:p w14:paraId="02B398D3"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8.444</w:t>
            </w:r>
          </w:p>
        </w:tc>
        <w:tc>
          <w:tcPr>
            <w:tcW w:w="908" w:type="pct"/>
            <w:tcBorders>
              <w:top w:val="nil"/>
              <w:bottom w:val="nil"/>
            </w:tcBorders>
            <w:shd w:val="clear" w:color="auto" w:fill="auto"/>
            <w:vAlign w:val="center"/>
          </w:tcPr>
          <w:p w14:paraId="3EFA7CA4"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–152</w:t>
            </w:r>
          </w:p>
        </w:tc>
      </w:tr>
      <w:tr w:rsidR="00CF18EC" w:rsidRPr="005B02DE" w14:paraId="59F57FF2" w14:textId="77777777" w:rsidTr="005B02DE">
        <w:trPr>
          <w:trHeight w:val="284"/>
          <w:jc w:val="center"/>
        </w:trPr>
        <w:tc>
          <w:tcPr>
            <w:tcW w:w="796" w:type="pct"/>
            <w:tcBorders>
              <w:top w:val="nil"/>
              <w:bottom w:val="nil"/>
            </w:tcBorders>
            <w:shd w:val="clear" w:color="auto" w:fill="auto"/>
            <w:vAlign w:val="center"/>
          </w:tcPr>
          <w:p w14:paraId="6AA20077" w14:textId="77777777" w:rsidR="00CF18EC" w:rsidRPr="005B02DE" w:rsidRDefault="00CF18EC" w:rsidP="00A00BF2">
            <w:pPr>
              <w:jc w:val="both"/>
              <w:rPr>
                <w:rFonts w:ascii="Tahoma" w:hAnsi="Tahoma" w:cs="Tahoma"/>
                <w:sz w:val="18"/>
                <w:szCs w:val="18"/>
              </w:rPr>
            </w:pPr>
            <w:r w:rsidRPr="005B02DE">
              <w:rPr>
                <w:rFonts w:ascii="Tahoma" w:hAnsi="Tahoma" w:cs="Tahoma"/>
                <w:sz w:val="18"/>
                <w:szCs w:val="18"/>
              </w:rPr>
              <w:t>2022</w:t>
            </w:r>
          </w:p>
        </w:tc>
        <w:tc>
          <w:tcPr>
            <w:tcW w:w="1646" w:type="pct"/>
            <w:tcBorders>
              <w:top w:val="nil"/>
              <w:bottom w:val="nil"/>
            </w:tcBorders>
            <w:shd w:val="clear" w:color="auto" w:fill="auto"/>
            <w:vAlign w:val="center"/>
          </w:tcPr>
          <w:p w14:paraId="63F8CA0B"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8.257</w:t>
            </w:r>
          </w:p>
        </w:tc>
        <w:tc>
          <w:tcPr>
            <w:tcW w:w="1649" w:type="pct"/>
            <w:tcBorders>
              <w:top w:val="nil"/>
              <w:bottom w:val="nil"/>
            </w:tcBorders>
            <w:shd w:val="clear" w:color="auto" w:fill="auto"/>
            <w:vAlign w:val="center"/>
          </w:tcPr>
          <w:p w14:paraId="5A6BE8A7"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8.411</w:t>
            </w:r>
          </w:p>
        </w:tc>
        <w:tc>
          <w:tcPr>
            <w:tcW w:w="908" w:type="pct"/>
            <w:tcBorders>
              <w:top w:val="nil"/>
              <w:bottom w:val="nil"/>
            </w:tcBorders>
            <w:shd w:val="clear" w:color="auto" w:fill="auto"/>
            <w:vAlign w:val="center"/>
          </w:tcPr>
          <w:p w14:paraId="78C934A4"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–154</w:t>
            </w:r>
          </w:p>
        </w:tc>
      </w:tr>
      <w:tr w:rsidR="00CF18EC" w:rsidRPr="005B02DE" w14:paraId="6F1015D5" w14:textId="77777777" w:rsidTr="005B02DE">
        <w:trPr>
          <w:trHeight w:val="284"/>
          <w:jc w:val="center"/>
        </w:trPr>
        <w:tc>
          <w:tcPr>
            <w:tcW w:w="796" w:type="pct"/>
            <w:tcBorders>
              <w:top w:val="nil"/>
              <w:bottom w:val="nil"/>
            </w:tcBorders>
            <w:shd w:val="clear" w:color="auto" w:fill="auto"/>
            <w:vAlign w:val="center"/>
          </w:tcPr>
          <w:p w14:paraId="3A3A573B" w14:textId="77777777" w:rsidR="00CF18EC" w:rsidRPr="005B02DE" w:rsidRDefault="00CF18EC" w:rsidP="00A00BF2">
            <w:pPr>
              <w:jc w:val="both"/>
              <w:rPr>
                <w:rFonts w:ascii="Tahoma" w:hAnsi="Tahoma" w:cs="Tahoma"/>
                <w:sz w:val="18"/>
                <w:szCs w:val="18"/>
              </w:rPr>
            </w:pPr>
            <w:r w:rsidRPr="005B02DE">
              <w:rPr>
                <w:rFonts w:ascii="Tahoma" w:hAnsi="Tahoma" w:cs="Tahoma"/>
                <w:sz w:val="18"/>
                <w:szCs w:val="18"/>
              </w:rPr>
              <w:t>2023*</w:t>
            </w:r>
          </w:p>
        </w:tc>
        <w:tc>
          <w:tcPr>
            <w:tcW w:w="1646" w:type="pct"/>
            <w:tcBorders>
              <w:top w:val="nil"/>
              <w:bottom w:val="nil"/>
            </w:tcBorders>
            <w:shd w:val="clear" w:color="auto" w:fill="auto"/>
            <w:vAlign w:val="center"/>
          </w:tcPr>
          <w:p w14:paraId="6B3156FC"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8.241</w:t>
            </w:r>
          </w:p>
        </w:tc>
        <w:tc>
          <w:tcPr>
            <w:tcW w:w="1649" w:type="pct"/>
            <w:tcBorders>
              <w:top w:val="nil"/>
              <w:bottom w:val="nil"/>
            </w:tcBorders>
            <w:shd w:val="clear" w:color="auto" w:fill="auto"/>
            <w:vAlign w:val="center"/>
          </w:tcPr>
          <w:p w14:paraId="5EE2F89B"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8.200</w:t>
            </w:r>
          </w:p>
        </w:tc>
        <w:tc>
          <w:tcPr>
            <w:tcW w:w="908" w:type="pct"/>
            <w:tcBorders>
              <w:top w:val="nil"/>
              <w:bottom w:val="nil"/>
            </w:tcBorders>
            <w:shd w:val="clear" w:color="auto" w:fill="auto"/>
            <w:vAlign w:val="center"/>
          </w:tcPr>
          <w:p w14:paraId="44684446" w14:textId="77777777" w:rsidR="00CF18EC" w:rsidRPr="005B02DE" w:rsidRDefault="00CF18EC" w:rsidP="00A00BF2">
            <w:pPr>
              <w:jc w:val="right"/>
              <w:rPr>
                <w:rFonts w:ascii="Tahoma" w:hAnsi="Tahoma" w:cs="Tahoma"/>
                <w:sz w:val="18"/>
                <w:szCs w:val="18"/>
              </w:rPr>
            </w:pPr>
            <w:r w:rsidRPr="005B02DE">
              <w:rPr>
                <w:rFonts w:ascii="Tahoma" w:hAnsi="Tahoma" w:cs="Tahoma"/>
                <w:sz w:val="18"/>
                <w:szCs w:val="18"/>
              </w:rPr>
              <w:t>41</w:t>
            </w:r>
          </w:p>
        </w:tc>
      </w:tr>
      <w:tr w:rsidR="005B02DE" w:rsidRPr="005B02DE" w14:paraId="090239E6" w14:textId="77777777" w:rsidTr="005B02DE">
        <w:trPr>
          <w:trHeight w:val="284"/>
          <w:jc w:val="center"/>
        </w:trPr>
        <w:tc>
          <w:tcPr>
            <w:tcW w:w="796" w:type="pct"/>
            <w:tcBorders>
              <w:top w:val="nil"/>
            </w:tcBorders>
            <w:shd w:val="clear" w:color="auto" w:fill="auto"/>
            <w:vAlign w:val="center"/>
          </w:tcPr>
          <w:p w14:paraId="57227581" w14:textId="77777777" w:rsidR="005B02DE" w:rsidRPr="005B02DE" w:rsidRDefault="005B02DE" w:rsidP="005B02DE">
            <w:pPr>
              <w:jc w:val="both"/>
              <w:rPr>
                <w:rFonts w:ascii="Tahoma" w:hAnsi="Tahoma" w:cs="Tahoma"/>
                <w:sz w:val="18"/>
                <w:szCs w:val="18"/>
              </w:rPr>
            </w:pPr>
            <w:r w:rsidRPr="005B02DE">
              <w:rPr>
                <w:rFonts w:ascii="Tahoma" w:hAnsi="Tahoma" w:cs="Tahoma"/>
                <w:sz w:val="18"/>
                <w:szCs w:val="18"/>
              </w:rPr>
              <w:t>2024**</w:t>
            </w:r>
          </w:p>
        </w:tc>
        <w:tc>
          <w:tcPr>
            <w:tcW w:w="1646" w:type="pct"/>
            <w:tcBorders>
              <w:top w:val="nil"/>
            </w:tcBorders>
            <w:shd w:val="clear" w:color="auto" w:fill="auto"/>
            <w:vAlign w:val="center"/>
          </w:tcPr>
          <w:p w14:paraId="6002A9B5" w14:textId="77777777" w:rsidR="005B02DE" w:rsidRPr="005B02DE" w:rsidRDefault="005B02DE" w:rsidP="005B02DE">
            <w:pPr>
              <w:jc w:val="right"/>
              <w:rPr>
                <w:rFonts w:ascii="Tahoma" w:hAnsi="Tahoma" w:cs="Tahoma"/>
                <w:sz w:val="18"/>
                <w:szCs w:val="18"/>
              </w:rPr>
            </w:pPr>
            <w:r w:rsidRPr="005B02DE">
              <w:rPr>
                <w:rFonts w:ascii="Tahoma" w:hAnsi="Tahoma" w:cs="Tahoma"/>
                <w:sz w:val="18"/>
                <w:szCs w:val="18"/>
              </w:rPr>
              <w:t>8.241</w:t>
            </w:r>
          </w:p>
        </w:tc>
        <w:tc>
          <w:tcPr>
            <w:tcW w:w="1649" w:type="pct"/>
            <w:tcBorders>
              <w:top w:val="nil"/>
            </w:tcBorders>
            <w:shd w:val="clear" w:color="auto" w:fill="auto"/>
          </w:tcPr>
          <w:p w14:paraId="61356868" w14:textId="6A96F34D" w:rsidR="005B02DE" w:rsidRPr="005B02DE" w:rsidRDefault="005B02DE" w:rsidP="005B02DE">
            <w:pPr>
              <w:jc w:val="right"/>
              <w:rPr>
                <w:rFonts w:ascii="Tahoma" w:hAnsi="Tahoma" w:cs="Tahoma"/>
                <w:sz w:val="18"/>
                <w:szCs w:val="18"/>
              </w:rPr>
            </w:pPr>
            <w:r w:rsidRPr="005B02DE">
              <w:rPr>
                <w:rFonts w:ascii="Tahoma" w:hAnsi="Tahoma" w:cs="Tahoma"/>
                <w:sz w:val="18"/>
                <w:szCs w:val="18"/>
              </w:rPr>
              <w:t>8.062</w:t>
            </w:r>
          </w:p>
        </w:tc>
        <w:tc>
          <w:tcPr>
            <w:tcW w:w="908" w:type="pct"/>
            <w:tcBorders>
              <w:top w:val="nil"/>
            </w:tcBorders>
            <w:shd w:val="clear" w:color="auto" w:fill="auto"/>
          </w:tcPr>
          <w:p w14:paraId="58F34DF3" w14:textId="3C00B839" w:rsidR="005B02DE" w:rsidRPr="005B02DE" w:rsidRDefault="005B02DE" w:rsidP="005B02DE">
            <w:pPr>
              <w:jc w:val="right"/>
              <w:rPr>
                <w:rFonts w:ascii="Tahoma" w:hAnsi="Tahoma" w:cs="Tahoma"/>
                <w:sz w:val="18"/>
                <w:szCs w:val="18"/>
              </w:rPr>
            </w:pPr>
            <w:r w:rsidRPr="005B02DE">
              <w:rPr>
                <w:rFonts w:ascii="Tahoma" w:hAnsi="Tahoma" w:cs="Tahoma"/>
                <w:sz w:val="18"/>
                <w:szCs w:val="18"/>
              </w:rPr>
              <w:t>179</w:t>
            </w:r>
          </w:p>
        </w:tc>
      </w:tr>
    </w:tbl>
    <w:p w14:paraId="3573DF22" w14:textId="76858738" w:rsidR="00CF18EC" w:rsidRPr="00B3668A" w:rsidRDefault="00CF18EC" w:rsidP="002D4F09">
      <w:pPr>
        <w:spacing w:line="240" w:lineRule="auto"/>
        <w:ind w:left="468" w:right="1191" w:firstLine="708"/>
        <w:jc w:val="both"/>
        <w:rPr>
          <w:rFonts w:ascii="Tahoma" w:hAnsi="Tahoma" w:cs="Tahoma"/>
          <w:i/>
          <w:sz w:val="16"/>
          <w:szCs w:val="16"/>
        </w:rPr>
      </w:pPr>
      <w:r w:rsidRPr="00B3668A">
        <w:rPr>
          <w:rFonts w:ascii="Tahoma" w:hAnsi="Tahoma" w:cs="Tahoma"/>
          <w:i/>
          <w:sz w:val="16"/>
          <w:szCs w:val="16"/>
        </w:rPr>
        <w:t xml:space="preserve">* Podatki, na dan </w:t>
      </w:r>
      <w:r>
        <w:rPr>
          <w:rFonts w:ascii="Tahoma" w:hAnsi="Tahoma" w:cs="Tahoma"/>
          <w:i/>
          <w:sz w:val="16"/>
          <w:szCs w:val="16"/>
        </w:rPr>
        <w:t>1</w:t>
      </w:r>
      <w:r w:rsidRPr="00B3668A">
        <w:rPr>
          <w:rFonts w:ascii="Tahoma" w:hAnsi="Tahoma" w:cs="Tahoma"/>
          <w:i/>
          <w:sz w:val="16"/>
          <w:szCs w:val="16"/>
        </w:rPr>
        <w:t>. </w:t>
      </w:r>
      <w:r>
        <w:rPr>
          <w:rFonts w:ascii="Tahoma" w:hAnsi="Tahoma" w:cs="Tahoma"/>
          <w:i/>
          <w:sz w:val="16"/>
          <w:szCs w:val="16"/>
        </w:rPr>
        <w:t>november 2023</w:t>
      </w:r>
      <w:r w:rsidR="007A37BF">
        <w:rPr>
          <w:rFonts w:ascii="Tahoma" w:hAnsi="Tahoma" w:cs="Tahoma"/>
          <w:i/>
          <w:sz w:val="16"/>
          <w:szCs w:val="16"/>
        </w:rPr>
        <w:t>.</w:t>
      </w:r>
    </w:p>
    <w:p w14:paraId="3943E621" w14:textId="77777777" w:rsidR="00CF18EC" w:rsidRPr="00B3668A" w:rsidRDefault="00CF18EC" w:rsidP="002D4F09">
      <w:pPr>
        <w:spacing w:line="240" w:lineRule="auto"/>
        <w:ind w:left="1176" w:right="1191"/>
        <w:jc w:val="both"/>
        <w:rPr>
          <w:rFonts w:ascii="Tahoma" w:hAnsi="Tahoma" w:cs="Tahoma"/>
          <w:i/>
          <w:sz w:val="16"/>
          <w:szCs w:val="16"/>
        </w:rPr>
      </w:pPr>
      <w:r w:rsidRPr="00B3668A">
        <w:rPr>
          <w:rFonts w:ascii="Tahoma" w:hAnsi="Tahoma" w:cs="Tahoma"/>
          <w:i/>
          <w:sz w:val="16"/>
          <w:szCs w:val="16"/>
        </w:rPr>
        <w:t>** Upoštevane načrtovane zaposlitve in predvidena prenehanja delov</w:t>
      </w:r>
      <w:r>
        <w:rPr>
          <w:rFonts w:ascii="Tahoma" w:hAnsi="Tahoma" w:cs="Tahoma"/>
          <w:i/>
          <w:sz w:val="16"/>
          <w:szCs w:val="16"/>
        </w:rPr>
        <w:t>nega razmerja do konca leta 2024</w:t>
      </w:r>
      <w:r w:rsidRPr="00B3668A">
        <w:rPr>
          <w:rFonts w:ascii="Tahoma" w:hAnsi="Tahoma" w:cs="Tahoma"/>
          <w:i/>
          <w:sz w:val="16"/>
          <w:szCs w:val="16"/>
        </w:rPr>
        <w:t>.</w:t>
      </w:r>
    </w:p>
    <w:p w14:paraId="7CE06477" w14:textId="77777777" w:rsidR="00CF18EC" w:rsidRPr="00B3668A" w:rsidRDefault="00CF18EC" w:rsidP="002D4F09">
      <w:pPr>
        <w:spacing w:line="240" w:lineRule="auto"/>
        <w:ind w:left="1176" w:right="1191"/>
        <w:jc w:val="both"/>
        <w:rPr>
          <w:rFonts w:ascii="Tahoma" w:hAnsi="Tahoma" w:cs="Tahoma"/>
          <w:i/>
          <w:sz w:val="16"/>
          <w:szCs w:val="16"/>
        </w:rPr>
      </w:pPr>
      <w:r w:rsidRPr="00B3668A">
        <w:rPr>
          <w:rFonts w:ascii="Tahoma" w:hAnsi="Tahoma" w:cs="Tahoma"/>
          <w:i/>
          <w:sz w:val="16"/>
          <w:szCs w:val="16"/>
        </w:rPr>
        <w:t xml:space="preserve">*** Pozitivna razlika pomeni, da kadrovski načrt ni presežen za navedeno število delovnih zaposlenih. Negativna razlika pomeni, da je število zaposlenih preseženo, kar pa je dovoljeno zaradi zaposlovanja pripravnikov in kandidatov za policiste. </w:t>
      </w:r>
    </w:p>
    <w:p w14:paraId="477B1953" w14:textId="77777777" w:rsidR="00CF18EC" w:rsidRDefault="00CF18EC" w:rsidP="00CF18EC">
      <w:pPr>
        <w:jc w:val="both"/>
        <w:rPr>
          <w:color w:val="FF0000"/>
        </w:rPr>
      </w:pPr>
    </w:p>
    <w:p w14:paraId="588754CD" w14:textId="77777777" w:rsidR="00CF18EC" w:rsidRPr="0055721C" w:rsidRDefault="00CF18EC" w:rsidP="00CF18EC">
      <w:pPr>
        <w:jc w:val="both"/>
        <w:rPr>
          <w:color w:val="FF0000"/>
        </w:rPr>
      </w:pPr>
    </w:p>
    <w:p w14:paraId="66C4137E" w14:textId="7166D705" w:rsidR="005B02DE" w:rsidRPr="00D5439F" w:rsidRDefault="005B02DE" w:rsidP="005B02DE">
      <w:pPr>
        <w:jc w:val="both"/>
      </w:pPr>
      <w:r w:rsidRPr="00F73149">
        <w:rPr>
          <w:rFonts w:ascii="Tahoma" w:hAnsi="Tahoma" w:cs="Tahoma"/>
          <w:szCs w:val="20"/>
        </w:rPr>
        <w:t>N</w:t>
      </w:r>
      <w:r w:rsidRPr="00F73149">
        <w:rPr>
          <w:rFonts w:ascii="Tahoma" w:eastAsia="Calibri" w:hAnsi="Tahoma" w:cs="Tahoma"/>
          <w:szCs w:val="20"/>
        </w:rPr>
        <w:t xml:space="preserve">e glede na izpolnjevanje pogojev </w:t>
      </w:r>
      <w:r w:rsidR="00DB2B08">
        <w:rPr>
          <w:rFonts w:ascii="Tahoma" w:eastAsia="Calibri" w:hAnsi="Tahoma" w:cs="Tahoma"/>
          <w:szCs w:val="20"/>
        </w:rPr>
        <w:t>(</w:t>
      </w:r>
      <w:r w:rsidRPr="00F73149">
        <w:rPr>
          <w:rFonts w:ascii="Tahoma" w:eastAsia="Calibri" w:hAnsi="Tahoma" w:cs="Tahoma"/>
          <w:szCs w:val="20"/>
        </w:rPr>
        <w:t>starostne ali poklicne pokojnine, upokojevanje po 399. členu Zakona o pokojninskem in invalidskem zavarovanju</w:t>
      </w:r>
      <w:r w:rsidR="00DB2B08">
        <w:rPr>
          <w:rFonts w:ascii="Tahoma" w:eastAsia="Calibri" w:hAnsi="Tahoma" w:cs="Tahoma"/>
          <w:szCs w:val="20"/>
        </w:rPr>
        <w:t>)</w:t>
      </w:r>
      <w:r w:rsidRPr="00F73149">
        <w:rPr>
          <w:rFonts w:ascii="Tahoma" w:eastAsia="Calibri" w:hAnsi="Tahoma" w:cs="Tahoma"/>
          <w:szCs w:val="20"/>
        </w:rPr>
        <w:t xml:space="preserve"> se, glede na povprečje v zadnjih petih letih, letno upokoji približno </w:t>
      </w:r>
      <w:r>
        <w:rPr>
          <w:rFonts w:ascii="Tahoma" w:eastAsia="Calibri" w:hAnsi="Tahoma" w:cs="Tahoma"/>
          <w:szCs w:val="20"/>
        </w:rPr>
        <w:t>100</w:t>
      </w:r>
      <w:r w:rsidRPr="00F73149">
        <w:rPr>
          <w:rFonts w:ascii="Tahoma" w:eastAsia="Calibri" w:hAnsi="Tahoma" w:cs="Tahoma"/>
          <w:szCs w:val="20"/>
        </w:rPr>
        <w:t xml:space="preserve"> zaposlenih, zaradi drugih razlogov pa delovno razmerje preneha še približno </w:t>
      </w:r>
      <w:r>
        <w:rPr>
          <w:rFonts w:ascii="Tahoma" w:eastAsia="Calibri" w:hAnsi="Tahoma" w:cs="Tahoma"/>
          <w:szCs w:val="20"/>
        </w:rPr>
        <w:t>173</w:t>
      </w:r>
      <w:r w:rsidRPr="00F73149">
        <w:rPr>
          <w:rFonts w:ascii="Tahoma" w:eastAsia="Calibri" w:hAnsi="Tahoma" w:cs="Tahoma"/>
          <w:szCs w:val="20"/>
        </w:rPr>
        <w:t xml:space="preserve"> zaposlenim letno. Do konca leta 202</w:t>
      </w:r>
      <w:r>
        <w:rPr>
          <w:rFonts w:ascii="Tahoma" w:eastAsia="Calibri" w:hAnsi="Tahoma" w:cs="Tahoma"/>
          <w:szCs w:val="20"/>
        </w:rPr>
        <w:t>4</w:t>
      </w:r>
      <w:r w:rsidRPr="00F73149">
        <w:rPr>
          <w:rFonts w:ascii="Tahoma" w:eastAsia="Calibri" w:hAnsi="Tahoma" w:cs="Tahoma"/>
          <w:szCs w:val="20"/>
        </w:rPr>
        <w:t xml:space="preserve"> je tako predvidenih </w:t>
      </w:r>
      <w:r>
        <w:rPr>
          <w:rFonts w:ascii="Tahoma" w:eastAsia="Calibri" w:hAnsi="Tahoma" w:cs="Tahoma"/>
          <w:szCs w:val="20"/>
        </w:rPr>
        <w:t xml:space="preserve">461 prenehanj delovnega razmerja </w:t>
      </w:r>
      <w:r w:rsidR="00DB2B08">
        <w:rPr>
          <w:rFonts w:ascii="Tahoma" w:eastAsia="Calibri" w:hAnsi="Tahoma" w:cs="Tahoma"/>
          <w:szCs w:val="20"/>
        </w:rPr>
        <w:t>(</w:t>
      </w:r>
      <w:r>
        <w:rPr>
          <w:rFonts w:ascii="Tahoma" w:eastAsia="Calibri" w:hAnsi="Tahoma" w:cs="Tahoma"/>
          <w:szCs w:val="20"/>
        </w:rPr>
        <w:t>43</w:t>
      </w:r>
      <w:r w:rsidRPr="00F73149">
        <w:rPr>
          <w:rFonts w:ascii="Tahoma" w:eastAsia="Calibri" w:hAnsi="Tahoma" w:cs="Tahoma"/>
          <w:szCs w:val="20"/>
        </w:rPr>
        <w:t xml:space="preserve"> do konca leta 202</w:t>
      </w:r>
      <w:r>
        <w:rPr>
          <w:rFonts w:ascii="Tahoma" w:eastAsia="Calibri" w:hAnsi="Tahoma" w:cs="Tahoma"/>
          <w:szCs w:val="20"/>
        </w:rPr>
        <w:t>3</w:t>
      </w:r>
      <w:r w:rsidRPr="00F73149">
        <w:rPr>
          <w:rFonts w:ascii="Tahoma" w:eastAsia="Calibri" w:hAnsi="Tahoma" w:cs="Tahoma"/>
          <w:szCs w:val="20"/>
        </w:rPr>
        <w:t xml:space="preserve"> in nato še </w:t>
      </w:r>
      <w:r>
        <w:rPr>
          <w:rFonts w:ascii="Tahoma" w:eastAsia="Calibri" w:hAnsi="Tahoma" w:cs="Tahoma"/>
          <w:szCs w:val="20"/>
        </w:rPr>
        <w:t>418</w:t>
      </w:r>
      <w:r w:rsidRPr="00F73149">
        <w:rPr>
          <w:rFonts w:ascii="Tahoma" w:eastAsia="Calibri" w:hAnsi="Tahoma" w:cs="Tahoma"/>
          <w:szCs w:val="20"/>
        </w:rPr>
        <w:t xml:space="preserve"> v letu 202</w:t>
      </w:r>
      <w:r>
        <w:rPr>
          <w:rFonts w:ascii="Tahoma" w:eastAsia="Calibri" w:hAnsi="Tahoma" w:cs="Tahoma"/>
          <w:szCs w:val="20"/>
        </w:rPr>
        <w:t>4</w:t>
      </w:r>
      <w:r w:rsidR="00DB2B08">
        <w:rPr>
          <w:rFonts w:ascii="Tahoma" w:eastAsia="Calibri" w:hAnsi="Tahoma" w:cs="Tahoma"/>
          <w:szCs w:val="20"/>
        </w:rPr>
        <w:t>)</w:t>
      </w:r>
      <w:r w:rsidRPr="00F73149">
        <w:rPr>
          <w:rFonts w:ascii="Tahoma" w:eastAsia="Calibri" w:hAnsi="Tahoma" w:cs="Tahoma"/>
          <w:szCs w:val="20"/>
        </w:rPr>
        <w:t>.</w:t>
      </w:r>
      <w:r>
        <w:rPr>
          <w:rFonts w:ascii="Tahoma" w:eastAsia="Calibri" w:hAnsi="Tahoma" w:cs="Tahoma"/>
          <w:szCs w:val="20"/>
        </w:rPr>
        <w:t xml:space="preserve"> Glede na povprečje števila prihodov oziroma novih zaposlitev v zadnjih petih letih, ki znaša 146 novo zaposlenih, in upoštevajoč zaposlitve vseh 134 kandidatov za policiste drugega letnika bo število prihodov manjše od števila odhodov. To se bo odražalo tudi v predvidenem številu zaposlenih v letu 2024, ki štejejo v kadrovski načrt</w:t>
      </w:r>
      <w:r w:rsidR="00AD25E8">
        <w:rPr>
          <w:rFonts w:ascii="Tahoma" w:eastAsia="Calibri" w:hAnsi="Tahoma" w:cs="Tahoma"/>
          <w:szCs w:val="20"/>
        </w:rPr>
        <w:t>,</w:t>
      </w:r>
      <w:r>
        <w:rPr>
          <w:rFonts w:ascii="Tahoma" w:eastAsia="Calibri" w:hAnsi="Tahoma" w:cs="Tahoma"/>
          <w:szCs w:val="20"/>
        </w:rPr>
        <w:t xml:space="preserve"> in se bo v primerjavi z letom 2023 znižalo za dodatnih 138 zaposlenih.</w:t>
      </w:r>
    </w:p>
    <w:p w14:paraId="0959672D" w14:textId="77777777" w:rsidR="00CF18EC" w:rsidRDefault="00CF18EC" w:rsidP="00CF18EC">
      <w:pPr>
        <w:jc w:val="both"/>
        <w:rPr>
          <w:rFonts w:cs="Arial"/>
          <w:szCs w:val="20"/>
        </w:rPr>
      </w:pPr>
    </w:p>
    <w:p w14:paraId="45D7EAFC" w14:textId="77777777" w:rsidR="00CF18EC" w:rsidRDefault="00CF18EC" w:rsidP="00CF18EC">
      <w:pPr>
        <w:jc w:val="both"/>
        <w:rPr>
          <w:rFonts w:cs="Arial"/>
          <w:szCs w:val="20"/>
        </w:rPr>
      </w:pPr>
    </w:p>
    <w:p w14:paraId="075EA3E3" w14:textId="77777777" w:rsidR="00CF18EC" w:rsidRPr="005B02DE" w:rsidRDefault="00CF18EC" w:rsidP="005B02DE">
      <w:pPr>
        <w:pStyle w:val="Naslov2"/>
        <w:numPr>
          <w:ilvl w:val="0"/>
          <w:numId w:val="0"/>
        </w:numPr>
        <w:rPr>
          <w:sz w:val="20"/>
          <w:szCs w:val="20"/>
        </w:rPr>
      </w:pPr>
      <w:r w:rsidRPr="005B02DE">
        <w:rPr>
          <w:sz w:val="20"/>
          <w:szCs w:val="20"/>
        </w:rPr>
        <w:t>Stroški dela</w:t>
      </w:r>
    </w:p>
    <w:p w14:paraId="54C1E2E0" w14:textId="77777777" w:rsidR="00CF18EC" w:rsidRDefault="00CF18EC" w:rsidP="00CF18EC">
      <w:pPr>
        <w:jc w:val="both"/>
        <w:rPr>
          <w:rFonts w:cs="Arial"/>
          <w:szCs w:val="20"/>
        </w:rPr>
      </w:pPr>
    </w:p>
    <w:p w14:paraId="2D299A0C" w14:textId="77777777" w:rsidR="00CF18EC" w:rsidRPr="007A37BF" w:rsidRDefault="00CF18EC" w:rsidP="00CF18EC">
      <w:pPr>
        <w:jc w:val="both"/>
        <w:rPr>
          <w:rFonts w:ascii="Tahoma" w:hAnsi="Tahoma" w:cs="Tahoma"/>
          <w:szCs w:val="20"/>
        </w:rPr>
      </w:pPr>
      <w:r w:rsidRPr="007A37BF">
        <w:rPr>
          <w:rFonts w:ascii="Tahoma" w:hAnsi="Tahoma" w:cs="Tahoma"/>
          <w:szCs w:val="20"/>
        </w:rPr>
        <w:t xml:space="preserve">Vlada Republike Slovenije je 28. septembra 2023 določila Predlog sprememb državnega proračuna za leto 2024 in ga predložila Državnemu zboru. </w:t>
      </w:r>
    </w:p>
    <w:p w14:paraId="30077CB3" w14:textId="77777777" w:rsidR="00CF18EC" w:rsidRPr="007A37BF" w:rsidRDefault="00CF18EC" w:rsidP="00CF18EC">
      <w:pPr>
        <w:jc w:val="both"/>
        <w:rPr>
          <w:rFonts w:ascii="Tahoma" w:hAnsi="Tahoma" w:cs="Tahoma"/>
          <w:szCs w:val="20"/>
        </w:rPr>
      </w:pPr>
    </w:p>
    <w:p w14:paraId="2A47BDAA" w14:textId="77777777" w:rsidR="00CF18EC" w:rsidRPr="007A37BF" w:rsidRDefault="00CF18EC" w:rsidP="00CF18EC">
      <w:pPr>
        <w:jc w:val="both"/>
        <w:rPr>
          <w:rFonts w:ascii="Tahoma" w:hAnsi="Tahoma" w:cs="Tahoma"/>
          <w:szCs w:val="20"/>
        </w:rPr>
      </w:pPr>
      <w:r w:rsidRPr="007A37BF">
        <w:rPr>
          <w:rFonts w:ascii="Tahoma" w:hAnsi="Tahoma" w:cs="Tahoma"/>
          <w:szCs w:val="20"/>
        </w:rPr>
        <w:t>Na višino sredstev za stroške dela vplivajo obveznosti do zaposlenih na podlagi zakonskih predpisov in kolektivnih pogodb, ki urejajo plače in druge stroške dela v javnem sektorju, pa tudi število in struktura zaposlenih oziroma učinki kadrovske politike. Na porast mase sredstev za stroške dela v letu 2024 bo vplivalo:</w:t>
      </w:r>
    </w:p>
    <w:p w14:paraId="1D43E60C" w14:textId="1BFD5366" w:rsidR="00CF18EC" w:rsidRPr="007A37BF" w:rsidRDefault="00562114" w:rsidP="00C3446A">
      <w:pPr>
        <w:pStyle w:val="Odstavekseznama"/>
        <w:numPr>
          <w:ilvl w:val="0"/>
          <w:numId w:val="210"/>
        </w:numPr>
        <w:spacing w:before="120"/>
        <w:ind w:left="714" w:hanging="357"/>
        <w:contextualSpacing w:val="0"/>
        <w:jc w:val="both"/>
        <w:rPr>
          <w:rFonts w:ascii="Tahoma" w:hAnsi="Tahoma" w:cs="Tahoma"/>
          <w:szCs w:val="20"/>
        </w:rPr>
      </w:pPr>
      <w:r>
        <w:rPr>
          <w:rFonts w:ascii="Tahoma" w:hAnsi="Tahoma" w:cs="Tahoma"/>
          <w:szCs w:val="20"/>
        </w:rPr>
        <w:t>redna</w:t>
      </w:r>
      <w:r w:rsidR="00CF18EC" w:rsidRPr="007A37BF">
        <w:rPr>
          <w:rFonts w:ascii="Tahoma" w:hAnsi="Tahoma" w:cs="Tahoma"/>
          <w:szCs w:val="20"/>
        </w:rPr>
        <w:t xml:space="preserve"> napredovanja javnih uslužbencev z začetkom izplačevanja 1. decembra 2023;</w:t>
      </w:r>
    </w:p>
    <w:p w14:paraId="50DD122E" w14:textId="77777777" w:rsidR="00CF18EC" w:rsidRPr="007A37BF" w:rsidRDefault="00CF18EC" w:rsidP="00C3446A">
      <w:pPr>
        <w:pStyle w:val="Odstavekseznama"/>
        <w:numPr>
          <w:ilvl w:val="0"/>
          <w:numId w:val="210"/>
        </w:numPr>
        <w:spacing w:before="120"/>
        <w:ind w:left="714" w:hanging="357"/>
        <w:contextualSpacing w:val="0"/>
        <w:jc w:val="both"/>
        <w:rPr>
          <w:rFonts w:ascii="Tahoma" w:hAnsi="Tahoma" w:cs="Tahoma"/>
          <w:szCs w:val="20"/>
        </w:rPr>
      </w:pPr>
      <w:r w:rsidRPr="007A37BF">
        <w:rPr>
          <w:rFonts w:ascii="Tahoma" w:hAnsi="Tahoma" w:cs="Tahoma"/>
          <w:szCs w:val="20"/>
        </w:rPr>
        <w:lastRenderedPageBreak/>
        <w:t>uskladitev nadomestila za prehrano s 1. januarjem 2024 in nato s 1. julijem 2024 z rastjo inflacije oziroma življenjskih stroškov in</w:t>
      </w:r>
    </w:p>
    <w:p w14:paraId="4C0F54EA" w14:textId="39A150FE" w:rsidR="00CF18EC" w:rsidRPr="007A37BF" w:rsidRDefault="00CF18EC" w:rsidP="00C3446A">
      <w:pPr>
        <w:pStyle w:val="Odstavekseznama"/>
        <w:numPr>
          <w:ilvl w:val="0"/>
          <w:numId w:val="210"/>
        </w:numPr>
        <w:spacing w:before="120"/>
        <w:ind w:left="714" w:hanging="357"/>
        <w:contextualSpacing w:val="0"/>
        <w:jc w:val="both"/>
        <w:rPr>
          <w:rFonts w:ascii="Tahoma" w:hAnsi="Tahoma" w:cs="Tahoma"/>
          <w:szCs w:val="20"/>
        </w:rPr>
      </w:pPr>
      <w:r w:rsidRPr="007A37BF">
        <w:rPr>
          <w:rFonts w:ascii="Tahoma" w:hAnsi="Tahoma" w:cs="Tahoma"/>
          <w:szCs w:val="20"/>
        </w:rPr>
        <w:t>dvig minimalne plače s 1. januarjem 2024, ki vpliva tako na najnižje plače kot tudi na višino regresa za letni dopust vseh zaposlenih.</w:t>
      </w:r>
    </w:p>
    <w:p w14:paraId="10165B3D" w14:textId="7C17BF20" w:rsidR="00A039B9" w:rsidRPr="00BA71D7" w:rsidRDefault="00A039B9" w:rsidP="0049650B">
      <w:pPr>
        <w:jc w:val="both"/>
        <w:rPr>
          <w:rFonts w:ascii="Tahoma" w:hAnsi="Tahoma" w:cs="Tahoma"/>
        </w:rPr>
      </w:pPr>
      <w:r w:rsidRPr="00BA71D7">
        <w:rPr>
          <w:rFonts w:ascii="Tahoma" w:hAnsi="Tahoma" w:cs="Tahoma"/>
        </w:rPr>
        <w:br w:type="page"/>
      </w:r>
    </w:p>
    <w:p w14:paraId="1CC378BA" w14:textId="67A206E9" w:rsidR="00A039B9" w:rsidRPr="00BA71D7" w:rsidRDefault="00A039B9" w:rsidP="009F1CAE">
      <w:pPr>
        <w:pStyle w:val="Naslov1"/>
        <w:rPr>
          <w:rFonts w:ascii="Tahoma" w:hAnsi="Tahoma" w:cs="Tahoma"/>
        </w:rPr>
      </w:pPr>
      <w:bookmarkStart w:id="93" w:name="_Toc151559031"/>
      <w:bookmarkStart w:id="94" w:name="_Toc151559606"/>
      <w:bookmarkStart w:id="95" w:name="_Toc151560601"/>
      <w:bookmarkStart w:id="96" w:name="_Toc151560763"/>
      <w:bookmarkStart w:id="97" w:name="_Toc151561503"/>
      <w:bookmarkStart w:id="98" w:name="_Toc151563250"/>
      <w:bookmarkStart w:id="99" w:name="_Toc151563306"/>
      <w:r w:rsidRPr="00BA71D7">
        <w:rPr>
          <w:rFonts w:ascii="Tahoma" w:hAnsi="Tahoma" w:cs="Tahoma"/>
        </w:rPr>
        <w:lastRenderedPageBreak/>
        <w:t>PRILOGA 2: NAČRT OPREME IN INVESTICIJ</w:t>
      </w:r>
      <w:bookmarkEnd w:id="93"/>
      <w:bookmarkEnd w:id="94"/>
      <w:bookmarkEnd w:id="95"/>
      <w:bookmarkEnd w:id="96"/>
      <w:bookmarkEnd w:id="97"/>
      <w:bookmarkEnd w:id="98"/>
      <w:bookmarkEnd w:id="99"/>
    </w:p>
    <w:p w14:paraId="140B130B" w14:textId="1E431BAA" w:rsidR="00A039B9" w:rsidRPr="00BA71D7" w:rsidRDefault="00A039B9" w:rsidP="00A039B9">
      <w:pPr>
        <w:jc w:val="both"/>
        <w:rPr>
          <w:rFonts w:ascii="Tahoma" w:hAnsi="Tahoma" w:cs="Tahoma"/>
        </w:rPr>
      </w:pPr>
    </w:p>
    <w:p w14:paraId="0F890D18" w14:textId="45F3D796" w:rsidR="00A039B9" w:rsidRPr="00BA71D7" w:rsidRDefault="00A039B9" w:rsidP="00A039B9">
      <w:pPr>
        <w:jc w:val="both"/>
        <w:rPr>
          <w:rFonts w:ascii="Tahoma" w:hAnsi="Tahoma" w:cs="Tahoma"/>
        </w:rPr>
      </w:pPr>
    </w:p>
    <w:tbl>
      <w:tblPr>
        <w:tblW w:w="835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401"/>
        <w:gridCol w:w="2075"/>
        <w:gridCol w:w="1466"/>
        <w:gridCol w:w="1314"/>
        <w:gridCol w:w="1268"/>
        <w:gridCol w:w="1835"/>
      </w:tblGrid>
      <w:tr w:rsidR="00906D02" w:rsidRPr="00912197" w14:paraId="24FC8F93" w14:textId="54364172" w:rsidTr="008216E1">
        <w:trPr>
          <w:cantSplit/>
          <w:trHeight w:val="284"/>
          <w:tblHeader/>
          <w:jc w:val="center"/>
        </w:trPr>
        <w:tc>
          <w:tcPr>
            <w:tcW w:w="401" w:type="dxa"/>
            <w:tcBorders>
              <w:bottom w:val="single" w:sz="4" w:space="0" w:color="000000" w:themeColor="text1"/>
              <w:right w:val="single" w:sz="4" w:space="0" w:color="000000" w:themeColor="text1"/>
            </w:tcBorders>
            <w:shd w:val="clear" w:color="auto" w:fill="auto"/>
            <w:vAlign w:val="center"/>
          </w:tcPr>
          <w:p w14:paraId="37CE3FD3" w14:textId="77777777" w:rsidR="00906D02" w:rsidRPr="00912197" w:rsidRDefault="00906D02" w:rsidP="00906D02">
            <w:pPr>
              <w:rPr>
                <w:rFonts w:ascii="Tahoma" w:hAnsi="Tahoma" w:cs="Tahoma"/>
                <w:b/>
                <w:bCs/>
                <w:color w:val="000000" w:themeColor="text1"/>
                <w:sz w:val="18"/>
                <w:szCs w:val="18"/>
                <w:lang w:eastAsia="sl-SI"/>
              </w:rPr>
            </w:pPr>
          </w:p>
        </w:tc>
        <w:tc>
          <w:tcPr>
            <w:tcW w:w="2075"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7E734828" w14:textId="77777777" w:rsidR="00906D02" w:rsidRPr="00912197" w:rsidRDefault="00906D02" w:rsidP="00906D02">
            <w:pPr>
              <w:rPr>
                <w:rFonts w:ascii="Tahoma" w:hAnsi="Tahoma" w:cs="Tahoma"/>
                <w:b/>
                <w:bCs/>
                <w:color w:val="875117"/>
                <w:sz w:val="18"/>
                <w:szCs w:val="18"/>
                <w:lang w:eastAsia="sl-SI"/>
              </w:rPr>
            </w:pPr>
            <w:r w:rsidRPr="00912197">
              <w:rPr>
                <w:rFonts w:ascii="Tahoma" w:hAnsi="Tahoma" w:cs="Tahoma"/>
                <w:b/>
                <w:bCs/>
                <w:color w:val="875117"/>
                <w:sz w:val="18"/>
                <w:szCs w:val="18"/>
                <w:lang w:eastAsia="sl-SI"/>
              </w:rPr>
              <w:t>Namen</w:t>
            </w:r>
          </w:p>
        </w:tc>
        <w:tc>
          <w:tcPr>
            <w:tcW w:w="1466"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27A423D0" w14:textId="77777777" w:rsidR="00906D02" w:rsidRPr="00912197" w:rsidRDefault="00906D02" w:rsidP="00906D02">
            <w:pPr>
              <w:jc w:val="center"/>
              <w:rPr>
                <w:rFonts w:ascii="Tahoma" w:hAnsi="Tahoma" w:cs="Tahoma"/>
                <w:b/>
                <w:bCs/>
                <w:color w:val="875117"/>
                <w:sz w:val="18"/>
                <w:szCs w:val="18"/>
                <w:lang w:eastAsia="sl-SI"/>
              </w:rPr>
            </w:pPr>
            <w:r w:rsidRPr="00912197">
              <w:rPr>
                <w:rFonts w:ascii="Tahoma" w:hAnsi="Tahoma" w:cs="Tahoma"/>
                <w:b/>
                <w:bCs/>
                <w:color w:val="875117"/>
                <w:sz w:val="18"/>
                <w:szCs w:val="18"/>
                <w:lang w:eastAsia="sl-SI"/>
              </w:rPr>
              <w:t>Nosilec</w:t>
            </w:r>
          </w:p>
        </w:tc>
        <w:tc>
          <w:tcPr>
            <w:tcW w:w="1314"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5EFEB103" w14:textId="77777777" w:rsidR="00906D02" w:rsidRPr="00912197" w:rsidRDefault="00906D02" w:rsidP="00906D02">
            <w:pPr>
              <w:jc w:val="center"/>
              <w:rPr>
                <w:rFonts w:ascii="Tahoma" w:hAnsi="Tahoma" w:cs="Tahoma"/>
                <w:b/>
                <w:bCs/>
                <w:color w:val="875117"/>
                <w:sz w:val="18"/>
                <w:szCs w:val="18"/>
                <w:lang w:eastAsia="sl-SI"/>
              </w:rPr>
            </w:pPr>
            <w:r w:rsidRPr="00912197">
              <w:rPr>
                <w:rFonts w:ascii="Tahoma" w:hAnsi="Tahoma" w:cs="Tahoma"/>
                <w:b/>
                <w:bCs/>
                <w:color w:val="875117"/>
                <w:sz w:val="18"/>
                <w:szCs w:val="18"/>
                <w:lang w:eastAsia="sl-SI"/>
              </w:rPr>
              <w:t>Nacionalni razvojni program</w:t>
            </w:r>
          </w:p>
        </w:tc>
        <w:tc>
          <w:tcPr>
            <w:tcW w:w="1268" w:type="dxa"/>
            <w:tcBorders>
              <w:left w:val="single" w:sz="4" w:space="0" w:color="000000" w:themeColor="text1"/>
              <w:bottom w:val="single" w:sz="4" w:space="0" w:color="000000" w:themeColor="text1"/>
              <w:right w:val="single" w:sz="4" w:space="0" w:color="000000" w:themeColor="text1"/>
            </w:tcBorders>
            <w:shd w:val="clear" w:color="auto" w:fill="auto"/>
            <w:vAlign w:val="center"/>
            <w:hideMark/>
          </w:tcPr>
          <w:p w14:paraId="6BD9A0BF" w14:textId="77777777" w:rsidR="00906D02" w:rsidRPr="00912197" w:rsidRDefault="00906D02" w:rsidP="00906D02">
            <w:pPr>
              <w:jc w:val="center"/>
              <w:rPr>
                <w:rFonts w:ascii="Tahoma" w:hAnsi="Tahoma" w:cs="Tahoma"/>
                <w:b/>
                <w:bCs/>
                <w:color w:val="875117"/>
                <w:sz w:val="18"/>
                <w:szCs w:val="18"/>
                <w:lang w:eastAsia="sl-SI"/>
              </w:rPr>
            </w:pPr>
            <w:r w:rsidRPr="00912197">
              <w:rPr>
                <w:rFonts w:ascii="Tahoma" w:hAnsi="Tahoma" w:cs="Tahoma"/>
                <w:b/>
                <w:bCs/>
                <w:color w:val="875117"/>
                <w:sz w:val="18"/>
                <w:szCs w:val="18"/>
                <w:lang w:eastAsia="sl-SI"/>
              </w:rPr>
              <w:t xml:space="preserve">Proračunska postavka </w:t>
            </w:r>
          </w:p>
        </w:tc>
        <w:tc>
          <w:tcPr>
            <w:tcW w:w="1835" w:type="dxa"/>
            <w:tcBorders>
              <w:left w:val="single" w:sz="4" w:space="0" w:color="000000" w:themeColor="text1"/>
              <w:bottom w:val="single" w:sz="4" w:space="0" w:color="000000" w:themeColor="text1"/>
              <w:right w:val="single" w:sz="4" w:space="0" w:color="000000" w:themeColor="text1"/>
            </w:tcBorders>
            <w:vAlign w:val="center"/>
          </w:tcPr>
          <w:p w14:paraId="7D90D02E" w14:textId="11B41E62" w:rsidR="00906D02" w:rsidRPr="00912197" w:rsidRDefault="00906D02" w:rsidP="00906D02">
            <w:pPr>
              <w:jc w:val="center"/>
              <w:rPr>
                <w:rFonts w:ascii="Tahoma" w:hAnsi="Tahoma" w:cs="Tahoma"/>
                <w:b/>
                <w:bCs/>
                <w:color w:val="875117"/>
                <w:sz w:val="18"/>
                <w:szCs w:val="18"/>
                <w:lang w:eastAsia="sl-SI"/>
              </w:rPr>
            </w:pPr>
            <w:r w:rsidRPr="00912197">
              <w:rPr>
                <w:rFonts w:ascii="Tahoma" w:hAnsi="Tahoma" w:cs="Tahoma"/>
                <w:b/>
                <w:bCs/>
                <w:color w:val="875117"/>
                <w:sz w:val="18"/>
                <w:szCs w:val="18"/>
                <w:lang w:eastAsia="sl-SI"/>
              </w:rPr>
              <w:t>Proračunska sredstva</w:t>
            </w:r>
          </w:p>
          <w:p w14:paraId="407993E5" w14:textId="40600DE9" w:rsidR="00906D02" w:rsidRPr="00912197" w:rsidRDefault="00906D02" w:rsidP="00906D02">
            <w:pPr>
              <w:jc w:val="center"/>
              <w:rPr>
                <w:rFonts w:ascii="Tahoma" w:hAnsi="Tahoma" w:cs="Tahoma"/>
                <w:b/>
                <w:bCs/>
                <w:color w:val="875117"/>
                <w:sz w:val="18"/>
                <w:szCs w:val="18"/>
                <w:lang w:eastAsia="sl-SI"/>
              </w:rPr>
            </w:pPr>
            <w:r w:rsidRPr="00912197">
              <w:rPr>
                <w:rFonts w:ascii="Tahoma" w:hAnsi="Tahoma" w:cs="Tahoma"/>
                <w:b/>
                <w:bCs/>
                <w:color w:val="875117"/>
                <w:sz w:val="18"/>
                <w:szCs w:val="18"/>
                <w:lang w:eastAsia="sl-SI"/>
              </w:rPr>
              <w:t>(v evrih)</w:t>
            </w:r>
          </w:p>
        </w:tc>
      </w:tr>
      <w:tr w:rsidR="00906D02" w:rsidRPr="00912197" w14:paraId="24D65119" w14:textId="132B9E19" w:rsidTr="00906D02">
        <w:trPr>
          <w:cantSplit/>
          <w:trHeight w:val="284"/>
          <w:jc w:val="center"/>
        </w:trPr>
        <w:tc>
          <w:tcPr>
            <w:tcW w:w="401" w:type="dxa"/>
            <w:tcBorders>
              <w:top w:val="single" w:sz="4" w:space="0" w:color="000000" w:themeColor="text1"/>
            </w:tcBorders>
            <w:shd w:val="clear" w:color="auto" w:fill="auto"/>
            <w:vAlign w:val="center"/>
          </w:tcPr>
          <w:p w14:paraId="081CB47A" w14:textId="77777777" w:rsidR="00906D02" w:rsidRPr="00912197" w:rsidRDefault="00906D02"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single" w:sz="4" w:space="0" w:color="000000" w:themeColor="text1"/>
            </w:tcBorders>
            <w:shd w:val="clear" w:color="auto" w:fill="auto"/>
            <w:vAlign w:val="center"/>
            <w:hideMark/>
          </w:tcPr>
          <w:p w14:paraId="50445707" w14:textId="77777777" w:rsidR="00906D02" w:rsidRPr="00912197" w:rsidRDefault="00906D02" w:rsidP="00906D02">
            <w:pPr>
              <w:rPr>
                <w:rFonts w:ascii="Tahoma" w:hAnsi="Tahoma" w:cs="Tahoma"/>
                <w:color w:val="000000" w:themeColor="text1"/>
                <w:sz w:val="18"/>
                <w:szCs w:val="18"/>
                <w:lang w:eastAsia="sl-SI"/>
              </w:rPr>
            </w:pPr>
            <w:r w:rsidRPr="00912197">
              <w:rPr>
                <w:rFonts w:ascii="Tahoma" w:hAnsi="Tahoma" w:cs="Tahoma"/>
                <w:color w:val="000000" w:themeColor="text1"/>
                <w:sz w:val="18"/>
                <w:szCs w:val="18"/>
                <w:lang w:eastAsia="sl-SI"/>
              </w:rPr>
              <w:t>Oprema poslovnih prostorov 2021</w:t>
            </w:r>
            <w:r w:rsidRPr="00912197">
              <w:rPr>
                <w:rFonts w:ascii="Tahoma" w:hAnsi="Tahoma" w:cs="Tahoma"/>
                <w:color w:val="000000" w:themeColor="text1"/>
                <w:sz w:val="18"/>
                <w:szCs w:val="18"/>
                <w:lang w:eastAsia="sl-SI"/>
              </w:rPr>
              <w:sym w:font="Symbol" w:char="F02D"/>
            </w:r>
            <w:r w:rsidRPr="00912197">
              <w:rPr>
                <w:rFonts w:ascii="Tahoma" w:hAnsi="Tahoma" w:cs="Tahoma"/>
                <w:color w:val="000000" w:themeColor="text1"/>
                <w:sz w:val="18"/>
                <w:szCs w:val="18"/>
                <w:lang w:eastAsia="sl-SI"/>
              </w:rPr>
              <w:t>2025</w:t>
            </w:r>
          </w:p>
        </w:tc>
        <w:tc>
          <w:tcPr>
            <w:tcW w:w="1466" w:type="dxa"/>
            <w:vMerge w:val="restart"/>
            <w:tcBorders>
              <w:top w:val="single" w:sz="4" w:space="0" w:color="000000" w:themeColor="text1"/>
            </w:tcBorders>
            <w:shd w:val="clear" w:color="auto" w:fill="auto"/>
            <w:vAlign w:val="center"/>
            <w:hideMark/>
          </w:tcPr>
          <w:p w14:paraId="68CB95E9" w14:textId="77777777" w:rsidR="00906D02" w:rsidRPr="00912197" w:rsidRDefault="00906D02" w:rsidP="00906D02">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lang w:eastAsia="sl-SI"/>
              </w:rPr>
              <w:t xml:space="preserve">Ministrstvo za notranje zadeve, Direktorat za logistiko </w:t>
            </w:r>
          </w:p>
        </w:tc>
        <w:tc>
          <w:tcPr>
            <w:tcW w:w="1314" w:type="dxa"/>
            <w:tcBorders>
              <w:top w:val="single" w:sz="4" w:space="0" w:color="000000" w:themeColor="text1"/>
            </w:tcBorders>
            <w:shd w:val="clear" w:color="auto" w:fill="auto"/>
            <w:vAlign w:val="center"/>
          </w:tcPr>
          <w:p w14:paraId="6542FAD6" w14:textId="77777777" w:rsidR="00906D02" w:rsidRPr="00912197" w:rsidRDefault="00906D02" w:rsidP="00906D02">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1711-20-0011</w:t>
            </w:r>
          </w:p>
        </w:tc>
        <w:tc>
          <w:tcPr>
            <w:tcW w:w="1268" w:type="dxa"/>
            <w:tcBorders>
              <w:top w:val="single" w:sz="4" w:space="0" w:color="000000" w:themeColor="text1"/>
            </w:tcBorders>
            <w:shd w:val="clear" w:color="auto" w:fill="auto"/>
            <w:vAlign w:val="center"/>
            <w:hideMark/>
          </w:tcPr>
          <w:p w14:paraId="559DD2DC" w14:textId="77777777" w:rsidR="00906D02" w:rsidRPr="00912197" w:rsidRDefault="00906D02" w:rsidP="00906D02">
            <w:pPr>
              <w:jc w:val="right"/>
              <w:rPr>
                <w:rFonts w:ascii="Tahoma" w:hAnsi="Tahoma" w:cs="Tahoma"/>
                <w:color w:val="000000" w:themeColor="text1"/>
                <w:sz w:val="18"/>
                <w:szCs w:val="18"/>
                <w:lang w:eastAsia="sl-SI"/>
              </w:rPr>
            </w:pPr>
            <w:r w:rsidRPr="00912197">
              <w:rPr>
                <w:rFonts w:ascii="Tahoma" w:hAnsi="Tahoma" w:cs="Tahoma"/>
                <w:color w:val="000000" w:themeColor="text1"/>
                <w:sz w:val="18"/>
                <w:szCs w:val="18"/>
              </w:rPr>
              <w:t>1228</w:t>
            </w:r>
          </w:p>
        </w:tc>
        <w:tc>
          <w:tcPr>
            <w:tcW w:w="1835" w:type="dxa"/>
            <w:tcBorders>
              <w:top w:val="single" w:sz="4" w:space="0" w:color="000000" w:themeColor="text1"/>
            </w:tcBorders>
            <w:vAlign w:val="center"/>
          </w:tcPr>
          <w:p w14:paraId="0B5CD9C3" w14:textId="5FFFB2BF" w:rsidR="00906D02" w:rsidRPr="00912197" w:rsidRDefault="00906D02" w:rsidP="00906D02">
            <w:pPr>
              <w:jc w:val="right"/>
              <w:rPr>
                <w:rFonts w:ascii="Tahoma" w:hAnsi="Tahoma" w:cs="Tahoma"/>
                <w:color w:val="000000" w:themeColor="text1"/>
                <w:sz w:val="18"/>
                <w:szCs w:val="18"/>
              </w:rPr>
            </w:pPr>
            <w:r w:rsidRPr="00912197">
              <w:rPr>
                <w:rFonts w:ascii="Tahoma" w:hAnsi="Tahoma" w:cs="Tahoma"/>
                <w:color w:val="000000" w:themeColor="text1"/>
                <w:sz w:val="18"/>
                <w:szCs w:val="18"/>
              </w:rPr>
              <w:t>268.000</w:t>
            </w:r>
          </w:p>
        </w:tc>
      </w:tr>
      <w:tr w:rsidR="00906D02" w:rsidRPr="00912197" w14:paraId="661AC073" w14:textId="041AB58E" w:rsidTr="00906D02">
        <w:trPr>
          <w:cantSplit/>
          <w:trHeight w:val="284"/>
          <w:jc w:val="center"/>
        </w:trPr>
        <w:tc>
          <w:tcPr>
            <w:tcW w:w="401" w:type="dxa"/>
            <w:shd w:val="clear" w:color="auto" w:fill="auto"/>
            <w:vAlign w:val="center"/>
          </w:tcPr>
          <w:p w14:paraId="4CF1F523" w14:textId="77777777" w:rsidR="00906D02" w:rsidRPr="00912197" w:rsidRDefault="00906D02"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shd w:val="clear" w:color="auto" w:fill="auto"/>
            <w:vAlign w:val="center"/>
            <w:hideMark/>
          </w:tcPr>
          <w:p w14:paraId="79561D5F" w14:textId="5DB4DB76" w:rsidR="00906D02" w:rsidRPr="00912197" w:rsidRDefault="00906D02" w:rsidP="00906D02">
            <w:pPr>
              <w:rPr>
                <w:rFonts w:ascii="Tahoma" w:hAnsi="Tahoma" w:cs="Tahoma"/>
                <w:color w:val="000000" w:themeColor="text1"/>
                <w:sz w:val="18"/>
                <w:szCs w:val="18"/>
                <w:lang w:eastAsia="sl-SI"/>
              </w:rPr>
            </w:pPr>
            <w:r w:rsidRPr="00912197">
              <w:rPr>
                <w:rFonts w:ascii="Tahoma" w:hAnsi="Tahoma" w:cs="Tahoma"/>
                <w:color w:val="000000" w:themeColor="text1"/>
                <w:sz w:val="18"/>
                <w:szCs w:val="18"/>
                <w:lang w:eastAsia="sl-SI"/>
              </w:rPr>
              <w:t>Investicijsko vzdrževanje 2021</w:t>
            </w:r>
            <w:r w:rsidRPr="00912197">
              <w:rPr>
                <w:rFonts w:ascii="Tahoma" w:hAnsi="Tahoma" w:cs="Tahoma"/>
                <w:color w:val="000000" w:themeColor="text1"/>
                <w:sz w:val="18"/>
                <w:szCs w:val="18"/>
                <w:lang w:eastAsia="sl-SI"/>
              </w:rPr>
              <w:sym w:font="Symbol" w:char="F02D"/>
            </w:r>
            <w:r w:rsidRPr="00912197">
              <w:rPr>
                <w:rFonts w:ascii="Tahoma" w:hAnsi="Tahoma" w:cs="Tahoma"/>
                <w:color w:val="000000" w:themeColor="text1"/>
                <w:sz w:val="18"/>
                <w:szCs w:val="18"/>
                <w:lang w:eastAsia="sl-SI"/>
              </w:rPr>
              <w:t>2025</w:t>
            </w:r>
          </w:p>
        </w:tc>
        <w:tc>
          <w:tcPr>
            <w:tcW w:w="1466" w:type="dxa"/>
            <w:vMerge/>
            <w:shd w:val="clear" w:color="auto" w:fill="auto"/>
            <w:vAlign w:val="center"/>
            <w:hideMark/>
          </w:tcPr>
          <w:p w14:paraId="77B1C7A9" w14:textId="77777777" w:rsidR="00906D02" w:rsidRPr="00912197" w:rsidRDefault="00906D02" w:rsidP="00906D02">
            <w:pPr>
              <w:jc w:val="center"/>
              <w:rPr>
                <w:rFonts w:ascii="Tahoma" w:hAnsi="Tahoma" w:cs="Tahoma"/>
                <w:color w:val="000000" w:themeColor="text1"/>
                <w:sz w:val="18"/>
                <w:szCs w:val="18"/>
                <w:lang w:eastAsia="sl-SI"/>
              </w:rPr>
            </w:pPr>
          </w:p>
        </w:tc>
        <w:tc>
          <w:tcPr>
            <w:tcW w:w="1314" w:type="dxa"/>
            <w:shd w:val="clear" w:color="auto" w:fill="auto"/>
            <w:vAlign w:val="center"/>
            <w:hideMark/>
          </w:tcPr>
          <w:p w14:paraId="7A458BDD" w14:textId="77777777" w:rsidR="00906D02" w:rsidRPr="00912197" w:rsidRDefault="00906D02" w:rsidP="00906D02">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1711-20-0012</w:t>
            </w:r>
          </w:p>
        </w:tc>
        <w:tc>
          <w:tcPr>
            <w:tcW w:w="1268" w:type="dxa"/>
            <w:shd w:val="clear" w:color="auto" w:fill="auto"/>
            <w:vAlign w:val="center"/>
            <w:hideMark/>
          </w:tcPr>
          <w:p w14:paraId="591385A9" w14:textId="77777777" w:rsidR="00906D02" w:rsidRPr="00912197" w:rsidRDefault="00906D02" w:rsidP="00906D02">
            <w:pPr>
              <w:jc w:val="right"/>
              <w:rPr>
                <w:rFonts w:ascii="Tahoma" w:hAnsi="Tahoma" w:cs="Tahoma"/>
                <w:color w:val="000000" w:themeColor="text1"/>
                <w:sz w:val="18"/>
                <w:szCs w:val="18"/>
                <w:lang w:eastAsia="sl-SI"/>
              </w:rPr>
            </w:pPr>
            <w:r w:rsidRPr="00912197">
              <w:rPr>
                <w:rFonts w:ascii="Tahoma" w:hAnsi="Tahoma" w:cs="Tahoma"/>
                <w:color w:val="000000" w:themeColor="text1"/>
                <w:sz w:val="18"/>
                <w:szCs w:val="18"/>
              </w:rPr>
              <w:t>1228</w:t>
            </w:r>
          </w:p>
        </w:tc>
        <w:tc>
          <w:tcPr>
            <w:tcW w:w="1835" w:type="dxa"/>
            <w:vAlign w:val="center"/>
          </w:tcPr>
          <w:p w14:paraId="0FB3C668" w14:textId="7C4F000D" w:rsidR="00906D02" w:rsidRPr="00912197" w:rsidRDefault="00906D02" w:rsidP="00906D02">
            <w:pPr>
              <w:jc w:val="right"/>
              <w:rPr>
                <w:rFonts w:ascii="Tahoma" w:hAnsi="Tahoma" w:cs="Tahoma"/>
                <w:color w:val="000000" w:themeColor="text1"/>
                <w:sz w:val="18"/>
                <w:szCs w:val="18"/>
              </w:rPr>
            </w:pPr>
            <w:r w:rsidRPr="00912197">
              <w:rPr>
                <w:rFonts w:ascii="Tahoma" w:hAnsi="Tahoma" w:cs="Tahoma"/>
                <w:color w:val="000000" w:themeColor="text1"/>
                <w:sz w:val="18"/>
                <w:szCs w:val="18"/>
              </w:rPr>
              <w:t>32.800</w:t>
            </w:r>
          </w:p>
        </w:tc>
      </w:tr>
      <w:tr w:rsidR="00906D02" w:rsidRPr="00912197" w14:paraId="34E14383" w14:textId="77777777" w:rsidTr="00906D02">
        <w:trPr>
          <w:cantSplit/>
          <w:trHeight w:val="284"/>
          <w:jc w:val="center"/>
        </w:trPr>
        <w:tc>
          <w:tcPr>
            <w:tcW w:w="401" w:type="dxa"/>
            <w:shd w:val="clear" w:color="auto" w:fill="auto"/>
            <w:vAlign w:val="center"/>
          </w:tcPr>
          <w:p w14:paraId="28D955F5" w14:textId="77777777" w:rsidR="00906D02" w:rsidRPr="00912197" w:rsidRDefault="00906D02"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shd w:val="clear" w:color="auto" w:fill="auto"/>
            <w:vAlign w:val="center"/>
          </w:tcPr>
          <w:p w14:paraId="34C35AFE" w14:textId="001B409D" w:rsidR="00906D02" w:rsidRPr="00912197" w:rsidRDefault="00906D02" w:rsidP="00906D02">
            <w:pPr>
              <w:rPr>
                <w:rFonts w:ascii="Tahoma" w:hAnsi="Tahoma" w:cs="Tahoma"/>
                <w:color w:val="000000" w:themeColor="text1"/>
                <w:sz w:val="18"/>
                <w:szCs w:val="18"/>
              </w:rPr>
            </w:pPr>
            <w:r w:rsidRPr="00912197">
              <w:rPr>
                <w:rFonts w:ascii="Tahoma" w:hAnsi="Tahoma" w:cs="Tahoma"/>
                <w:color w:val="000000" w:themeColor="text1"/>
                <w:sz w:val="18"/>
                <w:szCs w:val="18"/>
                <w:lang w:eastAsia="sl-SI"/>
              </w:rPr>
              <w:t>Posebna tehnična sredstva Policija 2021</w:t>
            </w:r>
            <w:r w:rsidRPr="00912197">
              <w:rPr>
                <w:rFonts w:ascii="Tahoma" w:hAnsi="Tahoma" w:cs="Tahoma"/>
                <w:color w:val="000000" w:themeColor="text1"/>
                <w:sz w:val="18"/>
                <w:szCs w:val="18"/>
                <w:lang w:eastAsia="sl-SI"/>
              </w:rPr>
              <w:sym w:font="Symbol" w:char="F02D"/>
            </w:r>
            <w:r w:rsidRPr="00912197">
              <w:rPr>
                <w:rFonts w:ascii="Tahoma" w:hAnsi="Tahoma" w:cs="Tahoma"/>
                <w:color w:val="000000" w:themeColor="text1"/>
                <w:sz w:val="18"/>
                <w:szCs w:val="18"/>
                <w:lang w:eastAsia="sl-SI"/>
              </w:rPr>
              <w:t>2025</w:t>
            </w:r>
          </w:p>
        </w:tc>
        <w:tc>
          <w:tcPr>
            <w:tcW w:w="1466" w:type="dxa"/>
            <w:vMerge/>
            <w:shd w:val="clear" w:color="auto" w:fill="auto"/>
            <w:vAlign w:val="center"/>
          </w:tcPr>
          <w:p w14:paraId="45868496" w14:textId="77777777" w:rsidR="00906D02" w:rsidRPr="00912197" w:rsidRDefault="00906D02" w:rsidP="00906D02">
            <w:pPr>
              <w:jc w:val="center"/>
              <w:rPr>
                <w:rFonts w:ascii="Tahoma" w:hAnsi="Tahoma" w:cs="Tahoma"/>
                <w:color w:val="000000" w:themeColor="text1"/>
                <w:sz w:val="18"/>
                <w:szCs w:val="18"/>
                <w:lang w:eastAsia="sl-SI"/>
              </w:rPr>
            </w:pPr>
          </w:p>
        </w:tc>
        <w:tc>
          <w:tcPr>
            <w:tcW w:w="1314" w:type="dxa"/>
            <w:shd w:val="clear" w:color="auto" w:fill="auto"/>
            <w:vAlign w:val="center"/>
          </w:tcPr>
          <w:p w14:paraId="54993ED0" w14:textId="389F2840" w:rsidR="00906D02" w:rsidRPr="00912197" w:rsidRDefault="00906D02" w:rsidP="00906D02">
            <w:pPr>
              <w:jc w:val="center"/>
              <w:rPr>
                <w:rFonts w:ascii="Tahoma" w:hAnsi="Tahoma" w:cs="Tahoma"/>
                <w:color w:val="000000" w:themeColor="text1"/>
                <w:sz w:val="18"/>
                <w:szCs w:val="18"/>
              </w:rPr>
            </w:pPr>
            <w:r w:rsidRPr="00912197">
              <w:rPr>
                <w:rFonts w:ascii="Tahoma" w:hAnsi="Tahoma" w:cs="Tahoma"/>
                <w:color w:val="000000" w:themeColor="text1"/>
                <w:sz w:val="18"/>
                <w:szCs w:val="18"/>
              </w:rPr>
              <w:t>1714-20-0007</w:t>
            </w:r>
          </w:p>
        </w:tc>
        <w:tc>
          <w:tcPr>
            <w:tcW w:w="1268" w:type="dxa"/>
            <w:shd w:val="clear" w:color="auto" w:fill="auto"/>
            <w:vAlign w:val="center"/>
          </w:tcPr>
          <w:p w14:paraId="160BA6FA" w14:textId="2078D7E7" w:rsidR="00906D02" w:rsidRPr="00912197" w:rsidRDefault="00906D02" w:rsidP="00906D02">
            <w:pPr>
              <w:jc w:val="right"/>
              <w:rPr>
                <w:rFonts w:ascii="Tahoma" w:hAnsi="Tahoma" w:cs="Tahoma"/>
                <w:iCs/>
                <w:color w:val="000000" w:themeColor="text1"/>
                <w:sz w:val="18"/>
                <w:szCs w:val="18"/>
              </w:rPr>
            </w:pPr>
            <w:r w:rsidRPr="00912197">
              <w:rPr>
                <w:rFonts w:ascii="Tahoma" w:hAnsi="Tahoma" w:cs="Tahoma"/>
                <w:iCs/>
                <w:color w:val="000000" w:themeColor="text1"/>
                <w:sz w:val="18"/>
                <w:szCs w:val="18"/>
              </w:rPr>
              <w:t>1226, 1228, 6093</w:t>
            </w:r>
          </w:p>
        </w:tc>
        <w:tc>
          <w:tcPr>
            <w:tcW w:w="1835" w:type="dxa"/>
            <w:vAlign w:val="center"/>
          </w:tcPr>
          <w:p w14:paraId="5811907F" w14:textId="4E77484E" w:rsidR="00906D02" w:rsidRPr="00912197" w:rsidRDefault="00906D02" w:rsidP="00906D02">
            <w:pPr>
              <w:jc w:val="right"/>
              <w:rPr>
                <w:rFonts w:ascii="Tahoma" w:hAnsi="Tahoma" w:cs="Tahoma"/>
                <w:iCs/>
                <w:color w:val="000000" w:themeColor="text1"/>
                <w:sz w:val="18"/>
                <w:szCs w:val="18"/>
              </w:rPr>
            </w:pPr>
            <w:r w:rsidRPr="00912197">
              <w:rPr>
                <w:rFonts w:ascii="Tahoma" w:hAnsi="Tahoma" w:cs="Tahoma"/>
                <w:iCs/>
                <w:color w:val="000000" w:themeColor="text1"/>
                <w:sz w:val="18"/>
                <w:szCs w:val="18"/>
              </w:rPr>
              <w:t>536.000</w:t>
            </w:r>
          </w:p>
        </w:tc>
      </w:tr>
      <w:tr w:rsidR="00906D02" w:rsidRPr="00912197" w14:paraId="59895CA7" w14:textId="77777777" w:rsidTr="00906D02">
        <w:trPr>
          <w:cantSplit/>
          <w:trHeight w:val="284"/>
          <w:jc w:val="center"/>
        </w:trPr>
        <w:tc>
          <w:tcPr>
            <w:tcW w:w="401" w:type="dxa"/>
            <w:shd w:val="clear" w:color="auto" w:fill="auto"/>
            <w:vAlign w:val="center"/>
          </w:tcPr>
          <w:p w14:paraId="6D90E2A5" w14:textId="77777777" w:rsidR="00906D02" w:rsidRPr="00912197" w:rsidRDefault="00906D02"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shd w:val="clear" w:color="auto" w:fill="auto"/>
            <w:vAlign w:val="center"/>
          </w:tcPr>
          <w:p w14:paraId="6A53BC64" w14:textId="7C65908E" w:rsidR="00906D02" w:rsidRPr="00912197" w:rsidRDefault="00906D02" w:rsidP="00906D02">
            <w:pPr>
              <w:rPr>
                <w:rFonts w:ascii="Tahoma" w:hAnsi="Tahoma" w:cs="Tahoma"/>
                <w:color w:val="000000" w:themeColor="text1"/>
                <w:sz w:val="18"/>
                <w:szCs w:val="18"/>
                <w:lang w:eastAsia="sl-SI"/>
              </w:rPr>
            </w:pPr>
            <w:r w:rsidRPr="00912197">
              <w:rPr>
                <w:rFonts w:ascii="Tahoma" w:hAnsi="Tahoma" w:cs="Tahoma"/>
                <w:color w:val="000000" w:themeColor="text1"/>
                <w:sz w:val="18"/>
                <w:szCs w:val="18"/>
              </w:rPr>
              <w:t>Nakup prevoznih sredstev</w:t>
            </w:r>
          </w:p>
        </w:tc>
        <w:tc>
          <w:tcPr>
            <w:tcW w:w="1466" w:type="dxa"/>
            <w:vMerge/>
            <w:shd w:val="clear" w:color="auto" w:fill="auto"/>
            <w:vAlign w:val="center"/>
          </w:tcPr>
          <w:p w14:paraId="296F2A43" w14:textId="77777777" w:rsidR="00906D02" w:rsidRPr="00912197" w:rsidRDefault="00906D02" w:rsidP="00906D02">
            <w:pPr>
              <w:jc w:val="center"/>
              <w:rPr>
                <w:rFonts w:ascii="Tahoma" w:hAnsi="Tahoma" w:cs="Tahoma"/>
                <w:color w:val="000000" w:themeColor="text1"/>
                <w:sz w:val="18"/>
                <w:szCs w:val="18"/>
                <w:lang w:eastAsia="sl-SI"/>
              </w:rPr>
            </w:pPr>
          </w:p>
        </w:tc>
        <w:tc>
          <w:tcPr>
            <w:tcW w:w="1314" w:type="dxa"/>
            <w:shd w:val="clear" w:color="auto" w:fill="auto"/>
            <w:vAlign w:val="center"/>
          </w:tcPr>
          <w:p w14:paraId="28B50F54" w14:textId="4EE7CF47" w:rsidR="00906D02" w:rsidRPr="00912197" w:rsidRDefault="00906D02" w:rsidP="00906D02">
            <w:pPr>
              <w:jc w:val="center"/>
              <w:rPr>
                <w:rFonts w:ascii="Tahoma" w:hAnsi="Tahoma" w:cs="Tahoma"/>
                <w:color w:val="000000" w:themeColor="text1"/>
                <w:sz w:val="18"/>
                <w:szCs w:val="18"/>
              </w:rPr>
            </w:pPr>
            <w:r w:rsidRPr="00912197">
              <w:rPr>
                <w:rFonts w:ascii="Tahoma" w:hAnsi="Tahoma" w:cs="Tahoma"/>
                <w:color w:val="000000" w:themeColor="text1"/>
                <w:sz w:val="18"/>
                <w:szCs w:val="18"/>
              </w:rPr>
              <w:t>1714-21-0029</w:t>
            </w:r>
          </w:p>
        </w:tc>
        <w:tc>
          <w:tcPr>
            <w:tcW w:w="1268" w:type="dxa"/>
            <w:shd w:val="clear" w:color="auto" w:fill="auto"/>
            <w:vAlign w:val="center"/>
          </w:tcPr>
          <w:p w14:paraId="4519CBD4" w14:textId="7FC3F5F6" w:rsidR="00906D02" w:rsidRPr="00912197" w:rsidRDefault="00906D02" w:rsidP="00906D02">
            <w:pPr>
              <w:jc w:val="right"/>
              <w:rPr>
                <w:rFonts w:ascii="Tahoma" w:hAnsi="Tahoma" w:cs="Tahoma"/>
                <w:iCs/>
                <w:color w:val="000000" w:themeColor="text1"/>
                <w:sz w:val="18"/>
                <w:szCs w:val="18"/>
              </w:rPr>
            </w:pPr>
            <w:r w:rsidRPr="00912197">
              <w:rPr>
                <w:rFonts w:ascii="Tahoma" w:hAnsi="Tahoma" w:cs="Tahoma"/>
                <w:iCs/>
                <w:color w:val="000000" w:themeColor="text1"/>
                <w:sz w:val="18"/>
                <w:szCs w:val="18"/>
              </w:rPr>
              <w:t>1226, 1228, 6093</w:t>
            </w:r>
          </w:p>
        </w:tc>
        <w:tc>
          <w:tcPr>
            <w:tcW w:w="1835" w:type="dxa"/>
            <w:vAlign w:val="center"/>
          </w:tcPr>
          <w:p w14:paraId="09AD5458" w14:textId="031288D4" w:rsidR="00906D02" w:rsidRPr="00912197" w:rsidRDefault="00906D02" w:rsidP="00906D02">
            <w:pPr>
              <w:jc w:val="right"/>
              <w:rPr>
                <w:rFonts w:ascii="Tahoma" w:hAnsi="Tahoma" w:cs="Tahoma"/>
                <w:iCs/>
                <w:color w:val="000000" w:themeColor="text1"/>
                <w:sz w:val="18"/>
                <w:szCs w:val="18"/>
              </w:rPr>
            </w:pPr>
            <w:r w:rsidRPr="00912197">
              <w:rPr>
                <w:rFonts w:ascii="Tahoma" w:hAnsi="Tahoma" w:cs="Tahoma"/>
                <w:iCs/>
                <w:color w:val="000000" w:themeColor="text1"/>
                <w:sz w:val="18"/>
                <w:szCs w:val="18"/>
              </w:rPr>
              <w:t>1.070.000</w:t>
            </w:r>
          </w:p>
        </w:tc>
      </w:tr>
      <w:tr w:rsidR="00906D02" w:rsidRPr="00912197" w14:paraId="4D06C8E7" w14:textId="33A8B795" w:rsidTr="00906D02">
        <w:trPr>
          <w:cantSplit/>
          <w:trHeight w:val="284"/>
          <w:jc w:val="center"/>
        </w:trPr>
        <w:tc>
          <w:tcPr>
            <w:tcW w:w="401" w:type="dxa"/>
            <w:tcBorders>
              <w:bottom w:val="single" w:sz="4" w:space="0" w:color="000000" w:themeColor="text1"/>
            </w:tcBorders>
            <w:shd w:val="clear" w:color="auto" w:fill="auto"/>
            <w:vAlign w:val="center"/>
          </w:tcPr>
          <w:p w14:paraId="555AF9D7" w14:textId="77777777" w:rsidR="00906D02" w:rsidRPr="00912197" w:rsidRDefault="00906D02"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bottom w:val="single" w:sz="4" w:space="0" w:color="000000" w:themeColor="text1"/>
            </w:tcBorders>
            <w:shd w:val="clear" w:color="auto" w:fill="auto"/>
            <w:vAlign w:val="center"/>
          </w:tcPr>
          <w:p w14:paraId="1E2F80A7" w14:textId="77777777" w:rsidR="00906D02" w:rsidRPr="00912197" w:rsidRDefault="00906D02" w:rsidP="00906D02">
            <w:pPr>
              <w:rPr>
                <w:rFonts w:ascii="Tahoma" w:hAnsi="Tahoma" w:cs="Tahoma"/>
                <w:sz w:val="18"/>
                <w:szCs w:val="18"/>
              </w:rPr>
            </w:pPr>
            <w:r w:rsidRPr="00912197">
              <w:rPr>
                <w:rFonts w:ascii="Tahoma" w:hAnsi="Tahoma" w:cs="Tahoma"/>
                <w:sz w:val="18"/>
                <w:szCs w:val="18"/>
              </w:rPr>
              <w:t>Rešitev prostorske problematike Policijske postaje Ajdovščina</w:t>
            </w:r>
          </w:p>
        </w:tc>
        <w:tc>
          <w:tcPr>
            <w:tcW w:w="1466" w:type="dxa"/>
            <w:vMerge/>
            <w:shd w:val="clear" w:color="auto" w:fill="auto"/>
            <w:vAlign w:val="center"/>
          </w:tcPr>
          <w:p w14:paraId="1F674E74" w14:textId="77777777" w:rsidR="00906D02" w:rsidRPr="00912197" w:rsidRDefault="00906D02" w:rsidP="00906D02">
            <w:pPr>
              <w:jc w:val="center"/>
              <w:rPr>
                <w:rFonts w:ascii="Tahoma" w:hAnsi="Tahoma" w:cs="Tahoma"/>
                <w:color w:val="000000" w:themeColor="text1"/>
                <w:sz w:val="18"/>
                <w:szCs w:val="18"/>
                <w:lang w:eastAsia="sl-SI"/>
              </w:rPr>
            </w:pPr>
          </w:p>
        </w:tc>
        <w:tc>
          <w:tcPr>
            <w:tcW w:w="1314" w:type="dxa"/>
            <w:tcBorders>
              <w:bottom w:val="single" w:sz="4" w:space="0" w:color="000000" w:themeColor="text1"/>
            </w:tcBorders>
            <w:shd w:val="clear" w:color="auto" w:fill="auto"/>
            <w:vAlign w:val="center"/>
          </w:tcPr>
          <w:p w14:paraId="59396C11" w14:textId="77777777" w:rsidR="00906D02" w:rsidRPr="00912197" w:rsidRDefault="00906D02" w:rsidP="00906D02">
            <w:pPr>
              <w:jc w:val="center"/>
              <w:rPr>
                <w:rFonts w:ascii="Tahoma" w:hAnsi="Tahoma" w:cs="Tahoma"/>
                <w:color w:val="000000" w:themeColor="text1"/>
                <w:sz w:val="18"/>
                <w:szCs w:val="18"/>
              </w:rPr>
            </w:pPr>
            <w:r w:rsidRPr="00912197">
              <w:rPr>
                <w:rFonts w:ascii="Tahoma" w:hAnsi="Tahoma" w:cs="Tahoma"/>
                <w:color w:val="000000" w:themeColor="text1"/>
                <w:sz w:val="18"/>
                <w:szCs w:val="18"/>
              </w:rPr>
              <w:t>1714-21-0015</w:t>
            </w:r>
          </w:p>
        </w:tc>
        <w:tc>
          <w:tcPr>
            <w:tcW w:w="1268" w:type="dxa"/>
            <w:tcBorders>
              <w:bottom w:val="single" w:sz="4" w:space="0" w:color="000000" w:themeColor="text1"/>
            </w:tcBorders>
            <w:shd w:val="clear" w:color="auto" w:fill="auto"/>
            <w:vAlign w:val="center"/>
          </w:tcPr>
          <w:p w14:paraId="0AF39D4C" w14:textId="77777777" w:rsidR="00906D02" w:rsidRPr="00912197" w:rsidRDefault="00906D02" w:rsidP="00906D02">
            <w:pPr>
              <w:jc w:val="right"/>
              <w:rPr>
                <w:rFonts w:ascii="Tahoma" w:hAnsi="Tahoma" w:cs="Tahoma"/>
                <w:sz w:val="18"/>
                <w:szCs w:val="18"/>
              </w:rPr>
            </w:pPr>
            <w:r w:rsidRPr="00912197">
              <w:rPr>
                <w:rFonts w:ascii="Tahoma" w:hAnsi="Tahoma" w:cs="Tahoma"/>
                <w:sz w:val="18"/>
                <w:szCs w:val="18"/>
              </w:rPr>
              <w:t>1228</w:t>
            </w:r>
          </w:p>
        </w:tc>
        <w:tc>
          <w:tcPr>
            <w:tcW w:w="1835" w:type="dxa"/>
            <w:tcBorders>
              <w:bottom w:val="single" w:sz="4" w:space="0" w:color="000000" w:themeColor="text1"/>
            </w:tcBorders>
            <w:vAlign w:val="center"/>
          </w:tcPr>
          <w:p w14:paraId="6A97A033" w14:textId="53FBC3D5" w:rsidR="00906D02" w:rsidRPr="00912197" w:rsidRDefault="00906D02" w:rsidP="00906D02">
            <w:pPr>
              <w:jc w:val="right"/>
              <w:rPr>
                <w:rFonts w:ascii="Tahoma" w:hAnsi="Tahoma" w:cs="Tahoma"/>
                <w:sz w:val="18"/>
                <w:szCs w:val="18"/>
              </w:rPr>
            </w:pPr>
            <w:r w:rsidRPr="00912197">
              <w:rPr>
                <w:rFonts w:ascii="Tahoma" w:hAnsi="Tahoma" w:cs="Tahoma"/>
                <w:sz w:val="18"/>
                <w:szCs w:val="18"/>
              </w:rPr>
              <w:t>56.900</w:t>
            </w:r>
          </w:p>
        </w:tc>
      </w:tr>
      <w:tr w:rsidR="00D71F8B" w:rsidRPr="00912197" w14:paraId="22BD2698" w14:textId="6DECFA58" w:rsidTr="00D71F8B">
        <w:trPr>
          <w:cantSplit/>
          <w:trHeight w:val="284"/>
          <w:jc w:val="center"/>
        </w:trPr>
        <w:tc>
          <w:tcPr>
            <w:tcW w:w="401" w:type="dxa"/>
            <w:tcBorders>
              <w:top w:val="double" w:sz="4" w:space="0" w:color="000000" w:themeColor="text1"/>
            </w:tcBorders>
            <w:shd w:val="clear" w:color="auto" w:fill="auto"/>
            <w:vAlign w:val="center"/>
          </w:tcPr>
          <w:p w14:paraId="1DD3B7FD"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tcBorders>
            <w:shd w:val="clear" w:color="auto" w:fill="auto"/>
            <w:vAlign w:val="center"/>
          </w:tcPr>
          <w:p w14:paraId="5E4614F0" w14:textId="77777777" w:rsidR="00D71F8B" w:rsidRPr="00912197" w:rsidRDefault="00D71F8B" w:rsidP="00D71F8B">
            <w:pPr>
              <w:rPr>
                <w:rFonts w:ascii="Tahoma" w:hAnsi="Tahoma" w:cs="Tahoma"/>
                <w:sz w:val="18"/>
                <w:szCs w:val="18"/>
              </w:rPr>
            </w:pPr>
            <w:r w:rsidRPr="00912197">
              <w:rPr>
                <w:rFonts w:ascii="Tahoma" w:hAnsi="Tahoma" w:cs="Tahoma"/>
                <w:sz w:val="18"/>
                <w:szCs w:val="18"/>
              </w:rPr>
              <w:t>Zaščita podatkov</w:t>
            </w:r>
          </w:p>
        </w:tc>
        <w:tc>
          <w:tcPr>
            <w:tcW w:w="1466" w:type="dxa"/>
            <w:vMerge w:val="restart"/>
            <w:tcBorders>
              <w:top w:val="double" w:sz="4" w:space="0" w:color="000000" w:themeColor="text1"/>
            </w:tcBorders>
            <w:shd w:val="clear" w:color="auto" w:fill="auto"/>
            <w:vAlign w:val="center"/>
          </w:tcPr>
          <w:p w14:paraId="419E2596" w14:textId="77777777" w:rsidR="00D71F8B" w:rsidRPr="00912197" w:rsidRDefault="00D71F8B" w:rsidP="00D71F8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Urad za informatiko in telekomunikacije</w:t>
            </w:r>
          </w:p>
        </w:tc>
        <w:tc>
          <w:tcPr>
            <w:tcW w:w="1314" w:type="dxa"/>
            <w:tcBorders>
              <w:top w:val="double" w:sz="4" w:space="0" w:color="000000" w:themeColor="text1"/>
            </w:tcBorders>
            <w:shd w:val="clear" w:color="auto" w:fill="auto"/>
            <w:vAlign w:val="center"/>
          </w:tcPr>
          <w:p w14:paraId="6B14C2A2" w14:textId="77777777" w:rsidR="00D71F8B" w:rsidRPr="00912197" w:rsidRDefault="00D71F8B" w:rsidP="00D71F8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1714-21-0030</w:t>
            </w:r>
          </w:p>
        </w:tc>
        <w:tc>
          <w:tcPr>
            <w:tcW w:w="1268" w:type="dxa"/>
            <w:tcBorders>
              <w:top w:val="double" w:sz="4" w:space="0" w:color="000000" w:themeColor="text1"/>
            </w:tcBorders>
            <w:shd w:val="clear" w:color="auto" w:fill="auto"/>
            <w:vAlign w:val="center"/>
          </w:tcPr>
          <w:p w14:paraId="167BA436"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1228</w:t>
            </w:r>
          </w:p>
        </w:tc>
        <w:tc>
          <w:tcPr>
            <w:tcW w:w="1835" w:type="dxa"/>
            <w:tcBorders>
              <w:top w:val="double" w:sz="4" w:space="0" w:color="000000" w:themeColor="text1"/>
            </w:tcBorders>
            <w:vAlign w:val="center"/>
          </w:tcPr>
          <w:p w14:paraId="374CEB2B" w14:textId="180748A1" w:rsidR="00D71F8B" w:rsidRPr="00912197" w:rsidRDefault="00D71F8B" w:rsidP="00D71F8B">
            <w:pPr>
              <w:jc w:val="right"/>
              <w:rPr>
                <w:rFonts w:ascii="Tahoma" w:hAnsi="Tahoma" w:cs="Tahoma"/>
                <w:sz w:val="18"/>
                <w:szCs w:val="18"/>
              </w:rPr>
            </w:pPr>
            <w:r w:rsidRPr="00912197">
              <w:rPr>
                <w:rFonts w:ascii="Tahoma" w:hAnsi="Tahoma" w:cs="Tahoma"/>
                <w:sz w:val="18"/>
                <w:szCs w:val="18"/>
              </w:rPr>
              <w:t>170.000</w:t>
            </w:r>
          </w:p>
        </w:tc>
      </w:tr>
      <w:tr w:rsidR="00D71F8B" w:rsidRPr="00912197" w14:paraId="51A54EE9" w14:textId="7A207835" w:rsidTr="00D71F8B">
        <w:trPr>
          <w:cantSplit/>
          <w:trHeight w:val="284"/>
          <w:jc w:val="center"/>
        </w:trPr>
        <w:tc>
          <w:tcPr>
            <w:tcW w:w="401" w:type="dxa"/>
            <w:shd w:val="clear" w:color="auto" w:fill="auto"/>
            <w:vAlign w:val="center"/>
          </w:tcPr>
          <w:p w14:paraId="38B8B295"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shd w:val="clear" w:color="auto" w:fill="auto"/>
            <w:vAlign w:val="center"/>
          </w:tcPr>
          <w:p w14:paraId="20A7DA98" w14:textId="77777777" w:rsidR="00D71F8B" w:rsidRPr="00912197" w:rsidRDefault="00D71F8B" w:rsidP="00D71F8B">
            <w:pPr>
              <w:rPr>
                <w:rFonts w:ascii="Tahoma" w:hAnsi="Tahoma" w:cs="Tahoma"/>
                <w:sz w:val="18"/>
                <w:szCs w:val="18"/>
              </w:rPr>
            </w:pPr>
            <w:r w:rsidRPr="00912197">
              <w:rPr>
                <w:rFonts w:ascii="Tahoma" w:hAnsi="Tahoma" w:cs="Tahoma"/>
                <w:sz w:val="18"/>
                <w:szCs w:val="18"/>
              </w:rPr>
              <w:t>Informacijsko-telekomunikacijska infrastruktura</w:t>
            </w:r>
          </w:p>
        </w:tc>
        <w:tc>
          <w:tcPr>
            <w:tcW w:w="1466" w:type="dxa"/>
            <w:vMerge/>
            <w:shd w:val="clear" w:color="auto" w:fill="auto"/>
            <w:vAlign w:val="center"/>
          </w:tcPr>
          <w:p w14:paraId="6279B23D" w14:textId="77777777" w:rsidR="00D71F8B" w:rsidRPr="00912197" w:rsidRDefault="00D71F8B" w:rsidP="00D71F8B">
            <w:pPr>
              <w:jc w:val="center"/>
              <w:rPr>
                <w:rFonts w:ascii="Tahoma" w:hAnsi="Tahoma" w:cs="Tahoma"/>
                <w:color w:val="000000" w:themeColor="text1"/>
                <w:sz w:val="18"/>
                <w:szCs w:val="18"/>
                <w:lang w:eastAsia="sl-SI"/>
              </w:rPr>
            </w:pPr>
          </w:p>
        </w:tc>
        <w:tc>
          <w:tcPr>
            <w:tcW w:w="1314" w:type="dxa"/>
            <w:shd w:val="clear" w:color="auto" w:fill="auto"/>
            <w:vAlign w:val="center"/>
          </w:tcPr>
          <w:p w14:paraId="71B7B0C3" w14:textId="77777777" w:rsidR="00D71F8B" w:rsidRPr="00912197" w:rsidRDefault="00D71F8B" w:rsidP="00D71F8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1714-20-0009</w:t>
            </w:r>
          </w:p>
        </w:tc>
        <w:tc>
          <w:tcPr>
            <w:tcW w:w="1268" w:type="dxa"/>
            <w:shd w:val="clear" w:color="auto" w:fill="auto"/>
            <w:vAlign w:val="center"/>
          </w:tcPr>
          <w:p w14:paraId="2F052A8B"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1228</w:t>
            </w:r>
          </w:p>
        </w:tc>
        <w:tc>
          <w:tcPr>
            <w:tcW w:w="1835" w:type="dxa"/>
            <w:vAlign w:val="center"/>
          </w:tcPr>
          <w:p w14:paraId="4AB08256" w14:textId="6A7A07CD" w:rsidR="00D71F8B" w:rsidRPr="00912197" w:rsidRDefault="00D71F8B" w:rsidP="00D71F8B">
            <w:pPr>
              <w:jc w:val="right"/>
              <w:rPr>
                <w:rFonts w:ascii="Tahoma" w:hAnsi="Tahoma" w:cs="Tahoma"/>
                <w:sz w:val="18"/>
                <w:szCs w:val="18"/>
              </w:rPr>
            </w:pPr>
            <w:r w:rsidRPr="00912197">
              <w:rPr>
                <w:rFonts w:ascii="Tahoma" w:hAnsi="Tahoma" w:cs="Tahoma"/>
                <w:sz w:val="18"/>
                <w:szCs w:val="18"/>
              </w:rPr>
              <w:t>1.139.000</w:t>
            </w:r>
          </w:p>
        </w:tc>
      </w:tr>
      <w:tr w:rsidR="00D71F8B" w:rsidRPr="00912197" w14:paraId="512A1BFB" w14:textId="70850B76" w:rsidTr="00D71F8B">
        <w:trPr>
          <w:cantSplit/>
          <w:trHeight w:val="284"/>
          <w:jc w:val="center"/>
        </w:trPr>
        <w:tc>
          <w:tcPr>
            <w:tcW w:w="401" w:type="dxa"/>
            <w:tcBorders>
              <w:bottom w:val="double" w:sz="4" w:space="0" w:color="000000" w:themeColor="text1"/>
            </w:tcBorders>
            <w:shd w:val="clear" w:color="auto" w:fill="auto"/>
            <w:vAlign w:val="center"/>
          </w:tcPr>
          <w:p w14:paraId="4DD12100"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bottom w:val="double" w:sz="4" w:space="0" w:color="000000" w:themeColor="text1"/>
            </w:tcBorders>
            <w:shd w:val="clear" w:color="auto" w:fill="auto"/>
            <w:vAlign w:val="center"/>
          </w:tcPr>
          <w:p w14:paraId="6AEBED77" w14:textId="77777777" w:rsidR="00D71F8B" w:rsidRPr="00912197" w:rsidRDefault="00D71F8B" w:rsidP="00D71F8B">
            <w:pPr>
              <w:rPr>
                <w:rFonts w:ascii="Tahoma" w:hAnsi="Tahoma" w:cs="Tahoma"/>
                <w:sz w:val="18"/>
                <w:szCs w:val="18"/>
              </w:rPr>
            </w:pPr>
            <w:r w:rsidRPr="00912197">
              <w:rPr>
                <w:rFonts w:ascii="Tahoma" w:hAnsi="Tahoma" w:cs="Tahoma"/>
                <w:sz w:val="18"/>
                <w:szCs w:val="18"/>
              </w:rPr>
              <w:t>Oprema za komunikacije, varovanje in nadzor</w:t>
            </w:r>
          </w:p>
        </w:tc>
        <w:tc>
          <w:tcPr>
            <w:tcW w:w="1466" w:type="dxa"/>
            <w:vMerge/>
            <w:tcBorders>
              <w:bottom w:val="double" w:sz="4" w:space="0" w:color="000000" w:themeColor="text1"/>
            </w:tcBorders>
            <w:shd w:val="clear" w:color="auto" w:fill="auto"/>
            <w:vAlign w:val="center"/>
          </w:tcPr>
          <w:p w14:paraId="7801E0B8" w14:textId="77777777" w:rsidR="00D71F8B" w:rsidRPr="00912197" w:rsidRDefault="00D71F8B" w:rsidP="00D71F8B">
            <w:pPr>
              <w:jc w:val="center"/>
              <w:rPr>
                <w:rFonts w:ascii="Tahoma" w:hAnsi="Tahoma" w:cs="Tahoma"/>
                <w:color w:val="000000" w:themeColor="text1"/>
                <w:sz w:val="18"/>
                <w:szCs w:val="18"/>
                <w:lang w:eastAsia="sl-SI"/>
              </w:rPr>
            </w:pPr>
          </w:p>
        </w:tc>
        <w:tc>
          <w:tcPr>
            <w:tcW w:w="1314" w:type="dxa"/>
            <w:tcBorders>
              <w:bottom w:val="double" w:sz="4" w:space="0" w:color="000000" w:themeColor="text1"/>
            </w:tcBorders>
            <w:shd w:val="clear" w:color="auto" w:fill="auto"/>
            <w:vAlign w:val="center"/>
          </w:tcPr>
          <w:p w14:paraId="7B16E1A9" w14:textId="77777777" w:rsidR="00D71F8B" w:rsidRPr="00912197" w:rsidRDefault="00D71F8B" w:rsidP="00D71F8B">
            <w:pPr>
              <w:jc w:val="center"/>
              <w:rPr>
                <w:rFonts w:ascii="Tahoma" w:hAnsi="Tahoma" w:cs="Tahoma"/>
                <w:color w:val="000000" w:themeColor="text1"/>
                <w:sz w:val="18"/>
                <w:szCs w:val="18"/>
              </w:rPr>
            </w:pPr>
            <w:r w:rsidRPr="00912197">
              <w:rPr>
                <w:rFonts w:ascii="Tahoma" w:hAnsi="Tahoma" w:cs="Tahoma"/>
                <w:color w:val="000000" w:themeColor="text1"/>
                <w:sz w:val="18"/>
                <w:szCs w:val="18"/>
              </w:rPr>
              <w:t>1714-20-0010</w:t>
            </w:r>
          </w:p>
        </w:tc>
        <w:tc>
          <w:tcPr>
            <w:tcW w:w="1268" w:type="dxa"/>
            <w:tcBorders>
              <w:bottom w:val="double" w:sz="4" w:space="0" w:color="000000" w:themeColor="text1"/>
            </w:tcBorders>
            <w:shd w:val="clear" w:color="auto" w:fill="auto"/>
            <w:vAlign w:val="center"/>
          </w:tcPr>
          <w:p w14:paraId="37DC031C"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1228</w:t>
            </w:r>
          </w:p>
        </w:tc>
        <w:tc>
          <w:tcPr>
            <w:tcW w:w="1835" w:type="dxa"/>
            <w:tcBorders>
              <w:bottom w:val="double" w:sz="4" w:space="0" w:color="000000" w:themeColor="text1"/>
            </w:tcBorders>
            <w:vAlign w:val="center"/>
          </w:tcPr>
          <w:p w14:paraId="3B158F20" w14:textId="668A2FF7" w:rsidR="00D71F8B" w:rsidRPr="00912197" w:rsidRDefault="00D71F8B" w:rsidP="00D71F8B">
            <w:pPr>
              <w:jc w:val="right"/>
              <w:rPr>
                <w:rFonts w:ascii="Tahoma" w:hAnsi="Tahoma" w:cs="Tahoma"/>
                <w:sz w:val="18"/>
                <w:szCs w:val="18"/>
              </w:rPr>
            </w:pPr>
            <w:r w:rsidRPr="00912197">
              <w:rPr>
                <w:rFonts w:ascii="Tahoma" w:hAnsi="Tahoma" w:cs="Tahoma"/>
                <w:sz w:val="18"/>
                <w:szCs w:val="18"/>
              </w:rPr>
              <w:t>216.000</w:t>
            </w:r>
          </w:p>
        </w:tc>
      </w:tr>
      <w:tr w:rsidR="00D71F8B" w:rsidRPr="00912197" w14:paraId="087D931C" w14:textId="1EC7120D" w:rsidTr="00E012D6">
        <w:trPr>
          <w:cantSplit/>
          <w:trHeight w:val="284"/>
          <w:jc w:val="center"/>
        </w:trPr>
        <w:tc>
          <w:tcPr>
            <w:tcW w:w="401" w:type="dxa"/>
            <w:tcBorders>
              <w:top w:val="double" w:sz="4" w:space="0" w:color="000000" w:themeColor="text1"/>
              <w:bottom w:val="single" w:sz="4" w:space="0" w:color="auto"/>
            </w:tcBorders>
            <w:shd w:val="clear" w:color="auto" w:fill="auto"/>
            <w:vAlign w:val="center"/>
          </w:tcPr>
          <w:p w14:paraId="2A3FEBEC"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single" w:sz="4" w:space="0" w:color="auto"/>
            </w:tcBorders>
            <w:shd w:val="clear" w:color="auto" w:fill="auto"/>
            <w:vAlign w:val="center"/>
          </w:tcPr>
          <w:p w14:paraId="714A8929" w14:textId="2CF0A1E3" w:rsidR="00D71F8B" w:rsidRPr="00912197" w:rsidRDefault="00D71F8B" w:rsidP="00906D02">
            <w:pPr>
              <w:rPr>
                <w:rFonts w:ascii="Tahoma" w:hAnsi="Tahoma" w:cs="Tahoma"/>
                <w:color w:val="000000" w:themeColor="text1"/>
                <w:sz w:val="18"/>
                <w:szCs w:val="18"/>
                <w:lang w:eastAsia="sl-SI"/>
              </w:rPr>
            </w:pPr>
            <w:r w:rsidRPr="00912197">
              <w:rPr>
                <w:rFonts w:ascii="Tahoma" w:hAnsi="Tahoma" w:cs="Tahoma"/>
                <w:color w:val="000000" w:themeColor="text1"/>
                <w:sz w:val="18"/>
                <w:szCs w:val="18"/>
                <w:lang w:eastAsia="sl-SI"/>
              </w:rPr>
              <w:t>ABIS – sistem za avtomatsko primerjavo obrazov</w:t>
            </w:r>
          </w:p>
        </w:tc>
        <w:tc>
          <w:tcPr>
            <w:tcW w:w="1466" w:type="dxa"/>
            <w:vMerge w:val="restart"/>
            <w:tcBorders>
              <w:top w:val="double" w:sz="4" w:space="0" w:color="000000" w:themeColor="text1"/>
            </w:tcBorders>
            <w:shd w:val="clear" w:color="auto" w:fill="auto"/>
            <w:vAlign w:val="center"/>
          </w:tcPr>
          <w:p w14:paraId="537CCE39" w14:textId="77777777" w:rsidR="00D71F8B" w:rsidRPr="00912197" w:rsidRDefault="00D71F8B" w:rsidP="00906D02">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Nacionalni forenzični laboratorij</w:t>
            </w:r>
          </w:p>
        </w:tc>
        <w:tc>
          <w:tcPr>
            <w:tcW w:w="1314" w:type="dxa"/>
            <w:tcBorders>
              <w:top w:val="double" w:sz="4" w:space="0" w:color="000000" w:themeColor="text1"/>
              <w:bottom w:val="single" w:sz="4" w:space="0" w:color="auto"/>
            </w:tcBorders>
            <w:shd w:val="clear" w:color="auto" w:fill="auto"/>
            <w:vAlign w:val="center"/>
          </w:tcPr>
          <w:p w14:paraId="760042EF" w14:textId="18BBD71E" w:rsidR="00D71F8B" w:rsidRPr="00912197" w:rsidRDefault="00D71F8B" w:rsidP="00906D02">
            <w:pPr>
              <w:jc w:val="center"/>
              <w:rPr>
                <w:rFonts w:ascii="Tahoma" w:hAnsi="Tahoma" w:cs="Tahoma"/>
                <w:sz w:val="18"/>
                <w:szCs w:val="18"/>
              </w:rPr>
            </w:pPr>
            <w:r w:rsidRPr="00912197">
              <w:rPr>
                <w:rFonts w:ascii="Tahoma" w:hAnsi="Tahoma" w:cs="Tahoma"/>
                <w:sz w:val="18"/>
                <w:szCs w:val="18"/>
              </w:rPr>
              <w:t>1714-23-0002</w:t>
            </w:r>
          </w:p>
        </w:tc>
        <w:tc>
          <w:tcPr>
            <w:tcW w:w="1268" w:type="dxa"/>
            <w:tcBorders>
              <w:top w:val="double" w:sz="4" w:space="0" w:color="000000" w:themeColor="text1"/>
              <w:bottom w:val="single" w:sz="4" w:space="0" w:color="auto"/>
            </w:tcBorders>
            <w:shd w:val="clear" w:color="auto" w:fill="auto"/>
            <w:vAlign w:val="center"/>
          </w:tcPr>
          <w:p w14:paraId="0314D00D" w14:textId="784F3E6A" w:rsidR="00D71F8B" w:rsidRPr="00912197" w:rsidRDefault="00D71F8B" w:rsidP="00906D02">
            <w:pPr>
              <w:jc w:val="right"/>
              <w:rPr>
                <w:rFonts w:ascii="Tahoma" w:hAnsi="Tahoma" w:cs="Tahoma"/>
                <w:sz w:val="18"/>
                <w:szCs w:val="18"/>
              </w:rPr>
            </w:pPr>
            <w:r w:rsidRPr="00912197">
              <w:rPr>
                <w:rFonts w:ascii="Tahoma" w:hAnsi="Tahoma" w:cs="Tahoma"/>
                <w:sz w:val="18"/>
                <w:szCs w:val="18"/>
              </w:rPr>
              <w:t>1228</w:t>
            </w:r>
          </w:p>
        </w:tc>
        <w:tc>
          <w:tcPr>
            <w:tcW w:w="1835" w:type="dxa"/>
            <w:tcBorders>
              <w:top w:val="double" w:sz="4" w:space="0" w:color="000000" w:themeColor="text1"/>
              <w:bottom w:val="single" w:sz="4" w:space="0" w:color="auto"/>
            </w:tcBorders>
            <w:vAlign w:val="center"/>
          </w:tcPr>
          <w:p w14:paraId="560C2E06" w14:textId="684E22B0" w:rsidR="00D71F8B" w:rsidRPr="00912197" w:rsidRDefault="00D71F8B" w:rsidP="00906D02">
            <w:pPr>
              <w:jc w:val="right"/>
              <w:rPr>
                <w:rFonts w:ascii="Tahoma" w:hAnsi="Tahoma" w:cs="Tahoma"/>
                <w:sz w:val="18"/>
                <w:szCs w:val="18"/>
              </w:rPr>
            </w:pPr>
            <w:r w:rsidRPr="00912197">
              <w:rPr>
                <w:rFonts w:ascii="Tahoma" w:hAnsi="Tahoma" w:cs="Tahoma"/>
                <w:sz w:val="18"/>
                <w:szCs w:val="18"/>
              </w:rPr>
              <w:t>25.200</w:t>
            </w:r>
          </w:p>
        </w:tc>
      </w:tr>
      <w:tr w:rsidR="00D71F8B" w:rsidRPr="00912197" w14:paraId="6785E685" w14:textId="77777777" w:rsidTr="00D71F8B">
        <w:trPr>
          <w:cantSplit/>
          <w:trHeight w:val="284"/>
          <w:jc w:val="center"/>
        </w:trPr>
        <w:tc>
          <w:tcPr>
            <w:tcW w:w="401" w:type="dxa"/>
            <w:tcBorders>
              <w:top w:val="single" w:sz="4" w:space="0" w:color="auto"/>
              <w:bottom w:val="double" w:sz="4" w:space="0" w:color="000000" w:themeColor="text1"/>
            </w:tcBorders>
            <w:shd w:val="clear" w:color="auto" w:fill="auto"/>
            <w:vAlign w:val="center"/>
          </w:tcPr>
          <w:p w14:paraId="41BD9FD9"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single" w:sz="4" w:space="0" w:color="auto"/>
              <w:bottom w:val="double" w:sz="4" w:space="0" w:color="000000" w:themeColor="text1"/>
            </w:tcBorders>
            <w:shd w:val="clear" w:color="auto" w:fill="auto"/>
            <w:vAlign w:val="center"/>
          </w:tcPr>
          <w:p w14:paraId="22AA2891" w14:textId="43D8095A" w:rsidR="00D71F8B" w:rsidRPr="00912197" w:rsidRDefault="00D71F8B" w:rsidP="00906D02">
            <w:pPr>
              <w:rPr>
                <w:rFonts w:ascii="Tahoma" w:hAnsi="Tahoma" w:cs="Tahoma"/>
                <w:color w:val="000000" w:themeColor="text1"/>
                <w:sz w:val="18"/>
                <w:szCs w:val="18"/>
              </w:rPr>
            </w:pPr>
            <w:r w:rsidRPr="00912197">
              <w:rPr>
                <w:rFonts w:ascii="Tahoma" w:hAnsi="Tahoma" w:cs="Tahoma"/>
                <w:color w:val="000000" w:themeColor="text1"/>
                <w:sz w:val="18"/>
                <w:szCs w:val="18"/>
              </w:rPr>
              <w:t>Nadgradnja inštrumentalne opreme Nacionalnega forenzičnega laboratorija</w:t>
            </w:r>
          </w:p>
        </w:tc>
        <w:tc>
          <w:tcPr>
            <w:tcW w:w="1466" w:type="dxa"/>
            <w:vMerge/>
            <w:tcBorders>
              <w:bottom w:val="double" w:sz="4" w:space="0" w:color="000000" w:themeColor="text1"/>
            </w:tcBorders>
            <w:shd w:val="clear" w:color="auto" w:fill="auto"/>
            <w:vAlign w:val="center"/>
          </w:tcPr>
          <w:p w14:paraId="74E30941" w14:textId="77777777" w:rsidR="00D71F8B" w:rsidRPr="00912197" w:rsidRDefault="00D71F8B" w:rsidP="00906D02">
            <w:pPr>
              <w:jc w:val="center"/>
              <w:rPr>
                <w:rFonts w:ascii="Tahoma" w:hAnsi="Tahoma" w:cs="Tahoma"/>
                <w:color w:val="000000" w:themeColor="text1"/>
                <w:sz w:val="18"/>
                <w:szCs w:val="18"/>
              </w:rPr>
            </w:pPr>
          </w:p>
        </w:tc>
        <w:tc>
          <w:tcPr>
            <w:tcW w:w="1314" w:type="dxa"/>
            <w:tcBorders>
              <w:top w:val="single" w:sz="4" w:space="0" w:color="auto"/>
              <w:bottom w:val="double" w:sz="4" w:space="0" w:color="000000" w:themeColor="text1"/>
            </w:tcBorders>
            <w:shd w:val="clear" w:color="auto" w:fill="auto"/>
            <w:vAlign w:val="center"/>
          </w:tcPr>
          <w:p w14:paraId="44E706DD" w14:textId="75580965" w:rsidR="00D71F8B" w:rsidRPr="00912197" w:rsidRDefault="00D71F8B" w:rsidP="00906D02">
            <w:pPr>
              <w:jc w:val="center"/>
              <w:rPr>
                <w:rFonts w:ascii="Tahoma" w:hAnsi="Tahoma" w:cs="Tahoma"/>
                <w:sz w:val="18"/>
                <w:szCs w:val="18"/>
              </w:rPr>
            </w:pPr>
            <w:r w:rsidRPr="00912197">
              <w:rPr>
                <w:rFonts w:ascii="Tahoma" w:hAnsi="Tahoma" w:cs="Tahoma"/>
                <w:sz w:val="18"/>
                <w:szCs w:val="18"/>
              </w:rPr>
              <w:t>1714-20-0008</w:t>
            </w:r>
          </w:p>
        </w:tc>
        <w:tc>
          <w:tcPr>
            <w:tcW w:w="1268" w:type="dxa"/>
            <w:tcBorders>
              <w:top w:val="single" w:sz="4" w:space="0" w:color="auto"/>
              <w:bottom w:val="double" w:sz="4" w:space="0" w:color="000000" w:themeColor="text1"/>
            </w:tcBorders>
            <w:shd w:val="clear" w:color="auto" w:fill="auto"/>
            <w:vAlign w:val="center"/>
          </w:tcPr>
          <w:p w14:paraId="6DFF16B0" w14:textId="6BC401A0" w:rsidR="00D71F8B" w:rsidRPr="00912197" w:rsidRDefault="00D71F8B" w:rsidP="00906D02">
            <w:pPr>
              <w:jc w:val="right"/>
              <w:rPr>
                <w:rFonts w:ascii="Tahoma" w:hAnsi="Tahoma" w:cs="Tahoma"/>
                <w:sz w:val="18"/>
                <w:szCs w:val="18"/>
              </w:rPr>
            </w:pPr>
            <w:r w:rsidRPr="00912197">
              <w:rPr>
                <w:rFonts w:ascii="Tahoma" w:hAnsi="Tahoma" w:cs="Tahoma"/>
                <w:sz w:val="18"/>
                <w:szCs w:val="18"/>
              </w:rPr>
              <w:t>1236</w:t>
            </w:r>
          </w:p>
        </w:tc>
        <w:tc>
          <w:tcPr>
            <w:tcW w:w="1835" w:type="dxa"/>
            <w:tcBorders>
              <w:top w:val="single" w:sz="4" w:space="0" w:color="auto"/>
              <w:bottom w:val="double" w:sz="4" w:space="0" w:color="000000" w:themeColor="text1"/>
            </w:tcBorders>
            <w:vAlign w:val="center"/>
          </w:tcPr>
          <w:p w14:paraId="6E1645EF" w14:textId="19E8E0B8" w:rsidR="00D71F8B" w:rsidRPr="00912197" w:rsidRDefault="00D71F8B" w:rsidP="00906D02">
            <w:pPr>
              <w:jc w:val="right"/>
              <w:rPr>
                <w:rFonts w:ascii="Tahoma" w:hAnsi="Tahoma" w:cs="Tahoma"/>
                <w:sz w:val="18"/>
                <w:szCs w:val="18"/>
              </w:rPr>
            </w:pPr>
            <w:r w:rsidRPr="00912197">
              <w:rPr>
                <w:rFonts w:ascii="Tahoma" w:hAnsi="Tahoma" w:cs="Tahoma"/>
                <w:sz w:val="18"/>
                <w:szCs w:val="18"/>
              </w:rPr>
              <w:t>50.000</w:t>
            </w:r>
          </w:p>
        </w:tc>
      </w:tr>
      <w:tr w:rsidR="00D71F8B" w:rsidRPr="00912197" w14:paraId="69EBDAA2" w14:textId="2C4E89F3" w:rsidTr="00D71F8B">
        <w:trPr>
          <w:cantSplit/>
          <w:trHeight w:val="284"/>
          <w:jc w:val="center"/>
        </w:trPr>
        <w:tc>
          <w:tcPr>
            <w:tcW w:w="401" w:type="dxa"/>
            <w:tcBorders>
              <w:top w:val="double" w:sz="4" w:space="0" w:color="000000" w:themeColor="text1"/>
              <w:bottom w:val="single" w:sz="4" w:space="0" w:color="auto"/>
            </w:tcBorders>
            <w:shd w:val="clear" w:color="auto" w:fill="auto"/>
            <w:vAlign w:val="center"/>
          </w:tcPr>
          <w:p w14:paraId="548156D6"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single" w:sz="4" w:space="0" w:color="auto"/>
            </w:tcBorders>
            <w:shd w:val="clear" w:color="auto" w:fill="auto"/>
            <w:vAlign w:val="center"/>
          </w:tcPr>
          <w:p w14:paraId="00ED3C64" w14:textId="77777777" w:rsidR="00D71F8B" w:rsidRPr="00912197" w:rsidRDefault="00D71F8B" w:rsidP="00D71F8B">
            <w:pPr>
              <w:rPr>
                <w:rFonts w:ascii="Tahoma" w:hAnsi="Tahoma" w:cs="Tahoma"/>
                <w:color w:val="000000" w:themeColor="text1"/>
                <w:sz w:val="18"/>
                <w:szCs w:val="18"/>
                <w:lang w:eastAsia="sl-SI"/>
              </w:rPr>
            </w:pPr>
            <w:r w:rsidRPr="00912197">
              <w:rPr>
                <w:rFonts w:ascii="Tahoma" w:hAnsi="Tahoma" w:cs="Tahoma"/>
                <w:color w:val="000000" w:themeColor="text1"/>
                <w:sz w:val="18"/>
                <w:szCs w:val="18"/>
              </w:rPr>
              <w:t xml:space="preserve">Oprema za kriminalistično policijo </w:t>
            </w:r>
          </w:p>
        </w:tc>
        <w:tc>
          <w:tcPr>
            <w:tcW w:w="1466" w:type="dxa"/>
            <w:vMerge w:val="restart"/>
            <w:tcBorders>
              <w:top w:val="double" w:sz="4" w:space="0" w:color="000000" w:themeColor="text1"/>
            </w:tcBorders>
            <w:shd w:val="clear" w:color="auto" w:fill="auto"/>
            <w:vAlign w:val="center"/>
          </w:tcPr>
          <w:p w14:paraId="28328A57" w14:textId="77777777" w:rsidR="00D71F8B" w:rsidRPr="00912197" w:rsidRDefault="00D71F8B" w:rsidP="00D71F8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Uprava kriminalistične policije</w:t>
            </w:r>
          </w:p>
        </w:tc>
        <w:tc>
          <w:tcPr>
            <w:tcW w:w="1314" w:type="dxa"/>
            <w:tcBorders>
              <w:top w:val="double" w:sz="4" w:space="0" w:color="000000" w:themeColor="text1"/>
              <w:bottom w:val="single" w:sz="4" w:space="0" w:color="auto"/>
            </w:tcBorders>
            <w:shd w:val="clear" w:color="auto" w:fill="auto"/>
            <w:vAlign w:val="center"/>
          </w:tcPr>
          <w:p w14:paraId="35F2066C" w14:textId="77777777" w:rsidR="00D71F8B" w:rsidRPr="00912197" w:rsidRDefault="00D71F8B" w:rsidP="00D71F8B">
            <w:pPr>
              <w:jc w:val="center"/>
              <w:rPr>
                <w:rFonts w:ascii="Tahoma" w:hAnsi="Tahoma" w:cs="Tahoma"/>
                <w:sz w:val="18"/>
                <w:szCs w:val="18"/>
              </w:rPr>
            </w:pPr>
            <w:r w:rsidRPr="00912197">
              <w:rPr>
                <w:rFonts w:ascii="Tahoma" w:hAnsi="Tahoma" w:cs="Tahoma"/>
                <w:sz w:val="18"/>
                <w:szCs w:val="18"/>
              </w:rPr>
              <w:t>1714-20-0011</w:t>
            </w:r>
          </w:p>
        </w:tc>
        <w:tc>
          <w:tcPr>
            <w:tcW w:w="1268" w:type="dxa"/>
            <w:tcBorders>
              <w:top w:val="double" w:sz="4" w:space="0" w:color="000000" w:themeColor="text1"/>
              <w:bottom w:val="single" w:sz="4" w:space="0" w:color="auto"/>
            </w:tcBorders>
            <w:shd w:val="clear" w:color="auto" w:fill="auto"/>
            <w:vAlign w:val="center"/>
          </w:tcPr>
          <w:p w14:paraId="20ED21E9"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1236</w:t>
            </w:r>
          </w:p>
        </w:tc>
        <w:tc>
          <w:tcPr>
            <w:tcW w:w="1835" w:type="dxa"/>
            <w:tcBorders>
              <w:top w:val="double" w:sz="4" w:space="0" w:color="000000" w:themeColor="text1"/>
              <w:bottom w:val="single" w:sz="4" w:space="0" w:color="auto"/>
            </w:tcBorders>
            <w:vAlign w:val="center"/>
          </w:tcPr>
          <w:p w14:paraId="5C0F0D16" w14:textId="206D711A" w:rsidR="00D71F8B" w:rsidRPr="00912197" w:rsidRDefault="00D71F8B" w:rsidP="00D71F8B">
            <w:pPr>
              <w:jc w:val="right"/>
              <w:rPr>
                <w:rFonts w:ascii="Tahoma" w:hAnsi="Tahoma" w:cs="Tahoma"/>
                <w:sz w:val="18"/>
                <w:szCs w:val="18"/>
              </w:rPr>
            </w:pPr>
            <w:r w:rsidRPr="00912197">
              <w:rPr>
                <w:rFonts w:ascii="Tahoma" w:hAnsi="Tahoma" w:cs="Tahoma"/>
                <w:sz w:val="18"/>
                <w:szCs w:val="18"/>
              </w:rPr>
              <w:t>571.983</w:t>
            </w:r>
          </w:p>
        </w:tc>
      </w:tr>
      <w:tr w:rsidR="00D71F8B" w:rsidRPr="00912197" w14:paraId="1AD21F7B" w14:textId="77777777" w:rsidTr="00D71F8B">
        <w:trPr>
          <w:cantSplit/>
          <w:trHeight w:val="284"/>
          <w:jc w:val="center"/>
        </w:trPr>
        <w:tc>
          <w:tcPr>
            <w:tcW w:w="401" w:type="dxa"/>
            <w:tcBorders>
              <w:top w:val="single" w:sz="4" w:space="0" w:color="auto"/>
              <w:bottom w:val="double" w:sz="4" w:space="0" w:color="000000" w:themeColor="text1"/>
            </w:tcBorders>
            <w:shd w:val="clear" w:color="auto" w:fill="auto"/>
            <w:vAlign w:val="center"/>
          </w:tcPr>
          <w:p w14:paraId="3856F988"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single" w:sz="4" w:space="0" w:color="auto"/>
              <w:bottom w:val="double" w:sz="4" w:space="0" w:color="000000" w:themeColor="text1"/>
            </w:tcBorders>
            <w:shd w:val="clear" w:color="auto" w:fill="auto"/>
            <w:vAlign w:val="center"/>
          </w:tcPr>
          <w:p w14:paraId="7BAFA77A" w14:textId="0CAE823F" w:rsidR="00D71F8B" w:rsidRPr="00912197" w:rsidRDefault="00D71F8B" w:rsidP="00D71F8B">
            <w:pPr>
              <w:rPr>
                <w:rFonts w:ascii="Tahoma" w:hAnsi="Tahoma" w:cs="Tahoma"/>
                <w:color w:val="000000" w:themeColor="text1"/>
                <w:sz w:val="18"/>
                <w:szCs w:val="18"/>
              </w:rPr>
            </w:pPr>
            <w:r w:rsidRPr="00912197">
              <w:rPr>
                <w:rFonts w:ascii="Tahoma" w:hAnsi="Tahoma" w:cs="Tahoma"/>
                <w:color w:val="000000" w:themeColor="text1"/>
                <w:sz w:val="18"/>
                <w:szCs w:val="18"/>
              </w:rPr>
              <w:t>Specialna oprema za kriminalistično policijo</w:t>
            </w:r>
          </w:p>
        </w:tc>
        <w:tc>
          <w:tcPr>
            <w:tcW w:w="1466" w:type="dxa"/>
            <w:vMerge/>
            <w:tcBorders>
              <w:bottom w:val="double" w:sz="4" w:space="0" w:color="000000" w:themeColor="text1"/>
            </w:tcBorders>
            <w:shd w:val="clear" w:color="auto" w:fill="auto"/>
            <w:vAlign w:val="center"/>
          </w:tcPr>
          <w:p w14:paraId="1CB8E1B1" w14:textId="77777777" w:rsidR="00D71F8B" w:rsidRPr="00912197" w:rsidRDefault="00D71F8B" w:rsidP="00D71F8B">
            <w:pPr>
              <w:jc w:val="center"/>
              <w:rPr>
                <w:rFonts w:ascii="Tahoma" w:hAnsi="Tahoma" w:cs="Tahoma"/>
                <w:color w:val="000000" w:themeColor="text1"/>
                <w:sz w:val="18"/>
                <w:szCs w:val="18"/>
              </w:rPr>
            </w:pPr>
          </w:p>
        </w:tc>
        <w:tc>
          <w:tcPr>
            <w:tcW w:w="1314" w:type="dxa"/>
            <w:tcBorders>
              <w:top w:val="single" w:sz="4" w:space="0" w:color="auto"/>
              <w:bottom w:val="double" w:sz="4" w:space="0" w:color="000000" w:themeColor="text1"/>
            </w:tcBorders>
            <w:shd w:val="clear" w:color="auto" w:fill="auto"/>
            <w:vAlign w:val="center"/>
          </w:tcPr>
          <w:p w14:paraId="7BB70C34" w14:textId="7FE4B230" w:rsidR="00D71F8B" w:rsidRPr="00912197" w:rsidRDefault="00D71F8B" w:rsidP="00D71F8B">
            <w:pPr>
              <w:jc w:val="center"/>
              <w:rPr>
                <w:rFonts w:ascii="Tahoma" w:hAnsi="Tahoma" w:cs="Tahoma"/>
                <w:sz w:val="18"/>
                <w:szCs w:val="18"/>
              </w:rPr>
            </w:pPr>
            <w:r w:rsidRPr="00912197">
              <w:rPr>
                <w:rFonts w:ascii="Tahoma" w:hAnsi="Tahoma" w:cs="Tahoma"/>
                <w:sz w:val="18"/>
                <w:szCs w:val="18"/>
              </w:rPr>
              <w:t>1714-23-0018</w:t>
            </w:r>
          </w:p>
        </w:tc>
        <w:tc>
          <w:tcPr>
            <w:tcW w:w="1268" w:type="dxa"/>
            <w:tcBorders>
              <w:top w:val="single" w:sz="4" w:space="0" w:color="auto"/>
              <w:bottom w:val="double" w:sz="4" w:space="0" w:color="000000" w:themeColor="text1"/>
            </w:tcBorders>
            <w:shd w:val="clear" w:color="auto" w:fill="auto"/>
            <w:vAlign w:val="center"/>
          </w:tcPr>
          <w:p w14:paraId="385C1CFA" w14:textId="324D01FA" w:rsidR="00D71F8B" w:rsidRPr="00912197" w:rsidRDefault="00D71F8B" w:rsidP="00D71F8B">
            <w:pPr>
              <w:jc w:val="right"/>
              <w:rPr>
                <w:rFonts w:ascii="Tahoma" w:hAnsi="Tahoma" w:cs="Tahoma"/>
                <w:sz w:val="18"/>
                <w:szCs w:val="18"/>
              </w:rPr>
            </w:pPr>
            <w:r w:rsidRPr="00912197">
              <w:rPr>
                <w:rFonts w:ascii="Tahoma" w:hAnsi="Tahoma" w:cs="Tahoma"/>
                <w:sz w:val="18"/>
                <w:szCs w:val="18"/>
              </w:rPr>
              <w:t>1236</w:t>
            </w:r>
          </w:p>
        </w:tc>
        <w:tc>
          <w:tcPr>
            <w:tcW w:w="1835" w:type="dxa"/>
            <w:tcBorders>
              <w:top w:val="single" w:sz="4" w:space="0" w:color="auto"/>
              <w:bottom w:val="double" w:sz="4" w:space="0" w:color="000000" w:themeColor="text1"/>
            </w:tcBorders>
            <w:vAlign w:val="center"/>
          </w:tcPr>
          <w:p w14:paraId="40D086DA" w14:textId="2198B7AE" w:rsidR="00D71F8B" w:rsidRPr="00912197" w:rsidRDefault="00D71F8B" w:rsidP="00D71F8B">
            <w:pPr>
              <w:jc w:val="right"/>
              <w:rPr>
                <w:rFonts w:ascii="Tahoma" w:hAnsi="Tahoma" w:cs="Tahoma"/>
                <w:sz w:val="18"/>
                <w:szCs w:val="18"/>
              </w:rPr>
            </w:pPr>
            <w:r w:rsidRPr="00912197">
              <w:rPr>
                <w:rFonts w:ascii="Tahoma" w:hAnsi="Tahoma" w:cs="Tahoma"/>
                <w:sz w:val="18"/>
                <w:szCs w:val="18"/>
              </w:rPr>
              <w:t>3.294.000</w:t>
            </w:r>
          </w:p>
        </w:tc>
      </w:tr>
      <w:tr w:rsidR="00D71F8B" w:rsidRPr="00912197" w14:paraId="4658A9D7" w14:textId="4875EEB7" w:rsidTr="00D71F8B">
        <w:trPr>
          <w:cantSplit/>
          <w:trHeight w:val="284"/>
          <w:jc w:val="center"/>
        </w:trPr>
        <w:tc>
          <w:tcPr>
            <w:tcW w:w="401" w:type="dxa"/>
            <w:tcBorders>
              <w:top w:val="double" w:sz="4" w:space="0" w:color="000000" w:themeColor="text1"/>
              <w:bottom w:val="double" w:sz="4" w:space="0" w:color="000000" w:themeColor="text1"/>
            </w:tcBorders>
            <w:shd w:val="clear" w:color="auto" w:fill="auto"/>
            <w:vAlign w:val="center"/>
          </w:tcPr>
          <w:p w14:paraId="182F6893"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double" w:sz="4" w:space="0" w:color="000000" w:themeColor="text1"/>
            </w:tcBorders>
            <w:shd w:val="clear" w:color="auto" w:fill="auto"/>
            <w:vAlign w:val="center"/>
          </w:tcPr>
          <w:p w14:paraId="6DCB7C35" w14:textId="7B923E2D" w:rsidR="00D71F8B" w:rsidRPr="00912197" w:rsidRDefault="002B48F5" w:rsidP="00D71F8B">
            <w:pPr>
              <w:rPr>
                <w:rFonts w:ascii="Tahoma" w:hAnsi="Tahoma" w:cs="Tahoma"/>
                <w:color w:val="000000" w:themeColor="text1"/>
                <w:sz w:val="18"/>
                <w:szCs w:val="18"/>
                <w:lang w:eastAsia="sl-SI"/>
              </w:rPr>
            </w:pPr>
            <w:r w:rsidRPr="00912197">
              <w:rPr>
                <w:rFonts w:ascii="Tahoma" w:hAnsi="Tahoma" w:cs="Tahoma"/>
                <w:color w:val="000000" w:themeColor="text1"/>
                <w:sz w:val="18"/>
                <w:szCs w:val="18"/>
              </w:rPr>
              <w:t>Oprema</w:t>
            </w:r>
            <w:r w:rsidR="00D71F8B" w:rsidRPr="00912197">
              <w:rPr>
                <w:rFonts w:ascii="Tahoma" w:hAnsi="Tahoma" w:cs="Tahoma"/>
                <w:color w:val="000000" w:themeColor="text1"/>
                <w:sz w:val="18"/>
                <w:szCs w:val="18"/>
              </w:rPr>
              <w:t xml:space="preserve"> za nadzor prometa</w:t>
            </w:r>
          </w:p>
        </w:tc>
        <w:tc>
          <w:tcPr>
            <w:tcW w:w="1466" w:type="dxa"/>
            <w:tcBorders>
              <w:top w:val="double" w:sz="4" w:space="0" w:color="000000" w:themeColor="text1"/>
              <w:bottom w:val="double" w:sz="4" w:space="0" w:color="000000" w:themeColor="text1"/>
            </w:tcBorders>
            <w:shd w:val="clear" w:color="auto" w:fill="auto"/>
            <w:vAlign w:val="center"/>
          </w:tcPr>
          <w:p w14:paraId="3268EEEC" w14:textId="77777777" w:rsidR="00D71F8B" w:rsidRPr="00912197" w:rsidRDefault="00D71F8B" w:rsidP="00D71F8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 xml:space="preserve">Generalna policijska uprava, Uprava uniformirane policije </w:t>
            </w:r>
          </w:p>
        </w:tc>
        <w:tc>
          <w:tcPr>
            <w:tcW w:w="1314" w:type="dxa"/>
            <w:tcBorders>
              <w:top w:val="double" w:sz="4" w:space="0" w:color="000000" w:themeColor="text1"/>
              <w:bottom w:val="double" w:sz="4" w:space="0" w:color="000000" w:themeColor="text1"/>
            </w:tcBorders>
            <w:shd w:val="clear" w:color="auto" w:fill="auto"/>
            <w:vAlign w:val="center"/>
          </w:tcPr>
          <w:p w14:paraId="7EA29C56" w14:textId="77777777" w:rsidR="00D71F8B" w:rsidRPr="00912197" w:rsidRDefault="00D71F8B" w:rsidP="00D71F8B">
            <w:pPr>
              <w:jc w:val="center"/>
              <w:rPr>
                <w:rFonts w:ascii="Tahoma" w:hAnsi="Tahoma" w:cs="Tahoma"/>
                <w:sz w:val="18"/>
                <w:szCs w:val="18"/>
              </w:rPr>
            </w:pPr>
            <w:r w:rsidRPr="00912197">
              <w:rPr>
                <w:rFonts w:ascii="Tahoma" w:hAnsi="Tahoma" w:cs="Tahoma"/>
                <w:sz w:val="18"/>
                <w:szCs w:val="18"/>
              </w:rPr>
              <w:t>1714-20-0013</w:t>
            </w:r>
          </w:p>
        </w:tc>
        <w:tc>
          <w:tcPr>
            <w:tcW w:w="1268" w:type="dxa"/>
            <w:tcBorders>
              <w:top w:val="double" w:sz="4" w:space="0" w:color="000000" w:themeColor="text1"/>
              <w:bottom w:val="double" w:sz="4" w:space="0" w:color="000000" w:themeColor="text1"/>
            </w:tcBorders>
            <w:shd w:val="clear" w:color="auto" w:fill="auto"/>
            <w:vAlign w:val="center"/>
          </w:tcPr>
          <w:p w14:paraId="3F548FD2"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1226</w:t>
            </w:r>
          </w:p>
        </w:tc>
        <w:tc>
          <w:tcPr>
            <w:tcW w:w="1835" w:type="dxa"/>
            <w:tcBorders>
              <w:top w:val="double" w:sz="4" w:space="0" w:color="000000" w:themeColor="text1"/>
              <w:bottom w:val="double" w:sz="4" w:space="0" w:color="000000" w:themeColor="text1"/>
            </w:tcBorders>
            <w:vAlign w:val="center"/>
          </w:tcPr>
          <w:p w14:paraId="6F53C7A2" w14:textId="7ACB61C1" w:rsidR="00D71F8B" w:rsidRPr="00912197" w:rsidRDefault="00D71F8B" w:rsidP="00D71F8B">
            <w:pPr>
              <w:jc w:val="right"/>
              <w:rPr>
                <w:rFonts w:ascii="Tahoma" w:hAnsi="Tahoma" w:cs="Tahoma"/>
                <w:sz w:val="18"/>
                <w:szCs w:val="18"/>
              </w:rPr>
            </w:pPr>
            <w:r w:rsidRPr="00912197">
              <w:rPr>
                <w:rFonts w:ascii="Tahoma" w:hAnsi="Tahoma" w:cs="Tahoma"/>
                <w:sz w:val="18"/>
                <w:szCs w:val="18"/>
              </w:rPr>
              <w:t>201.000</w:t>
            </w:r>
          </w:p>
        </w:tc>
      </w:tr>
      <w:tr w:rsidR="00D71F8B" w:rsidRPr="00912197" w14:paraId="3FDE7E56" w14:textId="6F8C27C3" w:rsidTr="00D71F8B">
        <w:trPr>
          <w:cantSplit/>
          <w:trHeight w:val="284"/>
          <w:jc w:val="center"/>
        </w:trPr>
        <w:tc>
          <w:tcPr>
            <w:tcW w:w="401" w:type="dxa"/>
            <w:tcBorders>
              <w:top w:val="double" w:sz="4" w:space="0" w:color="000000" w:themeColor="text1"/>
              <w:bottom w:val="single" w:sz="4" w:space="0" w:color="000000" w:themeColor="text1"/>
            </w:tcBorders>
            <w:shd w:val="clear" w:color="auto" w:fill="auto"/>
            <w:vAlign w:val="center"/>
          </w:tcPr>
          <w:p w14:paraId="216437F1"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double" w:sz="4" w:space="0" w:color="000000" w:themeColor="text1"/>
              <w:bottom w:val="single" w:sz="4" w:space="0" w:color="000000" w:themeColor="text1"/>
            </w:tcBorders>
            <w:shd w:val="clear" w:color="auto" w:fill="auto"/>
            <w:vAlign w:val="center"/>
          </w:tcPr>
          <w:p w14:paraId="1CC2EB9C" w14:textId="77777777" w:rsidR="00D71F8B" w:rsidRPr="00912197" w:rsidRDefault="00D71F8B" w:rsidP="00D71F8B">
            <w:pPr>
              <w:rPr>
                <w:rFonts w:ascii="Tahoma" w:hAnsi="Tahoma" w:cs="Tahoma"/>
                <w:sz w:val="18"/>
                <w:szCs w:val="18"/>
              </w:rPr>
            </w:pPr>
            <w:r w:rsidRPr="00912197">
              <w:rPr>
                <w:rFonts w:ascii="Tahoma" w:hAnsi="Tahoma" w:cs="Tahoma"/>
                <w:sz w:val="18"/>
                <w:szCs w:val="18"/>
              </w:rPr>
              <w:t xml:space="preserve">Razvoj mobilne rešitve </w:t>
            </w:r>
            <w:proofErr w:type="spellStart"/>
            <w:r w:rsidRPr="00912197">
              <w:rPr>
                <w:rFonts w:ascii="Tahoma" w:hAnsi="Tahoma" w:cs="Tahoma"/>
                <w:sz w:val="18"/>
                <w:szCs w:val="18"/>
              </w:rPr>
              <w:t>ePolicistNG</w:t>
            </w:r>
            <w:proofErr w:type="spellEnd"/>
            <w:r w:rsidRPr="00912197">
              <w:rPr>
                <w:rFonts w:ascii="Tahoma" w:hAnsi="Tahoma" w:cs="Tahoma"/>
                <w:sz w:val="18"/>
                <w:szCs w:val="18"/>
              </w:rPr>
              <w:t xml:space="preserve"> </w:t>
            </w:r>
          </w:p>
        </w:tc>
        <w:tc>
          <w:tcPr>
            <w:tcW w:w="1466" w:type="dxa"/>
            <w:vMerge w:val="restart"/>
            <w:tcBorders>
              <w:top w:val="double" w:sz="4" w:space="0" w:color="000000" w:themeColor="text1"/>
            </w:tcBorders>
            <w:shd w:val="clear" w:color="auto" w:fill="auto"/>
            <w:vAlign w:val="center"/>
          </w:tcPr>
          <w:p w14:paraId="7CD593B3" w14:textId="77777777" w:rsidR="00D71F8B" w:rsidRPr="00912197" w:rsidRDefault="00D71F8B" w:rsidP="00D71F8B">
            <w:pPr>
              <w:jc w:val="center"/>
              <w:rPr>
                <w:rFonts w:ascii="Tahoma" w:hAnsi="Tahoma" w:cs="Tahoma"/>
                <w:color w:val="000000" w:themeColor="text1"/>
                <w:sz w:val="18"/>
                <w:szCs w:val="18"/>
                <w:lang w:eastAsia="sl-SI"/>
              </w:rPr>
            </w:pPr>
            <w:r w:rsidRPr="00912197">
              <w:rPr>
                <w:rFonts w:ascii="Tahoma" w:hAnsi="Tahoma" w:cs="Tahoma"/>
                <w:color w:val="000000" w:themeColor="text1"/>
                <w:sz w:val="18"/>
                <w:szCs w:val="18"/>
              </w:rPr>
              <w:t>Generalna policijska uprava, Urad za informatiko in telekomunikacije</w:t>
            </w:r>
          </w:p>
        </w:tc>
        <w:tc>
          <w:tcPr>
            <w:tcW w:w="1314" w:type="dxa"/>
            <w:tcBorders>
              <w:top w:val="double" w:sz="4" w:space="0" w:color="000000" w:themeColor="text1"/>
              <w:bottom w:val="single" w:sz="4" w:space="0" w:color="000000" w:themeColor="text1"/>
            </w:tcBorders>
            <w:shd w:val="clear" w:color="auto" w:fill="auto"/>
            <w:vAlign w:val="center"/>
          </w:tcPr>
          <w:p w14:paraId="28904249" w14:textId="77777777" w:rsidR="00D71F8B" w:rsidRPr="00912197" w:rsidRDefault="00D71F8B" w:rsidP="00D71F8B">
            <w:pPr>
              <w:jc w:val="center"/>
              <w:rPr>
                <w:rFonts w:ascii="Tahoma" w:hAnsi="Tahoma" w:cs="Tahoma"/>
                <w:sz w:val="18"/>
                <w:szCs w:val="18"/>
              </w:rPr>
            </w:pPr>
            <w:r w:rsidRPr="00912197">
              <w:rPr>
                <w:rFonts w:ascii="Tahoma" w:hAnsi="Tahoma" w:cs="Tahoma"/>
                <w:sz w:val="18"/>
                <w:szCs w:val="18"/>
              </w:rPr>
              <w:t>1714-22-0003</w:t>
            </w:r>
          </w:p>
        </w:tc>
        <w:tc>
          <w:tcPr>
            <w:tcW w:w="1268" w:type="dxa"/>
            <w:tcBorders>
              <w:top w:val="double" w:sz="4" w:space="0" w:color="000000" w:themeColor="text1"/>
              <w:bottom w:val="single" w:sz="4" w:space="0" w:color="000000" w:themeColor="text1"/>
            </w:tcBorders>
            <w:shd w:val="clear" w:color="auto" w:fill="auto"/>
            <w:vAlign w:val="center"/>
          </w:tcPr>
          <w:p w14:paraId="414BBD51"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1228</w:t>
            </w:r>
          </w:p>
        </w:tc>
        <w:tc>
          <w:tcPr>
            <w:tcW w:w="1835" w:type="dxa"/>
            <w:tcBorders>
              <w:top w:val="double" w:sz="4" w:space="0" w:color="000000" w:themeColor="text1"/>
              <w:bottom w:val="single" w:sz="4" w:space="0" w:color="000000" w:themeColor="text1"/>
            </w:tcBorders>
            <w:vAlign w:val="center"/>
          </w:tcPr>
          <w:p w14:paraId="6EDE5E1F" w14:textId="67721741" w:rsidR="00D71F8B" w:rsidRPr="00912197" w:rsidRDefault="00D71F8B" w:rsidP="00D71F8B">
            <w:pPr>
              <w:jc w:val="right"/>
              <w:rPr>
                <w:rFonts w:ascii="Tahoma" w:hAnsi="Tahoma" w:cs="Tahoma"/>
                <w:sz w:val="18"/>
                <w:szCs w:val="18"/>
              </w:rPr>
            </w:pPr>
            <w:r w:rsidRPr="00912197">
              <w:rPr>
                <w:rFonts w:ascii="Tahoma" w:hAnsi="Tahoma" w:cs="Tahoma"/>
                <w:sz w:val="18"/>
                <w:szCs w:val="18"/>
              </w:rPr>
              <w:t>18.000</w:t>
            </w:r>
          </w:p>
        </w:tc>
      </w:tr>
      <w:tr w:rsidR="00D71F8B" w:rsidRPr="00912197" w14:paraId="579E56B7" w14:textId="63CDB5E2" w:rsidTr="00D71F8B">
        <w:trPr>
          <w:cantSplit/>
          <w:trHeight w:val="284"/>
          <w:jc w:val="center"/>
        </w:trPr>
        <w:tc>
          <w:tcPr>
            <w:tcW w:w="401" w:type="dxa"/>
            <w:tcBorders>
              <w:top w:val="single" w:sz="4" w:space="0" w:color="000000" w:themeColor="text1"/>
              <w:bottom w:val="single" w:sz="4" w:space="0" w:color="000000" w:themeColor="text1"/>
            </w:tcBorders>
            <w:shd w:val="clear" w:color="auto" w:fill="auto"/>
            <w:vAlign w:val="center"/>
          </w:tcPr>
          <w:p w14:paraId="55A18D1F" w14:textId="77777777" w:rsidR="00D71F8B" w:rsidRPr="00912197" w:rsidRDefault="00D71F8B" w:rsidP="00C3446A">
            <w:pPr>
              <w:pStyle w:val="Odstavekseznama"/>
              <w:numPr>
                <w:ilvl w:val="0"/>
                <w:numId w:val="189"/>
              </w:numPr>
              <w:contextualSpacing w:val="0"/>
              <w:rPr>
                <w:rFonts w:ascii="Tahoma" w:hAnsi="Tahoma" w:cs="Tahoma"/>
                <w:color w:val="000000" w:themeColor="text1"/>
                <w:sz w:val="18"/>
                <w:szCs w:val="18"/>
                <w:lang w:eastAsia="sl-SI"/>
              </w:rPr>
            </w:pPr>
          </w:p>
        </w:tc>
        <w:tc>
          <w:tcPr>
            <w:tcW w:w="2075" w:type="dxa"/>
            <w:tcBorders>
              <w:top w:val="single" w:sz="4" w:space="0" w:color="000000" w:themeColor="text1"/>
            </w:tcBorders>
            <w:shd w:val="clear" w:color="auto" w:fill="auto"/>
            <w:vAlign w:val="center"/>
          </w:tcPr>
          <w:p w14:paraId="31AFBCF9" w14:textId="77777777" w:rsidR="00D71F8B" w:rsidRPr="00912197" w:rsidRDefault="00D71F8B" w:rsidP="00D71F8B">
            <w:pPr>
              <w:rPr>
                <w:rFonts w:ascii="Tahoma" w:hAnsi="Tahoma" w:cs="Tahoma"/>
                <w:sz w:val="18"/>
                <w:szCs w:val="18"/>
              </w:rPr>
            </w:pPr>
            <w:r w:rsidRPr="00912197">
              <w:rPr>
                <w:rFonts w:ascii="Tahoma" w:hAnsi="Tahoma" w:cs="Tahoma"/>
                <w:sz w:val="18"/>
                <w:szCs w:val="18"/>
              </w:rPr>
              <w:t>Modernizacija računalniškega oblaka policije</w:t>
            </w:r>
          </w:p>
        </w:tc>
        <w:tc>
          <w:tcPr>
            <w:tcW w:w="1466" w:type="dxa"/>
            <w:vMerge/>
            <w:tcBorders>
              <w:bottom w:val="single" w:sz="4" w:space="0" w:color="000000" w:themeColor="text1"/>
            </w:tcBorders>
            <w:shd w:val="clear" w:color="auto" w:fill="auto"/>
            <w:vAlign w:val="center"/>
          </w:tcPr>
          <w:p w14:paraId="3DF166B6" w14:textId="77777777" w:rsidR="00D71F8B" w:rsidRPr="00912197" w:rsidRDefault="00D71F8B" w:rsidP="00D71F8B">
            <w:pPr>
              <w:jc w:val="center"/>
              <w:rPr>
                <w:rFonts w:ascii="Tahoma" w:hAnsi="Tahoma" w:cs="Tahoma"/>
                <w:sz w:val="18"/>
                <w:szCs w:val="18"/>
              </w:rPr>
            </w:pPr>
          </w:p>
        </w:tc>
        <w:tc>
          <w:tcPr>
            <w:tcW w:w="1314" w:type="dxa"/>
            <w:tcBorders>
              <w:top w:val="single" w:sz="4" w:space="0" w:color="000000" w:themeColor="text1"/>
              <w:bottom w:val="single" w:sz="4" w:space="0" w:color="000000" w:themeColor="text1"/>
            </w:tcBorders>
            <w:shd w:val="clear" w:color="auto" w:fill="auto"/>
            <w:vAlign w:val="center"/>
          </w:tcPr>
          <w:p w14:paraId="70FE2E2E" w14:textId="77777777" w:rsidR="00D71F8B" w:rsidRPr="00912197" w:rsidRDefault="00D71F8B" w:rsidP="00D71F8B">
            <w:pPr>
              <w:jc w:val="center"/>
              <w:rPr>
                <w:rFonts w:ascii="Tahoma" w:hAnsi="Tahoma" w:cs="Tahoma"/>
                <w:sz w:val="18"/>
                <w:szCs w:val="18"/>
              </w:rPr>
            </w:pPr>
            <w:r w:rsidRPr="00912197">
              <w:rPr>
                <w:rFonts w:ascii="Tahoma" w:hAnsi="Tahoma" w:cs="Tahoma"/>
                <w:sz w:val="18"/>
                <w:szCs w:val="18"/>
              </w:rPr>
              <w:t>1714-22-0004</w:t>
            </w:r>
          </w:p>
        </w:tc>
        <w:tc>
          <w:tcPr>
            <w:tcW w:w="1268" w:type="dxa"/>
            <w:tcBorders>
              <w:top w:val="single" w:sz="4" w:space="0" w:color="000000" w:themeColor="text1"/>
              <w:bottom w:val="single" w:sz="4" w:space="0" w:color="000000" w:themeColor="text1"/>
            </w:tcBorders>
            <w:shd w:val="clear" w:color="auto" w:fill="auto"/>
            <w:vAlign w:val="center"/>
          </w:tcPr>
          <w:p w14:paraId="623E8149" w14:textId="77777777" w:rsidR="00D71F8B" w:rsidRPr="00912197" w:rsidRDefault="00D71F8B" w:rsidP="00D71F8B">
            <w:pPr>
              <w:jc w:val="right"/>
              <w:rPr>
                <w:rFonts w:ascii="Tahoma" w:hAnsi="Tahoma" w:cs="Tahoma"/>
                <w:sz w:val="18"/>
                <w:szCs w:val="18"/>
              </w:rPr>
            </w:pPr>
            <w:r w:rsidRPr="00912197">
              <w:rPr>
                <w:rFonts w:ascii="Tahoma" w:hAnsi="Tahoma" w:cs="Tahoma"/>
                <w:sz w:val="18"/>
                <w:szCs w:val="18"/>
              </w:rPr>
              <w:t>1228</w:t>
            </w:r>
          </w:p>
        </w:tc>
        <w:tc>
          <w:tcPr>
            <w:tcW w:w="1835" w:type="dxa"/>
            <w:tcBorders>
              <w:top w:val="single" w:sz="4" w:space="0" w:color="000000" w:themeColor="text1"/>
              <w:bottom w:val="single" w:sz="4" w:space="0" w:color="000000" w:themeColor="text1"/>
            </w:tcBorders>
            <w:vAlign w:val="center"/>
          </w:tcPr>
          <w:p w14:paraId="65C78B39" w14:textId="1EF3196B" w:rsidR="00D71F8B" w:rsidRPr="00912197" w:rsidRDefault="00D71F8B" w:rsidP="00D71F8B">
            <w:pPr>
              <w:jc w:val="right"/>
              <w:rPr>
                <w:rFonts w:ascii="Tahoma" w:hAnsi="Tahoma" w:cs="Tahoma"/>
                <w:sz w:val="18"/>
                <w:szCs w:val="18"/>
              </w:rPr>
            </w:pPr>
            <w:r w:rsidRPr="00912197">
              <w:rPr>
                <w:rFonts w:ascii="Tahoma" w:hAnsi="Tahoma" w:cs="Tahoma"/>
                <w:sz w:val="18"/>
                <w:szCs w:val="18"/>
              </w:rPr>
              <w:t>205.000</w:t>
            </w:r>
          </w:p>
        </w:tc>
      </w:tr>
      <w:tr w:rsidR="00D71F8B" w:rsidRPr="00912197" w14:paraId="40A56EA7" w14:textId="3334E7AB" w:rsidTr="00D71F8B">
        <w:trPr>
          <w:cantSplit/>
          <w:trHeight w:val="284"/>
          <w:jc w:val="center"/>
        </w:trPr>
        <w:tc>
          <w:tcPr>
            <w:tcW w:w="401" w:type="dxa"/>
            <w:tcBorders>
              <w:right w:val="nil"/>
            </w:tcBorders>
            <w:shd w:val="clear" w:color="auto" w:fill="auto"/>
            <w:vAlign w:val="center"/>
          </w:tcPr>
          <w:p w14:paraId="707185BE" w14:textId="77777777" w:rsidR="00D71F8B" w:rsidRPr="00912197" w:rsidRDefault="00D71F8B" w:rsidP="00D71F8B">
            <w:pPr>
              <w:rPr>
                <w:rFonts w:ascii="Tahoma" w:hAnsi="Tahoma" w:cs="Tahoma"/>
                <w:bCs/>
                <w:color w:val="875117"/>
                <w:sz w:val="18"/>
                <w:szCs w:val="18"/>
                <w:lang w:eastAsia="sl-SI"/>
              </w:rPr>
            </w:pPr>
          </w:p>
        </w:tc>
        <w:tc>
          <w:tcPr>
            <w:tcW w:w="2075" w:type="dxa"/>
            <w:tcBorders>
              <w:left w:val="nil"/>
              <w:right w:val="nil"/>
            </w:tcBorders>
            <w:shd w:val="clear" w:color="auto" w:fill="auto"/>
            <w:vAlign w:val="center"/>
            <w:hideMark/>
          </w:tcPr>
          <w:p w14:paraId="4E24AD01" w14:textId="77777777" w:rsidR="00D71F8B" w:rsidRPr="00912197" w:rsidRDefault="00D71F8B" w:rsidP="00D71F8B">
            <w:pPr>
              <w:rPr>
                <w:rFonts w:ascii="Tahoma" w:hAnsi="Tahoma" w:cs="Tahoma"/>
                <w:b/>
                <w:bCs/>
                <w:color w:val="875117"/>
                <w:sz w:val="18"/>
                <w:szCs w:val="18"/>
                <w:lang w:eastAsia="sl-SI"/>
              </w:rPr>
            </w:pPr>
            <w:r w:rsidRPr="00912197">
              <w:rPr>
                <w:rFonts w:ascii="Tahoma" w:hAnsi="Tahoma" w:cs="Tahoma"/>
                <w:b/>
                <w:bCs/>
                <w:color w:val="875117"/>
                <w:sz w:val="18"/>
                <w:szCs w:val="18"/>
                <w:lang w:eastAsia="sl-SI"/>
              </w:rPr>
              <w:t>Skupaj</w:t>
            </w:r>
          </w:p>
        </w:tc>
        <w:tc>
          <w:tcPr>
            <w:tcW w:w="1466" w:type="dxa"/>
            <w:tcBorders>
              <w:left w:val="nil"/>
              <w:right w:val="nil"/>
            </w:tcBorders>
            <w:shd w:val="clear" w:color="auto" w:fill="auto"/>
            <w:vAlign w:val="center"/>
            <w:hideMark/>
          </w:tcPr>
          <w:p w14:paraId="700DD740" w14:textId="77777777" w:rsidR="00D71F8B" w:rsidRPr="00912197" w:rsidRDefault="00D71F8B" w:rsidP="00D71F8B">
            <w:pPr>
              <w:rPr>
                <w:rFonts w:ascii="Tahoma" w:hAnsi="Tahoma" w:cs="Tahoma"/>
                <w:b/>
                <w:bCs/>
                <w:color w:val="875117"/>
                <w:sz w:val="18"/>
                <w:szCs w:val="18"/>
                <w:lang w:eastAsia="sl-SI"/>
              </w:rPr>
            </w:pPr>
            <w:r w:rsidRPr="00912197">
              <w:rPr>
                <w:rFonts w:ascii="Tahoma" w:hAnsi="Tahoma" w:cs="Tahoma"/>
                <w:b/>
                <w:bCs/>
                <w:color w:val="875117"/>
                <w:sz w:val="18"/>
                <w:szCs w:val="18"/>
                <w:lang w:eastAsia="sl-SI"/>
              </w:rPr>
              <w:t> </w:t>
            </w:r>
          </w:p>
        </w:tc>
        <w:tc>
          <w:tcPr>
            <w:tcW w:w="1314" w:type="dxa"/>
            <w:tcBorders>
              <w:left w:val="nil"/>
              <w:right w:val="nil"/>
            </w:tcBorders>
            <w:shd w:val="clear" w:color="auto" w:fill="auto"/>
            <w:vAlign w:val="center"/>
            <w:hideMark/>
          </w:tcPr>
          <w:p w14:paraId="5E07B4EC" w14:textId="77777777" w:rsidR="00D71F8B" w:rsidRPr="00912197" w:rsidRDefault="00D71F8B" w:rsidP="00D71F8B">
            <w:pPr>
              <w:rPr>
                <w:rFonts w:ascii="Tahoma" w:hAnsi="Tahoma" w:cs="Tahoma"/>
                <w:b/>
                <w:bCs/>
                <w:color w:val="875117"/>
                <w:sz w:val="18"/>
                <w:szCs w:val="18"/>
                <w:lang w:eastAsia="sl-SI"/>
              </w:rPr>
            </w:pPr>
            <w:r w:rsidRPr="00912197">
              <w:rPr>
                <w:rFonts w:ascii="Tahoma" w:hAnsi="Tahoma" w:cs="Tahoma"/>
                <w:b/>
                <w:bCs/>
                <w:color w:val="875117"/>
                <w:sz w:val="18"/>
                <w:szCs w:val="18"/>
                <w:lang w:eastAsia="sl-SI"/>
              </w:rPr>
              <w:t> </w:t>
            </w:r>
          </w:p>
        </w:tc>
        <w:tc>
          <w:tcPr>
            <w:tcW w:w="1268" w:type="dxa"/>
            <w:tcBorders>
              <w:left w:val="nil"/>
              <w:right w:val="nil"/>
            </w:tcBorders>
            <w:shd w:val="clear" w:color="auto" w:fill="auto"/>
            <w:vAlign w:val="center"/>
            <w:hideMark/>
          </w:tcPr>
          <w:p w14:paraId="68B4B98B" w14:textId="77777777" w:rsidR="00D71F8B" w:rsidRPr="00912197" w:rsidRDefault="00D71F8B" w:rsidP="00D71F8B">
            <w:pPr>
              <w:jc w:val="right"/>
              <w:rPr>
                <w:rFonts w:ascii="Tahoma" w:hAnsi="Tahoma" w:cs="Tahoma"/>
                <w:b/>
                <w:bCs/>
                <w:color w:val="875117"/>
                <w:sz w:val="18"/>
                <w:szCs w:val="18"/>
                <w:lang w:eastAsia="sl-SI"/>
              </w:rPr>
            </w:pPr>
            <w:r w:rsidRPr="00912197">
              <w:rPr>
                <w:rFonts w:ascii="Tahoma" w:hAnsi="Tahoma" w:cs="Tahoma"/>
                <w:b/>
                <w:bCs/>
                <w:color w:val="875117"/>
                <w:sz w:val="18"/>
                <w:szCs w:val="18"/>
                <w:lang w:eastAsia="sl-SI"/>
              </w:rPr>
              <w:t> </w:t>
            </w:r>
          </w:p>
        </w:tc>
        <w:tc>
          <w:tcPr>
            <w:tcW w:w="1835" w:type="dxa"/>
            <w:tcBorders>
              <w:left w:val="nil"/>
              <w:right w:val="single" w:sz="4" w:space="0" w:color="000000" w:themeColor="text1"/>
            </w:tcBorders>
            <w:vAlign w:val="center"/>
          </w:tcPr>
          <w:p w14:paraId="0FA85C6C" w14:textId="6F22DA8F" w:rsidR="00D71F8B" w:rsidRPr="00912197" w:rsidRDefault="00D71F8B" w:rsidP="00D71F8B">
            <w:pPr>
              <w:jc w:val="right"/>
              <w:rPr>
                <w:rFonts w:ascii="Tahoma" w:hAnsi="Tahoma" w:cs="Tahoma"/>
                <w:b/>
                <w:bCs/>
                <w:color w:val="875117"/>
                <w:sz w:val="18"/>
                <w:szCs w:val="18"/>
                <w:lang w:eastAsia="sl-SI"/>
              </w:rPr>
            </w:pPr>
            <w:r w:rsidRPr="00912197">
              <w:rPr>
                <w:rFonts w:ascii="Tahoma" w:hAnsi="Tahoma" w:cs="Tahoma"/>
                <w:b/>
                <w:bCs/>
                <w:color w:val="875117"/>
                <w:sz w:val="18"/>
                <w:szCs w:val="18"/>
              </w:rPr>
              <w:t>7.853.883</w:t>
            </w:r>
          </w:p>
        </w:tc>
      </w:tr>
    </w:tbl>
    <w:p w14:paraId="4D78A189" w14:textId="6A1345FD" w:rsidR="005E3DFB" w:rsidRPr="00912197" w:rsidRDefault="00912197" w:rsidP="00D71F8B">
      <w:pPr>
        <w:spacing w:before="40" w:line="240" w:lineRule="auto"/>
        <w:ind w:left="352" w:right="363"/>
        <w:jc w:val="both"/>
        <w:rPr>
          <w:rFonts w:ascii="Tahoma" w:hAnsi="Tahoma" w:cs="Tahoma"/>
          <w:bCs/>
          <w:i/>
          <w:sz w:val="16"/>
          <w:szCs w:val="16"/>
        </w:rPr>
      </w:pPr>
      <w:r w:rsidRPr="00912197">
        <w:rPr>
          <w:rFonts w:ascii="Tahoma" w:hAnsi="Tahoma" w:cs="Tahoma"/>
          <w:bCs/>
          <w:i/>
          <w:sz w:val="16"/>
          <w:szCs w:val="16"/>
        </w:rPr>
        <w:t xml:space="preserve">Skupna vrednost načrta opreme in investicij 7.853.883 evrov je enaka </w:t>
      </w:r>
      <w:proofErr w:type="spellStart"/>
      <w:r w:rsidRPr="00912197">
        <w:rPr>
          <w:rFonts w:ascii="Tahoma" w:hAnsi="Tahoma" w:cs="Tahoma"/>
          <w:bCs/>
          <w:i/>
          <w:sz w:val="16"/>
          <w:szCs w:val="16"/>
        </w:rPr>
        <w:t>vnešeni</w:t>
      </w:r>
      <w:proofErr w:type="spellEnd"/>
      <w:r w:rsidRPr="00912197">
        <w:rPr>
          <w:rFonts w:ascii="Tahoma" w:hAnsi="Tahoma" w:cs="Tahoma"/>
          <w:bCs/>
          <w:i/>
          <w:sz w:val="16"/>
          <w:szCs w:val="16"/>
        </w:rPr>
        <w:t xml:space="preserve"> vrednosti v sistem </w:t>
      </w:r>
      <w:proofErr w:type="spellStart"/>
      <w:r w:rsidRPr="00912197">
        <w:rPr>
          <w:rFonts w:ascii="Tahoma" w:hAnsi="Tahoma" w:cs="Tahoma"/>
          <w:bCs/>
          <w:i/>
          <w:sz w:val="16"/>
          <w:szCs w:val="16"/>
        </w:rPr>
        <w:t>Sappra</w:t>
      </w:r>
      <w:proofErr w:type="spellEnd"/>
      <w:r w:rsidRPr="00912197">
        <w:rPr>
          <w:rFonts w:ascii="Tahoma" w:hAnsi="Tahoma" w:cs="Tahoma"/>
          <w:bCs/>
          <w:i/>
          <w:sz w:val="16"/>
          <w:szCs w:val="16"/>
        </w:rPr>
        <w:t>, medtem ko so vrednosti po posamezni vsebini oziroma namenu navedene, skladno s predlogom Policije iz začetka oktobra 2023 za razdelitev proračunskih sredstev za leto 2024. Vrednosti po vsebini oziroma namenu niso dokončne in se lahko, zaradi  novih prioritet, prevzetih obveznosti in prenešenih obveznosti iz leta 2023, še spremenijo</w:t>
      </w:r>
      <w:r w:rsidR="005E3DFB" w:rsidRPr="00912197">
        <w:rPr>
          <w:rFonts w:ascii="Tahoma" w:hAnsi="Tahoma" w:cs="Tahoma"/>
          <w:bCs/>
          <w:i/>
          <w:sz w:val="16"/>
          <w:szCs w:val="16"/>
        </w:rPr>
        <w:t>.</w:t>
      </w:r>
    </w:p>
    <w:p w14:paraId="19AD4102" w14:textId="77777777" w:rsidR="00105E0F" w:rsidRPr="00105E0F" w:rsidRDefault="00105E0F" w:rsidP="00105E0F">
      <w:pPr>
        <w:jc w:val="both"/>
        <w:rPr>
          <w:rFonts w:ascii="Tahoma" w:hAnsi="Tahoma" w:cs="Tahoma"/>
          <w:b/>
          <w:color w:val="875117"/>
          <w:szCs w:val="20"/>
        </w:rPr>
      </w:pPr>
      <w:r w:rsidRPr="00105E0F">
        <w:rPr>
          <w:rFonts w:ascii="Tahoma" w:hAnsi="Tahoma" w:cs="Tahoma"/>
          <w:b/>
          <w:color w:val="875117"/>
          <w:szCs w:val="20"/>
        </w:rPr>
        <w:lastRenderedPageBreak/>
        <w:t xml:space="preserve">Oprema poslovnih prostorov </w:t>
      </w:r>
    </w:p>
    <w:p w14:paraId="26A3A539" w14:textId="77777777" w:rsidR="00105E0F" w:rsidRPr="00DB2B08" w:rsidRDefault="00105E0F" w:rsidP="00105E0F">
      <w:pPr>
        <w:jc w:val="both"/>
        <w:rPr>
          <w:rFonts w:ascii="Tahoma" w:hAnsi="Tahoma" w:cs="Tahoma"/>
          <w:szCs w:val="20"/>
        </w:rPr>
      </w:pPr>
    </w:p>
    <w:p w14:paraId="6F0637B9" w14:textId="30F7E271" w:rsidR="00105E0F" w:rsidRPr="00DB2B08" w:rsidRDefault="00105E0F" w:rsidP="00105E0F">
      <w:pPr>
        <w:jc w:val="both"/>
        <w:rPr>
          <w:rFonts w:ascii="Tahoma" w:hAnsi="Tahoma" w:cs="Tahoma"/>
          <w:szCs w:val="20"/>
        </w:rPr>
      </w:pPr>
      <w:r w:rsidRPr="00DB2B08">
        <w:rPr>
          <w:rFonts w:ascii="Tahoma" w:hAnsi="Tahoma" w:cs="Tahoma"/>
          <w:bCs/>
          <w:color w:val="875117"/>
          <w:szCs w:val="20"/>
          <w:lang w:eastAsia="sl-SI"/>
        </w:rPr>
        <w:t>Nakup oprem</w:t>
      </w:r>
      <w:r w:rsidR="00DB2B08" w:rsidRPr="00DB2B08">
        <w:rPr>
          <w:rFonts w:ascii="Tahoma" w:hAnsi="Tahoma" w:cs="Tahoma"/>
          <w:bCs/>
          <w:color w:val="875117"/>
          <w:szCs w:val="20"/>
          <w:lang w:eastAsia="sl-SI"/>
        </w:rPr>
        <w:t>e poslovnih prostorov Policije</w:t>
      </w:r>
      <w:r w:rsidR="00DB2B08" w:rsidRPr="00DB2B08">
        <w:rPr>
          <w:rFonts w:ascii="Tahoma" w:hAnsi="Tahoma" w:cs="Tahoma"/>
          <w:szCs w:val="20"/>
        </w:rPr>
        <w:t xml:space="preserve"> (NRP 1711-20-0011)</w:t>
      </w:r>
      <w:r w:rsidRPr="00DB2B08">
        <w:rPr>
          <w:rFonts w:ascii="Tahoma" w:hAnsi="Tahoma" w:cs="Tahoma"/>
          <w:szCs w:val="20"/>
        </w:rPr>
        <w:t>: z vsakoletnimi nakupi opreme se zamenjuje dotrajana in okvarjena oprema ali pa se le-ta dopolnjuje. V letu 2024 je namenjenih 268.000 evrov za nakup UPS naprav</w:t>
      </w:r>
      <w:r w:rsidR="00DB2B08" w:rsidRPr="00DB2B08">
        <w:rPr>
          <w:rStyle w:val="Sprotnaopomba-sklic"/>
          <w:rFonts w:cs="Tahoma"/>
          <w:sz w:val="20"/>
          <w:szCs w:val="20"/>
        </w:rPr>
        <w:footnoteReference w:id="83"/>
      </w:r>
      <w:r w:rsidRPr="00DB2B08">
        <w:rPr>
          <w:rFonts w:ascii="Tahoma" w:hAnsi="Tahoma" w:cs="Tahoma"/>
          <w:szCs w:val="20"/>
        </w:rPr>
        <w:t xml:space="preserve">, klimatskih naprav, pisarniške opreme, opreme delavnic, </w:t>
      </w:r>
      <w:proofErr w:type="spellStart"/>
      <w:r w:rsidRPr="00DB2B08">
        <w:rPr>
          <w:rFonts w:ascii="Tahoma" w:hAnsi="Tahoma" w:cs="Tahoma"/>
          <w:szCs w:val="20"/>
        </w:rPr>
        <w:t>birotehnične</w:t>
      </w:r>
      <w:proofErr w:type="spellEnd"/>
      <w:r w:rsidRPr="00DB2B08">
        <w:rPr>
          <w:rFonts w:ascii="Tahoma" w:hAnsi="Tahoma" w:cs="Tahoma"/>
          <w:szCs w:val="20"/>
        </w:rPr>
        <w:t xml:space="preserve"> in druge tehnične opreme. Predvidena je sklenitev pogodb in okvirnih sporazumov za nakup navedene opreme.</w:t>
      </w:r>
    </w:p>
    <w:p w14:paraId="5C94A100" w14:textId="1594920F" w:rsidR="00105E0F" w:rsidRPr="00DB2B08" w:rsidRDefault="00105E0F" w:rsidP="00105E0F">
      <w:pPr>
        <w:jc w:val="both"/>
        <w:rPr>
          <w:rFonts w:ascii="Tahoma" w:hAnsi="Tahoma" w:cs="Tahoma"/>
          <w:szCs w:val="20"/>
        </w:rPr>
      </w:pPr>
    </w:p>
    <w:p w14:paraId="7FB4040A" w14:textId="77777777" w:rsidR="00105E0F" w:rsidRPr="00DB2B08" w:rsidRDefault="00105E0F" w:rsidP="00105E0F">
      <w:pPr>
        <w:jc w:val="both"/>
        <w:rPr>
          <w:rFonts w:ascii="Tahoma" w:hAnsi="Tahoma" w:cs="Tahoma"/>
          <w:szCs w:val="20"/>
        </w:rPr>
      </w:pPr>
    </w:p>
    <w:p w14:paraId="4CF17350" w14:textId="77777777" w:rsidR="00105E0F" w:rsidRPr="00105E0F" w:rsidRDefault="00105E0F" w:rsidP="00105E0F">
      <w:pPr>
        <w:jc w:val="both"/>
        <w:rPr>
          <w:rFonts w:ascii="Tahoma" w:hAnsi="Tahoma" w:cs="Tahoma"/>
          <w:b/>
          <w:color w:val="875117"/>
          <w:szCs w:val="20"/>
        </w:rPr>
      </w:pPr>
      <w:r w:rsidRPr="00105E0F">
        <w:rPr>
          <w:rFonts w:ascii="Tahoma" w:hAnsi="Tahoma" w:cs="Tahoma"/>
          <w:b/>
          <w:color w:val="875117"/>
          <w:szCs w:val="20"/>
        </w:rPr>
        <w:t>Investicije in investicijsko vzdrževanje objektov</w:t>
      </w:r>
    </w:p>
    <w:p w14:paraId="65E196A2" w14:textId="77777777" w:rsidR="00105E0F" w:rsidRPr="00DB2B08" w:rsidRDefault="00105E0F" w:rsidP="00105E0F">
      <w:pPr>
        <w:jc w:val="both"/>
        <w:rPr>
          <w:rFonts w:ascii="Tahoma" w:hAnsi="Tahoma" w:cs="Tahoma"/>
        </w:rPr>
      </w:pPr>
    </w:p>
    <w:p w14:paraId="1A5CA523" w14:textId="23902201" w:rsidR="00105E0F" w:rsidRPr="00DB2B08" w:rsidRDefault="00F1344B" w:rsidP="00105E0F">
      <w:pPr>
        <w:jc w:val="both"/>
        <w:rPr>
          <w:rFonts w:ascii="Tahoma" w:hAnsi="Tahoma" w:cs="Tahoma"/>
        </w:rPr>
      </w:pPr>
      <w:r>
        <w:rPr>
          <w:rFonts w:ascii="Tahoma" w:hAnsi="Tahoma" w:cs="Tahoma"/>
        </w:rPr>
        <w:t>V</w:t>
      </w:r>
      <w:r w:rsidR="00105E0F" w:rsidRPr="00DB2B08">
        <w:rPr>
          <w:rFonts w:ascii="Tahoma" w:hAnsi="Tahoma" w:cs="Tahoma"/>
        </w:rPr>
        <w:t xml:space="preserve"> letu 2024 je za </w:t>
      </w:r>
      <w:r w:rsidRPr="00F1344B">
        <w:rPr>
          <w:rFonts w:ascii="Tahoma" w:hAnsi="Tahoma" w:cs="Tahoma"/>
          <w:bCs/>
          <w:color w:val="875117"/>
          <w:szCs w:val="20"/>
          <w:lang w:eastAsia="sl-SI"/>
        </w:rPr>
        <w:t>investicijsko vzdrževalna dela na objektih policije</w:t>
      </w:r>
      <w:r w:rsidRPr="00F1344B">
        <w:rPr>
          <w:rFonts w:ascii="Tahoma" w:hAnsi="Tahoma" w:cs="Tahoma"/>
        </w:rPr>
        <w:t xml:space="preserve"> </w:t>
      </w:r>
      <w:r w:rsidRPr="00DB2B08">
        <w:rPr>
          <w:rFonts w:ascii="Tahoma" w:hAnsi="Tahoma" w:cs="Tahoma"/>
        </w:rPr>
        <w:t>(NRP 1711-20-0012)</w:t>
      </w:r>
      <w:r>
        <w:rPr>
          <w:rFonts w:ascii="Tahoma" w:hAnsi="Tahoma" w:cs="Tahoma"/>
        </w:rPr>
        <w:t xml:space="preserve"> </w:t>
      </w:r>
      <w:r w:rsidR="00105E0F" w:rsidRPr="00DB2B08">
        <w:rPr>
          <w:rFonts w:ascii="Tahoma" w:hAnsi="Tahoma" w:cs="Tahoma"/>
        </w:rPr>
        <w:t>načrtovanih 32.800 evrov.</w:t>
      </w:r>
    </w:p>
    <w:p w14:paraId="6F37F2D9" w14:textId="77777777" w:rsidR="00105E0F" w:rsidRPr="00DB2B08" w:rsidRDefault="00105E0F" w:rsidP="00105E0F">
      <w:pPr>
        <w:jc w:val="both"/>
        <w:rPr>
          <w:rFonts w:ascii="Tahoma" w:hAnsi="Tahoma" w:cs="Tahoma"/>
        </w:rPr>
      </w:pPr>
    </w:p>
    <w:p w14:paraId="506C6571" w14:textId="42D468D8" w:rsidR="00105E0F" w:rsidRPr="00DB2B08" w:rsidRDefault="00F1344B" w:rsidP="00105E0F">
      <w:pPr>
        <w:jc w:val="both"/>
        <w:rPr>
          <w:rFonts w:ascii="Tahoma" w:hAnsi="Tahoma" w:cs="Tahoma"/>
        </w:rPr>
      </w:pPr>
      <w:r>
        <w:rPr>
          <w:rFonts w:ascii="Tahoma" w:hAnsi="Tahoma" w:cs="Tahoma"/>
        </w:rPr>
        <w:t>P</w:t>
      </w:r>
      <w:r w:rsidR="00105E0F" w:rsidRPr="00DB2B08">
        <w:rPr>
          <w:rFonts w:ascii="Tahoma" w:hAnsi="Tahoma" w:cs="Tahoma"/>
        </w:rPr>
        <w:t xml:space="preserve">redvidena je sklenitev pogodbe za </w:t>
      </w:r>
      <w:r w:rsidR="00DB2B08">
        <w:rPr>
          <w:rFonts w:ascii="Tahoma" w:hAnsi="Tahoma" w:cs="Tahoma"/>
        </w:rPr>
        <w:t>načrtovano</w:t>
      </w:r>
      <w:r w:rsidR="00DB2B08" w:rsidRPr="00DB2B08">
        <w:rPr>
          <w:rFonts w:ascii="Tahoma" w:hAnsi="Tahoma" w:cs="Tahoma"/>
        </w:rPr>
        <w:t xml:space="preserve"> </w:t>
      </w:r>
      <w:r w:rsidR="00105E0F" w:rsidRPr="00F1344B">
        <w:rPr>
          <w:rFonts w:ascii="Tahoma" w:hAnsi="Tahoma" w:cs="Tahoma"/>
          <w:bCs/>
          <w:color w:val="875117"/>
          <w:szCs w:val="20"/>
          <w:lang w:eastAsia="sl-SI"/>
        </w:rPr>
        <w:t xml:space="preserve">obnovo službenih stanovanj </w:t>
      </w:r>
      <w:r w:rsidR="00105E0F" w:rsidRPr="00DB2B08">
        <w:rPr>
          <w:rFonts w:ascii="Tahoma" w:hAnsi="Tahoma" w:cs="Tahoma"/>
        </w:rPr>
        <w:t>v letu 2024 ter sklenitev okvirnega sporazuma za načrtovano obnovo službenih stanovanj v naslednjih proračunskih obdobjih.</w:t>
      </w:r>
    </w:p>
    <w:p w14:paraId="697C8E91" w14:textId="77777777" w:rsidR="00105E0F" w:rsidRPr="00DB2B08" w:rsidRDefault="00105E0F" w:rsidP="00105E0F">
      <w:pPr>
        <w:jc w:val="both"/>
        <w:rPr>
          <w:rFonts w:ascii="Tahoma" w:hAnsi="Tahoma" w:cs="Tahoma"/>
        </w:rPr>
      </w:pPr>
    </w:p>
    <w:p w14:paraId="6A764DCE" w14:textId="1BD66A91" w:rsidR="00105E0F" w:rsidRPr="00DB2B08" w:rsidRDefault="00F1344B" w:rsidP="00105E0F">
      <w:pPr>
        <w:jc w:val="both"/>
        <w:rPr>
          <w:rFonts w:ascii="Tahoma" w:hAnsi="Tahoma" w:cs="Tahoma"/>
        </w:rPr>
      </w:pPr>
      <w:r>
        <w:rPr>
          <w:rFonts w:ascii="Tahoma" w:hAnsi="Tahoma" w:cs="Tahoma"/>
        </w:rPr>
        <w:t>N</w:t>
      </w:r>
      <w:r w:rsidR="00105E0F" w:rsidRPr="00DB2B08">
        <w:rPr>
          <w:rFonts w:ascii="Tahoma" w:hAnsi="Tahoma" w:cs="Tahoma"/>
        </w:rPr>
        <w:t xml:space="preserve">ačrtovana </w:t>
      </w:r>
      <w:r>
        <w:rPr>
          <w:rFonts w:ascii="Tahoma" w:hAnsi="Tahoma" w:cs="Tahoma"/>
        </w:rPr>
        <w:t xml:space="preserve">je </w:t>
      </w:r>
      <w:r w:rsidR="00105E0F" w:rsidRPr="00DB2B08">
        <w:rPr>
          <w:rFonts w:ascii="Tahoma" w:hAnsi="Tahoma" w:cs="Tahoma"/>
        </w:rPr>
        <w:t xml:space="preserve">sklenitev okvirnega sporazuma za storitve inženiringa, projektiranja in izdelave popisov del za odstranitev </w:t>
      </w:r>
      <w:r>
        <w:rPr>
          <w:rFonts w:ascii="Tahoma" w:hAnsi="Tahoma" w:cs="Tahoma"/>
        </w:rPr>
        <w:t xml:space="preserve">infrastrukture </w:t>
      </w:r>
      <w:r w:rsidR="00105E0F" w:rsidRPr="00DB2B08">
        <w:rPr>
          <w:rFonts w:ascii="Tahoma" w:hAnsi="Tahoma" w:cs="Tahoma"/>
        </w:rPr>
        <w:t xml:space="preserve">kabin na </w:t>
      </w:r>
      <w:r w:rsidR="00105E0F" w:rsidRPr="00261498">
        <w:rPr>
          <w:rFonts w:ascii="Tahoma" w:hAnsi="Tahoma" w:cs="Tahoma"/>
          <w:bCs/>
          <w:color w:val="875117"/>
          <w:szCs w:val="20"/>
          <w:lang w:eastAsia="sl-SI"/>
        </w:rPr>
        <w:t>nekdanjih mejnih prehodih</w:t>
      </w:r>
      <w:r w:rsidR="00105E0F" w:rsidRPr="00DB2B08">
        <w:rPr>
          <w:rFonts w:ascii="Tahoma" w:hAnsi="Tahoma" w:cs="Tahoma"/>
        </w:rPr>
        <w:t xml:space="preserve"> ter sklenitev okvirnega sporazuma za izvedbo </w:t>
      </w:r>
      <w:r w:rsidR="00DB2B08">
        <w:rPr>
          <w:rFonts w:ascii="Tahoma" w:hAnsi="Tahoma" w:cs="Tahoma"/>
        </w:rPr>
        <w:t>gradbenih, obrtnih in inštalacijskih del</w:t>
      </w:r>
      <w:r w:rsidR="00DB2B08" w:rsidRPr="00DB2B08">
        <w:rPr>
          <w:rFonts w:ascii="Tahoma" w:hAnsi="Tahoma" w:cs="Tahoma"/>
        </w:rPr>
        <w:t xml:space="preserve"> </w:t>
      </w:r>
      <w:r w:rsidR="00DB2B08">
        <w:rPr>
          <w:rFonts w:ascii="Tahoma" w:hAnsi="Tahoma" w:cs="Tahoma"/>
        </w:rPr>
        <w:t>(</w:t>
      </w:r>
      <w:r w:rsidR="00105E0F" w:rsidRPr="00DB2B08">
        <w:rPr>
          <w:rFonts w:ascii="Tahoma" w:hAnsi="Tahoma" w:cs="Tahoma"/>
        </w:rPr>
        <w:t>GOI del</w:t>
      </w:r>
      <w:r w:rsidR="00DB2B08">
        <w:rPr>
          <w:rFonts w:ascii="Tahoma" w:hAnsi="Tahoma" w:cs="Tahoma"/>
        </w:rPr>
        <w:t>)</w:t>
      </w:r>
      <w:r w:rsidR="00105E0F" w:rsidRPr="00DB2B08">
        <w:rPr>
          <w:rFonts w:ascii="Tahoma" w:hAnsi="Tahoma" w:cs="Tahoma"/>
        </w:rPr>
        <w:t xml:space="preserve"> za odstranitev infrastrukture kabin.</w:t>
      </w:r>
    </w:p>
    <w:p w14:paraId="5793BEB6" w14:textId="77777777" w:rsidR="00105E0F" w:rsidRPr="00DB2B08" w:rsidRDefault="00105E0F" w:rsidP="00105E0F">
      <w:pPr>
        <w:jc w:val="both"/>
        <w:rPr>
          <w:rFonts w:ascii="Tahoma" w:hAnsi="Tahoma" w:cs="Tahoma"/>
        </w:rPr>
      </w:pPr>
    </w:p>
    <w:p w14:paraId="5A083504" w14:textId="5A3A2EFF" w:rsidR="00105E0F" w:rsidRPr="00DB2B08" w:rsidRDefault="00105E0F" w:rsidP="00105E0F">
      <w:pPr>
        <w:jc w:val="both"/>
        <w:rPr>
          <w:rFonts w:ascii="Tahoma" w:hAnsi="Tahoma" w:cs="Tahoma"/>
        </w:rPr>
      </w:pPr>
      <w:r w:rsidRPr="00DB2B08">
        <w:rPr>
          <w:rFonts w:ascii="Tahoma" w:hAnsi="Tahoma" w:cs="Tahoma"/>
        </w:rPr>
        <w:t xml:space="preserve">V letu 2024 bo dokončana energetska sanacija </w:t>
      </w:r>
      <w:r w:rsidR="00F1344B" w:rsidRPr="00261498">
        <w:rPr>
          <w:rFonts w:ascii="Tahoma" w:hAnsi="Tahoma" w:cs="Tahoma"/>
          <w:bCs/>
          <w:color w:val="875117"/>
          <w:szCs w:val="20"/>
          <w:lang w:eastAsia="sl-SI"/>
        </w:rPr>
        <w:t>Policijske postaje Kranjska G</w:t>
      </w:r>
      <w:r w:rsidR="00F1344B">
        <w:rPr>
          <w:rFonts w:ascii="Tahoma" w:hAnsi="Tahoma" w:cs="Tahoma"/>
        </w:rPr>
        <w:t>ora ter izvedena</w:t>
      </w:r>
      <w:r w:rsidRPr="00DB2B08">
        <w:rPr>
          <w:rFonts w:ascii="Tahoma" w:hAnsi="Tahoma" w:cs="Tahoma"/>
        </w:rPr>
        <w:t xml:space="preserve"> prijav</w:t>
      </w:r>
      <w:r w:rsidR="00F1344B">
        <w:rPr>
          <w:rFonts w:ascii="Tahoma" w:hAnsi="Tahoma" w:cs="Tahoma"/>
        </w:rPr>
        <w:t>a</w:t>
      </w:r>
      <w:r w:rsidRPr="00DB2B08">
        <w:rPr>
          <w:rFonts w:ascii="Tahoma" w:hAnsi="Tahoma" w:cs="Tahoma"/>
        </w:rPr>
        <w:t xml:space="preserve"> projektov</w:t>
      </w:r>
      <w:r w:rsidR="00F1344B">
        <w:rPr>
          <w:rFonts w:ascii="Tahoma" w:hAnsi="Tahoma" w:cs="Tahoma"/>
        </w:rPr>
        <w:t xml:space="preserve"> energetske sanacija objektov </w:t>
      </w:r>
      <w:r w:rsidR="00F1344B" w:rsidRPr="00261498">
        <w:rPr>
          <w:rFonts w:ascii="Tahoma" w:hAnsi="Tahoma" w:cs="Tahoma"/>
          <w:bCs/>
          <w:color w:val="875117"/>
          <w:szCs w:val="20"/>
          <w:lang w:eastAsia="sl-SI"/>
        </w:rPr>
        <w:t>policijskih uprav</w:t>
      </w:r>
      <w:r w:rsidRPr="00261498">
        <w:rPr>
          <w:rFonts w:ascii="Tahoma" w:hAnsi="Tahoma" w:cs="Tahoma"/>
          <w:bCs/>
          <w:color w:val="875117"/>
          <w:szCs w:val="20"/>
          <w:lang w:eastAsia="sl-SI"/>
        </w:rPr>
        <w:t xml:space="preserve"> Kranj in </w:t>
      </w:r>
      <w:r w:rsidR="00F1344B" w:rsidRPr="00261498">
        <w:rPr>
          <w:rFonts w:ascii="Tahoma" w:hAnsi="Tahoma" w:cs="Tahoma"/>
          <w:bCs/>
          <w:color w:val="875117"/>
          <w:szCs w:val="20"/>
          <w:lang w:eastAsia="sl-SI"/>
        </w:rPr>
        <w:t>Ce</w:t>
      </w:r>
      <w:r w:rsidRPr="00261498">
        <w:rPr>
          <w:rFonts w:ascii="Tahoma" w:hAnsi="Tahoma" w:cs="Tahoma"/>
          <w:bCs/>
          <w:color w:val="875117"/>
          <w:szCs w:val="20"/>
          <w:lang w:eastAsia="sl-SI"/>
        </w:rPr>
        <w:t>lje</w:t>
      </w:r>
      <w:r w:rsidRPr="00DB2B08">
        <w:rPr>
          <w:rFonts w:ascii="Tahoma" w:hAnsi="Tahoma" w:cs="Tahoma"/>
        </w:rPr>
        <w:t xml:space="preserve"> za dodelitev sredstev iz Načrta za okrevanje in odpornost</w:t>
      </w:r>
      <w:r w:rsidR="00F1344B">
        <w:rPr>
          <w:rFonts w:ascii="Tahoma" w:hAnsi="Tahoma" w:cs="Tahoma"/>
        </w:rPr>
        <w:t xml:space="preserve"> (NOO)</w:t>
      </w:r>
      <w:r w:rsidRPr="00DB2B08">
        <w:rPr>
          <w:rFonts w:ascii="Tahoma" w:hAnsi="Tahoma" w:cs="Tahoma"/>
        </w:rPr>
        <w:t xml:space="preserve">, pri čemer bo potrebno za izvedbo dodatno zagotoviti integralna proračunska sredstva. V okviru NOO bo </w:t>
      </w:r>
      <w:r w:rsidR="00F1344B" w:rsidRPr="00DB2B08">
        <w:rPr>
          <w:rFonts w:ascii="Tahoma" w:hAnsi="Tahoma" w:cs="Tahoma"/>
        </w:rPr>
        <w:t xml:space="preserve">za </w:t>
      </w:r>
      <w:r w:rsidR="00F1344B">
        <w:rPr>
          <w:rFonts w:ascii="Tahoma" w:hAnsi="Tahoma" w:cs="Tahoma"/>
        </w:rPr>
        <w:t>oba projekta</w:t>
      </w:r>
      <w:r w:rsidR="00F1344B" w:rsidRPr="00DB2B08">
        <w:rPr>
          <w:rFonts w:ascii="Tahoma" w:hAnsi="Tahoma" w:cs="Tahoma"/>
        </w:rPr>
        <w:t xml:space="preserve"> </w:t>
      </w:r>
      <w:r w:rsidRPr="00DB2B08">
        <w:rPr>
          <w:rFonts w:ascii="Tahoma" w:hAnsi="Tahoma" w:cs="Tahoma"/>
        </w:rPr>
        <w:t xml:space="preserve">izvedena </w:t>
      </w:r>
      <w:proofErr w:type="spellStart"/>
      <w:r w:rsidRPr="00DB2B08">
        <w:rPr>
          <w:rFonts w:ascii="Tahoma" w:hAnsi="Tahoma" w:cs="Tahoma"/>
        </w:rPr>
        <w:t>novelacija</w:t>
      </w:r>
      <w:proofErr w:type="spellEnd"/>
      <w:r w:rsidRPr="00DB2B08">
        <w:rPr>
          <w:rFonts w:ascii="Tahoma" w:hAnsi="Tahoma" w:cs="Tahoma"/>
        </w:rPr>
        <w:t xml:space="preserve"> projektne dokumentacije</w:t>
      </w:r>
      <w:r w:rsidR="00F1344B">
        <w:rPr>
          <w:rFonts w:ascii="Tahoma" w:hAnsi="Tahoma" w:cs="Tahoma"/>
        </w:rPr>
        <w:t>, ki jo je treba</w:t>
      </w:r>
      <w:r w:rsidRPr="00DB2B08">
        <w:rPr>
          <w:rFonts w:ascii="Tahoma" w:hAnsi="Tahoma" w:cs="Tahoma"/>
        </w:rPr>
        <w:t xml:space="preserve"> uskladiti </w:t>
      </w:r>
      <w:r w:rsidR="00F1344B">
        <w:rPr>
          <w:rFonts w:ascii="Tahoma" w:hAnsi="Tahoma" w:cs="Tahoma"/>
        </w:rPr>
        <w:t>s</w:t>
      </w:r>
      <w:r w:rsidRPr="00DB2B08">
        <w:rPr>
          <w:rFonts w:ascii="Tahoma" w:hAnsi="Tahoma" w:cs="Tahoma"/>
        </w:rPr>
        <w:t xml:space="preserve"> </w:t>
      </w:r>
      <w:r w:rsidR="00F1344B" w:rsidRPr="00F1344B">
        <w:rPr>
          <w:rFonts w:ascii="Tahoma" w:hAnsi="Tahoma" w:cs="Tahoma"/>
        </w:rPr>
        <w:t>Pravilnik</w:t>
      </w:r>
      <w:r w:rsidR="00F1344B">
        <w:rPr>
          <w:rFonts w:ascii="Tahoma" w:hAnsi="Tahoma" w:cs="Tahoma"/>
        </w:rPr>
        <w:t>om</w:t>
      </w:r>
      <w:r w:rsidR="00F1344B" w:rsidRPr="00F1344B">
        <w:rPr>
          <w:rFonts w:ascii="Tahoma" w:hAnsi="Tahoma" w:cs="Tahoma"/>
        </w:rPr>
        <w:t xml:space="preserve"> o učinkoviti rabi energije v stavbah </w:t>
      </w:r>
      <w:r w:rsidRPr="00DB2B08">
        <w:rPr>
          <w:rFonts w:ascii="Tahoma" w:hAnsi="Tahoma" w:cs="Tahoma"/>
        </w:rPr>
        <w:t>PURES</w:t>
      </w:r>
      <w:r w:rsidR="00DB2B08">
        <w:rPr>
          <w:rFonts w:ascii="Tahoma" w:hAnsi="Tahoma" w:cs="Tahoma"/>
        </w:rPr>
        <w:t>-</w:t>
      </w:r>
      <w:r w:rsidRPr="00DB2B08">
        <w:rPr>
          <w:rFonts w:ascii="Tahoma" w:hAnsi="Tahoma" w:cs="Tahoma"/>
        </w:rPr>
        <w:t>a ter predviden</w:t>
      </w:r>
      <w:r w:rsidR="00F1344B">
        <w:rPr>
          <w:rFonts w:ascii="Tahoma" w:hAnsi="Tahoma" w:cs="Tahoma"/>
        </w:rPr>
        <w:t>imi energetskimi ukrepi</w:t>
      </w:r>
      <w:r w:rsidRPr="00DB2B08">
        <w:rPr>
          <w:rFonts w:ascii="Tahoma" w:hAnsi="Tahoma" w:cs="Tahoma"/>
        </w:rPr>
        <w:t>.</w:t>
      </w:r>
    </w:p>
    <w:p w14:paraId="07E6BFAF" w14:textId="77777777" w:rsidR="00105E0F" w:rsidRPr="00DB2B08" w:rsidRDefault="00105E0F" w:rsidP="00105E0F">
      <w:pPr>
        <w:jc w:val="both"/>
        <w:rPr>
          <w:rFonts w:ascii="Tahoma" w:hAnsi="Tahoma" w:cs="Tahoma"/>
        </w:rPr>
      </w:pPr>
    </w:p>
    <w:p w14:paraId="3A545F43" w14:textId="4B78F922" w:rsidR="00105E0F" w:rsidRDefault="00105E0F" w:rsidP="00105E0F">
      <w:pPr>
        <w:jc w:val="both"/>
        <w:rPr>
          <w:rFonts w:ascii="Tahoma" w:hAnsi="Tahoma" w:cs="Tahoma"/>
        </w:rPr>
      </w:pPr>
      <w:r w:rsidRPr="00DB2B08">
        <w:rPr>
          <w:rFonts w:ascii="Tahoma" w:hAnsi="Tahoma" w:cs="Tahoma"/>
        </w:rPr>
        <w:t xml:space="preserve">V okviru </w:t>
      </w:r>
      <w:r w:rsidR="00F1344B">
        <w:rPr>
          <w:rFonts w:ascii="Tahoma" w:hAnsi="Tahoma" w:cs="Tahoma"/>
        </w:rPr>
        <w:t xml:space="preserve">EU </w:t>
      </w:r>
      <w:r w:rsidRPr="00DB2B08">
        <w:rPr>
          <w:rFonts w:ascii="Tahoma" w:hAnsi="Tahoma" w:cs="Tahoma"/>
        </w:rPr>
        <w:t>sredstev je načrtovana nadgradnja vadbenih kapacitet v Šentvidu ter ograditev zunanjega igrišča z nadstreš</w:t>
      </w:r>
      <w:r w:rsidR="00F1344B">
        <w:rPr>
          <w:rFonts w:ascii="Tahoma" w:hAnsi="Tahoma" w:cs="Tahoma"/>
        </w:rPr>
        <w:t>nico in povezovalnih nadhodom Centra za tujce v Postojni</w:t>
      </w:r>
      <w:r w:rsidRPr="00DB2B08">
        <w:rPr>
          <w:rFonts w:ascii="Tahoma" w:hAnsi="Tahoma" w:cs="Tahoma"/>
        </w:rPr>
        <w:t>.</w:t>
      </w:r>
    </w:p>
    <w:p w14:paraId="7AFA5B59" w14:textId="77777777" w:rsidR="00F1344B" w:rsidRPr="00DB2B08" w:rsidRDefault="00F1344B" w:rsidP="00105E0F">
      <w:pPr>
        <w:jc w:val="both"/>
        <w:rPr>
          <w:rFonts w:ascii="Tahoma" w:hAnsi="Tahoma" w:cs="Tahoma"/>
        </w:rPr>
      </w:pPr>
    </w:p>
    <w:p w14:paraId="68F67FEC" w14:textId="77777777" w:rsidR="00261498" w:rsidRDefault="00F1344B" w:rsidP="00105E0F">
      <w:pPr>
        <w:jc w:val="both"/>
        <w:rPr>
          <w:rFonts w:ascii="Tahoma" w:hAnsi="Tahoma" w:cs="Tahoma"/>
        </w:rPr>
      </w:pPr>
      <w:r>
        <w:rPr>
          <w:rFonts w:ascii="Tahoma" w:hAnsi="Tahoma" w:cs="Tahoma"/>
        </w:rPr>
        <w:t>N</w:t>
      </w:r>
      <w:r w:rsidR="00105E0F" w:rsidRPr="00DB2B08">
        <w:rPr>
          <w:rFonts w:ascii="Tahoma" w:hAnsi="Tahoma" w:cs="Tahoma"/>
        </w:rPr>
        <w:t xml:space="preserve">ačrtuje </w:t>
      </w:r>
      <w:r>
        <w:rPr>
          <w:rFonts w:ascii="Tahoma" w:hAnsi="Tahoma" w:cs="Tahoma"/>
        </w:rPr>
        <w:t xml:space="preserve">se </w:t>
      </w:r>
      <w:r w:rsidR="00105E0F" w:rsidRPr="00DB2B08">
        <w:rPr>
          <w:rFonts w:ascii="Tahoma" w:hAnsi="Tahoma" w:cs="Tahoma"/>
        </w:rPr>
        <w:t xml:space="preserve">izdelava projektne dokumentacije za dokončanje notranjosti kupljenih poslovnih prostorov </w:t>
      </w:r>
      <w:r w:rsidRPr="00261498">
        <w:rPr>
          <w:rFonts w:ascii="Tahoma" w:hAnsi="Tahoma" w:cs="Tahoma"/>
          <w:bCs/>
          <w:color w:val="875117"/>
          <w:szCs w:val="20"/>
          <w:lang w:eastAsia="sl-SI"/>
        </w:rPr>
        <w:t>Postaje pomorske policije Koper</w:t>
      </w:r>
      <w:r>
        <w:rPr>
          <w:rFonts w:ascii="Tahoma" w:hAnsi="Tahoma" w:cs="Tahoma"/>
        </w:rPr>
        <w:t>.</w:t>
      </w:r>
      <w:r w:rsidRPr="00DB2B08">
        <w:rPr>
          <w:rFonts w:ascii="Tahoma" w:hAnsi="Tahoma" w:cs="Tahoma"/>
        </w:rPr>
        <w:t xml:space="preserve"> </w:t>
      </w:r>
      <w:r>
        <w:rPr>
          <w:rFonts w:ascii="Tahoma" w:hAnsi="Tahoma" w:cs="Tahoma"/>
        </w:rPr>
        <w:t>K</w:t>
      </w:r>
      <w:r w:rsidR="00105E0F" w:rsidRPr="00DB2B08">
        <w:rPr>
          <w:rFonts w:ascii="Tahoma" w:hAnsi="Tahoma" w:cs="Tahoma"/>
        </w:rPr>
        <w:t xml:space="preserve">upljeni poslovni prostori </w:t>
      </w:r>
      <w:r>
        <w:rPr>
          <w:rFonts w:ascii="Tahoma" w:hAnsi="Tahoma" w:cs="Tahoma"/>
        </w:rPr>
        <w:t xml:space="preserve">so </w:t>
      </w:r>
      <w:r w:rsidR="00105E0F" w:rsidRPr="00DB2B08">
        <w:rPr>
          <w:rFonts w:ascii="Tahoma" w:hAnsi="Tahoma" w:cs="Tahoma"/>
        </w:rPr>
        <w:t xml:space="preserve">nedokončani in grobi ter </w:t>
      </w:r>
      <w:r>
        <w:rPr>
          <w:rFonts w:ascii="Tahoma" w:hAnsi="Tahoma" w:cs="Tahoma"/>
        </w:rPr>
        <w:t>so potrebni finalne obdelave</w:t>
      </w:r>
      <w:r w:rsidR="00105E0F" w:rsidRPr="00DB2B08">
        <w:rPr>
          <w:rFonts w:ascii="Tahoma" w:hAnsi="Tahoma" w:cs="Tahoma"/>
        </w:rPr>
        <w:t>.</w:t>
      </w:r>
      <w:r>
        <w:rPr>
          <w:rFonts w:ascii="Tahoma" w:hAnsi="Tahoma" w:cs="Tahoma"/>
        </w:rPr>
        <w:t xml:space="preserve"> </w:t>
      </w:r>
    </w:p>
    <w:p w14:paraId="38A90159" w14:textId="77777777" w:rsidR="00261498" w:rsidRDefault="00261498" w:rsidP="00105E0F">
      <w:pPr>
        <w:jc w:val="both"/>
        <w:rPr>
          <w:rFonts w:ascii="Tahoma" w:hAnsi="Tahoma" w:cs="Tahoma"/>
        </w:rPr>
      </w:pPr>
    </w:p>
    <w:p w14:paraId="0C978D05" w14:textId="393B729F" w:rsidR="00105E0F" w:rsidRPr="00DB2B08" w:rsidRDefault="00F1344B" w:rsidP="00105E0F">
      <w:pPr>
        <w:jc w:val="both"/>
        <w:rPr>
          <w:rFonts w:ascii="Tahoma" w:hAnsi="Tahoma" w:cs="Tahoma"/>
        </w:rPr>
      </w:pPr>
      <w:r>
        <w:rPr>
          <w:rFonts w:ascii="Tahoma" w:hAnsi="Tahoma" w:cs="Tahoma"/>
        </w:rPr>
        <w:t>N</w:t>
      </w:r>
      <w:r w:rsidR="00105E0F" w:rsidRPr="00DB2B08">
        <w:rPr>
          <w:rFonts w:ascii="Tahoma" w:hAnsi="Tahoma" w:cs="Tahoma"/>
        </w:rPr>
        <w:t xml:space="preserve">ačrtuje </w:t>
      </w:r>
      <w:r>
        <w:rPr>
          <w:rFonts w:ascii="Tahoma" w:hAnsi="Tahoma" w:cs="Tahoma"/>
        </w:rPr>
        <w:t xml:space="preserve">se tudi </w:t>
      </w:r>
      <w:r w:rsidR="00105E0F" w:rsidRPr="00DB2B08">
        <w:rPr>
          <w:rFonts w:ascii="Tahoma" w:hAnsi="Tahoma" w:cs="Tahoma"/>
        </w:rPr>
        <w:t xml:space="preserve">izvedba </w:t>
      </w:r>
      <w:proofErr w:type="spellStart"/>
      <w:r w:rsidR="00105E0F" w:rsidRPr="00DB2B08">
        <w:rPr>
          <w:rFonts w:ascii="Tahoma" w:hAnsi="Tahoma" w:cs="Tahoma"/>
        </w:rPr>
        <w:t>preprojektiranja</w:t>
      </w:r>
      <w:proofErr w:type="spellEnd"/>
      <w:r w:rsidR="00105E0F" w:rsidRPr="00DB2B08">
        <w:rPr>
          <w:rFonts w:ascii="Tahoma" w:hAnsi="Tahoma" w:cs="Tahoma"/>
        </w:rPr>
        <w:t xml:space="preserve"> in racionalizacije projektne dokumentacije </w:t>
      </w:r>
      <w:r w:rsidRPr="00261498">
        <w:rPr>
          <w:rFonts w:ascii="Tahoma" w:hAnsi="Tahoma" w:cs="Tahoma"/>
          <w:bCs/>
          <w:color w:val="875117"/>
          <w:szCs w:val="20"/>
          <w:lang w:eastAsia="sl-SI"/>
        </w:rPr>
        <w:t>Policijske postaje Ajdovščina</w:t>
      </w:r>
      <w:r w:rsidRPr="00DB2B08">
        <w:rPr>
          <w:rFonts w:ascii="Tahoma" w:hAnsi="Tahoma" w:cs="Tahoma"/>
        </w:rPr>
        <w:t xml:space="preserve"> </w:t>
      </w:r>
      <w:r w:rsidR="00105E0F" w:rsidRPr="00DB2B08">
        <w:rPr>
          <w:rFonts w:ascii="Tahoma" w:hAnsi="Tahoma" w:cs="Tahoma"/>
        </w:rPr>
        <w:t xml:space="preserve">in s tem zmanjšanje kapacitete nove policijske </w:t>
      </w:r>
      <w:r>
        <w:rPr>
          <w:rFonts w:ascii="Tahoma" w:hAnsi="Tahoma" w:cs="Tahoma"/>
        </w:rPr>
        <w:t>postaje ter pridobitev spremenjenega</w:t>
      </w:r>
      <w:r w:rsidR="00105E0F" w:rsidRPr="00DB2B08">
        <w:rPr>
          <w:rFonts w:ascii="Tahoma" w:hAnsi="Tahoma" w:cs="Tahoma"/>
        </w:rPr>
        <w:t xml:space="preserve"> gradbenega dovoljenja. Za </w:t>
      </w:r>
      <w:r>
        <w:rPr>
          <w:rFonts w:ascii="Tahoma" w:hAnsi="Tahoma" w:cs="Tahoma"/>
        </w:rPr>
        <w:t>to</w:t>
      </w:r>
      <w:r w:rsidR="00105E0F" w:rsidRPr="00DB2B08">
        <w:rPr>
          <w:rFonts w:ascii="Tahoma" w:hAnsi="Tahoma" w:cs="Tahoma"/>
        </w:rPr>
        <w:t xml:space="preserve"> je v letu 2024 načrtovano 56.900 evrov.</w:t>
      </w:r>
    </w:p>
    <w:p w14:paraId="2D09AC38" w14:textId="39CF8B34" w:rsidR="00105E0F" w:rsidRPr="00DB2B08" w:rsidRDefault="00105E0F" w:rsidP="00105E0F">
      <w:pPr>
        <w:jc w:val="both"/>
        <w:rPr>
          <w:rFonts w:ascii="Tahoma" w:hAnsi="Tahoma" w:cs="Tahoma"/>
        </w:rPr>
      </w:pPr>
    </w:p>
    <w:p w14:paraId="6A1C102C" w14:textId="77777777" w:rsidR="00DB2B08" w:rsidRPr="00DB2B08" w:rsidRDefault="00DB2B08" w:rsidP="00105E0F">
      <w:pPr>
        <w:jc w:val="both"/>
        <w:rPr>
          <w:rFonts w:ascii="Tahoma" w:hAnsi="Tahoma" w:cs="Tahoma"/>
        </w:rPr>
      </w:pPr>
    </w:p>
    <w:p w14:paraId="6720AB0C" w14:textId="77777777" w:rsidR="00105E0F" w:rsidRPr="00105E0F" w:rsidRDefault="00105E0F" w:rsidP="00105E0F">
      <w:pPr>
        <w:jc w:val="both"/>
        <w:rPr>
          <w:rFonts w:ascii="Tahoma" w:hAnsi="Tahoma" w:cs="Tahoma"/>
          <w:b/>
          <w:color w:val="875117"/>
          <w:szCs w:val="20"/>
        </w:rPr>
      </w:pPr>
      <w:r w:rsidRPr="00105E0F">
        <w:rPr>
          <w:rFonts w:ascii="Tahoma" w:hAnsi="Tahoma" w:cs="Tahoma"/>
          <w:b/>
          <w:color w:val="875117"/>
          <w:szCs w:val="20"/>
        </w:rPr>
        <w:t>Posebna tehnična sredstva</w:t>
      </w:r>
    </w:p>
    <w:p w14:paraId="6B4EC8DE" w14:textId="77777777" w:rsidR="00105E0F" w:rsidRPr="00DB2B08" w:rsidRDefault="00105E0F" w:rsidP="00105E0F">
      <w:pPr>
        <w:jc w:val="both"/>
        <w:rPr>
          <w:rFonts w:ascii="Tahoma" w:hAnsi="Tahoma" w:cs="Tahoma"/>
        </w:rPr>
      </w:pPr>
    </w:p>
    <w:p w14:paraId="487CE0DD" w14:textId="5E01F5D4" w:rsidR="00105E0F" w:rsidRPr="00DB2B08" w:rsidRDefault="00105E0F" w:rsidP="00105E0F">
      <w:pPr>
        <w:jc w:val="both"/>
        <w:rPr>
          <w:rFonts w:ascii="Tahoma" w:hAnsi="Tahoma" w:cs="Tahoma"/>
        </w:rPr>
      </w:pPr>
      <w:r w:rsidRPr="00DB2B08">
        <w:rPr>
          <w:rFonts w:ascii="Tahoma" w:hAnsi="Tahoma" w:cs="Tahoma"/>
        </w:rPr>
        <w:t>Za nemoteno in učinkovito izvajanje zakonsko določenih nalog je predviden nakup kamer za osebno uporabo in paralizatorjev, tehnične opreme za varovanje oseb in objektov, glasbenih inštrumentov, službenih živali in opreme zanje, nakup sredstev za zdravstveno preventivo (</w:t>
      </w:r>
      <w:proofErr w:type="spellStart"/>
      <w:r w:rsidRPr="00DB2B08">
        <w:rPr>
          <w:rFonts w:ascii="Tahoma" w:hAnsi="Tahoma" w:cs="Tahoma"/>
        </w:rPr>
        <w:t>defibrilatorji</w:t>
      </w:r>
      <w:proofErr w:type="spellEnd"/>
      <w:r w:rsidRPr="00DB2B08">
        <w:rPr>
          <w:rFonts w:ascii="Tahoma" w:hAnsi="Tahoma" w:cs="Tahoma"/>
        </w:rPr>
        <w:t xml:space="preserve">, psihodiagnostična sredstva, učni pripomočki za izvajanje prve pomoči, material za ambulanto medicine dela), potapljaške, alpinistične in jamarske opreme ter nakup nujne opreme za </w:t>
      </w:r>
      <w:r w:rsidR="00261498">
        <w:rPr>
          <w:rFonts w:ascii="Tahoma" w:hAnsi="Tahoma" w:cs="Tahoma"/>
        </w:rPr>
        <w:t>Upravo kriminalistične policije</w:t>
      </w:r>
      <w:r w:rsidRPr="00DB2B08">
        <w:rPr>
          <w:rFonts w:ascii="Tahoma" w:hAnsi="Tahoma" w:cs="Tahoma"/>
        </w:rPr>
        <w:t>, S</w:t>
      </w:r>
      <w:r w:rsidR="00261498">
        <w:rPr>
          <w:rFonts w:ascii="Tahoma" w:hAnsi="Tahoma" w:cs="Tahoma"/>
        </w:rPr>
        <w:t>pecialno enoto</w:t>
      </w:r>
      <w:r w:rsidRPr="00DB2B08">
        <w:rPr>
          <w:rFonts w:ascii="Tahoma" w:hAnsi="Tahoma" w:cs="Tahoma"/>
        </w:rPr>
        <w:t xml:space="preserve"> in L</w:t>
      </w:r>
      <w:r w:rsidR="00562114">
        <w:rPr>
          <w:rFonts w:ascii="Tahoma" w:hAnsi="Tahoma" w:cs="Tahoma"/>
        </w:rPr>
        <w:t>e</w:t>
      </w:r>
      <w:r w:rsidR="00261498">
        <w:rPr>
          <w:rFonts w:ascii="Tahoma" w:hAnsi="Tahoma" w:cs="Tahoma"/>
        </w:rPr>
        <w:t>talsko policijsko enoto</w:t>
      </w:r>
      <w:r w:rsidRPr="00DB2B08">
        <w:rPr>
          <w:rFonts w:ascii="Tahoma" w:hAnsi="Tahoma" w:cs="Tahoma"/>
        </w:rPr>
        <w:t xml:space="preserve">. Nabavljala se bodo tudi posebna tehnična sredstva za nadzor terena iz zraka </w:t>
      </w:r>
      <w:r w:rsidR="00DB2B08" w:rsidRPr="00DB2B08">
        <w:rPr>
          <w:rFonts w:ascii="Tahoma" w:hAnsi="Tahoma" w:cs="Tahoma"/>
        </w:rPr>
        <w:t>(</w:t>
      </w:r>
      <w:r w:rsidRPr="00DB2B08">
        <w:rPr>
          <w:rFonts w:ascii="Tahoma" w:hAnsi="Tahoma" w:cs="Tahoma"/>
        </w:rPr>
        <w:t>brezpilotni zrakoplovi</w:t>
      </w:r>
      <w:r w:rsidR="00DB2B08" w:rsidRPr="00DB2B08">
        <w:rPr>
          <w:rFonts w:ascii="Tahoma" w:hAnsi="Tahoma" w:cs="Tahoma"/>
        </w:rPr>
        <w:t>)</w:t>
      </w:r>
      <w:r w:rsidRPr="00DB2B08">
        <w:rPr>
          <w:rFonts w:ascii="Tahoma" w:hAnsi="Tahoma" w:cs="Tahoma"/>
        </w:rPr>
        <w:t xml:space="preserve"> in za obrambo pred zračnimi plovili v nekontroliranem </w:t>
      </w:r>
      <w:r w:rsidRPr="00DB2B08">
        <w:rPr>
          <w:rFonts w:ascii="Tahoma" w:hAnsi="Tahoma" w:cs="Tahoma"/>
        </w:rPr>
        <w:lastRenderedPageBreak/>
        <w:t>zračnem prostoru. Za nabavo posebnih tehničnih sredstev Policije je bilo pri pripravi predloga proračuna v</w:t>
      </w:r>
      <w:r w:rsidR="00261498">
        <w:rPr>
          <w:rFonts w:ascii="Tahoma" w:hAnsi="Tahoma" w:cs="Tahoma"/>
        </w:rPr>
        <w:t xml:space="preserve"> sistem </w:t>
      </w:r>
      <w:proofErr w:type="spellStart"/>
      <w:r w:rsidR="00261498">
        <w:rPr>
          <w:rFonts w:ascii="Tahoma" w:hAnsi="Tahoma" w:cs="Tahoma"/>
        </w:rPr>
        <w:t>SAPPrA</w:t>
      </w:r>
      <w:proofErr w:type="spellEnd"/>
      <w:r w:rsidR="00261498">
        <w:rPr>
          <w:rFonts w:ascii="Tahoma" w:hAnsi="Tahoma" w:cs="Tahoma"/>
        </w:rPr>
        <w:t xml:space="preserve"> za leto 2024 </w:t>
      </w:r>
      <w:proofErr w:type="spellStart"/>
      <w:r w:rsidR="00261498">
        <w:rPr>
          <w:rFonts w:ascii="Tahoma" w:hAnsi="Tahoma" w:cs="Tahoma"/>
        </w:rPr>
        <w:t>vneš</w:t>
      </w:r>
      <w:r w:rsidRPr="00DB2B08">
        <w:rPr>
          <w:rFonts w:ascii="Tahoma" w:hAnsi="Tahoma" w:cs="Tahoma"/>
        </w:rPr>
        <w:t>eno</w:t>
      </w:r>
      <w:proofErr w:type="spellEnd"/>
      <w:r w:rsidRPr="00DB2B08">
        <w:rPr>
          <w:rFonts w:ascii="Tahoma" w:hAnsi="Tahoma" w:cs="Tahoma"/>
        </w:rPr>
        <w:t xml:space="preserve"> 536.000 evrov. </w:t>
      </w:r>
    </w:p>
    <w:p w14:paraId="79CB4DA2" w14:textId="6890E5A7" w:rsidR="00105E0F" w:rsidRPr="00DB2B08" w:rsidRDefault="00105E0F" w:rsidP="00105E0F">
      <w:pPr>
        <w:jc w:val="both"/>
        <w:rPr>
          <w:rFonts w:ascii="Tahoma" w:hAnsi="Tahoma" w:cs="Tahoma"/>
        </w:rPr>
      </w:pPr>
    </w:p>
    <w:p w14:paraId="19C71ACD" w14:textId="77777777" w:rsidR="00DB2B08" w:rsidRPr="00DB2B08" w:rsidRDefault="00DB2B08" w:rsidP="00105E0F">
      <w:pPr>
        <w:jc w:val="both"/>
        <w:rPr>
          <w:rFonts w:ascii="Tahoma" w:hAnsi="Tahoma" w:cs="Tahoma"/>
        </w:rPr>
      </w:pPr>
    </w:p>
    <w:p w14:paraId="076E2768" w14:textId="14D4F810" w:rsidR="00105E0F" w:rsidRPr="00105E0F" w:rsidRDefault="00105E0F" w:rsidP="00105E0F">
      <w:pPr>
        <w:jc w:val="both"/>
        <w:rPr>
          <w:rFonts w:ascii="Tahoma" w:hAnsi="Tahoma" w:cs="Tahoma"/>
          <w:b/>
          <w:color w:val="875117"/>
          <w:szCs w:val="20"/>
        </w:rPr>
      </w:pPr>
      <w:r w:rsidRPr="00105E0F">
        <w:rPr>
          <w:rFonts w:ascii="Tahoma" w:hAnsi="Tahoma" w:cs="Tahoma"/>
          <w:b/>
          <w:color w:val="875117"/>
          <w:szCs w:val="20"/>
        </w:rPr>
        <w:t>Prevozna sredstva</w:t>
      </w:r>
    </w:p>
    <w:p w14:paraId="493D4B10" w14:textId="77777777" w:rsidR="00105E0F" w:rsidRPr="00DB2B08" w:rsidRDefault="00105E0F" w:rsidP="00105E0F">
      <w:pPr>
        <w:jc w:val="both"/>
        <w:rPr>
          <w:rFonts w:ascii="Tahoma" w:hAnsi="Tahoma" w:cs="Tahoma"/>
        </w:rPr>
      </w:pPr>
    </w:p>
    <w:p w14:paraId="27EA7575" w14:textId="0826F8C0" w:rsidR="00105E0F" w:rsidRPr="00DB2B08" w:rsidRDefault="00105E0F" w:rsidP="00105E0F">
      <w:pPr>
        <w:jc w:val="both"/>
        <w:rPr>
          <w:rFonts w:ascii="Tahoma" w:hAnsi="Tahoma" w:cs="Tahoma"/>
        </w:rPr>
      </w:pPr>
      <w:r w:rsidRPr="00DB2B08">
        <w:rPr>
          <w:rFonts w:ascii="Tahoma" w:hAnsi="Tahoma" w:cs="Tahoma"/>
        </w:rPr>
        <w:t xml:space="preserve">Minimalno število prevoznih sredstev za nemoteno in učinkovito izvajanje zakonsko določenih nalog policije je 2.600. Vozni park bi se moral konstanto pomlajevati, kar v preteklih letih ni bilo izvajano v željeni meri. Posledično je povprečna starost voznega parka </w:t>
      </w:r>
      <w:r w:rsidR="00DB2B08" w:rsidRPr="00DB2B08">
        <w:rPr>
          <w:rFonts w:ascii="Tahoma" w:hAnsi="Tahoma" w:cs="Tahoma"/>
        </w:rPr>
        <w:t>(</w:t>
      </w:r>
      <w:r w:rsidRPr="00DB2B08">
        <w:rPr>
          <w:rFonts w:ascii="Tahoma" w:hAnsi="Tahoma" w:cs="Tahoma"/>
        </w:rPr>
        <w:t>na dan 1. oktobra 2021 bila sedem let, na dan 1. oktobra 2022 6,4 let</w:t>
      </w:r>
      <w:r w:rsidR="00B7158D">
        <w:rPr>
          <w:rFonts w:ascii="Tahoma" w:hAnsi="Tahoma" w:cs="Tahoma"/>
        </w:rPr>
        <w:t>a</w:t>
      </w:r>
      <w:r w:rsidRPr="00DB2B08">
        <w:rPr>
          <w:rFonts w:ascii="Tahoma" w:hAnsi="Tahoma" w:cs="Tahoma"/>
        </w:rPr>
        <w:t xml:space="preserve"> in na dan 1. oktobra 2023 6,4 let</w:t>
      </w:r>
      <w:r w:rsidR="00B7158D">
        <w:rPr>
          <w:rFonts w:ascii="Tahoma" w:hAnsi="Tahoma" w:cs="Tahoma"/>
        </w:rPr>
        <w:t>a</w:t>
      </w:r>
      <w:r w:rsidR="00DB2B08" w:rsidRPr="00DB2B08">
        <w:rPr>
          <w:rFonts w:ascii="Tahoma" w:hAnsi="Tahoma" w:cs="Tahoma"/>
        </w:rPr>
        <w:t>)</w:t>
      </w:r>
      <w:r w:rsidRPr="00DB2B08">
        <w:rPr>
          <w:rFonts w:ascii="Tahoma" w:hAnsi="Tahoma" w:cs="Tahoma"/>
        </w:rPr>
        <w:t xml:space="preserve"> večja od ciljne povprečne starosti petih let. Še vedno preveč prevoznih sredstev izpolnjuje kriterije za izločitev in zamenjavo. Upoštevajoč, da se vozila Policije amortizirajo po petih letih, bi bilo treba v daljšem časovnem obdobju zagotoviti 10 milijonov evrov proračunskih sredstev letno za nakupe prevoznih sredstev, saj so se cene zvišale zaradi spremenjenih razmer na trgu prodaje prevoznih sredstev</w:t>
      </w:r>
      <w:r w:rsidR="00B7158D">
        <w:rPr>
          <w:rFonts w:ascii="Tahoma" w:hAnsi="Tahoma" w:cs="Tahoma"/>
        </w:rPr>
        <w:t>,</w:t>
      </w:r>
      <w:r w:rsidRPr="00DB2B08">
        <w:rPr>
          <w:rFonts w:ascii="Tahoma" w:hAnsi="Tahoma" w:cs="Tahoma"/>
        </w:rPr>
        <w:t xml:space="preserve"> povezanih z epidemijo </w:t>
      </w:r>
      <w:r w:rsidR="00B7158D">
        <w:rPr>
          <w:rFonts w:ascii="Tahoma" w:hAnsi="Tahoma" w:cs="Tahoma"/>
        </w:rPr>
        <w:t>covida-19</w:t>
      </w:r>
      <w:r w:rsidRPr="00DB2B08">
        <w:rPr>
          <w:rFonts w:ascii="Tahoma" w:hAnsi="Tahoma" w:cs="Tahoma"/>
        </w:rPr>
        <w:t xml:space="preserve"> in pomanjkanja polprevodnikov. Za nabavo prevoznih sredstev v letu 2024 je bilo pri pripravi predloga pror</w:t>
      </w:r>
      <w:r w:rsidR="00B7158D">
        <w:rPr>
          <w:rFonts w:ascii="Tahoma" w:hAnsi="Tahoma" w:cs="Tahoma"/>
        </w:rPr>
        <w:t xml:space="preserve">ačuna v sistem </w:t>
      </w:r>
      <w:proofErr w:type="spellStart"/>
      <w:r w:rsidR="00B7158D">
        <w:rPr>
          <w:rFonts w:ascii="Tahoma" w:hAnsi="Tahoma" w:cs="Tahoma"/>
        </w:rPr>
        <w:t>SAPPrA</w:t>
      </w:r>
      <w:proofErr w:type="spellEnd"/>
      <w:r w:rsidR="00B7158D">
        <w:rPr>
          <w:rFonts w:ascii="Tahoma" w:hAnsi="Tahoma" w:cs="Tahoma"/>
        </w:rPr>
        <w:t xml:space="preserve"> vneseno 1.</w:t>
      </w:r>
      <w:r w:rsidRPr="00DB2B08">
        <w:rPr>
          <w:rFonts w:ascii="Tahoma" w:hAnsi="Tahoma" w:cs="Tahoma"/>
        </w:rPr>
        <w:t xml:space="preserve">070.000 evrov za nabavo naslednjih prevoznih sredstev: civilno specialno patruljno kombinirano vozilo, blindirano vozilo, traktor za vleko helikopterja, specialno patruljno kombinirano vozilo, civilno specialno kombinirano vozilo, civilno specialno kombinirano tovorno vozilo in </w:t>
      </w:r>
      <w:r w:rsidR="00B7158D">
        <w:rPr>
          <w:rFonts w:ascii="Tahoma" w:hAnsi="Tahoma" w:cs="Tahoma"/>
        </w:rPr>
        <w:t>druga</w:t>
      </w:r>
      <w:r w:rsidRPr="00DB2B08">
        <w:rPr>
          <w:rFonts w:ascii="Tahoma" w:hAnsi="Tahoma" w:cs="Tahoma"/>
        </w:rPr>
        <w:t xml:space="preserve"> prevozna sredstva za operativn</w:t>
      </w:r>
      <w:r w:rsidR="00B7158D">
        <w:rPr>
          <w:rFonts w:ascii="Tahoma" w:hAnsi="Tahoma" w:cs="Tahoma"/>
        </w:rPr>
        <w:t>o izvajanje</w:t>
      </w:r>
      <w:r w:rsidRPr="00DB2B08">
        <w:rPr>
          <w:rFonts w:ascii="Tahoma" w:hAnsi="Tahoma" w:cs="Tahoma"/>
        </w:rPr>
        <w:t xml:space="preserve"> zakonskih nalog Policije. </w:t>
      </w:r>
    </w:p>
    <w:p w14:paraId="68A8D794" w14:textId="35B5B99A" w:rsidR="00105E0F" w:rsidRDefault="00105E0F" w:rsidP="00105E0F">
      <w:pPr>
        <w:jc w:val="both"/>
        <w:rPr>
          <w:rFonts w:ascii="Tahoma" w:hAnsi="Tahoma" w:cs="Tahoma"/>
        </w:rPr>
      </w:pPr>
    </w:p>
    <w:p w14:paraId="179E1659" w14:textId="77777777" w:rsidR="00DB2B08" w:rsidRPr="00DB2B08" w:rsidRDefault="00DB2B08" w:rsidP="00105E0F">
      <w:pPr>
        <w:jc w:val="both"/>
        <w:rPr>
          <w:rFonts w:ascii="Tahoma" w:hAnsi="Tahoma" w:cs="Tahoma"/>
        </w:rPr>
      </w:pPr>
    </w:p>
    <w:p w14:paraId="30632CF2" w14:textId="77777777" w:rsidR="00105E0F" w:rsidRPr="00105E0F" w:rsidRDefault="00105E0F" w:rsidP="00105E0F">
      <w:pPr>
        <w:jc w:val="both"/>
        <w:rPr>
          <w:rFonts w:ascii="Tahoma" w:hAnsi="Tahoma" w:cs="Tahoma"/>
          <w:b/>
          <w:color w:val="875117"/>
          <w:szCs w:val="20"/>
        </w:rPr>
      </w:pPr>
      <w:r w:rsidRPr="00105E0F">
        <w:rPr>
          <w:rFonts w:ascii="Tahoma" w:hAnsi="Tahoma" w:cs="Tahoma"/>
          <w:b/>
          <w:color w:val="875117"/>
          <w:szCs w:val="20"/>
        </w:rPr>
        <w:t>Investicija nakupa službenih stanovanj</w:t>
      </w:r>
    </w:p>
    <w:p w14:paraId="67C01422" w14:textId="77777777" w:rsidR="00105E0F" w:rsidRPr="00DB2B08" w:rsidRDefault="00105E0F" w:rsidP="00105E0F">
      <w:pPr>
        <w:jc w:val="both"/>
        <w:rPr>
          <w:rFonts w:ascii="Tahoma" w:hAnsi="Tahoma" w:cs="Tahoma"/>
        </w:rPr>
      </w:pPr>
    </w:p>
    <w:p w14:paraId="4ED13C7C" w14:textId="779FED97" w:rsidR="00105E0F" w:rsidRPr="00DB2B08" w:rsidRDefault="00105E0F" w:rsidP="00105E0F">
      <w:pPr>
        <w:jc w:val="both"/>
        <w:rPr>
          <w:rFonts w:ascii="Tahoma" w:hAnsi="Tahoma" w:cs="Tahoma"/>
        </w:rPr>
      </w:pPr>
      <w:r w:rsidRPr="00DB2B08">
        <w:rPr>
          <w:rFonts w:ascii="Tahoma" w:hAnsi="Tahoma" w:cs="Tahoma"/>
        </w:rPr>
        <w:t xml:space="preserve">Ministrstvo za notranje zadeve se je v letu 2023 sestalo z Ministrstvom za obrambo </w:t>
      </w:r>
      <w:r w:rsidR="00B7158D">
        <w:rPr>
          <w:rFonts w:ascii="Tahoma" w:hAnsi="Tahoma" w:cs="Tahoma"/>
        </w:rPr>
        <w:t>in Ministrstvom za javno upravo zaradi</w:t>
      </w:r>
      <w:r w:rsidRPr="00DB2B08">
        <w:rPr>
          <w:rFonts w:ascii="Tahoma" w:hAnsi="Tahoma" w:cs="Tahoma"/>
        </w:rPr>
        <w:t xml:space="preserve"> skupnega nakupa službenih stanovanj, kot se je to </w:t>
      </w:r>
      <w:r w:rsidR="00B7158D">
        <w:rPr>
          <w:rFonts w:ascii="Tahoma" w:hAnsi="Tahoma" w:cs="Tahoma"/>
        </w:rPr>
        <w:t xml:space="preserve">že </w:t>
      </w:r>
      <w:r w:rsidRPr="00DB2B08">
        <w:rPr>
          <w:rFonts w:ascii="Tahoma" w:hAnsi="Tahoma" w:cs="Tahoma"/>
        </w:rPr>
        <w:t xml:space="preserve">uspešno izvedlo v preteklosti. Ministrstvo za notranje zadeve </w:t>
      </w:r>
      <w:r w:rsidR="00B7158D">
        <w:rPr>
          <w:rFonts w:ascii="Tahoma" w:hAnsi="Tahoma" w:cs="Tahoma"/>
        </w:rPr>
        <w:t>bi želelo kupiti stanovanja</w:t>
      </w:r>
      <w:r w:rsidRPr="00DB2B08">
        <w:rPr>
          <w:rFonts w:ascii="Tahoma" w:hAnsi="Tahoma" w:cs="Tahoma"/>
        </w:rPr>
        <w:t xml:space="preserve"> na območju Kranja in Ljubljane, kjer je povpraševanje po službenih stanovanjih največje. Aktivnosti za nakup službenih stanovanj so se zaradi </w:t>
      </w:r>
      <w:r w:rsidR="00B7158D">
        <w:rPr>
          <w:rFonts w:ascii="Tahoma" w:hAnsi="Tahoma" w:cs="Tahoma"/>
        </w:rPr>
        <w:t xml:space="preserve">avgustovskih </w:t>
      </w:r>
      <w:r w:rsidRPr="00DB2B08">
        <w:rPr>
          <w:rFonts w:ascii="Tahoma" w:hAnsi="Tahoma" w:cs="Tahoma"/>
        </w:rPr>
        <w:t>poplav</w:t>
      </w:r>
      <w:r w:rsidR="00B7158D">
        <w:rPr>
          <w:rFonts w:ascii="Tahoma" w:hAnsi="Tahoma" w:cs="Tahoma"/>
        </w:rPr>
        <w:t xml:space="preserve"> </w:t>
      </w:r>
      <w:r w:rsidR="00F64346">
        <w:rPr>
          <w:rFonts w:ascii="Tahoma" w:hAnsi="Tahoma" w:cs="Tahoma"/>
        </w:rPr>
        <w:t>zaustavile</w:t>
      </w:r>
      <w:r w:rsidRPr="00DB2B08">
        <w:rPr>
          <w:rFonts w:ascii="Tahoma" w:hAnsi="Tahoma" w:cs="Tahoma"/>
        </w:rPr>
        <w:t xml:space="preserve"> in se bodo nadaljevale v letu 2024.</w:t>
      </w:r>
    </w:p>
    <w:p w14:paraId="3854C335" w14:textId="77777777" w:rsidR="00A039B9" w:rsidRPr="00BA71D7" w:rsidRDefault="00A039B9">
      <w:pPr>
        <w:spacing w:after="160" w:line="259" w:lineRule="auto"/>
        <w:rPr>
          <w:rFonts w:ascii="Tahoma" w:eastAsia="Tahoma" w:hAnsi="Tahoma" w:cs="Tahoma"/>
          <w:b/>
          <w:color w:val="590058"/>
          <w:sz w:val="22"/>
          <w:szCs w:val="22"/>
        </w:rPr>
      </w:pPr>
      <w:r w:rsidRPr="00BA71D7">
        <w:rPr>
          <w:rFonts w:ascii="Tahoma" w:hAnsi="Tahoma" w:cs="Tahoma"/>
        </w:rPr>
        <w:br w:type="page"/>
      </w:r>
    </w:p>
    <w:p w14:paraId="706ABF4D" w14:textId="277E6E28" w:rsidR="00C043CF" w:rsidRPr="00BA71D7" w:rsidRDefault="00C043CF" w:rsidP="009F1CAE">
      <w:pPr>
        <w:pStyle w:val="Naslov1"/>
        <w:rPr>
          <w:rFonts w:ascii="Tahoma" w:hAnsi="Tahoma" w:cs="Tahoma"/>
        </w:rPr>
      </w:pPr>
      <w:bookmarkStart w:id="101" w:name="_Toc151559032"/>
      <w:bookmarkStart w:id="102" w:name="_Toc151559607"/>
      <w:bookmarkStart w:id="103" w:name="_Toc151560602"/>
      <w:bookmarkStart w:id="104" w:name="_Toc151560764"/>
      <w:bookmarkStart w:id="105" w:name="_Toc151561504"/>
      <w:bookmarkStart w:id="106" w:name="_Toc151563251"/>
      <w:bookmarkStart w:id="107" w:name="_Toc151563307"/>
      <w:r w:rsidRPr="00BA71D7">
        <w:rPr>
          <w:rFonts w:ascii="Tahoma" w:hAnsi="Tahoma" w:cs="Tahoma"/>
        </w:rPr>
        <w:lastRenderedPageBreak/>
        <w:t>UPORABLJENE KRATICE IN OKRAJŠAVE</w:t>
      </w:r>
      <w:bookmarkEnd w:id="101"/>
      <w:bookmarkEnd w:id="102"/>
      <w:bookmarkEnd w:id="103"/>
      <w:bookmarkEnd w:id="104"/>
      <w:bookmarkEnd w:id="105"/>
      <w:bookmarkEnd w:id="106"/>
      <w:bookmarkEnd w:id="107"/>
    </w:p>
    <w:p w14:paraId="4A39E36F" w14:textId="77777777" w:rsidR="00C043CF" w:rsidRPr="00BA71D7" w:rsidRDefault="00C043CF" w:rsidP="00C043CF">
      <w:pPr>
        <w:jc w:val="both"/>
        <w:rPr>
          <w:rFonts w:ascii="Tahoma" w:hAnsi="Tahoma" w:cs="Tahoma"/>
          <w:szCs w:val="20"/>
        </w:rPr>
      </w:pPr>
    </w:p>
    <w:p w14:paraId="29D6F9E9" w14:textId="77777777" w:rsidR="00C043CF" w:rsidRPr="00BA71D7" w:rsidRDefault="00C043CF" w:rsidP="00C043CF">
      <w:pPr>
        <w:jc w:val="both"/>
        <w:rPr>
          <w:rFonts w:ascii="Tahoma" w:hAnsi="Tahoma" w:cs="Tahoma"/>
          <w:szCs w:val="20"/>
        </w:rPr>
      </w:pPr>
    </w:p>
    <w:tbl>
      <w:tblPr>
        <w:tblStyle w:val="Tabelamrea"/>
        <w:tblW w:w="0" w:type="auto"/>
        <w:tblLook w:val="04A0" w:firstRow="1" w:lastRow="0" w:firstColumn="1" w:lastColumn="0" w:noHBand="0" w:noVBand="1"/>
      </w:tblPr>
      <w:tblGrid>
        <w:gridCol w:w="2263"/>
        <w:gridCol w:w="6799"/>
      </w:tblGrid>
      <w:tr w:rsidR="00343981" w:rsidRPr="00BA71D7" w14:paraId="7E7600F6" w14:textId="77777777" w:rsidTr="0062360A">
        <w:tc>
          <w:tcPr>
            <w:tcW w:w="2263" w:type="dxa"/>
          </w:tcPr>
          <w:p w14:paraId="618E8BCD" w14:textId="7E37CCE7" w:rsidR="00343981" w:rsidRPr="00DE4E6B" w:rsidRDefault="00343981" w:rsidP="0062360A">
            <w:pPr>
              <w:jc w:val="both"/>
              <w:rPr>
                <w:rFonts w:ascii="Tahoma" w:hAnsi="Tahoma" w:cs="Tahoma"/>
                <w:color w:val="0D0D0D" w:themeColor="text1" w:themeTint="F2"/>
                <w:sz w:val="18"/>
                <w:szCs w:val="18"/>
              </w:rPr>
            </w:pPr>
            <w:r w:rsidRPr="00343981">
              <w:rPr>
                <w:rFonts w:ascii="Tahoma" w:hAnsi="Tahoma" w:cs="Tahoma"/>
                <w:color w:val="0D0D0D" w:themeColor="text1" w:themeTint="F2"/>
                <w:sz w:val="18"/>
                <w:szCs w:val="18"/>
              </w:rPr>
              <w:t>AEPC</w:t>
            </w:r>
          </w:p>
        </w:tc>
        <w:tc>
          <w:tcPr>
            <w:tcW w:w="6799" w:type="dxa"/>
          </w:tcPr>
          <w:p w14:paraId="349620D3" w14:textId="4141B5CC" w:rsidR="00343981" w:rsidRPr="00DE4E6B" w:rsidRDefault="00343981" w:rsidP="00343981">
            <w:pPr>
              <w:jc w:val="both"/>
              <w:rPr>
                <w:rFonts w:ascii="Tahoma" w:hAnsi="Tahoma" w:cs="Tahoma"/>
                <w:color w:val="0D0D0D" w:themeColor="text1" w:themeTint="F2"/>
                <w:sz w:val="18"/>
                <w:szCs w:val="18"/>
              </w:rPr>
            </w:pPr>
            <w:r w:rsidRPr="00343981">
              <w:rPr>
                <w:rFonts w:ascii="Tahoma" w:hAnsi="Tahoma" w:cs="Tahoma"/>
                <w:color w:val="0D0D0D" w:themeColor="text1" w:themeTint="F2"/>
                <w:sz w:val="18"/>
                <w:szCs w:val="18"/>
              </w:rPr>
              <w:t>Združenje ev</w:t>
            </w:r>
            <w:r>
              <w:rPr>
                <w:rFonts w:ascii="Tahoma" w:hAnsi="Tahoma" w:cs="Tahoma"/>
                <w:color w:val="0D0D0D" w:themeColor="text1" w:themeTint="F2"/>
                <w:sz w:val="18"/>
                <w:szCs w:val="18"/>
              </w:rPr>
              <w:t xml:space="preserve">ropskih višjih policijskih šol (angl. </w:t>
            </w:r>
            <w:proofErr w:type="spellStart"/>
            <w:r w:rsidRPr="00343981">
              <w:rPr>
                <w:rFonts w:ascii="Tahoma" w:hAnsi="Tahoma" w:cs="Tahoma"/>
                <w:i/>
                <w:color w:val="0D0D0D" w:themeColor="text1" w:themeTint="F2"/>
                <w:sz w:val="18"/>
                <w:szCs w:val="18"/>
              </w:rPr>
              <w:t>Association</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of</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European</w:t>
            </w:r>
            <w:proofErr w:type="spellEnd"/>
            <w:r w:rsidRPr="00343981">
              <w:rPr>
                <w:rFonts w:ascii="Tahoma" w:hAnsi="Tahoma" w:cs="Tahoma"/>
                <w:i/>
                <w:color w:val="0D0D0D" w:themeColor="text1" w:themeTint="F2"/>
                <w:sz w:val="18"/>
                <w:szCs w:val="18"/>
              </w:rPr>
              <w:t xml:space="preserve"> Police </w:t>
            </w:r>
            <w:proofErr w:type="spellStart"/>
            <w:r w:rsidRPr="00343981">
              <w:rPr>
                <w:rFonts w:ascii="Tahoma" w:hAnsi="Tahoma" w:cs="Tahoma"/>
                <w:i/>
                <w:color w:val="0D0D0D" w:themeColor="text1" w:themeTint="F2"/>
                <w:sz w:val="18"/>
                <w:szCs w:val="18"/>
              </w:rPr>
              <w:t>Colleges</w:t>
            </w:r>
            <w:proofErr w:type="spellEnd"/>
            <w:r>
              <w:rPr>
                <w:rFonts w:ascii="Tahoma" w:hAnsi="Tahoma" w:cs="Tahoma"/>
                <w:color w:val="0D0D0D" w:themeColor="text1" w:themeTint="F2"/>
                <w:sz w:val="18"/>
                <w:szCs w:val="18"/>
              </w:rPr>
              <w:t>)</w:t>
            </w:r>
            <w:r w:rsidRPr="00343981">
              <w:rPr>
                <w:rFonts w:ascii="Tahoma" w:hAnsi="Tahoma" w:cs="Tahoma"/>
                <w:color w:val="0D0D0D" w:themeColor="text1" w:themeTint="F2"/>
                <w:sz w:val="18"/>
                <w:szCs w:val="18"/>
              </w:rPr>
              <w:t xml:space="preserve"> </w:t>
            </w:r>
          </w:p>
        </w:tc>
      </w:tr>
      <w:tr w:rsidR="00B84A1E" w:rsidRPr="00BA71D7" w14:paraId="5D9FAC3A" w14:textId="77777777" w:rsidTr="0062360A">
        <w:tc>
          <w:tcPr>
            <w:tcW w:w="2263" w:type="dxa"/>
          </w:tcPr>
          <w:p w14:paraId="38277F4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AMIF</w:t>
            </w:r>
          </w:p>
        </w:tc>
        <w:tc>
          <w:tcPr>
            <w:tcW w:w="6799" w:type="dxa"/>
          </w:tcPr>
          <w:p w14:paraId="5E4A25F9"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Sklad za azil, migracije in vključevanje (angl. </w:t>
            </w:r>
            <w:proofErr w:type="spellStart"/>
            <w:r w:rsidRPr="00DE4E6B">
              <w:rPr>
                <w:rFonts w:ascii="Tahoma" w:hAnsi="Tahoma" w:cs="Tahoma"/>
                <w:i/>
                <w:color w:val="0D0D0D" w:themeColor="text1" w:themeTint="F2"/>
                <w:sz w:val="18"/>
                <w:szCs w:val="18"/>
                <w:shd w:val="clear" w:color="auto" w:fill="FFFFFF"/>
              </w:rPr>
              <w:t>Asylum</w:t>
            </w:r>
            <w:proofErr w:type="spellEnd"/>
            <w:r w:rsidRPr="00DE4E6B">
              <w:rPr>
                <w:rFonts w:ascii="Tahoma" w:hAnsi="Tahoma" w:cs="Tahoma"/>
                <w:i/>
                <w:color w:val="0D0D0D" w:themeColor="text1" w:themeTint="F2"/>
                <w:sz w:val="18"/>
                <w:szCs w:val="18"/>
                <w:shd w:val="clear" w:color="auto" w:fill="FFFFFF"/>
              </w:rPr>
              <w:t xml:space="preserve">, </w:t>
            </w:r>
            <w:proofErr w:type="spellStart"/>
            <w:r w:rsidRPr="00DE4E6B">
              <w:rPr>
                <w:rFonts w:ascii="Tahoma" w:hAnsi="Tahoma" w:cs="Tahoma"/>
                <w:i/>
                <w:color w:val="0D0D0D" w:themeColor="text1" w:themeTint="F2"/>
                <w:sz w:val="18"/>
                <w:szCs w:val="18"/>
                <w:shd w:val="clear" w:color="auto" w:fill="FFFFFF"/>
              </w:rPr>
              <w:t>Migration</w:t>
            </w:r>
            <w:proofErr w:type="spellEnd"/>
            <w:r w:rsidRPr="00DE4E6B">
              <w:rPr>
                <w:rFonts w:ascii="Tahoma" w:hAnsi="Tahoma" w:cs="Tahoma"/>
                <w:i/>
                <w:color w:val="0D0D0D" w:themeColor="text1" w:themeTint="F2"/>
                <w:sz w:val="18"/>
                <w:szCs w:val="18"/>
                <w:shd w:val="clear" w:color="auto" w:fill="FFFFFF"/>
              </w:rPr>
              <w:t xml:space="preserve"> </w:t>
            </w:r>
            <w:proofErr w:type="spellStart"/>
            <w:r w:rsidRPr="00DE4E6B">
              <w:rPr>
                <w:rFonts w:ascii="Tahoma" w:hAnsi="Tahoma" w:cs="Tahoma"/>
                <w:i/>
                <w:color w:val="0D0D0D" w:themeColor="text1" w:themeTint="F2"/>
                <w:sz w:val="18"/>
                <w:szCs w:val="18"/>
                <w:shd w:val="clear" w:color="auto" w:fill="FFFFFF"/>
              </w:rPr>
              <w:t>and</w:t>
            </w:r>
            <w:proofErr w:type="spellEnd"/>
            <w:r w:rsidRPr="00DE4E6B">
              <w:rPr>
                <w:rFonts w:ascii="Tahoma" w:hAnsi="Tahoma" w:cs="Tahoma"/>
                <w:i/>
                <w:color w:val="0D0D0D" w:themeColor="text1" w:themeTint="F2"/>
                <w:sz w:val="18"/>
                <w:szCs w:val="18"/>
                <w:shd w:val="clear" w:color="auto" w:fill="FFFFFF"/>
              </w:rPr>
              <w:t xml:space="preserve"> </w:t>
            </w:r>
            <w:proofErr w:type="spellStart"/>
            <w:r w:rsidRPr="00DE4E6B">
              <w:rPr>
                <w:rFonts w:ascii="Tahoma" w:hAnsi="Tahoma" w:cs="Tahoma"/>
                <w:i/>
                <w:color w:val="0D0D0D" w:themeColor="text1" w:themeTint="F2"/>
                <w:sz w:val="18"/>
                <w:szCs w:val="18"/>
                <w:shd w:val="clear" w:color="auto" w:fill="FFFFFF"/>
              </w:rPr>
              <w:t>Integration</w:t>
            </w:r>
            <w:proofErr w:type="spellEnd"/>
            <w:r w:rsidRPr="00DE4E6B">
              <w:rPr>
                <w:rFonts w:ascii="Tahoma" w:hAnsi="Tahoma" w:cs="Tahoma"/>
                <w:i/>
                <w:color w:val="0D0D0D" w:themeColor="text1" w:themeTint="F2"/>
                <w:sz w:val="18"/>
                <w:szCs w:val="18"/>
                <w:shd w:val="clear" w:color="auto" w:fill="FFFFFF"/>
              </w:rPr>
              <w:t xml:space="preserve"> Fund</w:t>
            </w:r>
            <w:r w:rsidRPr="00DE4E6B">
              <w:rPr>
                <w:rFonts w:ascii="Tahoma" w:hAnsi="Tahoma" w:cs="Tahoma"/>
                <w:color w:val="0D0D0D" w:themeColor="text1" w:themeTint="F2"/>
                <w:sz w:val="18"/>
                <w:szCs w:val="18"/>
                <w:shd w:val="clear" w:color="auto" w:fill="FFFFFF"/>
              </w:rPr>
              <w:t>)</w:t>
            </w:r>
          </w:p>
        </w:tc>
      </w:tr>
      <w:tr w:rsidR="00B84A1E" w:rsidRPr="00BA71D7" w14:paraId="6290CC3A" w14:textId="77777777" w:rsidTr="0062360A">
        <w:tc>
          <w:tcPr>
            <w:tcW w:w="2263" w:type="dxa"/>
          </w:tcPr>
          <w:p w14:paraId="5ECB0743"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APATE</w:t>
            </w:r>
          </w:p>
        </w:tc>
        <w:tc>
          <w:tcPr>
            <w:tcW w:w="6799" w:type="dxa"/>
          </w:tcPr>
          <w:p w14:paraId="2DE26D88"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spletne prevare</w:t>
            </w:r>
          </w:p>
        </w:tc>
      </w:tr>
      <w:tr w:rsidR="004F5E48" w:rsidRPr="00BA71D7" w14:paraId="3041AB77" w14:textId="77777777" w:rsidTr="0062360A">
        <w:tc>
          <w:tcPr>
            <w:tcW w:w="2263" w:type="dxa"/>
          </w:tcPr>
          <w:p w14:paraId="0ED5A2FB" w14:textId="24FEE93C" w:rsidR="004F5E48" w:rsidRPr="00DE4E6B" w:rsidRDefault="004F5E48" w:rsidP="0062360A">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BPA</w:t>
            </w:r>
          </w:p>
        </w:tc>
        <w:tc>
          <w:tcPr>
            <w:tcW w:w="6799" w:type="dxa"/>
          </w:tcPr>
          <w:p w14:paraId="34DA281D" w14:textId="29A89AF6" w:rsidR="004F5E48" w:rsidRPr="00DE4E6B" w:rsidRDefault="004F5E48" w:rsidP="0062360A">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analiza krvne sledi (angl. </w:t>
            </w:r>
            <w:proofErr w:type="spellStart"/>
            <w:r w:rsidRPr="004F5E48">
              <w:rPr>
                <w:rFonts w:ascii="Tahoma" w:hAnsi="Tahoma" w:cs="Tahoma"/>
                <w:i/>
                <w:color w:val="0D0D0D" w:themeColor="text1" w:themeTint="F2"/>
                <w:sz w:val="18"/>
                <w:szCs w:val="18"/>
              </w:rPr>
              <w:t>Bloodstain</w:t>
            </w:r>
            <w:proofErr w:type="spellEnd"/>
            <w:r w:rsidRPr="004F5E48">
              <w:rPr>
                <w:rFonts w:ascii="Tahoma" w:hAnsi="Tahoma" w:cs="Tahoma"/>
                <w:i/>
                <w:color w:val="0D0D0D" w:themeColor="text1" w:themeTint="F2"/>
                <w:sz w:val="18"/>
                <w:szCs w:val="18"/>
              </w:rPr>
              <w:t xml:space="preserve"> </w:t>
            </w:r>
            <w:proofErr w:type="spellStart"/>
            <w:r w:rsidRPr="004F5E48">
              <w:rPr>
                <w:rFonts w:ascii="Tahoma" w:hAnsi="Tahoma" w:cs="Tahoma"/>
                <w:i/>
                <w:color w:val="0D0D0D" w:themeColor="text1" w:themeTint="F2"/>
                <w:sz w:val="18"/>
                <w:szCs w:val="18"/>
              </w:rPr>
              <w:t>pattern</w:t>
            </w:r>
            <w:proofErr w:type="spellEnd"/>
            <w:r w:rsidRPr="004F5E48">
              <w:rPr>
                <w:rFonts w:ascii="Tahoma" w:hAnsi="Tahoma" w:cs="Tahoma"/>
                <w:i/>
                <w:color w:val="0D0D0D" w:themeColor="text1" w:themeTint="F2"/>
                <w:sz w:val="18"/>
                <w:szCs w:val="18"/>
              </w:rPr>
              <w:t xml:space="preserve"> </w:t>
            </w:r>
            <w:proofErr w:type="spellStart"/>
            <w:r w:rsidRPr="004F5E48">
              <w:rPr>
                <w:rFonts w:ascii="Tahoma" w:hAnsi="Tahoma" w:cs="Tahoma"/>
                <w:i/>
                <w:color w:val="0D0D0D" w:themeColor="text1" w:themeTint="F2"/>
                <w:sz w:val="18"/>
                <w:szCs w:val="18"/>
              </w:rPr>
              <w:t>analysis</w:t>
            </w:r>
            <w:proofErr w:type="spellEnd"/>
            <w:r>
              <w:rPr>
                <w:rFonts w:ascii="Tahoma" w:hAnsi="Tahoma" w:cs="Tahoma"/>
                <w:color w:val="0D0D0D" w:themeColor="text1" w:themeTint="F2"/>
                <w:sz w:val="18"/>
                <w:szCs w:val="18"/>
              </w:rPr>
              <w:t>)</w:t>
            </w:r>
          </w:p>
        </w:tc>
      </w:tr>
      <w:tr w:rsidR="00B84A1E" w:rsidRPr="00BA71D7" w14:paraId="37C093FC" w14:textId="77777777" w:rsidTr="0062360A">
        <w:tc>
          <w:tcPr>
            <w:tcW w:w="2263" w:type="dxa"/>
          </w:tcPr>
          <w:p w14:paraId="6455DC2F"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BMVI</w:t>
            </w:r>
          </w:p>
        </w:tc>
        <w:tc>
          <w:tcPr>
            <w:tcW w:w="6799" w:type="dxa"/>
          </w:tcPr>
          <w:p w14:paraId="4CECE957"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Instrument za integrirano upravljanje meja in vizume (angl. </w:t>
            </w:r>
            <w:proofErr w:type="spellStart"/>
            <w:r w:rsidRPr="00DE4E6B">
              <w:rPr>
                <w:rFonts w:ascii="Tahoma" w:hAnsi="Tahoma" w:cs="Tahoma"/>
                <w:i/>
                <w:color w:val="0D0D0D" w:themeColor="text1" w:themeTint="F2"/>
                <w:sz w:val="18"/>
                <w:szCs w:val="18"/>
              </w:rPr>
              <w:t>Border</w:t>
            </w:r>
            <w:proofErr w:type="spellEnd"/>
            <w:r w:rsidRPr="00DE4E6B">
              <w:rPr>
                <w:rFonts w:ascii="Tahoma" w:hAnsi="Tahoma" w:cs="Tahoma"/>
                <w:i/>
                <w:color w:val="0D0D0D" w:themeColor="text1" w:themeTint="F2"/>
                <w:sz w:val="18"/>
                <w:szCs w:val="18"/>
              </w:rPr>
              <w:t xml:space="preserve"> Management </w:t>
            </w:r>
            <w:proofErr w:type="spellStart"/>
            <w:r w:rsidRPr="00DE4E6B">
              <w:rPr>
                <w:rFonts w:ascii="Tahoma" w:hAnsi="Tahoma" w:cs="Tahoma"/>
                <w:i/>
                <w:color w:val="0D0D0D" w:themeColor="text1" w:themeTint="F2"/>
                <w:sz w:val="18"/>
                <w:szCs w:val="18"/>
              </w:rPr>
              <w:t>and</w:t>
            </w:r>
            <w:proofErr w:type="spellEnd"/>
            <w:r w:rsidRPr="00DE4E6B">
              <w:rPr>
                <w:rFonts w:ascii="Tahoma" w:hAnsi="Tahoma" w:cs="Tahoma"/>
                <w:i/>
                <w:color w:val="0D0D0D" w:themeColor="text1" w:themeTint="F2"/>
                <w:sz w:val="18"/>
                <w:szCs w:val="18"/>
              </w:rPr>
              <w:t xml:space="preserve"> Visa Instrument</w:t>
            </w:r>
            <w:r w:rsidRPr="00DE4E6B">
              <w:rPr>
                <w:rFonts w:ascii="Tahoma" w:hAnsi="Tahoma" w:cs="Tahoma"/>
                <w:color w:val="0D0D0D" w:themeColor="text1" w:themeTint="F2"/>
                <w:sz w:val="18"/>
                <w:szCs w:val="18"/>
              </w:rPr>
              <w:t>)</w:t>
            </w:r>
          </w:p>
        </w:tc>
      </w:tr>
      <w:tr w:rsidR="00B84A1E" w:rsidRPr="00BA71D7" w14:paraId="7141911A" w14:textId="77777777" w:rsidTr="0062360A">
        <w:tc>
          <w:tcPr>
            <w:tcW w:w="2263" w:type="dxa"/>
          </w:tcPr>
          <w:p w14:paraId="7A17E1D2"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CEPIS</w:t>
            </w:r>
          </w:p>
        </w:tc>
        <w:tc>
          <w:tcPr>
            <w:tcW w:w="6799" w:type="dxa"/>
          </w:tcPr>
          <w:p w14:paraId="013F3785"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centralni policijski informacijski sistem</w:t>
            </w:r>
          </w:p>
        </w:tc>
      </w:tr>
      <w:tr w:rsidR="00B84A1E" w:rsidRPr="00BA71D7" w14:paraId="31C678E5" w14:textId="77777777" w:rsidTr="0062360A">
        <w:tc>
          <w:tcPr>
            <w:tcW w:w="2263" w:type="dxa"/>
          </w:tcPr>
          <w:p w14:paraId="503652F9"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Cepol</w:t>
            </w:r>
            <w:proofErr w:type="spellEnd"/>
            <w:r w:rsidRPr="00DE4E6B">
              <w:rPr>
                <w:rFonts w:ascii="Tahoma" w:hAnsi="Tahoma" w:cs="Tahoma"/>
                <w:color w:val="0D0D0D" w:themeColor="text1" w:themeTint="F2"/>
                <w:sz w:val="18"/>
                <w:szCs w:val="18"/>
              </w:rPr>
              <w:t>/CEPOL</w:t>
            </w:r>
          </w:p>
        </w:tc>
        <w:tc>
          <w:tcPr>
            <w:tcW w:w="6799" w:type="dxa"/>
          </w:tcPr>
          <w:p w14:paraId="4F19F485" w14:textId="47F44C5B" w:rsidR="00B84A1E" w:rsidRPr="00DE4E6B" w:rsidRDefault="00033C67"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Agencija Evropske Unije za usposabljanje na področju preprečevanja, odkrivanja in preiskovanja kaznivih dejanj </w:t>
            </w:r>
            <w:r w:rsidR="00B84A1E" w:rsidRPr="00DE4E6B">
              <w:rPr>
                <w:rFonts w:ascii="Tahoma" w:hAnsi="Tahoma" w:cs="Tahoma"/>
                <w:color w:val="0D0D0D" w:themeColor="text1" w:themeTint="F2"/>
                <w:sz w:val="18"/>
                <w:szCs w:val="18"/>
              </w:rPr>
              <w:t xml:space="preserve">(angl. </w:t>
            </w:r>
            <w:proofErr w:type="spellStart"/>
            <w:r w:rsidR="00B84A1E" w:rsidRPr="00DE4E6B">
              <w:rPr>
                <w:rFonts w:ascii="Tahoma" w:hAnsi="Tahoma" w:cs="Tahoma"/>
                <w:i/>
                <w:color w:val="0D0D0D" w:themeColor="text1" w:themeTint="F2"/>
                <w:sz w:val="18"/>
                <w:szCs w:val="18"/>
              </w:rPr>
              <w:t>European</w:t>
            </w:r>
            <w:proofErr w:type="spellEnd"/>
            <w:r w:rsidR="00B84A1E" w:rsidRPr="00DE4E6B">
              <w:rPr>
                <w:rFonts w:ascii="Tahoma" w:hAnsi="Tahoma" w:cs="Tahoma"/>
                <w:i/>
                <w:color w:val="0D0D0D" w:themeColor="text1" w:themeTint="F2"/>
                <w:sz w:val="18"/>
                <w:szCs w:val="18"/>
              </w:rPr>
              <w:t xml:space="preserve"> Union </w:t>
            </w:r>
            <w:proofErr w:type="spellStart"/>
            <w:r w:rsidR="00B84A1E" w:rsidRPr="00DE4E6B">
              <w:rPr>
                <w:rFonts w:ascii="Tahoma" w:hAnsi="Tahoma" w:cs="Tahoma"/>
                <w:i/>
                <w:color w:val="0D0D0D" w:themeColor="text1" w:themeTint="F2"/>
                <w:sz w:val="18"/>
                <w:szCs w:val="18"/>
              </w:rPr>
              <w:t>Agency</w:t>
            </w:r>
            <w:proofErr w:type="spellEnd"/>
            <w:r w:rsidR="00B84A1E" w:rsidRPr="00DE4E6B">
              <w:rPr>
                <w:rFonts w:ascii="Tahoma" w:hAnsi="Tahoma" w:cs="Tahoma"/>
                <w:i/>
                <w:color w:val="0D0D0D" w:themeColor="text1" w:themeTint="F2"/>
                <w:sz w:val="18"/>
                <w:szCs w:val="18"/>
              </w:rPr>
              <w:t xml:space="preserve"> </w:t>
            </w:r>
            <w:proofErr w:type="spellStart"/>
            <w:r w:rsidR="00B84A1E" w:rsidRPr="00DE4E6B">
              <w:rPr>
                <w:rFonts w:ascii="Tahoma" w:hAnsi="Tahoma" w:cs="Tahoma"/>
                <w:i/>
                <w:color w:val="0D0D0D" w:themeColor="text1" w:themeTint="F2"/>
                <w:sz w:val="18"/>
                <w:szCs w:val="18"/>
              </w:rPr>
              <w:t>for</w:t>
            </w:r>
            <w:proofErr w:type="spellEnd"/>
            <w:r w:rsidR="00B84A1E" w:rsidRPr="00DE4E6B">
              <w:rPr>
                <w:rFonts w:ascii="Tahoma" w:hAnsi="Tahoma" w:cs="Tahoma"/>
                <w:i/>
                <w:color w:val="0D0D0D" w:themeColor="text1" w:themeTint="F2"/>
                <w:sz w:val="18"/>
                <w:szCs w:val="18"/>
              </w:rPr>
              <w:t xml:space="preserve"> </w:t>
            </w:r>
            <w:proofErr w:type="spellStart"/>
            <w:r w:rsidR="00B84A1E" w:rsidRPr="00DE4E6B">
              <w:rPr>
                <w:rFonts w:ascii="Tahoma" w:hAnsi="Tahoma" w:cs="Tahoma"/>
                <w:i/>
                <w:color w:val="0D0D0D" w:themeColor="text1" w:themeTint="F2"/>
                <w:sz w:val="18"/>
                <w:szCs w:val="18"/>
              </w:rPr>
              <w:t>Law</w:t>
            </w:r>
            <w:proofErr w:type="spellEnd"/>
            <w:r w:rsidR="00B84A1E" w:rsidRPr="00DE4E6B">
              <w:rPr>
                <w:rFonts w:ascii="Tahoma" w:hAnsi="Tahoma" w:cs="Tahoma"/>
                <w:i/>
                <w:color w:val="0D0D0D" w:themeColor="text1" w:themeTint="F2"/>
                <w:sz w:val="18"/>
                <w:szCs w:val="18"/>
              </w:rPr>
              <w:t xml:space="preserve"> </w:t>
            </w:r>
            <w:proofErr w:type="spellStart"/>
            <w:r w:rsidR="00B84A1E" w:rsidRPr="00DE4E6B">
              <w:rPr>
                <w:rFonts w:ascii="Tahoma" w:hAnsi="Tahoma" w:cs="Tahoma"/>
                <w:i/>
                <w:color w:val="0D0D0D" w:themeColor="text1" w:themeTint="F2"/>
                <w:sz w:val="18"/>
                <w:szCs w:val="18"/>
              </w:rPr>
              <w:t>Enforcement</w:t>
            </w:r>
            <w:proofErr w:type="spellEnd"/>
            <w:r w:rsidR="00B84A1E" w:rsidRPr="00DE4E6B">
              <w:rPr>
                <w:rFonts w:ascii="Tahoma" w:hAnsi="Tahoma" w:cs="Tahoma"/>
                <w:i/>
                <w:color w:val="0D0D0D" w:themeColor="text1" w:themeTint="F2"/>
                <w:sz w:val="18"/>
                <w:szCs w:val="18"/>
              </w:rPr>
              <w:t xml:space="preserve"> </w:t>
            </w:r>
            <w:proofErr w:type="spellStart"/>
            <w:r w:rsidR="00B84A1E" w:rsidRPr="00DE4E6B">
              <w:rPr>
                <w:rFonts w:ascii="Tahoma" w:hAnsi="Tahoma" w:cs="Tahoma"/>
                <w:i/>
                <w:color w:val="0D0D0D" w:themeColor="text1" w:themeTint="F2"/>
                <w:sz w:val="18"/>
                <w:szCs w:val="18"/>
              </w:rPr>
              <w:t>Training</w:t>
            </w:r>
            <w:proofErr w:type="spellEnd"/>
            <w:r w:rsidR="00B84A1E" w:rsidRPr="00DE4E6B">
              <w:rPr>
                <w:rFonts w:ascii="Tahoma" w:hAnsi="Tahoma" w:cs="Tahoma"/>
                <w:color w:val="0D0D0D" w:themeColor="text1" w:themeTint="F2"/>
                <w:sz w:val="18"/>
                <w:szCs w:val="18"/>
              </w:rPr>
              <w:t>)</w:t>
            </w:r>
          </w:p>
        </w:tc>
      </w:tr>
      <w:tr w:rsidR="000A6633" w:rsidRPr="00BA71D7" w14:paraId="7E015114" w14:textId="77777777" w:rsidTr="00B84A1E">
        <w:tc>
          <w:tcPr>
            <w:tcW w:w="2263" w:type="dxa"/>
          </w:tcPr>
          <w:p w14:paraId="31F9B387" w14:textId="3212CD82" w:rsidR="000A6633" w:rsidRPr="00DE4E6B" w:rsidRDefault="000A6633" w:rsidP="00B84A1E">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CPT</w:t>
            </w:r>
          </w:p>
        </w:tc>
        <w:tc>
          <w:tcPr>
            <w:tcW w:w="6799" w:type="dxa"/>
          </w:tcPr>
          <w:p w14:paraId="5368FEBC" w14:textId="4C23273F" w:rsidR="000A6633" w:rsidRPr="00DE4E6B" w:rsidRDefault="000A6633" w:rsidP="000A6633">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Evropski</w:t>
            </w:r>
            <w:r w:rsidR="005F0E83" w:rsidRPr="00DE4E6B">
              <w:rPr>
                <w:rFonts w:ascii="Tahoma" w:hAnsi="Tahoma" w:cs="Tahoma"/>
                <w:color w:val="0D0D0D" w:themeColor="text1" w:themeTint="F2"/>
                <w:sz w:val="18"/>
                <w:szCs w:val="18"/>
              </w:rPr>
              <w:t xml:space="preserve"> odbor</w:t>
            </w:r>
            <w:r w:rsidRPr="00DE4E6B">
              <w:rPr>
                <w:rFonts w:ascii="Tahoma" w:hAnsi="Tahoma" w:cs="Tahoma"/>
                <w:color w:val="0D0D0D" w:themeColor="text1" w:themeTint="F2"/>
                <w:sz w:val="18"/>
                <w:szCs w:val="18"/>
              </w:rPr>
              <w:t xml:space="preserve"> za preprečevanje mučenja in nečloveškega ali ponižujočega ravnanja ali kaznovanja (</w:t>
            </w:r>
            <w:r w:rsidR="005F0E83" w:rsidRPr="00DE4E6B">
              <w:rPr>
                <w:rFonts w:ascii="Tahoma" w:hAnsi="Tahoma" w:cs="Tahoma"/>
                <w:color w:val="0D0D0D" w:themeColor="text1" w:themeTint="F2"/>
                <w:sz w:val="18"/>
                <w:szCs w:val="18"/>
              </w:rPr>
              <w:t xml:space="preserve">angl. </w:t>
            </w:r>
            <w:proofErr w:type="spellStart"/>
            <w:r w:rsidR="005F0E83" w:rsidRPr="00DE4E6B">
              <w:rPr>
                <w:rFonts w:ascii="Tahoma" w:hAnsi="Tahoma" w:cs="Tahoma"/>
                <w:i/>
                <w:color w:val="0D0D0D" w:themeColor="text1" w:themeTint="F2"/>
                <w:sz w:val="18"/>
                <w:szCs w:val="18"/>
              </w:rPr>
              <w:t>European</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Committee</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for</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the</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Prevention</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of</w:t>
            </w:r>
            <w:proofErr w:type="spellEnd"/>
            <w:r w:rsidR="005F0E83" w:rsidRPr="00DE4E6B">
              <w:rPr>
                <w:rFonts w:ascii="Tahoma" w:hAnsi="Tahoma" w:cs="Tahoma"/>
                <w:i/>
                <w:color w:val="0D0D0D" w:themeColor="text1" w:themeTint="F2"/>
                <w:sz w:val="18"/>
                <w:szCs w:val="18"/>
              </w:rPr>
              <w:t xml:space="preserve"> Torture </w:t>
            </w:r>
            <w:proofErr w:type="spellStart"/>
            <w:r w:rsidR="005F0E83" w:rsidRPr="00DE4E6B">
              <w:rPr>
                <w:rFonts w:ascii="Tahoma" w:hAnsi="Tahoma" w:cs="Tahoma"/>
                <w:i/>
                <w:color w:val="0D0D0D" w:themeColor="text1" w:themeTint="F2"/>
                <w:sz w:val="18"/>
                <w:szCs w:val="18"/>
              </w:rPr>
              <w:t>and</w:t>
            </w:r>
            <w:proofErr w:type="spellEnd"/>
            <w:r w:rsidR="005F0E83" w:rsidRPr="00DE4E6B">
              <w:rPr>
                <w:rFonts w:ascii="Tahoma" w:hAnsi="Tahoma" w:cs="Tahoma"/>
                <w:i/>
                <w:color w:val="0D0D0D" w:themeColor="text1" w:themeTint="F2"/>
                <w:sz w:val="18"/>
                <w:szCs w:val="18"/>
              </w:rPr>
              <w:t xml:space="preserve"> Inhuman </w:t>
            </w:r>
            <w:proofErr w:type="spellStart"/>
            <w:r w:rsidR="005F0E83" w:rsidRPr="00DE4E6B">
              <w:rPr>
                <w:rFonts w:ascii="Tahoma" w:hAnsi="Tahoma" w:cs="Tahoma"/>
                <w:i/>
                <w:color w:val="0D0D0D" w:themeColor="text1" w:themeTint="F2"/>
                <w:sz w:val="18"/>
                <w:szCs w:val="18"/>
              </w:rPr>
              <w:t>or</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Degrading</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Treatment</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or</w:t>
            </w:r>
            <w:proofErr w:type="spellEnd"/>
            <w:r w:rsidR="005F0E83" w:rsidRPr="00DE4E6B">
              <w:rPr>
                <w:rFonts w:ascii="Tahoma" w:hAnsi="Tahoma" w:cs="Tahoma"/>
                <w:i/>
                <w:color w:val="0D0D0D" w:themeColor="text1" w:themeTint="F2"/>
                <w:sz w:val="18"/>
                <w:szCs w:val="18"/>
              </w:rPr>
              <w:t xml:space="preserve"> </w:t>
            </w:r>
            <w:proofErr w:type="spellStart"/>
            <w:r w:rsidR="005F0E83" w:rsidRPr="00DE4E6B">
              <w:rPr>
                <w:rFonts w:ascii="Tahoma" w:hAnsi="Tahoma" w:cs="Tahoma"/>
                <w:i/>
                <w:color w:val="0D0D0D" w:themeColor="text1" w:themeTint="F2"/>
                <w:sz w:val="18"/>
                <w:szCs w:val="18"/>
              </w:rPr>
              <w:t>Punishment</w:t>
            </w:r>
            <w:proofErr w:type="spellEnd"/>
            <w:r w:rsidRPr="00DE4E6B">
              <w:rPr>
                <w:rFonts w:ascii="Tahoma" w:hAnsi="Tahoma" w:cs="Tahoma"/>
                <w:color w:val="0D0D0D" w:themeColor="text1" w:themeTint="F2"/>
                <w:sz w:val="18"/>
                <w:szCs w:val="18"/>
              </w:rPr>
              <w:t>)</w:t>
            </w:r>
          </w:p>
        </w:tc>
      </w:tr>
      <w:tr w:rsidR="00B84A1E" w:rsidRPr="00BA71D7" w14:paraId="0A9C94E7" w14:textId="77777777" w:rsidTr="0062360A">
        <w:tc>
          <w:tcPr>
            <w:tcW w:w="2263" w:type="dxa"/>
          </w:tcPr>
          <w:p w14:paraId="313786E3"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CRP</w:t>
            </w:r>
          </w:p>
        </w:tc>
        <w:tc>
          <w:tcPr>
            <w:tcW w:w="6799" w:type="dxa"/>
          </w:tcPr>
          <w:p w14:paraId="3A3E7F0B"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ciljno raziskovalni program/-i</w:t>
            </w:r>
          </w:p>
        </w:tc>
      </w:tr>
      <w:tr w:rsidR="00B84A1E" w:rsidRPr="00BA71D7" w14:paraId="1B22AB45" w14:textId="77777777" w:rsidTr="0062360A">
        <w:tc>
          <w:tcPr>
            <w:tcW w:w="2263" w:type="dxa"/>
          </w:tcPr>
          <w:p w14:paraId="13348B78"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CTi</w:t>
            </w:r>
            <w:proofErr w:type="spellEnd"/>
          </w:p>
        </w:tc>
        <w:tc>
          <w:tcPr>
            <w:tcW w:w="6799" w:type="dxa"/>
          </w:tcPr>
          <w:p w14:paraId="61D7494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pobuda za boj proti terorizmu (angl. </w:t>
            </w:r>
            <w:proofErr w:type="spellStart"/>
            <w:r w:rsidRPr="00DE4E6B">
              <w:rPr>
                <w:rFonts w:ascii="Tahoma" w:hAnsi="Tahoma" w:cs="Tahoma"/>
                <w:i/>
                <w:color w:val="0D0D0D" w:themeColor="text1" w:themeTint="F2"/>
                <w:sz w:val="18"/>
                <w:szCs w:val="18"/>
              </w:rPr>
              <w:t>Counter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Terrorism</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Initiative</w:t>
            </w:r>
            <w:proofErr w:type="spellEnd"/>
            <w:r w:rsidRPr="00DE4E6B">
              <w:rPr>
                <w:rFonts w:ascii="Tahoma" w:hAnsi="Tahoma" w:cs="Tahoma"/>
                <w:color w:val="0D0D0D" w:themeColor="text1" w:themeTint="F2"/>
                <w:sz w:val="18"/>
                <w:szCs w:val="18"/>
              </w:rPr>
              <w:t>)</w:t>
            </w:r>
          </w:p>
        </w:tc>
      </w:tr>
      <w:tr w:rsidR="00B84A1E" w:rsidRPr="00BA71D7" w14:paraId="75DB8C56" w14:textId="77777777" w:rsidTr="0062360A">
        <w:tc>
          <w:tcPr>
            <w:tcW w:w="2263" w:type="dxa"/>
          </w:tcPr>
          <w:p w14:paraId="1C112952"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CYBORG</w:t>
            </w:r>
          </w:p>
        </w:tc>
        <w:tc>
          <w:tcPr>
            <w:tcW w:w="6799" w:type="dxa"/>
          </w:tcPr>
          <w:p w14:paraId="596AEB8E"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kibernetska kriminaliteta – vdori v informacijske sisteme</w:t>
            </w:r>
          </w:p>
        </w:tc>
      </w:tr>
      <w:tr w:rsidR="00B84A1E" w:rsidRPr="00BA71D7" w14:paraId="220B95D8" w14:textId="77777777" w:rsidTr="0062360A">
        <w:tc>
          <w:tcPr>
            <w:tcW w:w="2263" w:type="dxa"/>
          </w:tcPr>
          <w:p w14:paraId="02A3B2B6"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DARS </w:t>
            </w:r>
            <w:proofErr w:type="spellStart"/>
            <w:r w:rsidRPr="00DE4E6B">
              <w:rPr>
                <w:rFonts w:ascii="Tahoma" w:hAnsi="Tahoma" w:cs="Tahoma"/>
                <w:color w:val="0D0D0D" w:themeColor="text1" w:themeTint="F2"/>
                <w:sz w:val="18"/>
                <w:szCs w:val="18"/>
              </w:rPr>
              <w:t>d.d</w:t>
            </w:r>
            <w:proofErr w:type="spellEnd"/>
            <w:r w:rsidRPr="00DE4E6B">
              <w:rPr>
                <w:rFonts w:ascii="Tahoma" w:hAnsi="Tahoma" w:cs="Tahoma"/>
                <w:color w:val="0D0D0D" w:themeColor="text1" w:themeTint="F2"/>
                <w:sz w:val="18"/>
                <w:szCs w:val="18"/>
              </w:rPr>
              <w:t>.</w:t>
            </w:r>
          </w:p>
        </w:tc>
        <w:tc>
          <w:tcPr>
            <w:tcW w:w="6799" w:type="dxa"/>
          </w:tcPr>
          <w:p w14:paraId="5D0BA025"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Družba za avtoceste v Republiki Sloveniji</w:t>
            </w:r>
          </w:p>
        </w:tc>
      </w:tr>
      <w:tr w:rsidR="00B84A1E" w:rsidRPr="00BA71D7" w14:paraId="52314F40" w14:textId="77777777" w:rsidTr="0062360A">
        <w:tc>
          <w:tcPr>
            <w:tcW w:w="2263" w:type="dxa"/>
          </w:tcPr>
          <w:p w14:paraId="31804740"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DDV</w:t>
            </w:r>
          </w:p>
        </w:tc>
        <w:tc>
          <w:tcPr>
            <w:tcW w:w="6799" w:type="dxa"/>
          </w:tcPr>
          <w:p w14:paraId="213A3C8A"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davek na dodano vrednost</w:t>
            </w:r>
          </w:p>
        </w:tc>
      </w:tr>
      <w:tr w:rsidR="00B84A1E" w:rsidRPr="00BA71D7" w14:paraId="4E6BDB4E" w14:textId="77777777" w:rsidTr="0062360A">
        <w:tc>
          <w:tcPr>
            <w:tcW w:w="2263" w:type="dxa"/>
          </w:tcPr>
          <w:p w14:paraId="358A59AD"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DNK</w:t>
            </w:r>
          </w:p>
        </w:tc>
        <w:tc>
          <w:tcPr>
            <w:tcW w:w="6799" w:type="dxa"/>
          </w:tcPr>
          <w:p w14:paraId="179F1EC3"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deoksiribonukleinska</w:t>
            </w:r>
            <w:proofErr w:type="spellEnd"/>
            <w:r w:rsidRPr="00DE4E6B">
              <w:rPr>
                <w:rFonts w:ascii="Tahoma" w:hAnsi="Tahoma" w:cs="Tahoma"/>
                <w:color w:val="0D0D0D" w:themeColor="text1" w:themeTint="F2"/>
                <w:sz w:val="18"/>
                <w:szCs w:val="18"/>
              </w:rPr>
              <w:t xml:space="preserve"> kislina</w:t>
            </w:r>
          </w:p>
        </w:tc>
      </w:tr>
      <w:tr w:rsidR="00B84A1E" w:rsidRPr="00BA71D7" w14:paraId="710B74B0" w14:textId="77777777" w:rsidTr="0062360A">
        <w:tc>
          <w:tcPr>
            <w:tcW w:w="2263" w:type="dxa"/>
          </w:tcPr>
          <w:p w14:paraId="2DFE8E1C"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DRUG CRIME</w:t>
            </w:r>
          </w:p>
        </w:tc>
        <w:tc>
          <w:tcPr>
            <w:tcW w:w="6799" w:type="dxa"/>
          </w:tcPr>
          <w:p w14:paraId="199E82C5"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Europolov analitični projekt, ki je nadomestil dosedanje analitične projekte Cola, Heroin, </w:t>
            </w:r>
            <w:proofErr w:type="spellStart"/>
            <w:r w:rsidRPr="00DE4E6B">
              <w:rPr>
                <w:rFonts w:ascii="Tahoma" w:hAnsi="Tahoma" w:cs="Tahoma"/>
                <w:color w:val="0D0D0D" w:themeColor="text1" w:themeTint="F2"/>
                <w:sz w:val="18"/>
                <w:szCs w:val="18"/>
              </w:rPr>
              <w:t>Cannabis</w:t>
            </w:r>
            <w:proofErr w:type="spellEnd"/>
            <w:r w:rsidRPr="00DE4E6B">
              <w:rPr>
                <w:rFonts w:ascii="Tahoma" w:hAnsi="Tahoma" w:cs="Tahoma"/>
                <w:color w:val="0D0D0D" w:themeColor="text1" w:themeTint="F2"/>
                <w:sz w:val="18"/>
                <w:szCs w:val="18"/>
              </w:rPr>
              <w:t xml:space="preserve">, </w:t>
            </w:r>
            <w:proofErr w:type="spellStart"/>
            <w:r w:rsidRPr="00DE4E6B">
              <w:rPr>
                <w:rFonts w:ascii="Tahoma" w:hAnsi="Tahoma" w:cs="Tahoma"/>
                <w:color w:val="0D0D0D" w:themeColor="text1" w:themeTint="F2"/>
                <w:sz w:val="18"/>
                <w:szCs w:val="18"/>
              </w:rPr>
              <w:t>Synergy</w:t>
            </w:r>
            <w:proofErr w:type="spellEnd"/>
          </w:p>
        </w:tc>
      </w:tr>
      <w:tr w:rsidR="00B84A1E" w:rsidRPr="00BA71D7" w14:paraId="1BE6F747" w14:textId="77777777" w:rsidTr="0062360A">
        <w:tc>
          <w:tcPr>
            <w:tcW w:w="2263" w:type="dxa"/>
          </w:tcPr>
          <w:p w14:paraId="5F887BD2"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EES</w:t>
            </w:r>
          </w:p>
        </w:tc>
        <w:tc>
          <w:tcPr>
            <w:tcW w:w="6799" w:type="dxa"/>
          </w:tcPr>
          <w:p w14:paraId="1203191C"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sistem vstopa in izstopa (</w:t>
            </w:r>
            <w:r w:rsidRPr="00DE4E6B">
              <w:rPr>
                <w:rFonts w:ascii="Tahoma" w:hAnsi="Tahoma" w:cs="Tahoma"/>
                <w:i/>
                <w:color w:val="0D0D0D" w:themeColor="text1" w:themeTint="F2"/>
                <w:sz w:val="18"/>
                <w:szCs w:val="18"/>
              </w:rPr>
              <w:t xml:space="preserve">angl. </w:t>
            </w:r>
            <w:proofErr w:type="spellStart"/>
            <w:r w:rsidRPr="00DE4E6B">
              <w:rPr>
                <w:rFonts w:ascii="Tahoma" w:hAnsi="Tahoma" w:cs="Tahoma"/>
                <w:i/>
                <w:color w:val="0D0D0D" w:themeColor="text1" w:themeTint="F2"/>
                <w:sz w:val="18"/>
                <w:szCs w:val="18"/>
              </w:rPr>
              <w:t>Entry-Exit</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System</w:t>
            </w:r>
            <w:proofErr w:type="spellEnd"/>
            <w:r w:rsidRPr="00DE4E6B">
              <w:rPr>
                <w:rFonts w:ascii="Tahoma" w:hAnsi="Tahoma" w:cs="Tahoma"/>
                <w:color w:val="0D0D0D" w:themeColor="text1" w:themeTint="F2"/>
                <w:sz w:val="18"/>
                <w:szCs w:val="18"/>
              </w:rPr>
              <w:t>)</w:t>
            </w:r>
          </w:p>
        </w:tc>
      </w:tr>
      <w:tr w:rsidR="00B84A1E" w:rsidRPr="00BA71D7" w14:paraId="6EA09B81" w14:textId="77777777" w:rsidTr="0062360A">
        <w:tc>
          <w:tcPr>
            <w:tcW w:w="2263" w:type="dxa"/>
          </w:tcPr>
          <w:p w14:paraId="6439DE9D"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EJT</w:t>
            </w:r>
          </w:p>
        </w:tc>
        <w:tc>
          <w:tcPr>
            <w:tcW w:w="6799" w:type="dxa"/>
          </w:tcPr>
          <w:p w14:paraId="1B1E25E6"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Evropsko javno tožilstvo</w:t>
            </w:r>
          </w:p>
        </w:tc>
      </w:tr>
      <w:tr w:rsidR="00B84A1E" w:rsidRPr="00BA71D7" w14:paraId="5CBB3635" w14:textId="77777777" w:rsidTr="0062360A">
        <w:tc>
          <w:tcPr>
            <w:tcW w:w="2263" w:type="dxa"/>
          </w:tcPr>
          <w:p w14:paraId="227A917C"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EMPACT</w:t>
            </w:r>
          </w:p>
        </w:tc>
        <w:tc>
          <w:tcPr>
            <w:tcW w:w="6799" w:type="dxa"/>
          </w:tcPr>
          <w:p w14:paraId="532C11FF"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Evropska </w:t>
            </w:r>
            <w:proofErr w:type="spellStart"/>
            <w:r w:rsidRPr="00DE4E6B">
              <w:rPr>
                <w:rFonts w:ascii="Tahoma" w:hAnsi="Tahoma" w:cs="Tahoma"/>
                <w:color w:val="0D0D0D" w:themeColor="text1" w:themeTint="F2"/>
                <w:sz w:val="18"/>
                <w:szCs w:val="18"/>
              </w:rPr>
              <w:t>večdisciplinarna</w:t>
            </w:r>
            <w:proofErr w:type="spellEnd"/>
            <w:r w:rsidRPr="00DE4E6B">
              <w:rPr>
                <w:rFonts w:ascii="Tahoma" w:hAnsi="Tahoma" w:cs="Tahoma"/>
                <w:color w:val="0D0D0D" w:themeColor="text1" w:themeTint="F2"/>
                <w:sz w:val="18"/>
                <w:szCs w:val="18"/>
              </w:rPr>
              <w:t xml:space="preserve"> platforma proti grožnjam kriminala (angl. </w:t>
            </w:r>
            <w:proofErr w:type="spellStart"/>
            <w:r w:rsidRPr="00DE4E6B">
              <w:rPr>
                <w:rFonts w:ascii="Tahoma" w:hAnsi="Tahoma" w:cs="Tahoma"/>
                <w:i/>
                <w:color w:val="0D0D0D" w:themeColor="text1" w:themeTint="F2"/>
                <w:sz w:val="18"/>
                <w:szCs w:val="18"/>
              </w:rPr>
              <w:t>European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Multidisciplinary</w:t>
            </w:r>
            <w:proofErr w:type="spellEnd"/>
            <w:r w:rsidRPr="00DE4E6B">
              <w:rPr>
                <w:rFonts w:ascii="Tahoma" w:hAnsi="Tahoma" w:cs="Tahoma"/>
                <w:i/>
                <w:color w:val="0D0D0D" w:themeColor="text1" w:themeTint="F2"/>
                <w:sz w:val="18"/>
                <w:szCs w:val="18"/>
              </w:rPr>
              <w:t xml:space="preserve"> Platform </w:t>
            </w:r>
            <w:proofErr w:type="spellStart"/>
            <w:r w:rsidRPr="00DE4E6B">
              <w:rPr>
                <w:rFonts w:ascii="Tahoma" w:hAnsi="Tahoma" w:cs="Tahoma"/>
                <w:i/>
                <w:color w:val="0D0D0D" w:themeColor="text1" w:themeTint="F2"/>
                <w:sz w:val="18"/>
                <w:szCs w:val="18"/>
              </w:rPr>
              <w:t>Against</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Criminal</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Threats</w:t>
            </w:r>
            <w:proofErr w:type="spellEnd"/>
            <w:r w:rsidRPr="00DE4E6B">
              <w:rPr>
                <w:rFonts w:ascii="Tahoma" w:hAnsi="Tahoma" w:cs="Tahoma"/>
                <w:color w:val="0D0D0D" w:themeColor="text1" w:themeTint="F2"/>
                <w:sz w:val="18"/>
                <w:szCs w:val="18"/>
              </w:rPr>
              <w:t>)</w:t>
            </w:r>
          </w:p>
        </w:tc>
      </w:tr>
      <w:tr w:rsidR="00B84A1E" w:rsidRPr="00BA71D7" w14:paraId="11805B51" w14:textId="77777777" w:rsidTr="0062360A">
        <w:tc>
          <w:tcPr>
            <w:tcW w:w="2263" w:type="dxa"/>
          </w:tcPr>
          <w:p w14:paraId="151B6F8A"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ENVICRIME</w:t>
            </w:r>
          </w:p>
        </w:tc>
        <w:tc>
          <w:tcPr>
            <w:tcW w:w="6799" w:type="dxa"/>
          </w:tcPr>
          <w:p w14:paraId="5892C44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ekološka kriminaliteta</w:t>
            </w:r>
          </w:p>
        </w:tc>
      </w:tr>
      <w:tr w:rsidR="00B84A1E" w:rsidRPr="00BA71D7" w14:paraId="75814F21" w14:textId="77777777" w:rsidTr="0062360A">
        <w:tc>
          <w:tcPr>
            <w:tcW w:w="2263" w:type="dxa"/>
          </w:tcPr>
          <w:p w14:paraId="135458E0"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ePolicist</w:t>
            </w:r>
            <w:proofErr w:type="spellEnd"/>
          </w:p>
        </w:tc>
        <w:tc>
          <w:tcPr>
            <w:tcW w:w="6799" w:type="dxa"/>
          </w:tcPr>
          <w:p w14:paraId="25E24BC3"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aplikacija </w:t>
            </w:r>
            <w:proofErr w:type="spellStart"/>
            <w:r w:rsidRPr="00DE4E6B">
              <w:rPr>
                <w:rFonts w:ascii="Tahoma" w:hAnsi="Tahoma" w:cs="Tahoma"/>
                <w:color w:val="0D0D0D" w:themeColor="text1" w:themeTint="F2"/>
                <w:sz w:val="18"/>
                <w:szCs w:val="18"/>
              </w:rPr>
              <w:t>ePolicst</w:t>
            </w:r>
            <w:proofErr w:type="spellEnd"/>
          </w:p>
        </w:tc>
      </w:tr>
      <w:tr w:rsidR="00B84A1E" w:rsidRPr="00BA71D7" w14:paraId="33CB1D2E" w14:textId="77777777" w:rsidTr="0062360A">
        <w:tc>
          <w:tcPr>
            <w:tcW w:w="2263" w:type="dxa"/>
          </w:tcPr>
          <w:p w14:paraId="7CC59647"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ePolicistNG</w:t>
            </w:r>
            <w:proofErr w:type="spellEnd"/>
          </w:p>
        </w:tc>
        <w:tc>
          <w:tcPr>
            <w:tcW w:w="6799" w:type="dxa"/>
          </w:tcPr>
          <w:p w14:paraId="43231435"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aplikacija </w:t>
            </w:r>
            <w:proofErr w:type="spellStart"/>
            <w:r w:rsidRPr="00DE4E6B">
              <w:rPr>
                <w:rFonts w:ascii="Tahoma" w:hAnsi="Tahoma" w:cs="Tahoma"/>
                <w:color w:val="0D0D0D" w:themeColor="text1" w:themeTint="F2"/>
                <w:sz w:val="18"/>
                <w:szCs w:val="18"/>
              </w:rPr>
              <w:t>ePolicsta</w:t>
            </w:r>
            <w:proofErr w:type="spellEnd"/>
            <w:r w:rsidRPr="00DE4E6B">
              <w:rPr>
                <w:rFonts w:ascii="Tahoma" w:hAnsi="Tahoma" w:cs="Tahoma"/>
                <w:color w:val="0D0D0D" w:themeColor="text1" w:themeTint="F2"/>
                <w:sz w:val="18"/>
                <w:szCs w:val="18"/>
              </w:rPr>
              <w:t xml:space="preserve"> nove generacije</w:t>
            </w:r>
          </w:p>
        </w:tc>
      </w:tr>
      <w:tr w:rsidR="00343981" w:rsidRPr="00BA71D7" w14:paraId="18EB551B" w14:textId="77777777" w:rsidTr="0062360A">
        <w:tc>
          <w:tcPr>
            <w:tcW w:w="2263" w:type="dxa"/>
          </w:tcPr>
          <w:p w14:paraId="5FA17FD0" w14:textId="50FA7B2A" w:rsidR="00343981" w:rsidRPr="00DE4E6B" w:rsidRDefault="00343981" w:rsidP="00D540E8">
            <w:pPr>
              <w:jc w:val="both"/>
              <w:rPr>
                <w:rFonts w:ascii="Tahoma" w:hAnsi="Tahoma" w:cs="Tahoma"/>
                <w:color w:val="0D0D0D" w:themeColor="text1" w:themeTint="F2"/>
                <w:sz w:val="18"/>
                <w:szCs w:val="18"/>
              </w:rPr>
            </w:pPr>
            <w:proofErr w:type="spellStart"/>
            <w:r>
              <w:rPr>
                <w:rFonts w:ascii="Tahoma" w:hAnsi="Tahoma" w:cs="Tahoma"/>
                <w:color w:val="0D0D0D" w:themeColor="text1" w:themeTint="F2"/>
                <w:sz w:val="18"/>
                <w:szCs w:val="18"/>
              </w:rPr>
              <w:t>Erasmus</w:t>
            </w:r>
            <w:proofErr w:type="spellEnd"/>
            <w:r>
              <w:rPr>
                <w:rFonts w:ascii="Tahoma" w:hAnsi="Tahoma" w:cs="Tahoma"/>
                <w:color w:val="0D0D0D" w:themeColor="text1" w:themeTint="F2"/>
                <w:sz w:val="18"/>
                <w:szCs w:val="18"/>
              </w:rPr>
              <w:t>+</w:t>
            </w:r>
          </w:p>
        </w:tc>
        <w:tc>
          <w:tcPr>
            <w:tcW w:w="6799" w:type="dxa"/>
          </w:tcPr>
          <w:p w14:paraId="51B14686" w14:textId="2318EA59" w:rsidR="00343981" w:rsidRPr="00DE4E6B" w:rsidRDefault="00343981" w:rsidP="00343981">
            <w:pPr>
              <w:jc w:val="both"/>
              <w:rPr>
                <w:rFonts w:ascii="Tahoma" w:hAnsi="Tahoma" w:cs="Tahoma"/>
                <w:color w:val="0D0D0D" w:themeColor="text1" w:themeTint="F2"/>
                <w:sz w:val="18"/>
                <w:szCs w:val="18"/>
              </w:rPr>
            </w:pPr>
            <w:r w:rsidRPr="00343981">
              <w:rPr>
                <w:rFonts w:ascii="Tahoma" w:hAnsi="Tahoma" w:cs="Tahoma"/>
                <w:color w:val="0D0D0D" w:themeColor="text1" w:themeTint="F2"/>
                <w:sz w:val="18"/>
                <w:szCs w:val="18"/>
              </w:rPr>
              <w:t xml:space="preserve">Program EU za izobraževanje, usposabljanje, mlade in šport </w:t>
            </w:r>
            <w:r>
              <w:rPr>
                <w:rFonts w:ascii="Tahoma" w:hAnsi="Tahoma" w:cs="Tahoma"/>
                <w:color w:val="0D0D0D" w:themeColor="text1" w:themeTint="F2"/>
                <w:sz w:val="18"/>
                <w:szCs w:val="18"/>
              </w:rPr>
              <w:t xml:space="preserve">(angl. </w:t>
            </w:r>
            <w:r w:rsidRPr="00343981">
              <w:rPr>
                <w:rFonts w:ascii="Tahoma" w:hAnsi="Tahoma" w:cs="Tahoma"/>
                <w:i/>
                <w:color w:val="0D0D0D" w:themeColor="text1" w:themeTint="F2"/>
                <w:sz w:val="18"/>
                <w:szCs w:val="18"/>
              </w:rPr>
              <w:t xml:space="preserve">EU </w:t>
            </w:r>
            <w:proofErr w:type="spellStart"/>
            <w:r w:rsidRPr="00343981">
              <w:rPr>
                <w:rFonts w:ascii="Tahoma" w:hAnsi="Tahoma" w:cs="Tahoma"/>
                <w:i/>
                <w:color w:val="0D0D0D" w:themeColor="text1" w:themeTint="F2"/>
                <w:sz w:val="18"/>
                <w:szCs w:val="18"/>
              </w:rPr>
              <w:t>programme</w:t>
            </w:r>
            <w:proofErr w:type="spellEnd"/>
            <w:r w:rsidRPr="00343981">
              <w:rPr>
                <w:rFonts w:ascii="Tahoma" w:hAnsi="Tahoma" w:cs="Tahoma"/>
                <w:i/>
                <w:color w:val="0D0D0D" w:themeColor="text1" w:themeTint="F2"/>
                <w:sz w:val="18"/>
                <w:szCs w:val="18"/>
              </w:rPr>
              <w:t xml:space="preserve"> to </w:t>
            </w:r>
            <w:proofErr w:type="spellStart"/>
            <w:r w:rsidRPr="00343981">
              <w:rPr>
                <w:rFonts w:ascii="Tahoma" w:hAnsi="Tahoma" w:cs="Tahoma"/>
                <w:i/>
                <w:color w:val="0D0D0D" w:themeColor="text1" w:themeTint="F2"/>
                <w:sz w:val="18"/>
                <w:szCs w:val="18"/>
              </w:rPr>
              <w:t>support</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education</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training</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youth</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and</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sport</w:t>
            </w:r>
            <w:proofErr w:type="spellEnd"/>
            <w:r>
              <w:rPr>
                <w:rFonts w:ascii="Tahoma" w:hAnsi="Tahoma" w:cs="Tahoma"/>
                <w:color w:val="0D0D0D" w:themeColor="text1" w:themeTint="F2"/>
                <w:sz w:val="18"/>
                <w:szCs w:val="18"/>
              </w:rPr>
              <w:t>)</w:t>
            </w:r>
          </w:p>
        </w:tc>
      </w:tr>
      <w:tr w:rsidR="00B84A1E" w:rsidRPr="00BA71D7" w14:paraId="11A2FE80" w14:textId="77777777" w:rsidTr="0062360A">
        <w:tc>
          <w:tcPr>
            <w:tcW w:w="2263" w:type="dxa"/>
          </w:tcPr>
          <w:p w14:paraId="294C72AA"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ETIAS</w:t>
            </w:r>
          </w:p>
        </w:tc>
        <w:tc>
          <w:tcPr>
            <w:tcW w:w="6799" w:type="dxa"/>
          </w:tcPr>
          <w:p w14:paraId="74D7B0B5"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evropski sistem za potovalne informacije in odobritve (angl.</w:t>
            </w:r>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European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Travel</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Information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and</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Authorisation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System</w:t>
            </w:r>
            <w:proofErr w:type="spellEnd"/>
            <w:r w:rsidRPr="00DE4E6B">
              <w:rPr>
                <w:rFonts w:ascii="Tahoma" w:hAnsi="Tahoma" w:cs="Tahoma"/>
                <w:color w:val="0D0D0D" w:themeColor="text1" w:themeTint="F2"/>
                <w:sz w:val="18"/>
                <w:szCs w:val="18"/>
              </w:rPr>
              <w:t>)</w:t>
            </w:r>
          </w:p>
        </w:tc>
      </w:tr>
      <w:tr w:rsidR="00B84A1E" w:rsidRPr="00BA71D7" w14:paraId="11DAC7ED" w14:textId="77777777" w:rsidTr="0062360A">
        <w:tc>
          <w:tcPr>
            <w:tcW w:w="2263" w:type="dxa"/>
          </w:tcPr>
          <w:p w14:paraId="350A39F6"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w:t>
            </w:r>
          </w:p>
        </w:tc>
        <w:tc>
          <w:tcPr>
            <w:tcW w:w="6799" w:type="dxa"/>
          </w:tcPr>
          <w:p w14:paraId="645E547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Evropska unija</w:t>
            </w:r>
          </w:p>
        </w:tc>
      </w:tr>
      <w:tr w:rsidR="00B84A1E" w:rsidRPr="00BA71D7" w14:paraId="5A20C456" w14:textId="77777777" w:rsidTr="0062360A">
        <w:tc>
          <w:tcPr>
            <w:tcW w:w="2263" w:type="dxa"/>
          </w:tcPr>
          <w:p w14:paraId="47E93EB6" w14:textId="77777777" w:rsidR="00B84A1E" w:rsidRPr="00DE4E6B" w:rsidRDefault="00B84A1E" w:rsidP="00D540E8">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eu</w:t>
            </w:r>
            <w:proofErr w:type="spellEnd"/>
            <w:r w:rsidRPr="00DE4E6B">
              <w:rPr>
                <w:rFonts w:ascii="Tahoma" w:hAnsi="Tahoma" w:cs="Tahoma"/>
                <w:color w:val="0D0D0D" w:themeColor="text1" w:themeTint="F2"/>
                <w:sz w:val="18"/>
                <w:szCs w:val="18"/>
              </w:rPr>
              <w:t>-LISA</w:t>
            </w:r>
          </w:p>
        </w:tc>
        <w:tc>
          <w:tcPr>
            <w:tcW w:w="6799" w:type="dxa"/>
          </w:tcPr>
          <w:p w14:paraId="5A17B251"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Agencija Evropske unije za operativno upravljanje obsežnih informacijskih sistemov na področju svobode, varnosti in pravice (angl.</w:t>
            </w:r>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European</w:t>
            </w:r>
            <w:proofErr w:type="spellEnd"/>
            <w:r w:rsidRPr="00DE4E6B">
              <w:rPr>
                <w:rFonts w:ascii="Tahoma" w:hAnsi="Tahoma" w:cs="Tahoma"/>
                <w:i/>
                <w:color w:val="0D0D0D" w:themeColor="text1" w:themeTint="F2"/>
                <w:sz w:val="18"/>
                <w:szCs w:val="18"/>
              </w:rPr>
              <w:t xml:space="preserve"> Union </w:t>
            </w:r>
            <w:proofErr w:type="spellStart"/>
            <w:r w:rsidRPr="00DE4E6B">
              <w:rPr>
                <w:rFonts w:ascii="Tahoma" w:hAnsi="Tahoma" w:cs="Tahoma"/>
                <w:i/>
                <w:color w:val="0D0D0D" w:themeColor="text1" w:themeTint="F2"/>
                <w:sz w:val="18"/>
                <w:szCs w:val="18"/>
              </w:rPr>
              <w:t>Agency</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for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the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Operational</w:t>
            </w:r>
            <w:proofErr w:type="spellEnd"/>
            <w:r w:rsidRPr="00DE4E6B">
              <w:rPr>
                <w:rFonts w:ascii="Tahoma" w:hAnsi="Tahoma" w:cs="Tahoma"/>
                <w:i/>
                <w:color w:val="0D0D0D" w:themeColor="text1" w:themeTint="F2"/>
                <w:sz w:val="18"/>
                <w:szCs w:val="18"/>
              </w:rPr>
              <w:t xml:space="preserve"> Management </w:t>
            </w:r>
            <w:proofErr w:type="spellStart"/>
            <w:r w:rsidRPr="00DE4E6B">
              <w:rPr>
                <w:rFonts w:ascii="Tahoma" w:hAnsi="Tahoma" w:cs="Tahoma"/>
                <w:i/>
                <w:color w:val="0D0D0D" w:themeColor="text1" w:themeTint="F2"/>
                <w:sz w:val="18"/>
                <w:szCs w:val="18"/>
              </w:rPr>
              <w:t>of</w:t>
            </w:r>
            <w:proofErr w:type="spellEnd"/>
            <w:r w:rsidRPr="00DE4E6B">
              <w:rPr>
                <w:rFonts w:ascii="Tahoma" w:hAnsi="Tahoma" w:cs="Tahoma"/>
                <w:i/>
                <w:color w:val="0D0D0D" w:themeColor="text1" w:themeTint="F2"/>
                <w:sz w:val="18"/>
                <w:szCs w:val="18"/>
              </w:rPr>
              <w:t xml:space="preserve"> Large-Scale IT </w:t>
            </w:r>
            <w:proofErr w:type="spellStart"/>
            <w:r w:rsidRPr="00DE4E6B">
              <w:rPr>
                <w:rFonts w:ascii="Tahoma" w:hAnsi="Tahoma" w:cs="Tahoma"/>
                <w:i/>
                <w:color w:val="0D0D0D" w:themeColor="text1" w:themeTint="F2"/>
                <w:sz w:val="18"/>
                <w:szCs w:val="18"/>
              </w:rPr>
              <w:t>Systems</w:t>
            </w:r>
            <w:proofErr w:type="spellEnd"/>
            <w:r w:rsidRPr="00DE4E6B">
              <w:rPr>
                <w:rFonts w:ascii="Tahoma" w:hAnsi="Tahoma" w:cs="Tahoma"/>
                <w:i/>
                <w:color w:val="0D0D0D" w:themeColor="text1" w:themeTint="F2"/>
                <w:sz w:val="18"/>
                <w:szCs w:val="18"/>
              </w:rPr>
              <w:t xml:space="preserve"> in </w:t>
            </w:r>
            <w:proofErr w:type="spellStart"/>
            <w:r w:rsidRPr="00DE4E6B">
              <w:rPr>
                <w:rFonts w:ascii="Tahoma" w:hAnsi="Tahoma" w:cs="Tahoma"/>
                <w:i/>
                <w:color w:val="0D0D0D" w:themeColor="text1" w:themeTint="F2"/>
                <w:sz w:val="18"/>
                <w:szCs w:val="18"/>
              </w:rPr>
              <w:t>the</w:t>
            </w:r>
            <w:proofErr w:type="spellEnd"/>
            <w:r w:rsidRPr="00DE4E6B">
              <w:rPr>
                <w:rFonts w:ascii="Tahoma" w:hAnsi="Tahoma" w:cs="Tahoma"/>
                <w:i/>
                <w:color w:val="0D0D0D" w:themeColor="text1" w:themeTint="F2"/>
                <w:sz w:val="18"/>
                <w:szCs w:val="18"/>
              </w:rPr>
              <w:t xml:space="preserve"> Area </w:t>
            </w:r>
            <w:proofErr w:type="spellStart"/>
            <w:r w:rsidRPr="00DE4E6B">
              <w:rPr>
                <w:rFonts w:ascii="Tahoma" w:hAnsi="Tahoma" w:cs="Tahoma"/>
                <w:i/>
                <w:color w:val="0D0D0D" w:themeColor="text1" w:themeTint="F2"/>
                <w:sz w:val="18"/>
                <w:szCs w:val="18"/>
              </w:rPr>
              <w:t>of</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Freedom</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Security</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and</w:t>
            </w:r>
            <w:proofErr w:type="spellEnd"/>
            <w:r w:rsidRPr="00DE4E6B">
              <w:rPr>
                <w:rFonts w:ascii="Tahoma" w:hAnsi="Tahoma" w:cs="Tahoma"/>
                <w:i/>
                <w:color w:val="0D0D0D" w:themeColor="text1" w:themeTint="F2"/>
                <w:sz w:val="18"/>
                <w:szCs w:val="18"/>
              </w:rPr>
              <w:t xml:space="preserve"> Justice</w:t>
            </w:r>
            <w:r w:rsidRPr="00DE4E6B">
              <w:rPr>
                <w:rFonts w:ascii="Tahoma" w:hAnsi="Tahoma" w:cs="Tahoma"/>
                <w:color w:val="0D0D0D" w:themeColor="text1" w:themeTint="F2"/>
                <w:sz w:val="18"/>
                <w:szCs w:val="18"/>
              </w:rPr>
              <w:t>)</w:t>
            </w:r>
          </w:p>
        </w:tc>
      </w:tr>
      <w:tr w:rsidR="00007F3E" w:rsidRPr="00BA71D7" w14:paraId="58738892" w14:textId="77777777" w:rsidTr="0062360A">
        <w:tc>
          <w:tcPr>
            <w:tcW w:w="2263" w:type="dxa"/>
          </w:tcPr>
          <w:p w14:paraId="07BFCD81" w14:textId="14C548DE" w:rsidR="00007F3E" w:rsidRPr="00DE4E6B" w:rsidRDefault="005A3B03" w:rsidP="00D540E8">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Europol</w:t>
            </w:r>
          </w:p>
        </w:tc>
        <w:tc>
          <w:tcPr>
            <w:tcW w:w="6799" w:type="dxa"/>
          </w:tcPr>
          <w:p w14:paraId="643B77E5" w14:textId="066D571B" w:rsidR="00007F3E" w:rsidRPr="00DE4E6B" w:rsidRDefault="00007F3E" w:rsidP="00D540E8">
            <w:pPr>
              <w:jc w:val="both"/>
              <w:rPr>
                <w:rFonts w:ascii="Tahoma" w:hAnsi="Tahoma" w:cs="Tahoma"/>
                <w:color w:val="0D0D0D" w:themeColor="text1" w:themeTint="F2"/>
                <w:sz w:val="18"/>
                <w:szCs w:val="18"/>
              </w:rPr>
            </w:pPr>
            <w:r w:rsidRPr="00007F3E">
              <w:rPr>
                <w:rFonts w:ascii="Tahoma" w:hAnsi="Tahoma" w:cs="Tahoma"/>
                <w:color w:val="0D0D0D" w:themeColor="text1" w:themeTint="F2"/>
                <w:sz w:val="18"/>
                <w:szCs w:val="18"/>
              </w:rPr>
              <w:t>Agencija Evropske unije za sodelovanje na področju preprečevanja, odkrivanja in preiskovanja kaznivih dejanj</w:t>
            </w:r>
          </w:p>
        </w:tc>
      </w:tr>
      <w:tr w:rsidR="00B84A1E" w:rsidRPr="00BA71D7" w14:paraId="21B4B33B" w14:textId="77777777" w:rsidTr="0062360A">
        <w:tc>
          <w:tcPr>
            <w:tcW w:w="2263" w:type="dxa"/>
          </w:tcPr>
          <w:p w14:paraId="1BFDF83A" w14:textId="4215B612" w:rsidR="00B84A1E" w:rsidRPr="00DE4E6B" w:rsidRDefault="0042439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Eurosur</w:t>
            </w:r>
            <w:proofErr w:type="spellEnd"/>
            <w:r w:rsidR="00B84A1E" w:rsidRPr="00DE4E6B">
              <w:rPr>
                <w:rFonts w:ascii="Tahoma" w:hAnsi="Tahoma" w:cs="Tahoma"/>
                <w:color w:val="0D0D0D" w:themeColor="text1" w:themeTint="F2"/>
                <w:sz w:val="18"/>
                <w:szCs w:val="18"/>
              </w:rPr>
              <w:t>/EUROSUR</w:t>
            </w:r>
          </w:p>
        </w:tc>
        <w:tc>
          <w:tcPr>
            <w:tcW w:w="6799" w:type="dxa"/>
          </w:tcPr>
          <w:p w14:paraId="79287F9D"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Evropski sistem nadzora meja (angl. </w:t>
            </w:r>
            <w:proofErr w:type="spellStart"/>
            <w:r w:rsidRPr="00DE4E6B">
              <w:rPr>
                <w:rFonts w:ascii="Tahoma" w:hAnsi="Tahoma" w:cs="Tahoma"/>
                <w:i/>
                <w:color w:val="0D0D0D" w:themeColor="text1" w:themeTint="F2"/>
                <w:sz w:val="18"/>
                <w:szCs w:val="18"/>
              </w:rPr>
              <w:t>European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Border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Surveillance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System</w:t>
            </w:r>
            <w:proofErr w:type="spellEnd"/>
            <w:r w:rsidRPr="00DE4E6B">
              <w:rPr>
                <w:rFonts w:ascii="Tahoma" w:hAnsi="Tahoma" w:cs="Tahoma"/>
                <w:color w:val="0D0D0D" w:themeColor="text1" w:themeTint="F2"/>
                <w:sz w:val="18"/>
                <w:szCs w:val="18"/>
              </w:rPr>
              <w:t>)</w:t>
            </w:r>
          </w:p>
        </w:tc>
      </w:tr>
      <w:tr w:rsidR="00B84A1E" w:rsidRPr="00BA71D7" w14:paraId="607A8A11" w14:textId="77777777" w:rsidTr="0062360A">
        <w:tc>
          <w:tcPr>
            <w:tcW w:w="2263" w:type="dxa"/>
          </w:tcPr>
          <w:p w14:paraId="6C38C656"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Frontex</w:t>
            </w:r>
            <w:proofErr w:type="spellEnd"/>
            <w:r w:rsidRPr="00DE4E6B">
              <w:rPr>
                <w:rFonts w:ascii="Tahoma" w:hAnsi="Tahoma" w:cs="Tahoma"/>
                <w:color w:val="0D0D0D" w:themeColor="text1" w:themeTint="F2"/>
                <w:sz w:val="18"/>
                <w:szCs w:val="18"/>
              </w:rPr>
              <w:t>/FRONTEX</w:t>
            </w:r>
          </w:p>
          <w:p w14:paraId="591DB173" w14:textId="77777777" w:rsidR="00B84A1E" w:rsidRPr="00DE4E6B" w:rsidRDefault="00B84A1E" w:rsidP="0062360A">
            <w:pPr>
              <w:jc w:val="both"/>
              <w:rPr>
                <w:rFonts w:ascii="Tahoma" w:hAnsi="Tahoma" w:cs="Tahoma"/>
                <w:color w:val="0D0D0D" w:themeColor="text1" w:themeTint="F2"/>
                <w:sz w:val="18"/>
                <w:szCs w:val="18"/>
              </w:rPr>
            </w:pPr>
          </w:p>
        </w:tc>
        <w:tc>
          <w:tcPr>
            <w:tcW w:w="6799" w:type="dxa"/>
          </w:tcPr>
          <w:p w14:paraId="632D6B4E"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Evropska agencija za mejno in obalno stražo (angl. </w:t>
            </w:r>
            <w:proofErr w:type="spellStart"/>
            <w:r w:rsidRPr="00DE4E6B">
              <w:rPr>
                <w:rFonts w:ascii="Tahoma" w:hAnsi="Tahoma" w:cs="Tahoma"/>
                <w:i/>
                <w:color w:val="0D0D0D" w:themeColor="text1" w:themeTint="F2"/>
                <w:sz w:val="18"/>
                <w:szCs w:val="18"/>
              </w:rPr>
              <w:t>Eurepean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Border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and</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Coast</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Guard</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Agency</w:t>
            </w:r>
            <w:proofErr w:type="spellEnd"/>
            <w:r w:rsidRPr="00DE4E6B">
              <w:rPr>
                <w:rFonts w:ascii="Tahoma" w:hAnsi="Tahoma" w:cs="Tahoma"/>
                <w:color w:val="0D0D0D" w:themeColor="text1" w:themeTint="F2"/>
                <w:sz w:val="18"/>
                <w:szCs w:val="18"/>
              </w:rPr>
              <w:t>)</w:t>
            </w:r>
          </w:p>
        </w:tc>
      </w:tr>
      <w:tr w:rsidR="00B84A1E" w:rsidRPr="00BA71D7" w14:paraId="4EB0FA7E" w14:textId="77777777" w:rsidTr="0062360A">
        <w:tc>
          <w:tcPr>
            <w:tcW w:w="2263" w:type="dxa"/>
          </w:tcPr>
          <w:p w14:paraId="580F9C3F"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FURTUM</w:t>
            </w:r>
          </w:p>
        </w:tc>
        <w:tc>
          <w:tcPr>
            <w:tcW w:w="6799" w:type="dxa"/>
          </w:tcPr>
          <w:p w14:paraId="69E9F03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preprečevanje dejavnosti mobilnih organiziranih kriminalnih združb, ki izvršujejo premoženjska kazniva dejanja</w:t>
            </w:r>
          </w:p>
        </w:tc>
      </w:tr>
      <w:tr w:rsidR="00B84A1E" w:rsidRPr="00BA71D7" w14:paraId="1E326186" w14:textId="77777777" w:rsidTr="0062360A">
        <w:tc>
          <w:tcPr>
            <w:tcW w:w="2263" w:type="dxa"/>
          </w:tcPr>
          <w:p w14:paraId="76869A6C"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GDPR</w:t>
            </w:r>
          </w:p>
        </w:tc>
        <w:tc>
          <w:tcPr>
            <w:tcW w:w="6799" w:type="dxa"/>
          </w:tcPr>
          <w:p w14:paraId="24DF1B98" w14:textId="77777777" w:rsidR="00B84A1E" w:rsidRPr="00DE4E6B" w:rsidRDefault="00B84A1E" w:rsidP="003F7367">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Splošna uredba o varstvu podatkov (Uredba (EU) 2016/679; angl. </w:t>
            </w:r>
            <w:r w:rsidRPr="00DE4E6B">
              <w:rPr>
                <w:rFonts w:ascii="Tahoma" w:hAnsi="Tahoma" w:cs="Tahoma"/>
                <w:i/>
                <w:color w:val="0D0D0D" w:themeColor="text1" w:themeTint="F2"/>
                <w:sz w:val="18"/>
                <w:szCs w:val="18"/>
              </w:rPr>
              <w:t>General Data</w:t>
            </w:r>
            <w:r w:rsidRPr="00DE4E6B">
              <w:rPr>
                <w:rFonts w:ascii="Tahoma" w:hAnsi="Tahoma" w:cs="Tahoma"/>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Protection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Regulation</w:t>
            </w:r>
            <w:proofErr w:type="spellEnd"/>
            <w:r w:rsidRPr="00DE4E6B">
              <w:rPr>
                <w:rFonts w:ascii="Tahoma" w:hAnsi="Tahoma" w:cs="Tahoma"/>
                <w:color w:val="0D0D0D" w:themeColor="text1" w:themeTint="F2"/>
                <w:sz w:val="18"/>
                <w:szCs w:val="18"/>
              </w:rPr>
              <w:t>)</w:t>
            </w:r>
          </w:p>
        </w:tc>
      </w:tr>
      <w:tr w:rsidR="00B84A1E" w:rsidRPr="00BA71D7" w14:paraId="653D5C8E" w14:textId="77777777" w:rsidTr="0062360A">
        <w:tc>
          <w:tcPr>
            <w:tcW w:w="2263" w:type="dxa"/>
          </w:tcPr>
          <w:p w14:paraId="0DD41A37"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lastRenderedPageBreak/>
              <w:t>GIS</w:t>
            </w:r>
          </w:p>
        </w:tc>
        <w:tc>
          <w:tcPr>
            <w:tcW w:w="6799" w:type="dxa"/>
          </w:tcPr>
          <w:p w14:paraId="1CFE5CDD"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geografski informacijski sistem</w:t>
            </w:r>
          </w:p>
        </w:tc>
      </w:tr>
      <w:tr w:rsidR="00D06003" w:rsidRPr="00BA71D7" w14:paraId="38C26A22" w14:textId="77777777" w:rsidTr="0062360A">
        <w:tc>
          <w:tcPr>
            <w:tcW w:w="2263" w:type="dxa"/>
          </w:tcPr>
          <w:p w14:paraId="45A85D9C" w14:textId="7AAC79DF" w:rsidR="00D06003" w:rsidRPr="00DE4E6B" w:rsidRDefault="00D06003" w:rsidP="0062360A">
            <w:pPr>
              <w:jc w:val="both"/>
              <w:rPr>
                <w:rFonts w:ascii="Tahoma" w:hAnsi="Tahoma" w:cs="Tahoma"/>
                <w:color w:val="0D0D0D" w:themeColor="text1" w:themeTint="F2"/>
                <w:sz w:val="18"/>
                <w:szCs w:val="18"/>
              </w:rPr>
            </w:pPr>
            <w:r w:rsidRPr="00D06003">
              <w:rPr>
                <w:rFonts w:ascii="Tahoma" w:hAnsi="Tahoma" w:cs="Tahoma"/>
                <w:color w:val="0D0D0D" w:themeColor="text1" w:themeTint="F2"/>
                <w:sz w:val="18"/>
                <w:szCs w:val="18"/>
              </w:rPr>
              <w:t>GMASP</w:t>
            </w:r>
          </w:p>
        </w:tc>
        <w:tc>
          <w:tcPr>
            <w:tcW w:w="6799" w:type="dxa"/>
          </w:tcPr>
          <w:p w14:paraId="671C0395" w14:textId="3111685B" w:rsidR="00D06003" w:rsidRPr="00DE4E6B" w:rsidRDefault="00D06003" w:rsidP="00D06003">
            <w:pPr>
              <w:jc w:val="both"/>
              <w:rPr>
                <w:rFonts w:ascii="Tahoma" w:hAnsi="Tahoma" w:cs="Tahoma"/>
                <w:color w:val="0D0D0D" w:themeColor="text1" w:themeTint="F2"/>
                <w:sz w:val="18"/>
                <w:szCs w:val="18"/>
              </w:rPr>
            </w:pPr>
            <w:r w:rsidRPr="00D06003">
              <w:rPr>
                <w:rFonts w:ascii="Tahoma" w:hAnsi="Tahoma" w:cs="Tahoma"/>
                <w:color w:val="0D0D0D" w:themeColor="text1" w:themeTint="F2"/>
                <w:sz w:val="18"/>
                <w:szCs w:val="18"/>
              </w:rPr>
              <w:t xml:space="preserve">splošen večletni strateški okvir </w:t>
            </w:r>
            <w:r>
              <w:rPr>
                <w:rFonts w:ascii="Tahoma" w:hAnsi="Tahoma" w:cs="Tahoma"/>
                <w:color w:val="0D0D0D" w:themeColor="text1" w:themeTint="F2"/>
                <w:sz w:val="18"/>
                <w:szCs w:val="18"/>
              </w:rPr>
              <w:t>(</w:t>
            </w:r>
            <w:r w:rsidRPr="00D06003">
              <w:rPr>
                <w:rFonts w:ascii="Tahoma" w:hAnsi="Tahoma" w:cs="Tahoma"/>
                <w:color w:val="0D0D0D" w:themeColor="text1" w:themeTint="F2"/>
                <w:sz w:val="18"/>
                <w:szCs w:val="18"/>
              </w:rPr>
              <w:t xml:space="preserve">angl. </w:t>
            </w:r>
            <w:r w:rsidRPr="00D06003">
              <w:rPr>
                <w:rFonts w:ascii="Tahoma" w:hAnsi="Tahoma" w:cs="Tahoma"/>
                <w:i/>
                <w:color w:val="0D0D0D" w:themeColor="text1" w:themeTint="F2"/>
                <w:sz w:val="18"/>
                <w:szCs w:val="18"/>
              </w:rPr>
              <w:t xml:space="preserve">General </w:t>
            </w:r>
            <w:proofErr w:type="spellStart"/>
            <w:r w:rsidRPr="00D06003">
              <w:rPr>
                <w:rFonts w:ascii="Tahoma" w:hAnsi="Tahoma" w:cs="Tahoma"/>
                <w:i/>
                <w:color w:val="0D0D0D" w:themeColor="text1" w:themeTint="F2"/>
                <w:sz w:val="18"/>
                <w:szCs w:val="18"/>
              </w:rPr>
              <w:t>Multi</w:t>
            </w:r>
            <w:proofErr w:type="spellEnd"/>
            <w:r w:rsidRPr="00D06003">
              <w:rPr>
                <w:rFonts w:ascii="Tahoma" w:hAnsi="Tahoma" w:cs="Tahoma"/>
                <w:i/>
                <w:color w:val="0D0D0D" w:themeColor="text1" w:themeTint="F2"/>
                <w:sz w:val="18"/>
                <w:szCs w:val="18"/>
              </w:rPr>
              <w:t xml:space="preserve"> </w:t>
            </w:r>
            <w:proofErr w:type="spellStart"/>
            <w:r w:rsidRPr="00D06003">
              <w:rPr>
                <w:rFonts w:ascii="Tahoma" w:hAnsi="Tahoma" w:cs="Tahoma"/>
                <w:i/>
                <w:color w:val="0D0D0D" w:themeColor="text1" w:themeTint="F2"/>
                <w:sz w:val="18"/>
                <w:szCs w:val="18"/>
              </w:rPr>
              <w:t>Annual</w:t>
            </w:r>
            <w:proofErr w:type="spellEnd"/>
            <w:r w:rsidRPr="00D06003">
              <w:rPr>
                <w:rFonts w:ascii="Tahoma" w:hAnsi="Tahoma" w:cs="Tahoma"/>
                <w:i/>
                <w:color w:val="0D0D0D" w:themeColor="text1" w:themeTint="F2"/>
                <w:sz w:val="18"/>
                <w:szCs w:val="18"/>
              </w:rPr>
              <w:t xml:space="preserve"> </w:t>
            </w:r>
            <w:proofErr w:type="spellStart"/>
            <w:r w:rsidRPr="00D06003">
              <w:rPr>
                <w:rFonts w:ascii="Tahoma" w:hAnsi="Tahoma" w:cs="Tahoma"/>
                <w:i/>
                <w:color w:val="0D0D0D" w:themeColor="text1" w:themeTint="F2"/>
                <w:sz w:val="18"/>
                <w:szCs w:val="18"/>
              </w:rPr>
              <w:t>Strategic</w:t>
            </w:r>
            <w:proofErr w:type="spellEnd"/>
            <w:r w:rsidRPr="00D06003">
              <w:rPr>
                <w:rFonts w:ascii="Tahoma" w:hAnsi="Tahoma" w:cs="Tahoma"/>
                <w:i/>
                <w:color w:val="0D0D0D" w:themeColor="text1" w:themeTint="F2"/>
                <w:sz w:val="18"/>
                <w:szCs w:val="18"/>
              </w:rPr>
              <w:t xml:space="preserve"> Plan</w:t>
            </w:r>
            <w:r w:rsidRPr="00D06003">
              <w:rPr>
                <w:rFonts w:ascii="Tahoma" w:hAnsi="Tahoma" w:cs="Tahoma"/>
                <w:color w:val="0D0D0D" w:themeColor="text1" w:themeTint="F2"/>
                <w:sz w:val="18"/>
                <w:szCs w:val="18"/>
              </w:rPr>
              <w:t>)</w:t>
            </w:r>
          </w:p>
        </w:tc>
      </w:tr>
      <w:tr w:rsidR="00B84A1E" w:rsidRPr="00BA71D7" w14:paraId="53E5499B" w14:textId="77777777" w:rsidTr="0062360A">
        <w:tc>
          <w:tcPr>
            <w:tcW w:w="2263" w:type="dxa"/>
          </w:tcPr>
          <w:p w14:paraId="7146F4A0" w14:textId="77777777" w:rsidR="00B84A1E" w:rsidRPr="00E477D2" w:rsidRDefault="00B84A1E" w:rsidP="0062360A">
            <w:pPr>
              <w:jc w:val="both"/>
              <w:rPr>
                <w:rFonts w:ascii="Tahoma" w:hAnsi="Tahoma" w:cs="Tahoma"/>
                <w:color w:val="0D0D0D" w:themeColor="text1" w:themeTint="F2"/>
                <w:sz w:val="18"/>
                <w:szCs w:val="18"/>
              </w:rPr>
            </w:pPr>
            <w:r w:rsidRPr="00E477D2">
              <w:rPr>
                <w:rFonts w:ascii="Tahoma" w:hAnsi="Tahoma" w:cs="Tahoma"/>
                <w:color w:val="0D0D0D" w:themeColor="text1" w:themeTint="F2"/>
                <w:sz w:val="18"/>
                <w:szCs w:val="18"/>
              </w:rPr>
              <w:t>GOI dela</w:t>
            </w:r>
          </w:p>
        </w:tc>
        <w:tc>
          <w:tcPr>
            <w:tcW w:w="6799" w:type="dxa"/>
          </w:tcPr>
          <w:p w14:paraId="4A23A106" w14:textId="77777777" w:rsidR="00B84A1E" w:rsidRPr="00E477D2" w:rsidRDefault="00B84A1E" w:rsidP="0062360A">
            <w:pPr>
              <w:jc w:val="both"/>
              <w:rPr>
                <w:rFonts w:ascii="Tahoma" w:hAnsi="Tahoma" w:cs="Tahoma"/>
                <w:color w:val="0D0D0D" w:themeColor="text1" w:themeTint="F2"/>
                <w:sz w:val="18"/>
                <w:szCs w:val="18"/>
              </w:rPr>
            </w:pPr>
            <w:r w:rsidRPr="00E477D2">
              <w:rPr>
                <w:rFonts w:ascii="Tahoma" w:hAnsi="Tahoma" w:cs="Tahoma"/>
                <w:color w:val="0D0D0D" w:themeColor="text1" w:themeTint="F2"/>
                <w:sz w:val="18"/>
                <w:szCs w:val="18"/>
              </w:rPr>
              <w:t>gradbena, obrtna in inštalacijska dela</w:t>
            </w:r>
          </w:p>
        </w:tc>
      </w:tr>
      <w:tr w:rsidR="00B84A1E" w:rsidRPr="00BA71D7" w14:paraId="677537CC" w14:textId="77777777" w:rsidTr="0062360A">
        <w:tc>
          <w:tcPr>
            <w:tcW w:w="2263" w:type="dxa"/>
          </w:tcPr>
          <w:p w14:paraId="663F7A11"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HIGH RISK</w:t>
            </w:r>
          </w:p>
        </w:tc>
        <w:tc>
          <w:tcPr>
            <w:tcW w:w="6799" w:type="dxa"/>
          </w:tcPr>
          <w:p w14:paraId="2C3AD11E"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Europolov analitični projekt: kriminalne mreže z visokim tveganjem </w:t>
            </w:r>
          </w:p>
        </w:tc>
      </w:tr>
      <w:tr w:rsidR="00B84A1E" w:rsidRPr="00BA71D7" w14:paraId="2E99C0C7" w14:textId="77777777" w:rsidTr="0062360A">
        <w:tc>
          <w:tcPr>
            <w:tcW w:w="2263" w:type="dxa"/>
          </w:tcPr>
          <w:p w14:paraId="0F76FF1B"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IBDCWG</w:t>
            </w:r>
          </w:p>
        </w:tc>
        <w:tc>
          <w:tcPr>
            <w:tcW w:w="6799" w:type="dxa"/>
          </w:tcPr>
          <w:p w14:paraId="6325722B"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Delovna skupna mednarodnega centra za podatke o eksplozivih (angl. </w:t>
            </w:r>
            <w:proofErr w:type="spellStart"/>
            <w:r w:rsidRPr="00DE4E6B">
              <w:rPr>
                <w:rFonts w:ascii="Tahoma" w:hAnsi="Tahoma" w:cs="Tahoma"/>
                <w:i/>
                <w:color w:val="0D0D0D" w:themeColor="text1" w:themeTint="F2"/>
                <w:sz w:val="18"/>
                <w:szCs w:val="18"/>
              </w:rPr>
              <w:t>International</w:t>
            </w:r>
            <w:proofErr w:type="spellEnd"/>
            <w:r w:rsidRPr="00DE4E6B">
              <w:rPr>
                <w:rFonts w:ascii="Tahoma" w:hAnsi="Tahoma" w:cs="Tahoma"/>
                <w:i/>
                <w:color w:val="0D0D0D" w:themeColor="text1" w:themeTint="F2"/>
                <w:sz w:val="18"/>
                <w:szCs w:val="18"/>
              </w:rPr>
              <w:t xml:space="preserve"> Bomb Data Centre </w:t>
            </w:r>
            <w:proofErr w:type="spellStart"/>
            <w:r w:rsidRPr="00DE4E6B">
              <w:rPr>
                <w:rFonts w:ascii="Tahoma" w:hAnsi="Tahoma" w:cs="Tahoma"/>
                <w:i/>
                <w:color w:val="0D0D0D" w:themeColor="text1" w:themeTint="F2"/>
                <w:sz w:val="18"/>
                <w:szCs w:val="18"/>
              </w:rPr>
              <w:t>Working</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Group</w:t>
            </w:r>
            <w:proofErr w:type="spellEnd"/>
            <w:r w:rsidRPr="00DE4E6B">
              <w:rPr>
                <w:rFonts w:ascii="Tahoma" w:hAnsi="Tahoma" w:cs="Tahoma"/>
                <w:color w:val="0D0D0D" w:themeColor="text1" w:themeTint="F2"/>
                <w:sz w:val="18"/>
                <w:szCs w:val="18"/>
              </w:rPr>
              <w:t>)</w:t>
            </w:r>
          </w:p>
        </w:tc>
      </w:tr>
      <w:tr w:rsidR="00980DBC" w:rsidRPr="00BA71D7" w14:paraId="14C30A3C" w14:textId="77777777" w:rsidTr="0062360A">
        <w:tc>
          <w:tcPr>
            <w:tcW w:w="2263" w:type="dxa"/>
          </w:tcPr>
          <w:p w14:paraId="4677BA38" w14:textId="32AADD48" w:rsidR="00980DBC" w:rsidRPr="00DE4E6B" w:rsidRDefault="00980DBC"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IBM strategija</w:t>
            </w:r>
          </w:p>
        </w:tc>
        <w:tc>
          <w:tcPr>
            <w:tcW w:w="6799" w:type="dxa"/>
          </w:tcPr>
          <w:p w14:paraId="7A2FBF19" w14:textId="5D6EDBFF" w:rsidR="00980DBC" w:rsidRPr="00DE4E6B" w:rsidRDefault="00980DBC"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Strategija skladnega upravljanja državne meje Republike Slovenije</w:t>
            </w:r>
          </w:p>
        </w:tc>
      </w:tr>
      <w:tr w:rsidR="00B84A1E" w:rsidRPr="00BA71D7" w14:paraId="1363CC45" w14:textId="77777777" w:rsidTr="0062360A">
        <w:tc>
          <w:tcPr>
            <w:tcW w:w="2263" w:type="dxa"/>
          </w:tcPr>
          <w:p w14:paraId="5A859DD9"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IES-RIAT</w:t>
            </w:r>
          </w:p>
        </w:tc>
        <w:tc>
          <w:tcPr>
            <w:tcW w:w="6799" w:type="dxa"/>
          </w:tcPr>
          <w:p w14:paraId="530574EF"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Sistem za izmenjavo informacij (angl. </w:t>
            </w:r>
            <w:proofErr w:type="spellStart"/>
            <w:r w:rsidRPr="00DE4E6B">
              <w:rPr>
                <w:rFonts w:ascii="Tahoma" w:hAnsi="Tahoma" w:cs="Tahoma"/>
                <w:i/>
                <w:color w:val="0D0D0D" w:themeColor="text1" w:themeTint="F2"/>
                <w:sz w:val="18"/>
                <w:szCs w:val="18"/>
              </w:rPr>
              <w:t>Information</w:t>
            </w:r>
            <w:proofErr w:type="spellEnd"/>
            <w:r w:rsidRPr="00DE4E6B">
              <w:rPr>
                <w:rFonts w:ascii="Tahoma" w:hAnsi="Tahoma" w:cs="Tahoma"/>
                <w:i/>
                <w:color w:val="0D0D0D" w:themeColor="text1" w:themeTint="F2"/>
                <w:sz w:val="18"/>
                <w:szCs w:val="18"/>
              </w:rPr>
              <w:t xml:space="preserve"> Exchange </w:t>
            </w:r>
            <w:proofErr w:type="spellStart"/>
            <w:r w:rsidRPr="00DE4E6B">
              <w:rPr>
                <w:rFonts w:ascii="Tahoma" w:hAnsi="Tahoma" w:cs="Tahoma"/>
                <w:i/>
                <w:color w:val="0D0D0D" w:themeColor="text1" w:themeTint="F2"/>
                <w:sz w:val="18"/>
                <w:szCs w:val="18"/>
              </w:rPr>
              <w:t>System</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Reintegration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Assistance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Tool</w:t>
            </w:r>
            <w:proofErr w:type="spellEnd"/>
            <w:r w:rsidRPr="00DE4E6B">
              <w:rPr>
                <w:rFonts w:ascii="Tahoma" w:hAnsi="Tahoma" w:cs="Tahoma"/>
                <w:color w:val="0D0D0D" w:themeColor="text1" w:themeTint="F2"/>
                <w:sz w:val="18"/>
                <w:szCs w:val="18"/>
              </w:rPr>
              <w:t>)</w:t>
            </w:r>
          </w:p>
        </w:tc>
      </w:tr>
      <w:tr w:rsidR="00B84A1E" w:rsidRPr="00BA71D7" w14:paraId="15290E83" w14:textId="77777777" w:rsidTr="0062360A">
        <w:tc>
          <w:tcPr>
            <w:tcW w:w="2263" w:type="dxa"/>
          </w:tcPr>
          <w:p w14:paraId="76A02591"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IISG</w:t>
            </w:r>
          </w:p>
        </w:tc>
        <w:tc>
          <w:tcPr>
            <w:tcW w:w="6799" w:type="dxa"/>
          </w:tcPr>
          <w:p w14:paraId="78CE15D9"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integrativno upravljanje z notranjo varnostjo (angl. </w:t>
            </w:r>
            <w:proofErr w:type="spellStart"/>
            <w:r w:rsidRPr="00DE4E6B">
              <w:rPr>
                <w:rFonts w:ascii="Tahoma" w:hAnsi="Tahoma" w:cs="Tahoma"/>
                <w:i/>
                <w:color w:val="0D0D0D" w:themeColor="text1" w:themeTint="F2"/>
                <w:sz w:val="18"/>
                <w:szCs w:val="18"/>
              </w:rPr>
              <w:t>Integrative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Internal</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Security</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Governance</w:t>
            </w:r>
            <w:proofErr w:type="spellEnd"/>
            <w:r w:rsidRPr="00DE4E6B">
              <w:rPr>
                <w:rFonts w:ascii="Tahoma" w:hAnsi="Tahoma" w:cs="Tahoma"/>
                <w:color w:val="0D0D0D" w:themeColor="text1" w:themeTint="F2"/>
                <w:sz w:val="18"/>
                <w:szCs w:val="18"/>
              </w:rPr>
              <w:t>)</w:t>
            </w:r>
          </w:p>
        </w:tc>
      </w:tr>
      <w:tr w:rsidR="00B84A1E" w:rsidRPr="00BA71D7" w14:paraId="0DC90C00" w14:textId="77777777" w:rsidTr="0062360A">
        <w:tc>
          <w:tcPr>
            <w:tcW w:w="2263" w:type="dxa"/>
          </w:tcPr>
          <w:p w14:paraId="631E619F"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IKT</w:t>
            </w:r>
          </w:p>
        </w:tc>
        <w:tc>
          <w:tcPr>
            <w:tcW w:w="6799" w:type="dxa"/>
          </w:tcPr>
          <w:p w14:paraId="1F940D25"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Informacijsko-komunikacijska tehnologija</w:t>
            </w:r>
          </w:p>
        </w:tc>
      </w:tr>
      <w:tr w:rsidR="00343981" w:rsidRPr="00BA71D7" w14:paraId="657A8445" w14:textId="77777777" w:rsidTr="0062360A">
        <w:tc>
          <w:tcPr>
            <w:tcW w:w="2263" w:type="dxa"/>
          </w:tcPr>
          <w:p w14:paraId="68EDEF77" w14:textId="3F9DA953" w:rsidR="00343981" w:rsidRPr="00DE4E6B" w:rsidRDefault="00343981" w:rsidP="00D540E8">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ILEA</w:t>
            </w:r>
          </w:p>
        </w:tc>
        <w:tc>
          <w:tcPr>
            <w:tcW w:w="6799" w:type="dxa"/>
          </w:tcPr>
          <w:p w14:paraId="0B08A3A4" w14:textId="169344A1" w:rsidR="00343981" w:rsidRPr="00DE4E6B" w:rsidRDefault="00343981" w:rsidP="00D540E8">
            <w:pPr>
              <w:jc w:val="both"/>
              <w:rPr>
                <w:rFonts w:ascii="Tahoma" w:hAnsi="Tahoma" w:cs="Tahoma"/>
                <w:color w:val="0D0D0D" w:themeColor="text1" w:themeTint="F2"/>
                <w:sz w:val="18"/>
                <w:szCs w:val="18"/>
              </w:rPr>
            </w:pPr>
            <w:r w:rsidRPr="00343981">
              <w:rPr>
                <w:rFonts w:ascii="Tahoma" w:hAnsi="Tahoma" w:cs="Tahoma"/>
                <w:color w:val="0D0D0D" w:themeColor="text1" w:themeTint="F2"/>
                <w:sz w:val="18"/>
                <w:szCs w:val="18"/>
              </w:rPr>
              <w:t>Mednarodna akademija za kazenski pregon</w:t>
            </w:r>
            <w:r>
              <w:rPr>
                <w:rFonts w:ascii="Tahoma" w:hAnsi="Tahoma" w:cs="Tahoma"/>
                <w:color w:val="0D0D0D" w:themeColor="text1" w:themeTint="F2"/>
                <w:sz w:val="18"/>
                <w:szCs w:val="18"/>
              </w:rPr>
              <w:t xml:space="preserve"> (angl. </w:t>
            </w:r>
            <w:proofErr w:type="spellStart"/>
            <w:r w:rsidRPr="00343981">
              <w:rPr>
                <w:rFonts w:ascii="Tahoma" w:hAnsi="Tahoma" w:cs="Tahoma"/>
                <w:i/>
                <w:color w:val="0D0D0D" w:themeColor="text1" w:themeTint="F2"/>
                <w:sz w:val="18"/>
                <w:szCs w:val="18"/>
              </w:rPr>
              <w:t>International</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Law</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Enforcement</w:t>
            </w:r>
            <w:proofErr w:type="spellEnd"/>
            <w:r w:rsidRPr="00343981">
              <w:rPr>
                <w:rFonts w:ascii="Tahoma" w:hAnsi="Tahoma" w:cs="Tahoma"/>
                <w:i/>
                <w:color w:val="0D0D0D" w:themeColor="text1" w:themeTint="F2"/>
                <w:sz w:val="18"/>
                <w:szCs w:val="18"/>
              </w:rPr>
              <w:t xml:space="preserve"> </w:t>
            </w:r>
            <w:proofErr w:type="spellStart"/>
            <w:r w:rsidRPr="00343981">
              <w:rPr>
                <w:rFonts w:ascii="Tahoma" w:hAnsi="Tahoma" w:cs="Tahoma"/>
                <w:i/>
                <w:color w:val="0D0D0D" w:themeColor="text1" w:themeTint="F2"/>
                <w:sz w:val="18"/>
                <w:szCs w:val="18"/>
              </w:rPr>
              <w:t>Academy</w:t>
            </w:r>
            <w:proofErr w:type="spellEnd"/>
            <w:r>
              <w:rPr>
                <w:rFonts w:ascii="Tahoma" w:hAnsi="Tahoma" w:cs="Tahoma"/>
                <w:color w:val="0D0D0D" w:themeColor="text1" w:themeTint="F2"/>
                <w:sz w:val="18"/>
                <w:szCs w:val="18"/>
              </w:rPr>
              <w:t>)</w:t>
            </w:r>
          </w:p>
        </w:tc>
      </w:tr>
      <w:tr w:rsidR="00B84A1E" w:rsidRPr="00BA71D7" w14:paraId="6B5EA19B" w14:textId="77777777" w:rsidTr="0062360A">
        <w:tc>
          <w:tcPr>
            <w:tcW w:w="2263" w:type="dxa"/>
          </w:tcPr>
          <w:p w14:paraId="74DE2161"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IMPRODOVA</w:t>
            </w:r>
          </w:p>
        </w:tc>
        <w:tc>
          <w:tcPr>
            <w:tcW w:w="6799" w:type="dxa"/>
          </w:tcPr>
          <w:p w14:paraId="08B38E16"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Izboljšanje prvega odziva na nasilje v družini (angl</w:t>
            </w:r>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Improving</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Frontline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Responses</w:t>
            </w:r>
            <w:proofErr w:type="spellEnd"/>
            <w:r w:rsidRPr="00DE4E6B">
              <w:rPr>
                <w:rFonts w:ascii="Tahoma" w:hAnsi="Tahoma" w:cs="Tahoma"/>
                <w:i/>
                <w:color w:val="0D0D0D" w:themeColor="text1" w:themeTint="F2"/>
                <w:sz w:val="18"/>
                <w:szCs w:val="18"/>
              </w:rPr>
              <w:t xml:space="preserve"> to </w:t>
            </w:r>
            <w:proofErr w:type="spellStart"/>
            <w:r w:rsidRPr="00DE4E6B">
              <w:rPr>
                <w:rFonts w:ascii="Tahoma" w:hAnsi="Tahoma" w:cs="Tahoma"/>
                <w:i/>
                <w:color w:val="0D0D0D" w:themeColor="text1" w:themeTint="F2"/>
                <w:sz w:val="18"/>
                <w:szCs w:val="18"/>
              </w:rPr>
              <w:t>High</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Impact</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Domestic</w:t>
            </w:r>
            <w:proofErr w:type="spellEnd"/>
            <w:r w:rsidRPr="00DE4E6B">
              <w:rPr>
                <w:rFonts w:ascii="Tahoma" w:hAnsi="Tahoma" w:cs="Tahoma"/>
                <w:i/>
                <w:color w:val="0D0D0D" w:themeColor="text1" w:themeTint="F2"/>
                <w:sz w:val="18"/>
                <w:szCs w:val="18"/>
              </w:rPr>
              <w:t xml:space="preserve"> Violence</w:t>
            </w:r>
            <w:r w:rsidRPr="00DE4E6B">
              <w:rPr>
                <w:rFonts w:ascii="Tahoma" w:hAnsi="Tahoma" w:cs="Tahoma"/>
                <w:color w:val="0D0D0D" w:themeColor="text1" w:themeTint="F2"/>
                <w:sz w:val="18"/>
                <w:szCs w:val="18"/>
              </w:rPr>
              <w:t>)</w:t>
            </w:r>
          </w:p>
        </w:tc>
      </w:tr>
      <w:tr w:rsidR="00B84A1E" w:rsidRPr="00BA71D7" w14:paraId="2BFAB9FD" w14:textId="77777777" w:rsidTr="0062360A">
        <w:tc>
          <w:tcPr>
            <w:tcW w:w="2263" w:type="dxa"/>
          </w:tcPr>
          <w:p w14:paraId="3377E772"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IPA</w:t>
            </w:r>
          </w:p>
        </w:tc>
        <w:tc>
          <w:tcPr>
            <w:tcW w:w="6799" w:type="dxa"/>
          </w:tcPr>
          <w:p w14:paraId="19F6CBF2"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instrument za predpristopno pomoč (angl. </w:t>
            </w:r>
            <w:r w:rsidRPr="00DE4E6B">
              <w:rPr>
                <w:rFonts w:ascii="Tahoma" w:hAnsi="Tahoma" w:cs="Tahoma"/>
                <w:i/>
                <w:color w:val="0D0D0D" w:themeColor="text1" w:themeTint="F2"/>
                <w:sz w:val="18"/>
                <w:szCs w:val="18"/>
              </w:rPr>
              <w:t xml:space="preserve">Instrument </w:t>
            </w:r>
            <w:proofErr w:type="spellStart"/>
            <w:r w:rsidRPr="00DE4E6B">
              <w:rPr>
                <w:rFonts w:ascii="Tahoma" w:hAnsi="Tahoma" w:cs="Tahoma"/>
                <w:i/>
                <w:color w:val="0D0D0D" w:themeColor="text1" w:themeTint="F2"/>
                <w:sz w:val="18"/>
                <w:szCs w:val="18"/>
              </w:rPr>
              <w:t>for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Pre-Accession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Assistance</w:t>
            </w:r>
            <w:proofErr w:type="spellEnd"/>
            <w:r w:rsidRPr="00DE4E6B">
              <w:rPr>
                <w:rFonts w:ascii="Tahoma" w:hAnsi="Tahoma" w:cs="Tahoma"/>
                <w:color w:val="0D0D0D" w:themeColor="text1" w:themeTint="F2"/>
                <w:sz w:val="18"/>
                <w:szCs w:val="18"/>
              </w:rPr>
              <w:t>)</w:t>
            </w:r>
          </w:p>
        </w:tc>
      </w:tr>
      <w:tr w:rsidR="00B84A1E" w:rsidRPr="00BA71D7" w14:paraId="334BF54A" w14:textId="77777777" w:rsidTr="0062360A">
        <w:tc>
          <w:tcPr>
            <w:tcW w:w="2263" w:type="dxa"/>
          </w:tcPr>
          <w:p w14:paraId="4CBDE5CB"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ISCIU</w:t>
            </w:r>
          </w:p>
        </w:tc>
        <w:tc>
          <w:tcPr>
            <w:tcW w:w="6799" w:type="dxa"/>
          </w:tcPr>
          <w:p w14:paraId="2C257025"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Informacijski sistem Centra za izpopolnjevanje in usposabljanje (ki deluje v okviru Policijske akademije)</w:t>
            </w:r>
          </w:p>
        </w:tc>
      </w:tr>
      <w:tr w:rsidR="00B84A1E" w:rsidRPr="00BA71D7" w14:paraId="31581F6D" w14:textId="77777777" w:rsidTr="0062360A">
        <w:tc>
          <w:tcPr>
            <w:tcW w:w="2263" w:type="dxa"/>
          </w:tcPr>
          <w:p w14:paraId="040DD40E"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ISF</w:t>
            </w:r>
          </w:p>
        </w:tc>
        <w:tc>
          <w:tcPr>
            <w:tcW w:w="6799" w:type="dxa"/>
          </w:tcPr>
          <w:p w14:paraId="218CCB18"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Sklad za notranjo varnost (angl</w:t>
            </w:r>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Internal</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Security</w:t>
            </w:r>
            <w:proofErr w:type="spellEnd"/>
            <w:r w:rsidRPr="00DE4E6B">
              <w:rPr>
                <w:rFonts w:ascii="Tahoma" w:hAnsi="Tahoma" w:cs="Tahoma"/>
                <w:i/>
                <w:color w:val="0D0D0D" w:themeColor="text1" w:themeTint="F2"/>
                <w:sz w:val="18"/>
                <w:szCs w:val="18"/>
              </w:rPr>
              <w:t xml:space="preserve"> Fund</w:t>
            </w:r>
            <w:r w:rsidRPr="00DE4E6B">
              <w:rPr>
                <w:rFonts w:ascii="Tahoma" w:hAnsi="Tahoma" w:cs="Tahoma"/>
                <w:color w:val="0D0D0D" w:themeColor="text1" w:themeTint="F2"/>
                <w:sz w:val="18"/>
                <w:szCs w:val="18"/>
              </w:rPr>
              <w:t>)</w:t>
            </w:r>
          </w:p>
        </w:tc>
      </w:tr>
      <w:tr w:rsidR="00B84A1E" w:rsidRPr="00BA71D7" w14:paraId="7F6169D5" w14:textId="77777777" w:rsidTr="0062360A">
        <w:tc>
          <w:tcPr>
            <w:tcW w:w="2263" w:type="dxa"/>
          </w:tcPr>
          <w:p w14:paraId="0299B627"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ISPP</w:t>
            </w:r>
          </w:p>
        </w:tc>
        <w:tc>
          <w:tcPr>
            <w:tcW w:w="6799" w:type="dxa"/>
          </w:tcPr>
          <w:p w14:paraId="5DED9B08"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aplikacija za obračun ur</w:t>
            </w:r>
          </w:p>
        </w:tc>
      </w:tr>
      <w:tr w:rsidR="00A8466F" w:rsidRPr="00BA71D7" w14:paraId="3512EEF4" w14:textId="77777777" w:rsidTr="0062360A">
        <w:tc>
          <w:tcPr>
            <w:tcW w:w="2263" w:type="dxa"/>
          </w:tcPr>
          <w:p w14:paraId="337D0EFD" w14:textId="1C67ACF0" w:rsidR="00A8466F" w:rsidRPr="00DE4E6B" w:rsidRDefault="00A8466F"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IS MUZA</w:t>
            </w:r>
          </w:p>
        </w:tc>
        <w:tc>
          <w:tcPr>
            <w:tcW w:w="6799" w:type="dxa"/>
          </w:tcPr>
          <w:p w14:paraId="5FB4C5BE" w14:textId="04A0245D" w:rsidR="00A8466F" w:rsidRPr="00DE4E6B" w:rsidRDefault="00A8466F" w:rsidP="00A8466F">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informacijski sistem za upravljanje in razvoj zaposlenih v državni upravi</w:t>
            </w:r>
          </w:p>
        </w:tc>
      </w:tr>
      <w:tr w:rsidR="00B84A1E" w:rsidRPr="00BA71D7" w14:paraId="1FAD00C2" w14:textId="77777777" w:rsidTr="0062360A">
        <w:tc>
          <w:tcPr>
            <w:tcW w:w="2263" w:type="dxa"/>
          </w:tcPr>
          <w:p w14:paraId="5725FEBF"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IT</w:t>
            </w:r>
          </w:p>
        </w:tc>
        <w:tc>
          <w:tcPr>
            <w:tcW w:w="6799" w:type="dxa"/>
          </w:tcPr>
          <w:p w14:paraId="67AAD4A7"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informacijska tehnologija</w:t>
            </w:r>
          </w:p>
        </w:tc>
      </w:tr>
      <w:tr w:rsidR="00B84A1E" w:rsidRPr="00BA71D7" w14:paraId="519B5E95" w14:textId="77777777" w:rsidTr="0062360A">
        <w:tc>
          <w:tcPr>
            <w:tcW w:w="2263" w:type="dxa"/>
          </w:tcPr>
          <w:p w14:paraId="4B02D02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ITK</w:t>
            </w:r>
          </w:p>
        </w:tc>
        <w:tc>
          <w:tcPr>
            <w:tcW w:w="6799" w:type="dxa"/>
          </w:tcPr>
          <w:p w14:paraId="45F7E1B9"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informatika in telekomunikacije </w:t>
            </w:r>
          </w:p>
        </w:tc>
      </w:tr>
      <w:tr w:rsidR="00B84A1E" w:rsidRPr="00BA71D7" w14:paraId="4E77F32C" w14:textId="77777777" w:rsidTr="0062360A">
        <w:tc>
          <w:tcPr>
            <w:tcW w:w="2263" w:type="dxa"/>
          </w:tcPr>
          <w:p w14:paraId="508854F1"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ITK oprema</w:t>
            </w:r>
          </w:p>
        </w:tc>
        <w:tc>
          <w:tcPr>
            <w:tcW w:w="6799" w:type="dxa"/>
          </w:tcPr>
          <w:p w14:paraId="192F8116" w14:textId="77777777" w:rsidR="00B84A1E" w:rsidRPr="00DE4E6B" w:rsidRDefault="00B84A1E" w:rsidP="006A502E">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informacijska in telekomunikacijska oprema</w:t>
            </w:r>
          </w:p>
        </w:tc>
      </w:tr>
      <w:tr w:rsidR="00B84A1E" w:rsidRPr="00BA71D7" w14:paraId="40FD3762" w14:textId="77777777" w:rsidTr="0062360A">
        <w:tc>
          <w:tcPr>
            <w:tcW w:w="2263" w:type="dxa"/>
          </w:tcPr>
          <w:p w14:paraId="6AB8B214"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ITSP</w:t>
            </w:r>
          </w:p>
        </w:tc>
        <w:tc>
          <w:tcPr>
            <w:tcW w:w="6799" w:type="dxa"/>
          </w:tcPr>
          <w:p w14:paraId="4A9493F7" w14:textId="20229C75" w:rsidR="00B84A1E" w:rsidRPr="00DE4E6B" w:rsidRDefault="00FE780A" w:rsidP="006A502E">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informacijsko-</w:t>
            </w:r>
            <w:r w:rsidR="00B84A1E" w:rsidRPr="00DE4E6B">
              <w:rPr>
                <w:rFonts w:ascii="Tahoma" w:hAnsi="Tahoma" w:cs="Tahoma"/>
                <w:color w:val="0D0D0D" w:themeColor="text1" w:themeTint="F2"/>
                <w:sz w:val="18"/>
                <w:szCs w:val="18"/>
              </w:rPr>
              <w:t>telekomunikacijski sistem policije</w:t>
            </w:r>
          </w:p>
        </w:tc>
      </w:tr>
      <w:tr w:rsidR="00B84A1E" w:rsidRPr="00BA71D7" w14:paraId="10907EC5" w14:textId="77777777" w:rsidTr="0062360A">
        <w:tc>
          <w:tcPr>
            <w:tcW w:w="2263" w:type="dxa"/>
          </w:tcPr>
          <w:p w14:paraId="4D427D79"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IUMV</w:t>
            </w:r>
          </w:p>
        </w:tc>
        <w:tc>
          <w:tcPr>
            <w:tcW w:w="6799" w:type="dxa"/>
          </w:tcPr>
          <w:p w14:paraId="0AD460C1"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Instrument za integrirano upravljanje meja in vizume (angl. </w:t>
            </w:r>
            <w:proofErr w:type="spellStart"/>
            <w:r w:rsidRPr="00DE4E6B">
              <w:rPr>
                <w:rFonts w:ascii="Tahoma" w:hAnsi="Tahoma" w:cs="Tahoma"/>
                <w:i/>
                <w:color w:val="0D0D0D" w:themeColor="text1" w:themeTint="F2"/>
                <w:sz w:val="18"/>
                <w:szCs w:val="18"/>
              </w:rPr>
              <w:t>Border</w:t>
            </w:r>
            <w:proofErr w:type="spellEnd"/>
            <w:r w:rsidRPr="00DE4E6B">
              <w:rPr>
                <w:rFonts w:ascii="Tahoma" w:hAnsi="Tahoma" w:cs="Tahoma"/>
                <w:i/>
                <w:color w:val="0D0D0D" w:themeColor="text1" w:themeTint="F2"/>
                <w:sz w:val="18"/>
                <w:szCs w:val="18"/>
              </w:rPr>
              <w:t xml:space="preserve"> Management </w:t>
            </w:r>
            <w:proofErr w:type="spellStart"/>
            <w:r w:rsidRPr="00DE4E6B">
              <w:rPr>
                <w:rFonts w:ascii="Tahoma" w:hAnsi="Tahoma" w:cs="Tahoma"/>
                <w:i/>
                <w:color w:val="0D0D0D" w:themeColor="text1" w:themeTint="F2"/>
                <w:sz w:val="18"/>
                <w:szCs w:val="18"/>
              </w:rPr>
              <w:t>and</w:t>
            </w:r>
            <w:proofErr w:type="spellEnd"/>
            <w:r w:rsidRPr="00DE4E6B">
              <w:rPr>
                <w:rFonts w:ascii="Tahoma" w:hAnsi="Tahoma" w:cs="Tahoma"/>
                <w:i/>
                <w:color w:val="0D0D0D" w:themeColor="text1" w:themeTint="F2"/>
                <w:sz w:val="18"/>
                <w:szCs w:val="18"/>
              </w:rPr>
              <w:t xml:space="preserve"> Visa Instrument</w:t>
            </w:r>
            <w:r w:rsidRPr="00DE4E6B">
              <w:rPr>
                <w:rFonts w:ascii="Tahoma" w:hAnsi="Tahoma" w:cs="Tahoma"/>
                <w:color w:val="0D0D0D" w:themeColor="text1" w:themeTint="F2"/>
                <w:sz w:val="18"/>
                <w:szCs w:val="18"/>
              </w:rPr>
              <w:t>)</w:t>
            </w:r>
          </w:p>
        </w:tc>
      </w:tr>
      <w:tr w:rsidR="00B84A1E" w:rsidRPr="00BA71D7" w14:paraId="25DB3F52" w14:textId="77777777" w:rsidTr="0062360A">
        <w:tc>
          <w:tcPr>
            <w:tcW w:w="2263" w:type="dxa"/>
          </w:tcPr>
          <w:p w14:paraId="125BF6F4"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JAD</w:t>
            </w:r>
          </w:p>
        </w:tc>
        <w:tc>
          <w:tcPr>
            <w:tcW w:w="6799" w:type="dxa"/>
          </w:tcPr>
          <w:p w14:paraId="6D1DA8A2"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skupni akcijski dnevi/akcije (angl. </w:t>
            </w:r>
            <w:proofErr w:type="spellStart"/>
            <w:r w:rsidRPr="00DE4E6B">
              <w:rPr>
                <w:rFonts w:ascii="Tahoma" w:hAnsi="Tahoma" w:cs="Tahoma"/>
                <w:i/>
                <w:color w:val="0D0D0D" w:themeColor="text1" w:themeTint="F2"/>
                <w:sz w:val="18"/>
                <w:szCs w:val="18"/>
              </w:rPr>
              <w:t>Joint</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Action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Days</w:t>
            </w:r>
            <w:proofErr w:type="spellEnd"/>
            <w:r w:rsidRPr="00DE4E6B">
              <w:rPr>
                <w:rFonts w:ascii="Tahoma" w:hAnsi="Tahoma" w:cs="Tahoma"/>
                <w:color w:val="0D0D0D" w:themeColor="text1" w:themeTint="F2"/>
                <w:sz w:val="18"/>
                <w:szCs w:val="18"/>
              </w:rPr>
              <w:t>)</w:t>
            </w:r>
          </w:p>
        </w:tc>
      </w:tr>
      <w:tr w:rsidR="00B84A1E" w:rsidRPr="00BA71D7" w14:paraId="736F562E" w14:textId="77777777" w:rsidTr="0062360A">
        <w:tc>
          <w:tcPr>
            <w:tcW w:w="2263" w:type="dxa"/>
          </w:tcPr>
          <w:p w14:paraId="6718F8FD"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JRM</w:t>
            </w:r>
          </w:p>
        </w:tc>
        <w:tc>
          <w:tcPr>
            <w:tcW w:w="6799" w:type="dxa"/>
          </w:tcPr>
          <w:p w14:paraId="4414F7B3"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javni red in mir</w:t>
            </w:r>
          </w:p>
        </w:tc>
      </w:tr>
      <w:tr w:rsidR="00B84A1E" w:rsidRPr="00BA71D7" w14:paraId="6A8F1736" w14:textId="77777777" w:rsidTr="0062360A">
        <w:tc>
          <w:tcPr>
            <w:tcW w:w="2263" w:type="dxa"/>
          </w:tcPr>
          <w:p w14:paraId="2C18B5A4" w14:textId="77777777" w:rsidR="00B84A1E" w:rsidRPr="00DE4E6B" w:rsidRDefault="00B84A1E" w:rsidP="0062360A">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Kadris</w:t>
            </w:r>
            <w:proofErr w:type="spellEnd"/>
          </w:p>
        </w:tc>
        <w:tc>
          <w:tcPr>
            <w:tcW w:w="6799" w:type="dxa"/>
          </w:tcPr>
          <w:p w14:paraId="4AFD1803"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aplikacija za obračun ur</w:t>
            </w:r>
          </w:p>
        </w:tc>
      </w:tr>
      <w:tr w:rsidR="00B84A1E" w:rsidRPr="00BA71D7" w14:paraId="4F39092D" w14:textId="77777777" w:rsidTr="0062360A">
        <w:tc>
          <w:tcPr>
            <w:tcW w:w="2263" w:type="dxa"/>
          </w:tcPr>
          <w:p w14:paraId="60205D09"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letna usmeritev MNZ</w:t>
            </w:r>
          </w:p>
        </w:tc>
        <w:tc>
          <w:tcPr>
            <w:tcW w:w="6799" w:type="dxa"/>
          </w:tcPr>
          <w:p w14:paraId="549E1283" w14:textId="77777777" w:rsidR="00B84A1E" w:rsidRPr="00DE4E6B" w:rsidRDefault="00B84A1E" w:rsidP="003F7367">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Usmeritve in obvezna navodila za pripravo načrta dela policije v letu 2024 št. 007- 267/2023/1 z dne 29. septembra 2023</w:t>
            </w:r>
          </w:p>
        </w:tc>
      </w:tr>
      <w:tr w:rsidR="006930D4" w:rsidRPr="00BA71D7" w14:paraId="79C112B8" w14:textId="77777777" w:rsidTr="0062360A">
        <w:tc>
          <w:tcPr>
            <w:tcW w:w="2263" w:type="dxa"/>
          </w:tcPr>
          <w:p w14:paraId="7A47E3E6" w14:textId="359F2F35" w:rsidR="006930D4" w:rsidRPr="00DE4E6B" w:rsidRDefault="006930D4"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LTE</w:t>
            </w:r>
          </w:p>
        </w:tc>
        <w:tc>
          <w:tcPr>
            <w:tcW w:w="6799" w:type="dxa"/>
          </w:tcPr>
          <w:p w14:paraId="32FEF31B" w14:textId="02F7A9F5" w:rsidR="006930D4" w:rsidRPr="00DE4E6B" w:rsidRDefault="006930D4" w:rsidP="003F7367">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omrežje LTE/4G (angl. </w:t>
            </w:r>
            <w:r w:rsidRPr="00DE4E6B">
              <w:rPr>
                <w:rFonts w:ascii="Tahoma" w:hAnsi="Tahoma" w:cs="Tahoma"/>
                <w:i/>
                <w:color w:val="0D0D0D" w:themeColor="text1" w:themeTint="F2"/>
                <w:sz w:val="18"/>
                <w:szCs w:val="18"/>
              </w:rPr>
              <w:t xml:space="preserve">Long Term </w:t>
            </w:r>
            <w:proofErr w:type="spellStart"/>
            <w:r w:rsidRPr="00DE4E6B">
              <w:rPr>
                <w:rFonts w:ascii="Tahoma" w:hAnsi="Tahoma" w:cs="Tahoma"/>
                <w:i/>
                <w:color w:val="0D0D0D" w:themeColor="text1" w:themeTint="F2"/>
                <w:sz w:val="18"/>
                <w:szCs w:val="18"/>
              </w:rPr>
              <w:t>Evolution</w:t>
            </w:r>
            <w:proofErr w:type="spellEnd"/>
            <w:r w:rsidRPr="00DE4E6B">
              <w:rPr>
                <w:rFonts w:ascii="Tahoma" w:hAnsi="Tahoma" w:cs="Tahoma"/>
                <w:color w:val="0D0D0D" w:themeColor="text1" w:themeTint="F2"/>
                <w:sz w:val="18"/>
                <w:szCs w:val="18"/>
              </w:rPr>
              <w:t>)</w:t>
            </w:r>
          </w:p>
        </w:tc>
      </w:tr>
      <w:tr w:rsidR="00B83284" w:rsidRPr="00BA71D7" w14:paraId="637DF3BE" w14:textId="77777777" w:rsidTr="0062360A">
        <w:tc>
          <w:tcPr>
            <w:tcW w:w="2263" w:type="dxa"/>
          </w:tcPr>
          <w:p w14:paraId="1C7EE907" w14:textId="4551EC59" w:rsidR="00B83284" w:rsidRPr="00DE4E6B" w:rsidRDefault="00B83284" w:rsidP="0062360A">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MEPA</w:t>
            </w:r>
          </w:p>
        </w:tc>
        <w:tc>
          <w:tcPr>
            <w:tcW w:w="6799" w:type="dxa"/>
          </w:tcPr>
          <w:p w14:paraId="4BBE6D8F" w14:textId="3011FA49" w:rsidR="00B83284" w:rsidRPr="00DE4E6B" w:rsidRDefault="00B83284" w:rsidP="00B83284">
            <w:pPr>
              <w:jc w:val="both"/>
              <w:rPr>
                <w:rFonts w:ascii="Tahoma" w:hAnsi="Tahoma" w:cs="Tahoma"/>
                <w:color w:val="0D0D0D" w:themeColor="text1" w:themeTint="F2"/>
                <w:sz w:val="18"/>
                <w:szCs w:val="18"/>
              </w:rPr>
            </w:pPr>
            <w:r w:rsidRPr="00B83284">
              <w:rPr>
                <w:rFonts w:ascii="Tahoma" w:hAnsi="Tahoma" w:cs="Tahoma"/>
                <w:color w:val="0D0D0D" w:themeColor="text1" w:themeTint="F2"/>
                <w:sz w:val="18"/>
                <w:szCs w:val="18"/>
              </w:rPr>
              <w:t xml:space="preserve">Srednjeevropska policijska akademija </w:t>
            </w:r>
            <w:r>
              <w:rPr>
                <w:rFonts w:ascii="Tahoma" w:hAnsi="Tahoma" w:cs="Tahoma"/>
                <w:color w:val="0D0D0D" w:themeColor="text1" w:themeTint="F2"/>
                <w:sz w:val="18"/>
                <w:szCs w:val="18"/>
              </w:rPr>
              <w:t xml:space="preserve">– </w:t>
            </w:r>
            <w:proofErr w:type="spellStart"/>
            <w:r>
              <w:rPr>
                <w:rFonts w:ascii="Tahoma" w:hAnsi="Tahoma" w:cs="Tahoma"/>
                <w:color w:val="0D0D0D" w:themeColor="text1" w:themeTint="F2"/>
                <w:sz w:val="18"/>
                <w:szCs w:val="18"/>
              </w:rPr>
              <w:t>Sepa</w:t>
            </w:r>
            <w:proofErr w:type="spellEnd"/>
            <w:r>
              <w:rPr>
                <w:rFonts w:ascii="Tahoma" w:hAnsi="Tahoma" w:cs="Tahoma"/>
                <w:color w:val="0D0D0D" w:themeColor="text1" w:themeTint="F2"/>
                <w:sz w:val="18"/>
                <w:szCs w:val="18"/>
              </w:rPr>
              <w:t xml:space="preserve">/SEPA </w:t>
            </w:r>
            <w:r w:rsidRPr="00B83284">
              <w:rPr>
                <w:rFonts w:ascii="Tahoma" w:hAnsi="Tahoma" w:cs="Tahoma"/>
                <w:color w:val="0D0D0D" w:themeColor="text1" w:themeTint="F2"/>
                <w:sz w:val="18"/>
                <w:szCs w:val="18"/>
              </w:rPr>
              <w:t xml:space="preserve">(nem. </w:t>
            </w:r>
            <w:proofErr w:type="spellStart"/>
            <w:r w:rsidRPr="00B83284">
              <w:rPr>
                <w:rFonts w:ascii="Tahoma" w:hAnsi="Tahoma" w:cs="Tahoma"/>
                <w:color w:val="0D0D0D" w:themeColor="text1" w:themeTint="F2"/>
                <w:sz w:val="18"/>
                <w:szCs w:val="18"/>
              </w:rPr>
              <w:t>Mi</w:t>
            </w:r>
            <w:r>
              <w:rPr>
                <w:rFonts w:ascii="Tahoma" w:hAnsi="Tahoma" w:cs="Tahoma"/>
                <w:color w:val="0D0D0D" w:themeColor="text1" w:themeTint="F2"/>
                <w:sz w:val="18"/>
                <w:szCs w:val="18"/>
              </w:rPr>
              <w:t>tteleuropäische</w:t>
            </w:r>
            <w:proofErr w:type="spellEnd"/>
            <w:r>
              <w:rPr>
                <w:rFonts w:ascii="Tahoma" w:hAnsi="Tahoma" w:cs="Tahoma"/>
                <w:color w:val="0D0D0D" w:themeColor="text1" w:themeTint="F2"/>
                <w:sz w:val="18"/>
                <w:szCs w:val="18"/>
              </w:rPr>
              <w:t xml:space="preserve"> </w:t>
            </w:r>
            <w:proofErr w:type="spellStart"/>
            <w:r>
              <w:rPr>
                <w:rFonts w:ascii="Tahoma" w:hAnsi="Tahoma" w:cs="Tahoma"/>
                <w:color w:val="0D0D0D" w:themeColor="text1" w:themeTint="F2"/>
                <w:sz w:val="18"/>
                <w:szCs w:val="18"/>
              </w:rPr>
              <w:t>Polizeiakademie</w:t>
            </w:r>
            <w:proofErr w:type="spellEnd"/>
            <w:r w:rsidRPr="00B83284">
              <w:rPr>
                <w:rFonts w:ascii="Tahoma" w:hAnsi="Tahoma" w:cs="Tahoma"/>
                <w:color w:val="0D0D0D" w:themeColor="text1" w:themeTint="F2"/>
                <w:sz w:val="18"/>
                <w:szCs w:val="18"/>
              </w:rPr>
              <w:t>)</w:t>
            </w:r>
          </w:p>
        </w:tc>
      </w:tr>
      <w:tr w:rsidR="006930D4" w:rsidRPr="00BA71D7" w14:paraId="0BCC2B1D" w14:textId="77777777" w:rsidTr="0062360A">
        <w:tc>
          <w:tcPr>
            <w:tcW w:w="2263" w:type="dxa"/>
          </w:tcPr>
          <w:p w14:paraId="592BDE1E" w14:textId="03BC6DBC" w:rsidR="006930D4" w:rsidRPr="00DE4E6B" w:rsidRDefault="006930D4"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MID</w:t>
            </w:r>
          </w:p>
        </w:tc>
        <w:tc>
          <w:tcPr>
            <w:tcW w:w="6799" w:type="dxa"/>
          </w:tcPr>
          <w:p w14:paraId="02F4FE4B" w14:textId="4B5622C6" w:rsidR="006930D4" w:rsidRPr="00DE4E6B" w:rsidRDefault="003302F2"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w:t>
            </w:r>
            <w:r w:rsidR="006930D4" w:rsidRPr="00DE4E6B">
              <w:rPr>
                <w:rFonts w:ascii="Tahoma" w:hAnsi="Tahoma" w:cs="Tahoma"/>
                <w:color w:val="0D0D0D" w:themeColor="text1" w:themeTint="F2"/>
                <w:sz w:val="18"/>
                <w:szCs w:val="18"/>
              </w:rPr>
              <w:t xml:space="preserve">etektor </w:t>
            </w:r>
            <w:r w:rsidR="00AD2A00" w:rsidRPr="00DE4E6B">
              <w:rPr>
                <w:rFonts w:ascii="Tahoma" w:hAnsi="Tahoma" w:cs="Tahoma"/>
                <w:color w:val="0D0D0D" w:themeColor="text1" w:themeTint="F2"/>
                <w:sz w:val="18"/>
                <w:szCs w:val="18"/>
              </w:rPr>
              <w:t>za iskanje iste identitete v več informacijskih sistemih</w:t>
            </w:r>
            <w:r w:rsidR="00AD2A00" w:rsidRPr="00DE4E6B" w:rsidDel="00AD2A00">
              <w:rPr>
                <w:rFonts w:ascii="Tahoma" w:hAnsi="Tahoma" w:cs="Tahoma"/>
                <w:color w:val="0D0D0D" w:themeColor="text1" w:themeTint="F2"/>
                <w:sz w:val="18"/>
                <w:szCs w:val="18"/>
              </w:rPr>
              <w:t xml:space="preserve"> </w:t>
            </w:r>
            <w:r w:rsidRPr="00DE4E6B">
              <w:rPr>
                <w:rFonts w:ascii="Tahoma" w:hAnsi="Tahoma" w:cs="Tahoma"/>
                <w:color w:val="0D0D0D" w:themeColor="text1" w:themeTint="F2"/>
                <w:sz w:val="18"/>
                <w:szCs w:val="18"/>
              </w:rPr>
              <w:t>(</w:t>
            </w:r>
            <w:r w:rsidR="006930D4" w:rsidRPr="00DE4E6B">
              <w:rPr>
                <w:rFonts w:ascii="Tahoma" w:hAnsi="Tahoma" w:cs="Tahoma"/>
                <w:color w:val="0D0D0D" w:themeColor="text1" w:themeTint="F2"/>
                <w:sz w:val="18"/>
                <w:szCs w:val="18"/>
              </w:rPr>
              <w:t xml:space="preserve">angl. </w:t>
            </w:r>
            <w:r w:rsidR="006930D4" w:rsidRPr="00DE4E6B">
              <w:rPr>
                <w:rFonts w:ascii="Tahoma" w:hAnsi="Tahoma" w:cs="Tahoma"/>
                <w:i/>
                <w:color w:val="0D0D0D" w:themeColor="text1" w:themeTint="F2"/>
                <w:sz w:val="18"/>
                <w:szCs w:val="18"/>
              </w:rPr>
              <w:t xml:space="preserve">Multiple </w:t>
            </w:r>
            <w:proofErr w:type="spellStart"/>
            <w:r w:rsidR="006930D4" w:rsidRPr="00DE4E6B">
              <w:rPr>
                <w:rFonts w:ascii="Tahoma" w:hAnsi="Tahoma" w:cs="Tahoma"/>
                <w:i/>
                <w:color w:val="0D0D0D" w:themeColor="text1" w:themeTint="F2"/>
                <w:sz w:val="18"/>
                <w:szCs w:val="18"/>
              </w:rPr>
              <w:t>Identity</w:t>
            </w:r>
            <w:proofErr w:type="spellEnd"/>
            <w:r w:rsidR="006930D4" w:rsidRPr="00DE4E6B">
              <w:rPr>
                <w:rFonts w:ascii="Tahoma" w:hAnsi="Tahoma" w:cs="Tahoma"/>
                <w:i/>
                <w:color w:val="0D0D0D" w:themeColor="text1" w:themeTint="F2"/>
                <w:sz w:val="18"/>
                <w:szCs w:val="18"/>
              </w:rPr>
              <w:t xml:space="preserve"> </w:t>
            </w:r>
            <w:proofErr w:type="spellStart"/>
            <w:r w:rsidR="006930D4" w:rsidRPr="00DE4E6B">
              <w:rPr>
                <w:rFonts w:ascii="Tahoma" w:hAnsi="Tahoma" w:cs="Tahoma"/>
                <w:i/>
                <w:color w:val="0D0D0D" w:themeColor="text1" w:themeTint="F2"/>
                <w:sz w:val="18"/>
                <w:szCs w:val="18"/>
              </w:rPr>
              <w:t>Detector</w:t>
            </w:r>
            <w:proofErr w:type="spellEnd"/>
            <w:r w:rsidRPr="00DE4E6B">
              <w:rPr>
                <w:rFonts w:ascii="Tahoma" w:hAnsi="Tahoma" w:cs="Tahoma"/>
                <w:color w:val="0D0D0D" w:themeColor="text1" w:themeTint="F2"/>
                <w:sz w:val="18"/>
                <w:szCs w:val="18"/>
              </w:rPr>
              <w:t>)</w:t>
            </w:r>
          </w:p>
        </w:tc>
      </w:tr>
      <w:tr w:rsidR="00B84A1E" w:rsidRPr="00BA71D7" w14:paraId="0CA6A350" w14:textId="77777777" w:rsidTr="0062360A">
        <w:tc>
          <w:tcPr>
            <w:tcW w:w="2263" w:type="dxa"/>
          </w:tcPr>
          <w:p w14:paraId="7E883121"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MIGRANT SMUGGLING</w:t>
            </w:r>
          </w:p>
        </w:tc>
        <w:tc>
          <w:tcPr>
            <w:tcW w:w="6799" w:type="dxa"/>
          </w:tcPr>
          <w:p w14:paraId="49D1B201"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nedovoljene migracije</w:t>
            </w:r>
          </w:p>
        </w:tc>
      </w:tr>
      <w:tr w:rsidR="00B84A1E" w:rsidRPr="00BA71D7" w14:paraId="53D65C09" w14:textId="77777777" w:rsidTr="0062360A">
        <w:tc>
          <w:tcPr>
            <w:tcW w:w="2263" w:type="dxa"/>
          </w:tcPr>
          <w:p w14:paraId="6FD3EA75"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MNZ</w:t>
            </w:r>
          </w:p>
        </w:tc>
        <w:tc>
          <w:tcPr>
            <w:tcW w:w="6799" w:type="dxa"/>
          </w:tcPr>
          <w:p w14:paraId="2FD685C3"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Ministrstvo za notranje zadeve Republike Slovenije</w:t>
            </w:r>
          </w:p>
        </w:tc>
      </w:tr>
      <w:tr w:rsidR="00B84A1E" w:rsidRPr="00BA71D7" w14:paraId="32019895" w14:textId="77777777" w:rsidTr="0062360A">
        <w:tc>
          <w:tcPr>
            <w:tcW w:w="2263" w:type="dxa"/>
          </w:tcPr>
          <w:p w14:paraId="40134089" w14:textId="4C2A06C2" w:rsidR="00B84A1E" w:rsidRPr="00DE4E6B" w:rsidRDefault="00801084" w:rsidP="00801084">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MTIC</w:t>
            </w:r>
          </w:p>
        </w:tc>
        <w:tc>
          <w:tcPr>
            <w:tcW w:w="6799" w:type="dxa"/>
          </w:tcPr>
          <w:p w14:paraId="3D9FAECC" w14:textId="09DA9024" w:rsidR="00B84A1E" w:rsidRPr="00DE4E6B" w:rsidRDefault="00801084"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Europolov analitični projekt: </w:t>
            </w:r>
            <w:r w:rsidRPr="00051754">
              <w:rPr>
                <w:rFonts w:ascii="Tahoma" w:hAnsi="Tahoma" w:cs="Tahoma"/>
                <w:color w:val="0D0D0D" w:themeColor="text1" w:themeTint="F2"/>
                <w:sz w:val="18"/>
                <w:szCs w:val="18"/>
              </w:rPr>
              <w:t>goljufije znotraj Skupnosti z neobstoječim trgovcem</w:t>
            </w:r>
            <w:r w:rsidRPr="00DE4E6B">
              <w:rPr>
                <w:rFonts w:ascii="Tahoma" w:hAnsi="Tahoma" w:cs="Tahoma"/>
                <w:color w:val="0D0D0D" w:themeColor="text1" w:themeTint="F2"/>
                <w:sz w:val="18"/>
                <w:szCs w:val="18"/>
              </w:rPr>
              <w:t xml:space="preserve"> (angl. </w:t>
            </w:r>
            <w:proofErr w:type="spellStart"/>
            <w:r w:rsidRPr="00DE4E6B">
              <w:rPr>
                <w:rFonts w:ascii="Tahoma" w:hAnsi="Tahoma" w:cs="Tahoma"/>
                <w:i/>
                <w:color w:val="0D0D0D" w:themeColor="text1" w:themeTint="F2"/>
                <w:sz w:val="18"/>
                <w:szCs w:val="18"/>
              </w:rPr>
              <w:t>Missing</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trader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intra</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community</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fraud</w:t>
            </w:r>
            <w:proofErr w:type="spellEnd"/>
            <w:r w:rsidRPr="00DE4E6B">
              <w:rPr>
                <w:rFonts w:ascii="Tahoma" w:hAnsi="Tahoma" w:cs="Tahoma"/>
                <w:color w:val="0D0D0D" w:themeColor="text1" w:themeTint="F2"/>
                <w:sz w:val="18"/>
                <w:szCs w:val="18"/>
              </w:rPr>
              <w:t>)</w:t>
            </w:r>
          </w:p>
        </w:tc>
      </w:tr>
      <w:tr w:rsidR="00B84A1E" w:rsidRPr="00BA71D7" w14:paraId="59C11400" w14:textId="77777777" w:rsidTr="00B84A1E">
        <w:tc>
          <w:tcPr>
            <w:tcW w:w="2263" w:type="dxa"/>
          </w:tcPr>
          <w:p w14:paraId="0247691E" w14:textId="77777777" w:rsidR="00B84A1E" w:rsidRPr="00DE4E6B" w:rsidRDefault="00B84A1E" w:rsidP="00B84A1E">
            <w:pPr>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Načrt dela policije za leto 2021</w:t>
            </w:r>
          </w:p>
        </w:tc>
        <w:tc>
          <w:tcPr>
            <w:tcW w:w="6799" w:type="dxa"/>
          </w:tcPr>
          <w:p w14:paraId="08986756" w14:textId="77777777" w:rsidR="00B84A1E" w:rsidRPr="00DE4E6B" w:rsidRDefault="00B84A1E" w:rsidP="00B84A1E">
            <w:pPr>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dokument št. 007-198/2020/59 z dne 14. decembra 2020</w:t>
            </w:r>
          </w:p>
        </w:tc>
      </w:tr>
      <w:tr w:rsidR="00B84A1E" w:rsidRPr="00BA71D7" w14:paraId="405590EA" w14:textId="77777777" w:rsidTr="00B84A1E">
        <w:tc>
          <w:tcPr>
            <w:tcW w:w="2263" w:type="dxa"/>
          </w:tcPr>
          <w:p w14:paraId="5F2938F4" w14:textId="77777777" w:rsidR="00B84A1E" w:rsidRPr="00DE4E6B" w:rsidRDefault="00B84A1E" w:rsidP="00B84A1E">
            <w:pPr>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Načrt dela policije za leto 2022</w:t>
            </w:r>
          </w:p>
        </w:tc>
        <w:tc>
          <w:tcPr>
            <w:tcW w:w="6799" w:type="dxa"/>
          </w:tcPr>
          <w:p w14:paraId="4B7AC7F3" w14:textId="77777777" w:rsidR="00B84A1E" w:rsidRPr="00DE4E6B" w:rsidRDefault="00B84A1E" w:rsidP="00B84A1E">
            <w:pPr>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dokument št. 007-310/2021/46 z dne 29. novembra 2021</w:t>
            </w:r>
          </w:p>
        </w:tc>
      </w:tr>
      <w:tr w:rsidR="00B84A1E" w:rsidRPr="00BA71D7" w14:paraId="1C89FC0E" w14:textId="77777777" w:rsidTr="00B84A1E">
        <w:tc>
          <w:tcPr>
            <w:tcW w:w="2263" w:type="dxa"/>
          </w:tcPr>
          <w:p w14:paraId="2DA54078" w14:textId="77777777" w:rsidR="00B84A1E" w:rsidRPr="00DE4E6B" w:rsidRDefault="00B84A1E" w:rsidP="00B84A1E">
            <w:pPr>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Načrt dela policije za leto 2023</w:t>
            </w:r>
          </w:p>
        </w:tc>
        <w:tc>
          <w:tcPr>
            <w:tcW w:w="6799" w:type="dxa"/>
          </w:tcPr>
          <w:p w14:paraId="37A6FECE" w14:textId="77777777" w:rsidR="00B84A1E" w:rsidRPr="00DE4E6B" w:rsidRDefault="00B84A1E" w:rsidP="00B84A1E">
            <w:pPr>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dokument št. 007-291/2022/51 z dne 30. novembra 2022</w:t>
            </w:r>
          </w:p>
        </w:tc>
      </w:tr>
      <w:tr w:rsidR="00B84A1E" w:rsidRPr="00BA71D7" w14:paraId="382B3105" w14:textId="77777777" w:rsidTr="0062360A">
        <w:tc>
          <w:tcPr>
            <w:tcW w:w="2263" w:type="dxa"/>
          </w:tcPr>
          <w:p w14:paraId="32239452"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NCUP</w:t>
            </w:r>
          </w:p>
        </w:tc>
        <w:tc>
          <w:tcPr>
            <w:tcW w:w="6799" w:type="dxa"/>
          </w:tcPr>
          <w:p w14:paraId="19FDC996"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Nacionalni center za upravljanje prometa</w:t>
            </w:r>
          </w:p>
        </w:tc>
      </w:tr>
      <w:tr w:rsidR="00EE5449" w:rsidRPr="00BA71D7" w14:paraId="0558B56E" w14:textId="77777777" w:rsidTr="0062360A">
        <w:tc>
          <w:tcPr>
            <w:tcW w:w="2263" w:type="dxa"/>
          </w:tcPr>
          <w:p w14:paraId="491C3807" w14:textId="0AC4FEE2" w:rsidR="00EE5449" w:rsidRPr="00DE4E6B" w:rsidRDefault="00EE5449" w:rsidP="00D540E8">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NDM</w:t>
            </w:r>
          </w:p>
        </w:tc>
        <w:tc>
          <w:tcPr>
            <w:tcW w:w="6799" w:type="dxa"/>
          </w:tcPr>
          <w:p w14:paraId="5A9E48B9" w14:textId="798F08E9" w:rsidR="00EE5449" w:rsidRPr="00DE4E6B" w:rsidRDefault="00EE5449" w:rsidP="00D540E8">
            <w:pPr>
              <w:jc w:val="both"/>
              <w:rPr>
                <w:rFonts w:ascii="Tahoma" w:hAnsi="Tahoma" w:cs="Tahoma"/>
                <w:color w:val="0D0D0D" w:themeColor="text1" w:themeTint="F2"/>
                <w:sz w:val="18"/>
                <w:szCs w:val="18"/>
              </w:rPr>
            </w:pPr>
            <w:r w:rsidRPr="00EE5449">
              <w:rPr>
                <w:rFonts w:ascii="Tahoma" w:hAnsi="Tahoma" w:cs="Tahoma"/>
                <w:color w:val="0D0D0D" w:themeColor="text1" w:themeTint="F2"/>
                <w:sz w:val="18"/>
                <w:szCs w:val="18"/>
              </w:rPr>
              <w:t>nadzornik državne meje/nadzorniki državne meje</w:t>
            </w:r>
          </w:p>
        </w:tc>
      </w:tr>
      <w:tr w:rsidR="00B84A1E" w:rsidRPr="00BA71D7" w14:paraId="3384FA69" w14:textId="77777777" w:rsidTr="0062360A">
        <w:tc>
          <w:tcPr>
            <w:tcW w:w="2263" w:type="dxa"/>
          </w:tcPr>
          <w:p w14:paraId="1A0E9621"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NOO</w:t>
            </w:r>
          </w:p>
        </w:tc>
        <w:tc>
          <w:tcPr>
            <w:tcW w:w="6799" w:type="dxa"/>
          </w:tcPr>
          <w:p w14:paraId="3CA2257D"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Načrt za okrevanje in odpornost</w:t>
            </w:r>
          </w:p>
        </w:tc>
      </w:tr>
      <w:tr w:rsidR="00007F3E" w:rsidRPr="00BA71D7" w14:paraId="3E329EC3" w14:textId="77777777" w:rsidTr="0062360A">
        <w:tc>
          <w:tcPr>
            <w:tcW w:w="2263" w:type="dxa"/>
          </w:tcPr>
          <w:p w14:paraId="0B2BE581" w14:textId="6069C62A" w:rsidR="00007F3E" w:rsidRPr="00DE4E6B" w:rsidRDefault="00007F3E" w:rsidP="00D540E8">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lastRenderedPageBreak/>
              <w:t>NPU</w:t>
            </w:r>
          </w:p>
        </w:tc>
        <w:tc>
          <w:tcPr>
            <w:tcW w:w="6799" w:type="dxa"/>
          </w:tcPr>
          <w:p w14:paraId="2E1030F3" w14:textId="36E79373" w:rsidR="00007F3E" w:rsidRPr="00DE4E6B" w:rsidRDefault="00007F3E" w:rsidP="00D540E8">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Nacionalni preiskovalni urad (v Upravi kriminalistične policije Generalne policijske uprave)</w:t>
            </w:r>
          </w:p>
        </w:tc>
      </w:tr>
      <w:tr w:rsidR="00B84A1E" w:rsidRPr="00BA71D7" w14:paraId="11560C18" w14:textId="77777777" w:rsidTr="0062360A">
        <w:tc>
          <w:tcPr>
            <w:tcW w:w="2263" w:type="dxa"/>
          </w:tcPr>
          <w:p w14:paraId="062D3CA6"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NRP</w:t>
            </w:r>
          </w:p>
        </w:tc>
        <w:tc>
          <w:tcPr>
            <w:tcW w:w="6799" w:type="dxa"/>
          </w:tcPr>
          <w:p w14:paraId="107C730A"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nacionalni razvojni program</w:t>
            </w:r>
          </w:p>
        </w:tc>
      </w:tr>
      <w:tr w:rsidR="00D06003" w:rsidRPr="00BA71D7" w14:paraId="0A5DEF7D" w14:textId="77777777" w:rsidTr="0062360A">
        <w:tc>
          <w:tcPr>
            <w:tcW w:w="2263" w:type="dxa"/>
          </w:tcPr>
          <w:p w14:paraId="6A594DAA" w14:textId="57487AC2" w:rsidR="00D06003" w:rsidRPr="00DE4E6B" w:rsidRDefault="00D06003" w:rsidP="0062360A">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OAP</w:t>
            </w:r>
          </w:p>
        </w:tc>
        <w:tc>
          <w:tcPr>
            <w:tcW w:w="6799" w:type="dxa"/>
          </w:tcPr>
          <w:p w14:paraId="7F055369" w14:textId="4EDE682F" w:rsidR="00D06003" w:rsidRPr="00D06003" w:rsidRDefault="00D06003" w:rsidP="00D06003">
            <w:pPr>
              <w:jc w:val="both"/>
              <w:rPr>
                <w:rFonts w:ascii="Tahoma" w:hAnsi="Tahoma" w:cs="Tahoma"/>
                <w:color w:val="0D0D0D" w:themeColor="text1" w:themeTint="F2"/>
                <w:sz w:val="18"/>
                <w:szCs w:val="18"/>
              </w:rPr>
            </w:pPr>
            <w:r>
              <w:rPr>
                <w:rFonts w:ascii="Tahoma" w:hAnsi="Tahoma" w:cs="Tahoma"/>
                <w:sz w:val="18"/>
                <w:szCs w:val="18"/>
              </w:rPr>
              <w:t>operativni akcijski načrt (</w:t>
            </w:r>
            <w:r w:rsidRPr="00D06003">
              <w:rPr>
                <w:rFonts w:ascii="Tahoma" w:hAnsi="Tahoma" w:cs="Tahoma"/>
                <w:sz w:val="18"/>
                <w:szCs w:val="18"/>
              </w:rPr>
              <w:t>angl.</w:t>
            </w:r>
            <w:r w:rsidRPr="00D71936">
              <w:rPr>
                <w:rFonts w:ascii="Tahoma" w:hAnsi="Tahoma" w:cs="Tahoma"/>
                <w:i/>
                <w:sz w:val="18"/>
                <w:szCs w:val="18"/>
              </w:rPr>
              <w:t xml:space="preserve"> </w:t>
            </w:r>
            <w:proofErr w:type="spellStart"/>
            <w:r w:rsidRPr="00D71936">
              <w:rPr>
                <w:rFonts w:ascii="Tahoma" w:hAnsi="Tahoma" w:cs="Tahoma"/>
                <w:i/>
                <w:sz w:val="18"/>
                <w:szCs w:val="18"/>
              </w:rPr>
              <w:t>Operational</w:t>
            </w:r>
            <w:proofErr w:type="spellEnd"/>
            <w:r w:rsidRPr="00D71936">
              <w:rPr>
                <w:rFonts w:ascii="Tahoma" w:hAnsi="Tahoma" w:cs="Tahoma"/>
                <w:i/>
                <w:sz w:val="18"/>
                <w:szCs w:val="18"/>
              </w:rPr>
              <w:t xml:space="preserve"> </w:t>
            </w:r>
            <w:proofErr w:type="spellStart"/>
            <w:r w:rsidRPr="00D71936">
              <w:rPr>
                <w:rFonts w:ascii="Tahoma" w:hAnsi="Tahoma" w:cs="Tahoma"/>
                <w:i/>
                <w:sz w:val="18"/>
                <w:szCs w:val="18"/>
              </w:rPr>
              <w:t>Action</w:t>
            </w:r>
            <w:proofErr w:type="spellEnd"/>
            <w:r w:rsidRPr="00D71936">
              <w:rPr>
                <w:rFonts w:ascii="Tahoma" w:hAnsi="Tahoma" w:cs="Tahoma"/>
                <w:i/>
                <w:sz w:val="18"/>
                <w:szCs w:val="18"/>
              </w:rPr>
              <w:t xml:space="preserve"> Plan</w:t>
            </w:r>
            <w:r>
              <w:rPr>
                <w:rFonts w:ascii="Tahoma" w:hAnsi="Tahoma" w:cs="Tahoma"/>
                <w:sz w:val="18"/>
                <w:szCs w:val="18"/>
              </w:rPr>
              <w:t>)</w:t>
            </w:r>
          </w:p>
        </w:tc>
      </w:tr>
      <w:tr w:rsidR="00B84A1E" w:rsidRPr="00BA71D7" w14:paraId="0608F46C" w14:textId="77777777" w:rsidTr="0062360A">
        <w:tc>
          <w:tcPr>
            <w:tcW w:w="2263" w:type="dxa"/>
          </w:tcPr>
          <w:p w14:paraId="3BAC6578"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PHOENIX</w:t>
            </w:r>
          </w:p>
        </w:tc>
        <w:tc>
          <w:tcPr>
            <w:tcW w:w="6799" w:type="dxa"/>
          </w:tcPr>
          <w:p w14:paraId="5FBD8E4C" w14:textId="77777777" w:rsidR="00B84A1E" w:rsidRPr="00DE4E6B" w:rsidRDefault="00B84A1E" w:rsidP="0062360A">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trgovina z ljudmi</w:t>
            </w:r>
          </w:p>
        </w:tc>
      </w:tr>
      <w:tr w:rsidR="00B84A1E" w:rsidRPr="00BA71D7" w14:paraId="4D90AD28" w14:textId="77777777" w:rsidTr="0062360A">
        <w:tc>
          <w:tcPr>
            <w:tcW w:w="2263" w:type="dxa"/>
          </w:tcPr>
          <w:p w14:paraId="3960F8BF"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PPIU</w:t>
            </w:r>
          </w:p>
        </w:tc>
        <w:tc>
          <w:tcPr>
            <w:tcW w:w="6799" w:type="dxa"/>
          </w:tcPr>
          <w:p w14:paraId="583392B9"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Policijska/-e postaja/-e za izravnalne ukrepe</w:t>
            </w:r>
          </w:p>
        </w:tc>
      </w:tr>
      <w:tr w:rsidR="00B84A1E" w:rsidRPr="00BA71D7" w14:paraId="44357FB3" w14:textId="77777777" w:rsidTr="0062360A">
        <w:tc>
          <w:tcPr>
            <w:tcW w:w="2263" w:type="dxa"/>
          </w:tcPr>
          <w:p w14:paraId="7B2939D3"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PURES</w:t>
            </w:r>
          </w:p>
        </w:tc>
        <w:tc>
          <w:tcPr>
            <w:tcW w:w="6799" w:type="dxa"/>
          </w:tcPr>
          <w:p w14:paraId="779C59FF"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Pravilnik o učinkoviti rabi energije v stavbah</w:t>
            </w:r>
          </w:p>
        </w:tc>
      </w:tr>
      <w:tr w:rsidR="00B84A1E" w:rsidRPr="00BA71D7" w14:paraId="3A8232C5" w14:textId="77777777" w:rsidTr="0062360A">
        <w:tc>
          <w:tcPr>
            <w:tcW w:w="2263" w:type="dxa"/>
          </w:tcPr>
          <w:p w14:paraId="6F60C7DF" w14:textId="77777777" w:rsidR="00B84A1E" w:rsidRPr="00DE4E6B" w:rsidRDefault="00B84A1E" w:rsidP="00CC33B5">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RIAT</w:t>
            </w:r>
          </w:p>
        </w:tc>
        <w:tc>
          <w:tcPr>
            <w:tcW w:w="6799" w:type="dxa"/>
          </w:tcPr>
          <w:p w14:paraId="6EE0A0B5" w14:textId="77777777" w:rsidR="00B84A1E" w:rsidRPr="00DE4E6B" w:rsidRDefault="00B84A1E" w:rsidP="00CC33B5">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Digitalno orodje za reintegracijo (</w:t>
            </w:r>
            <w:r w:rsidRPr="00DE4E6B">
              <w:rPr>
                <w:rFonts w:ascii="Tahoma" w:hAnsi="Tahoma" w:cs="Tahoma"/>
                <w:i/>
                <w:color w:val="0D0D0D" w:themeColor="text1" w:themeTint="F2"/>
                <w:sz w:val="18"/>
                <w:szCs w:val="18"/>
              </w:rPr>
              <w:t xml:space="preserve">angl. </w:t>
            </w:r>
            <w:proofErr w:type="spellStart"/>
            <w:r w:rsidRPr="00DE4E6B">
              <w:rPr>
                <w:rFonts w:ascii="Tahoma" w:hAnsi="Tahoma" w:cs="Tahoma"/>
                <w:i/>
                <w:color w:val="0D0D0D" w:themeColor="text1" w:themeTint="F2"/>
                <w:sz w:val="18"/>
                <w:szCs w:val="18"/>
              </w:rPr>
              <w:t>Reintegration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Assistance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Tool</w:t>
            </w:r>
            <w:proofErr w:type="spellEnd"/>
            <w:r w:rsidRPr="00DE4E6B">
              <w:rPr>
                <w:rFonts w:ascii="Tahoma" w:hAnsi="Tahoma" w:cs="Tahoma"/>
                <w:color w:val="0D0D0D" w:themeColor="text1" w:themeTint="F2"/>
                <w:sz w:val="18"/>
                <w:szCs w:val="18"/>
              </w:rPr>
              <w:t>)</w:t>
            </w:r>
          </w:p>
        </w:tc>
      </w:tr>
      <w:tr w:rsidR="00B84A1E" w:rsidRPr="00BA71D7" w14:paraId="56ED7EE4" w14:textId="77777777" w:rsidTr="0062360A">
        <w:tc>
          <w:tcPr>
            <w:tcW w:w="2263" w:type="dxa"/>
          </w:tcPr>
          <w:p w14:paraId="323E57FA"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RS</w:t>
            </w:r>
          </w:p>
        </w:tc>
        <w:tc>
          <w:tcPr>
            <w:tcW w:w="6799" w:type="dxa"/>
          </w:tcPr>
          <w:p w14:paraId="1CC1EEA9" w14:textId="77777777" w:rsidR="00B84A1E" w:rsidRPr="00DE4E6B" w:rsidRDefault="00B84A1E" w:rsidP="00D540E8">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Republika Slovenija</w:t>
            </w:r>
          </w:p>
        </w:tc>
      </w:tr>
      <w:tr w:rsidR="00B7158D" w:rsidRPr="00BA71D7" w14:paraId="3396D652" w14:textId="77777777" w:rsidTr="0062360A">
        <w:tc>
          <w:tcPr>
            <w:tcW w:w="2263" w:type="dxa"/>
          </w:tcPr>
          <w:p w14:paraId="798FC217" w14:textId="154B266E" w:rsidR="00B7158D" w:rsidRPr="00DE4E6B" w:rsidRDefault="00B7158D" w:rsidP="00B7158D">
            <w:pPr>
              <w:jc w:val="both"/>
              <w:rPr>
                <w:rFonts w:ascii="Tahoma" w:hAnsi="Tahoma" w:cs="Tahoma"/>
                <w:color w:val="0D0D0D" w:themeColor="text1" w:themeTint="F2"/>
                <w:sz w:val="18"/>
                <w:szCs w:val="18"/>
              </w:rPr>
            </w:pPr>
            <w:proofErr w:type="spellStart"/>
            <w:r w:rsidRPr="003C090F">
              <w:rPr>
                <w:rFonts w:ascii="Tahoma" w:hAnsi="Tahoma" w:cs="Tahoma"/>
                <w:sz w:val="18"/>
                <w:szCs w:val="18"/>
              </w:rPr>
              <w:t>SAPPrA</w:t>
            </w:r>
            <w:proofErr w:type="spellEnd"/>
          </w:p>
        </w:tc>
        <w:tc>
          <w:tcPr>
            <w:tcW w:w="6799" w:type="dxa"/>
          </w:tcPr>
          <w:p w14:paraId="1B15EFA2" w14:textId="7F0E07D9" w:rsidR="00B7158D" w:rsidRPr="00DE4E6B" w:rsidRDefault="00B7158D" w:rsidP="00B7158D">
            <w:pPr>
              <w:jc w:val="both"/>
              <w:rPr>
                <w:rFonts w:ascii="Tahoma" w:hAnsi="Tahoma" w:cs="Tahoma"/>
                <w:color w:val="0D0D0D" w:themeColor="text1" w:themeTint="F2"/>
                <w:sz w:val="18"/>
                <w:szCs w:val="18"/>
              </w:rPr>
            </w:pPr>
            <w:r w:rsidRPr="00C0639F">
              <w:rPr>
                <w:rFonts w:ascii="Tahoma" w:hAnsi="Tahoma" w:cs="Tahoma"/>
                <w:sz w:val="18"/>
                <w:szCs w:val="18"/>
              </w:rPr>
              <w:t>spletna programska rešitev, ki je namenjena neposrednim proračunskim uporabnikom za zbiranje in posredovanje informacij, povezanih s pripravo državnega proračuna in zaključnega računa proračuna</w:t>
            </w:r>
          </w:p>
        </w:tc>
      </w:tr>
      <w:tr w:rsidR="00007F3E" w:rsidRPr="00BA71D7" w14:paraId="41ECB05D" w14:textId="77777777" w:rsidTr="0062360A">
        <w:tc>
          <w:tcPr>
            <w:tcW w:w="2263" w:type="dxa"/>
          </w:tcPr>
          <w:p w14:paraId="713542F3" w14:textId="437A244C" w:rsidR="00007F3E" w:rsidRPr="003C090F" w:rsidRDefault="00007F3E" w:rsidP="00B7158D">
            <w:pPr>
              <w:jc w:val="both"/>
              <w:rPr>
                <w:rFonts w:ascii="Tahoma" w:hAnsi="Tahoma" w:cs="Tahoma"/>
                <w:sz w:val="18"/>
                <w:szCs w:val="18"/>
              </w:rPr>
            </w:pPr>
            <w:r>
              <w:rPr>
                <w:rFonts w:ascii="Tahoma" w:hAnsi="Tahoma" w:cs="Tahoma"/>
                <w:sz w:val="18"/>
                <w:szCs w:val="18"/>
              </w:rPr>
              <w:t>SENDM</w:t>
            </w:r>
          </w:p>
        </w:tc>
        <w:tc>
          <w:tcPr>
            <w:tcW w:w="6799" w:type="dxa"/>
          </w:tcPr>
          <w:p w14:paraId="2356544C" w14:textId="7594E58B" w:rsidR="00007F3E" w:rsidRPr="00C0639F" w:rsidRDefault="00007F3E" w:rsidP="00B7158D">
            <w:pPr>
              <w:jc w:val="both"/>
              <w:rPr>
                <w:rFonts w:ascii="Tahoma" w:hAnsi="Tahoma" w:cs="Tahoma"/>
                <w:sz w:val="18"/>
                <w:szCs w:val="18"/>
              </w:rPr>
            </w:pPr>
            <w:r>
              <w:rPr>
                <w:rFonts w:ascii="Tahoma" w:hAnsi="Tahoma" w:cs="Tahoma"/>
                <w:sz w:val="18"/>
                <w:szCs w:val="18"/>
              </w:rPr>
              <w:t>Specializirana enota za nadzor državne meje</w:t>
            </w:r>
          </w:p>
        </w:tc>
      </w:tr>
      <w:tr w:rsidR="00007F3E" w:rsidRPr="00BA71D7" w14:paraId="76EE7F72" w14:textId="77777777" w:rsidTr="0062360A">
        <w:tc>
          <w:tcPr>
            <w:tcW w:w="2263" w:type="dxa"/>
          </w:tcPr>
          <w:p w14:paraId="54D0F4BC" w14:textId="314B1302" w:rsidR="00007F3E" w:rsidRDefault="00007F3E" w:rsidP="00B7158D">
            <w:pPr>
              <w:jc w:val="both"/>
              <w:rPr>
                <w:rFonts w:ascii="Tahoma" w:hAnsi="Tahoma" w:cs="Tahoma"/>
                <w:sz w:val="18"/>
                <w:szCs w:val="18"/>
              </w:rPr>
            </w:pPr>
            <w:r>
              <w:rPr>
                <w:rFonts w:ascii="Tahoma" w:hAnsi="Tahoma" w:cs="Tahoma"/>
                <w:sz w:val="18"/>
                <w:szCs w:val="18"/>
              </w:rPr>
              <w:t>SENP</w:t>
            </w:r>
          </w:p>
        </w:tc>
        <w:tc>
          <w:tcPr>
            <w:tcW w:w="6799" w:type="dxa"/>
          </w:tcPr>
          <w:p w14:paraId="6F49A291" w14:textId="702E45DB" w:rsidR="00007F3E" w:rsidRPr="00C0639F" w:rsidRDefault="00007F3E" w:rsidP="00B7158D">
            <w:pPr>
              <w:jc w:val="both"/>
              <w:rPr>
                <w:rFonts w:ascii="Tahoma" w:hAnsi="Tahoma" w:cs="Tahoma"/>
                <w:sz w:val="18"/>
                <w:szCs w:val="18"/>
              </w:rPr>
            </w:pPr>
            <w:r>
              <w:rPr>
                <w:rFonts w:ascii="Tahoma" w:hAnsi="Tahoma" w:cs="Tahoma"/>
                <w:sz w:val="18"/>
                <w:szCs w:val="18"/>
              </w:rPr>
              <w:t>Specializirana enota za nadzor prometa</w:t>
            </w:r>
          </w:p>
        </w:tc>
      </w:tr>
      <w:tr w:rsidR="00B7158D" w:rsidRPr="00BA71D7" w14:paraId="7F9268B9" w14:textId="77777777" w:rsidTr="0062360A">
        <w:tc>
          <w:tcPr>
            <w:tcW w:w="2263" w:type="dxa"/>
          </w:tcPr>
          <w:p w14:paraId="42389EF4" w14:textId="29EE233B"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SEPA</w:t>
            </w:r>
            <w:r w:rsidR="00E477D2">
              <w:rPr>
                <w:rFonts w:ascii="Tahoma" w:hAnsi="Tahoma" w:cs="Tahoma"/>
                <w:color w:val="0D0D0D" w:themeColor="text1" w:themeTint="F2"/>
                <w:sz w:val="18"/>
                <w:szCs w:val="18"/>
              </w:rPr>
              <w:t>/</w:t>
            </w:r>
            <w:proofErr w:type="spellStart"/>
            <w:r w:rsidR="00E477D2">
              <w:rPr>
                <w:rFonts w:ascii="Tahoma" w:hAnsi="Tahoma" w:cs="Tahoma"/>
                <w:color w:val="0D0D0D" w:themeColor="text1" w:themeTint="F2"/>
                <w:sz w:val="18"/>
                <w:szCs w:val="18"/>
              </w:rPr>
              <w:t>Sepa</w:t>
            </w:r>
            <w:proofErr w:type="spellEnd"/>
          </w:p>
        </w:tc>
        <w:tc>
          <w:tcPr>
            <w:tcW w:w="6799" w:type="dxa"/>
          </w:tcPr>
          <w:p w14:paraId="1136D4E7" w14:textId="476706EB" w:rsidR="00B7158D" w:rsidRPr="00DE4E6B" w:rsidRDefault="00B7158D" w:rsidP="00B83284">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Srednjeevropska policijska akademija (nem. </w:t>
            </w:r>
            <w:proofErr w:type="spellStart"/>
            <w:r w:rsidRPr="00DE4E6B">
              <w:rPr>
                <w:rFonts w:ascii="Tahoma" w:hAnsi="Tahoma" w:cs="Tahoma"/>
                <w:i/>
                <w:color w:val="0D0D0D" w:themeColor="text1" w:themeTint="F2"/>
                <w:sz w:val="18"/>
                <w:szCs w:val="18"/>
              </w:rPr>
              <w:t>Mitteleuropäische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Polizeiakademie</w:t>
            </w:r>
            <w:proofErr w:type="spellEnd"/>
            <w:r w:rsidRPr="00DE4E6B">
              <w:rPr>
                <w:rFonts w:ascii="Tahoma" w:hAnsi="Tahoma" w:cs="Tahoma"/>
                <w:color w:val="0D0D0D" w:themeColor="text1" w:themeTint="F2"/>
                <w:sz w:val="18"/>
                <w:szCs w:val="18"/>
              </w:rPr>
              <w:t>)</w:t>
            </w:r>
          </w:p>
        </w:tc>
      </w:tr>
      <w:tr w:rsidR="00B7158D" w:rsidRPr="00BA71D7" w14:paraId="688DB860" w14:textId="77777777" w:rsidTr="0062360A">
        <w:tc>
          <w:tcPr>
            <w:tcW w:w="2263" w:type="dxa"/>
          </w:tcPr>
          <w:p w14:paraId="3DBB3B95"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SI-CERT</w:t>
            </w:r>
          </w:p>
        </w:tc>
        <w:tc>
          <w:tcPr>
            <w:tcW w:w="6799" w:type="dxa"/>
          </w:tcPr>
          <w:p w14:paraId="52E9A5E2"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nacionalni odzivni center za kibernetsko varnost (</w:t>
            </w:r>
            <w:r w:rsidRPr="00DE4E6B">
              <w:rPr>
                <w:rFonts w:ascii="Tahoma" w:hAnsi="Tahoma" w:cs="Tahoma"/>
                <w:i/>
                <w:color w:val="0D0D0D" w:themeColor="text1" w:themeTint="F2"/>
                <w:sz w:val="18"/>
                <w:szCs w:val="18"/>
              </w:rPr>
              <w:t xml:space="preserve">angl. </w:t>
            </w:r>
            <w:proofErr w:type="spellStart"/>
            <w:r w:rsidRPr="00DE4E6B">
              <w:rPr>
                <w:rFonts w:ascii="Tahoma" w:hAnsi="Tahoma" w:cs="Tahoma"/>
                <w:i/>
                <w:color w:val="0D0D0D" w:themeColor="text1" w:themeTint="F2"/>
                <w:sz w:val="18"/>
                <w:szCs w:val="18"/>
              </w:rPr>
              <w:t>Slovenian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Computer</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Emergency</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Response</w:t>
            </w:r>
            <w:proofErr w:type="spellEnd"/>
            <w:r w:rsidRPr="00DE4E6B">
              <w:rPr>
                <w:rFonts w:ascii="Tahoma" w:hAnsi="Tahoma" w:cs="Tahoma"/>
                <w:i/>
                <w:color w:val="0D0D0D" w:themeColor="text1" w:themeTint="F2"/>
                <w:sz w:val="18"/>
                <w:szCs w:val="18"/>
              </w:rPr>
              <w:t xml:space="preserve"> Team</w:t>
            </w:r>
            <w:r w:rsidRPr="00DE4E6B">
              <w:rPr>
                <w:rFonts w:ascii="Tahoma" w:hAnsi="Tahoma" w:cs="Tahoma"/>
                <w:color w:val="0D0D0D" w:themeColor="text1" w:themeTint="F2"/>
                <w:sz w:val="18"/>
                <w:szCs w:val="18"/>
              </w:rPr>
              <w:t>)</w:t>
            </w:r>
          </w:p>
        </w:tc>
      </w:tr>
      <w:tr w:rsidR="00B7158D" w:rsidRPr="00BA71D7" w14:paraId="279F7916" w14:textId="77777777" w:rsidTr="0062360A">
        <w:tc>
          <w:tcPr>
            <w:tcW w:w="2263" w:type="dxa"/>
          </w:tcPr>
          <w:p w14:paraId="296F85A6" w14:textId="1533EB0F"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SIENA</w:t>
            </w:r>
          </w:p>
        </w:tc>
        <w:tc>
          <w:tcPr>
            <w:tcW w:w="6799" w:type="dxa"/>
          </w:tcPr>
          <w:p w14:paraId="3666FA5C" w14:textId="6D349ECF"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omrežna aplikacija za varno izmenjavo informacij (angl. </w:t>
            </w:r>
            <w:proofErr w:type="spellStart"/>
            <w:r w:rsidRPr="00DE4E6B">
              <w:rPr>
                <w:rFonts w:ascii="Tahoma" w:hAnsi="Tahoma" w:cs="Tahoma"/>
                <w:i/>
                <w:color w:val="0D0D0D" w:themeColor="text1" w:themeTint="F2"/>
                <w:sz w:val="18"/>
                <w:szCs w:val="18"/>
              </w:rPr>
              <w:t>Secure</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Information</w:t>
            </w:r>
            <w:proofErr w:type="spellEnd"/>
            <w:r w:rsidRPr="00DE4E6B">
              <w:rPr>
                <w:rFonts w:ascii="Tahoma" w:hAnsi="Tahoma" w:cs="Tahoma"/>
                <w:i/>
                <w:color w:val="0D0D0D" w:themeColor="text1" w:themeTint="F2"/>
                <w:sz w:val="18"/>
                <w:szCs w:val="18"/>
              </w:rPr>
              <w:t xml:space="preserve"> Exchange </w:t>
            </w:r>
            <w:proofErr w:type="spellStart"/>
            <w:r w:rsidRPr="00DE4E6B">
              <w:rPr>
                <w:rFonts w:ascii="Tahoma" w:hAnsi="Tahoma" w:cs="Tahoma"/>
                <w:i/>
                <w:color w:val="0D0D0D" w:themeColor="text1" w:themeTint="F2"/>
                <w:sz w:val="18"/>
                <w:szCs w:val="18"/>
              </w:rPr>
              <w:t>Network</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Application</w:t>
            </w:r>
            <w:proofErr w:type="spellEnd"/>
            <w:r w:rsidRPr="00DE4E6B">
              <w:rPr>
                <w:rFonts w:ascii="Tahoma" w:hAnsi="Tahoma" w:cs="Tahoma"/>
                <w:color w:val="0D0D0D" w:themeColor="text1" w:themeTint="F2"/>
                <w:sz w:val="18"/>
                <w:szCs w:val="18"/>
              </w:rPr>
              <w:t>)</w:t>
            </w:r>
          </w:p>
        </w:tc>
      </w:tr>
      <w:tr w:rsidR="00B7158D" w:rsidRPr="00BA71D7" w14:paraId="397A6506" w14:textId="77777777" w:rsidTr="0062360A">
        <w:tc>
          <w:tcPr>
            <w:tcW w:w="2263" w:type="dxa"/>
          </w:tcPr>
          <w:p w14:paraId="519DF96B"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SIS</w:t>
            </w:r>
          </w:p>
        </w:tc>
        <w:tc>
          <w:tcPr>
            <w:tcW w:w="6799" w:type="dxa"/>
          </w:tcPr>
          <w:p w14:paraId="34764D25"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schengenski informacijski sistem</w:t>
            </w:r>
          </w:p>
        </w:tc>
      </w:tr>
      <w:tr w:rsidR="00B7158D" w:rsidRPr="00BA71D7" w14:paraId="4D37009E" w14:textId="77777777" w:rsidTr="0062360A">
        <w:tc>
          <w:tcPr>
            <w:tcW w:w="2263" w:type="dxa"/>
          </w:tcPr>
          <w:p w14:paraId="6394EC64"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SMOKE</w:t>
            </w:r>
          </w:p>
        </w:tc>
        <w:tc>
          <w:tcPr>
            <w:tcW w:w="6799" w:type="dxa"/>
          </w:tcPr>
          <w:p w14:paraId="633D9982"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goljufije, gospodarska in finančna kazniva dejanja – goljufije na področju trošarin</w:t>
            </w:r>
          </w:p>
        </w:tc>
      </w:tr>
      <w:tr w:rsidR="00C478F0" w:rsidRPr="00BA71D7" w14:paraId="0925C357" w14:textId="77777777" w:rsidTr="0062360A">
        <w:tc>
          <w:tcPr>
            <w:tcW w:w="2263" w:type="dxa"/>
          </w:tcPr>
          <w:p w14:paraId="06BDF76A" w14:textId="72180C2D" w:rsidR="00C478F0" w:rsidRPr="00DE4E6B" w:rsidRDefault="00C478F0" w:rsidP="00B7158D">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SMS</w:t>
            </w:r>
          </w:p>
        </w:tc>
        <w:tc>
          <w:tcPr>
            <w:tcW w:w="6799" w:type="dxa"/>
          </w:tcPr>
          <w:p w14:paraId="40C9649D" w14:textId="784481ED" w:rsidR="00C478F0" w:rsidRPr="00DE4E6B" w:rsidRDefault="00C478F0" w:rsidP="00B7158D">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storitev kratkih sporočil (angl. </w:t>
            </w:r>
            <w:r w:rsidRPr="00C478F0">
              <w:rPr>
                <w:rFonts w:ascii="Tahoma" w:hAnsi="Tahoma" w:cs="Tahoma"/>
                <w:color w:val="0D0D0D" w:themeColor="text1" w:themeTint="F2"/>
                <w:sz w:val="18"/>
                <w:szCs w:val="18"/>
              </w:rPr>
              <w:t xml:space="preserve">Short </w:t>
            </w:r>
            <w:proofErr w:type="spellStart"/>
            <w:r w:rsidRPr="00C478F0">
              <w:rPr>
                <w:rFonts w:ascii="Tahoma" w:hAnsi="Tahoma" w:cs="Tahoma"/>
                <w:color w:val="0D0D0D" w:themeColor="text1" w:themeTint="F2"/>
                <w:sz w:val="18"/>
                <w:szCs w:val="18"/>
              </w:rPr>
              <w:t>Message</w:t>
            </w:r>
            <w:proofErr w:type="spellEnd"/>
            <w:r w:rsidRPr="00C478F0">
              <w:rPr>
                <w:rFonts w:ascii="Tahoma" w:hAnsi="Tahoma" w:cs="Tahoma"/>
                <w:color w:val="0D0D0D" w:themeColor="text1" w:themeTint="F2"/>
                <w:sz w:val="18"/>
                <w:szCs w:val="18"/>
              </w:rPr>
              <w:t>/</w:t>
            </w:r>
            <w:proofErr w:type="spellStart"/>
            <w:r w:rsidRPr="00C478F0">
              <w:rPr>
                <w:rFonts w:ascii="Tahoma" w:hAnsi="Tahoma" w:cs="Tahoma"/>
                <w:color w:val="0D0D0D" w:themeColor="text1" w:themeTint="F2"/>
                <w:sz w:val="18"/>
                <w:szCs w:val="18"/>
              </w:rPr>
              <w:t>Messaging</w:t>
            </w:r>
            <w:proofErr w:type="spellEnd"/>
            <w:r w:rsidRPr="00C478F0">
              <w:rPr>
                <w:rFonts w:ascii="Tahoma" w:hAnsi="Tahoma" w:cs="Tahoma"/>
                <w:color w:val="0D0D0D" w:themeColor="text1" w:themeTint="F2"/>
                <w:sz w:val="18"/>
                <w:szCs w:val="18"/>
              </w:rPr>
              <w:t xml:space="preserve"> </w:t>
            </w:r>
            <w:proofErr w:type="spellStart"/>
            <w:r w:rsidRPr="00C478F0">
              <w:rPr>
                <w:rFonts w:ascii="Tahoma" w:hAnsi="Tahoma" w:cs="Tahoma"/>
                <w:color w:val="0D0D0D" w:themeColor="text1" w:themeTint="F2"/>
                <w:sz w:val="18"/>
                <w:szCs w:val="18"/>
              </w:rPr>
              <w:t>Service</w:t>
            </w:r>
            <w:proofErr w:type="spellEnd"/>
            <w:r>
              <w:rPr>
                <w:rFonts w:ascii="Tahoma" w:hAnsi="Tahoma" w:cs="Tahoma"/>
                <w:color w:val="0D0D0D" w:themeColor="text1" w:themeTint="F2"/>
                <w:sz w:val="18"/>
                <w:szCs w:val="18"/>
              </w:rPr>
              <w:t>)</w:t>
            </w:r>
          </w:p>
        </w:tc>
      </w:tr>
      <w:tr w:rsidR="00B7158D" w:rsidRPr="00BA71D7" w14:paraId="4EAC15C8" w14:textId="77777777" w:rsidTr="0062360A">
        <w:tc>
          <w:tcPr>
            <w:tcW w:w="2263" w:type="dxa"/>
          </w:tcPr>
          <w:p w14:paraId="7024F019"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SPS</w:t>
            </w:r>
          </w:p>
        </w:tc>
        <w:tc>
          <w:tcPr>
            <w:tcW w:w="6799" w:type="dxa"/>
          </w:tcPr>
          <w:p w14:paraId="541BEEFC"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specializirana/-e preiskovalna/-e skupina/-e</w:t>
            </w:r>
          </w:p>
        </w:tc>
      </w:tr>
      <w:tr w:rsidR="007A74FA" w:rsidRPr="00BA71D7" w14:paraId="426B667F" w14:textId="77777777" w:rsidTr="0062360A">
        <w:tc>
          <w:tcPr>
            <w:tcW w:w="2263" w:type="dxa"/>
          </w:tcPr>
          <w:p w14:paraId="0002B849" w14:textId="36496787" w:rsidR="007A74FA" w:rsidRPr="007A74FA" w:rsidRDefault="007A74FA" w:rsidP="00B7158D">
            <w:pPr>
              <w:jc w:val="both"/>
              <w:rPr>
                <w:rFonts w:ascii="Tahoma" w:hAnsi="Tahoma" w:cs="Tahoma"/>
                <w:color w:val="0D0D0D" w:themeColor="text1" w:themeTint="F2"/>
                <w:sz w:val="18"/>
                <w:szCs w:val="18"/>
              </w:rPr>
            </w:pPr>
            <w:r w:rsidRPr="007A74FA">
              <w:rPr>
                <w:rFonts w:ascii="Tahoma" w:hAnsi="Tahoma" w:cs="Tahoma"/>
                <w:color w:val="0D0D0D" w:themeColor="text1" w:themeTint="F2"/>
                <w:sz w:val="18"/>
                <w:szCs w:val="18"/>
              </w:rPr>
              <w:t>SR NDM</w:t>
            </w:r>
          </w:p>
        </w:tc>
        <w:tc>
          <w:tcPr>
            <w:tcW w:w="6799" w:type="dxa"/>
          </w:tcPr>
          <w:p w14:paraId="036485BD" w14:textId="2C50E2B7" w:rsidR="007A74FA" w:rsidRPr="00DE4E6B" w:rsidRDefault="007A74FA" w:rsidP="00B7158D">
            <w:pPr>
              <w:jc w:val="both"/>
              <w:rPr>
                <w:rFonts w:ascii="Tahoma" w:hAnsi="Tahoma" w:cs="Tahoma"/>
                <w:color w:val="0D0D0D" w:themeColor="text1" w:themeTint="F2"/>
                <w:sz w:val="18"/>
                <w:szCs w:val="18"/>
              </w:rPr>
            </w:pPr>
            <w:r w:rsidRPr="00EE5449">
              <w:rPr>
                <w:rFonts w:ascii="Tahoma" w:hAnsi="Tahoma" w:cs="Tahoma"/>
                <w:color w:val="0D0D0D" w:themeColor="text1" w:themeTint="F2"/>
                <w:sz w:val="18"/>
                <w:szCs w:val="18"/>
              </w:rPr>
              <w:t>nadzornik državne meje/nadzorniki državne meje</w:t>
            </w:r>
            <w:r>
              <w:rPr>
                <w:rFonts w:ascii="Tahoma" w:hAnsi="Tahoma" w:cs="Tahoma"/>
                <w:color w:val="0D0D0D" w:themeColor="text1" w:themeTint="F2"/>
                <w:sz w:val="18"/>
                <w:szCs w:val="18"/>
              </w:rPr>
              <w:t xml:space="preserve"> s srednjo izobrazbo</w:t>
            </w:r>
          </w:p>
        </w:tc>
      </w:tr>
      <w:tr w:rsidR="00B7158D" w:rsidRPr="00BA71D7" w14:paraId="1E12A640" w14:textId="77777777" w:rsidTr="0062360A">
        <w:tc>
          <w:tcPr>
            <w:tcW w:w="2263" w:type="dxa"/>
          </w:tcPr>
          <w:p w14:paraId="0554281D"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STALITA</w:t>
            </w:r>
          </w:p>
        </w:tc>
        <w:tc>
          <w:tcPr>
            <w:tcW w:w="6799" w:type="dxa"/>
          </w:tcPr>
          <w:p w14:paraId="089382EE"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analitska platforma, katere prenova je vključena v ciljno raziskovalni projekt Razvoj in integracija novih algoritmov podatkovne in vizualne analitike v preiskovalno platformo (CRP V5-2117)</w:t>
            </w:r>
          </w:p>
        </w:tc>
      </w:tr>
      <w:tr w:rsidR="00B7158D" w:rsidRPr="00BA71D7" w14:paraId="2988A614" w14:textId="77777777" w:rsidTr="0062360A">
        <w:tc>
          <w:tcPr>
            <w:tcW w:w="2263" w:type="dxa"/>
          </w:tcPr>
          <w:p w14:paraId="10A49931"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SUSTRANS</w:t>
            </w:r>
          </w:p>
        </w:tc>
        <w:tc>
          <w:tcPr>
            <w:tcW w:w="6799" w:type="dxa"/>
          </w:tcPr>
          <w:p w14:paraId="1595A932"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goljufije, gospodarska in finančna kazniva dejanja – pridobivanje finančnih interesov s kaznivimi dejanji, pranje denarja in odvzem premoženjske koristi</w:t>
            </w:r>
          </w:p>
        </w:tc>
      </w:tr>
      <w:tr w:rsidR="00B7158D" w:rsidRPr="00BA71D7" w14:paraId="5C1CD6A6" w14:textId="77777777" w:rsidTr="0062360A">
        <w:tc>
          <w:tcPr>
            <w:tcW w:w="2263" w:type="dxa"/>
          </w:tcPr>
          <w:p w14:paraId="7A58089B"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SVI</w:t>
            </w:r>
          </w:p>
        </w:tc>
        <w:tc>
          <w:tcPr>
            <w:tcW w:w="6799" w:type="dxa"/>
          </w:tcPr>
          <w:p w14:paraId="1E4F1D1E"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vstopno-izstopni sistem (angl. </w:t>
            </w:r>
            <w:proofErr w:type="spellStart"/>
            <w:r w:rsidRPr="00DE4E6B">
              <w:rPr>
                <w:rFonts w:ascii="Tahoma" w:hAnsi="Tahoma" w:cs="Tahoma"/>
                <w:i/>
                <w:color w:val="0D0D0D" w:themeColor="text1" w:themeTint="F2"/>
                <w:sz w:val="18"/>
                <w:szCs w:val="18"/>
              </w:rPr>
              <w:t>Entri-exit</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system</w:t>
            </w:r>
            <w:proofErr w:type="spellEnd"/>
            <w:r w:rsidRPr="00DE4E6B">
              <w:rPr>
                <w:rFonts w:ascii="Tahoma" w:hAnsi="Tahoma" w:cs="Tahoma"/>
                <w:color w:val="0D0D0D" w:themeColor="text1" w:themeTint="F2"/>
                <w:sz w:val="18"/>
                <w:szCs w:val="18"/>
              </w:rPr>
              <w:t>)</w:t>
            </w:r>
          </w:p>
        </w:tc>
      </w:tr>
      <w:tr w:rsidR="00B7158D" w:rsidRPr="00BA71D7" w14:paraId="35C1EE48" w14:textId="77777777" w:rsidTr="0062360A">
        <w:tc>
          <w:tcPr>
            <w:tcW w:w="2263" w:type="dxa"/>
          </w:tcPr>
          <w:p w14:paraId="59637479"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SVI – MEKO</w:t>
            </w:r>
          </w:p>
        </w:tc>
        <w:tc>
          <w:tcPr>
            <w:tcW w:w="6799" w:type="dxa"/>
          </w:tcPr>
          <w:p w14:paraId="57781B73"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vstopno-izstopni sistem – meja</w:t>
            </w:r>
          </w:p>
        </w:tc>
      </w:tr>
      <w:tr w:rsidR="00B7158D" w:rsidRPr="00BA71D7" w14:paraId="5D408CFE" w14:textId="77777777" w:rsidTr="0062360A">
        <w:tc>
          <w:tcPr>
            <w:tcW w:w="2263" w:type="dxa"/>
          </w:tcPr>
          <w:p w14:paraId="6BDF2263"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SW</w:t>
            </w:r>
          </w:p>
        </w:tc>
        <w:tc>
          <w:tcPr>
            <w:tcW w:w="6799" w:type="dxa"/>
          </w:tcPr>
          <w:p w14:paraId="6A370ED2"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programska oprema (angl. </w:t>
            </w:r>
            <w:r w:rsidRPr="00DE4E6B">
              <w:rPr>
                <w:rFonts w:ascii="Tahoma" w:hAnsi="Tahoma" w:cs="Tahoma"/>
                <w:i/>
                <w:color w:val="0D0D0D" w:themeColor="text1" w:themeTint="F2"/>
                <w:sz w:val="18"/>
                <w:szCs w:val="18"/>
              </w:rPr>
              <w:t>software</w:t>
            </w:r>
            <w:r w:rsidRPr="00DE4E6B">
              <w:rPr>
                <w:rFonts w:ascii="Tahoma" w:hAnsi="Tahoma" w:cs="Tahoma"/>
                <w:color w:val="0D0D0D" w:themeColor="text1" w:themeTint="F2"/>
                <w:sz w:val="18"/>
                <w:szCs w:val="18"/>
              </w:rPr>
              <w:t>)</w:t>
            </w:r>
          </w:p>
        </w:tc>
      </w:tr>
      <w:tr w:rsidR="00B7158D" w:rsidRPr="00BA71D7" w14:paraId="2FA63002" w14:textId="77777777" w:rsidTr="0062360A">
        <w:tc>
          <w:tcPr>
            <w:tcW w:w="2263" w:type="dxa"/>
          </w:tcPr>
          <w:p w14:paraId="106DCC09"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SWD</w:t>
            </w:r>
          </w:p>
        </w:tc>
        <w:tc>
          <w:tcPr>
            <w:tcW w:w="6799" w:type="dxa"/>
          </w:tcPr>
          <w:p w14:paraId="5F392DFD"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dokument evropske komisije (angl. </w:t>
            </w:r>
            <w:proofErr w:type="spellStart"/>
            <w:r w:rsidRPr="00DE4E6B">
              <w:rPr>
                <w:rFonts w:ascii="Tahoma" w:hAnsi="Tahoma" w:cs="Tahoma"/>
                <w:i/>
                <w:color w:val="0D0D0D" w:themeColor="text1" w:themeTint="F2"/>
                <w:sz w:val="18"/>
                <w:szCs w:val="18"/>
              </w:rPr>
              <w:t>Commission</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staff</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working</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document</w:t>
            </w:r>
            <w:proofErr w:type="spellEnd"/>
            <w:r w:rsidRPr="00DE4E6B">
              <w:rPr>
                <w:rFonts w:ascii="Tahoma" w:hAnsi="Tahoma" w:cs="Tahoma"/>
                <w:color w:val="0D0D0D" w:themeColor="text1" w:themeTint="F2"/>
                <w:sz w:val="18"/>
                <w:szCs w:val="18"/>
              </w:rPr>
              <w:t>)</w:t>
            </w:r>
          </w:p>
        </w:tc>
      </w:tr>
      <w:tr w:rsidR="00B7158D" w:rsidRPr="00BA71D7" w14:paraId="06425115" w14:textId="77777777" w:rsidTr="00B84A1E">
        <w:tc>
          <w:tcPr>
            <w:tcW w:w="2263" w:type="dxa"/>
          </w:tcPr>
          <w:p w14:paraId="4B88E61F"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Temeljna/-i,-e usmeritev/-vi,-ve MNZ</w:t>
            </w:r>
          </w:p>
        </w:tc>
        <w:tc>
          <w:tcPr>
            <w:tcW w:w="6799" w:type="dxa"/>
          </w:tcPr>
          <w:p w14:paraId="5DF11F15"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Temeljne usmeritve za izdelavo srednjeročnega načrta razvoja in dela policije za obdobje 2023–2027 št. 007-205/2022/7 (141-02) z dne 30. junija 2022</w:t>
            </w:r>
          </w:p>
        </w:tc>
      </w:tr>
      <w:tr w:rsidR="00B7158D" w:rsidRPr="00BA71D7" w14:paraId="256F5F7C" w14:textId="77777777" w:rsidTr="0062360A">
        <w:tc>
          <w:tcPr>
            <w:tcW w:w="2263" w:type="dxa"/>
          </w:tcPr>
          <w:p w14:paraId="392D4E0C"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TERMINAL</w:t>
            </w:r>
          </w:p>
        </w:tc>
        <w:tc>
          <w:tcPr>
            <w:tcW w:w="6799" w:type="dxa"/>
          </w:tcPr>
          <w:p w14:paraId="1A17FDC6"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kibernetska kriminaliteta – zloraba plačilnih kartic v EU</w:t>
            </w:r>
          </w:p>
        </w:tc>
      </w:tr>
      <w:tr w:rsidR="00B7158D" w:rsidRPr="00BA71D7" w14:paraId="07736416" w14:textId="77777777" w:rsidTr="0062360A">
        <w:tc>
          <w:tcPr>
            <w:tcW w:w="2263" w:type="dxa"/>
          </w:tcPr>
          <w:p w14:paraId="3CAEE79F"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TETRA</w:t>
            </w:r>
          </w:p>
        </w:tc>
        <w:tc>
          <w:tcPr>
            <w:tcW w:w="6799" w:type="dxa"/>
          </w:tcPr>
          <w:p w14:paraId="1CF894DB" w14:textId="70D8CE47" w:rsidR="00B7158D" w:rsidRPr="00DE4E6B" w:rsidRDefault="00B7158D" w:rsidP="00293CF5">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digitalni </w:t>
            </w:r>
            <w:r w:rsidR="00293CF5">
              <w:rPr>
                <w:rFonts w:ascii="Tahoma" w:hAnsi="Tahoma" w:cs="Tahoma"/>
                <w:color w:val="0D0D0D" w:themeColor="text1" w:themeTint="F2"/>
                <w:sz w:val="18"/>
                <w:szCs w:val="18"/>
              </w:rPr>
              <w:t xml:space="preserve">radijski </w:t>
            </w:r>
            <w:r w:rsidRPr="00DE4E6B">
              <w:rPr>
                <w:rFonts w:ascii="Tahoma" w:hAnsi="Tahoma" w:cs="Tahoma"/>
                <w:color w:val="0D0D0D" w:themeColor="text1" w:themeTint="F2"/>
                <w:sz w:val="18"/>
                <w:szCs w:val="18"/>
              </w:rPr>
              <w:t>sistem Policije (</w:t>
            </w:r>
            <w:r w:rsidRPr="00293CF5">
              <w:rPr>
                <w:rFonts w:ascii="Tahoma" w:hAnsi="Tahoma" w:cs="Tahoma"/>
                <w:color w:val="0D0D0D" w:themeColor="text1" w:themeTint="F2"/>
                <w:sz w:val="18"/>
                <w:szCs w:val="18"/>
              </w:rPr>
              <w:t>angl.</w:t>
            </w:r>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Terrestrial</w:t>
            </w:r>
            <w:proofErr w:type="spellEnd"/>
            <w:r w:rsidRPr="00DE4E6B">
              <w:rPr>
                <w:rFonts w:ascii="Tahoma" w:hAnsi="Tahoma" w:cs="Tahoma"/>
                <w:i/>
                <w:color w:val="0D0D0D" w:themeColor="text1" w:themeTint="F2"/>
                <w:sz w:val="18"/>
                <w:szCs w:val="18"/>
              </w:rPr>
              <w:t xml:space="preserve"> </w:t>
            </w:r>
            <w:r w:rsidR="00293CF5">
              <w:rPr>
                <w:rFonts w:ascii="Tahoma" w:hAnsi="Tahoma" w:cs="Tahoma"/>
                <w:i/>
                <w:color w:val="0D0D0D" w:themeColor="text1" w:themeTint="F2"/>
                <w:sz w:val="18"/>
                <w:szCs w:val="18"/>
              </w:rPr>
              <w:t xml:space="preserve"> </w:t>
            </w:r>
            <w:proofErr w:type="spellStart"/>
            <w:r w:rsidR="00293CF5">
              <w:rPr>
                <w:rFonts w:ascii="Tahoma" w:hAnsi="Tahoma" w:cs="Tahoma"/>
                <w:i/>
                <w:color w:val="0D0D0D" w:themeColor="text1" w:themeTint="F2"/>
                <w:sz w:val="18"/>
                <w:szCs w:val="18"/>
              </w:rPr>
              <w:t>Trunked</w:t>
            </w:r>
            <w:proofErr w:type="spellEnd"/>
            <w:r w:rsidR="00293CF5">
              <w:rPr>
                <w:rFonts w:ascii="Tahoma" w:hAnsi="Tahoma" w:cs="Tahoma"/>
                <w:i/>
                <w:color w:val="0D0D0D" w:themeColor="text1" w:themeTint="F2"/>
                <w:sz w:val="18"/>
                <w:szCs w:val="18"/>
              </w:rPr>
              <w:t xml:space="preserve"> </w:t>
            </w:r>
            <w:r w:rsidRPr="00DE4E6B">
              <w:rPr>
                <w:rFonts w:ascii="Tahoma" w:hAnsi="Tahoma" w:cs="Tahoma"/>
                <w:i/>
                <w:color w:val="0D0D0D" w:themeColor="text1" w:themeTint="F2"/>
                <w:sz w:val="18"/>
                <w:szCs w:val="18"/>
              </w:rPr>
              <w:t>Radio</w:t>
            </w:r>
            <w:r w:rsidR="00293CF5">
              <w:rPr>
                <w:rFonts w:ascii="Tahoma" w:hAnsi="Tahoma" w:cs="Tahoma"/>
                <w:i/>
                <w:color w:val="0D0D0D" w:themeColor="text1" w:themeTint="F2"/>
                <w:sz w:val="18"/>
                <w:szCs w:val="18"/>
              </w:rPr>
              <w:t xml:space="preserve"> </w:t>
            </w:r>
            <w:r w:rsidR="00293CF5" w:rsidRPr="00293CF5">
              <w:rPr>
                <w:rFonts w:ascii="Tahoma" w:hAnsi="Tahoma" w:cs="Tahoma"/>
                <w:color w:val="0D0D0D" w:themeColor="text1" w:themeTint="F2"/>
                <w:sz w:val="18"/>
                <w:szCs w:val="18"/>
              </w:rPr>
              <w:t xml:space="preserve">– </w:t>
            </w:r>
            <w:proofErr w:type="spellStart"/>
            <w:r w:rsidR="00293CF5" w:rsidRPr="00293CF5">
              <w:rPr>
                <w:rFonts w:ascii="Tahoma" w:hAnsi="Tahoma" w:cs="Tahoma"/>
                <w:color w:val="0D0D0D" w:themeColor="text1" w:themeTint="F2"/>
                <w:sz w:val="18"/>
                <w:szCs w:val="18"/>
              </w:rPr>
              <w:t>prizemni</w:t>
            </w:r>
            <w:proofErr w:type="spellEnd"/>
            <w:r w:rsidR="00293CF5" w:rsidRPr="00293CF5">
              <w:rPr>
                <w:rFonts w:ascii="Tahoma" w:hAnsi="Tahoma" w:cs="Tahoma"/>
                <w:color w:val="0D0D0D" w:themeColor="text1" w:themeTint="F2"/>
                <w:sz w:val="18"/>
                <w:szCs w:val="18"/>
              </w:rPr>
              <w:t xml:space="preserve"> </w:t>
            </w:r>
            <w:proofErr w:type="spellStart"/>
            <w:r w:rsidR="00293CF5" w:rsidRPr="00293CF5">
              <w:rPr>
                <w:rFonts w:ascii="Tahoma" w:hAnsi="Tahoma" w:cs="Tahoma"/>
                <w:color w:val="0D0D0D" w:themeColor="text1" w:themeTint="F2"/>
                <w:sz w:val="18"/>
                <w:szCs w:val="18"/>
              </w:rPr>
              <w:t>snopovni</w:t>
            </w:r>
            <w:proofErr w:type="spellEnd"/>
            <w:r w:rsidR="00293CF5">
              <w:rPr>
                <w:rFonts w:ascii="Tahoma" w:hAnsi="Tahoma" w:cs="Tahoma"/>
                <w:i/>
                <w:color w:val="0D0D0D" w:themeColor="text1" w:themeTint="F2"/>
                <w:sz w:val="18"/>
                <w:szCs w:val="18"/>
              </w:rPr>
              <w:t xml:space="preserve"> </w:t>
            </w:r>
            <w:r w:rsidR="00293CF5" w:rsidRPr="00293CF5">
              <w:rPr>
                <w:rFonts w:ascii="Tahoma" w:hAnsi="Tahoma" w:cs="Tahoma"/>
                <w:color w:val="0D0D0D" w:themeColor="text1" w:themeTint="F2"/>
                <w:sz w:val="18"/>
                <w:szCs w:val="18"/>
              </w:rPr>
              <w:t>radijski sistem</w:t>
            </w:r>
            <w:r w:rsidRPr="00293CF5">
              <w:rPr>
                <w:rFonts w:ascii="Tahoma" w:hAnsi="Tahoma" w:cs="Tahoma"/>
                <w:color w:val="0D0D0D" w:themeColor="text1" w:themeTint="F2"/>
                <w:sz w:val="18"/>
                <w:szCs w:val="18"/>
              </w:rPr>
              <w:t>)</w:t>
            </w:r>
          </w:p>
        </w:tc>
      </w:tr>
      <w:tr w:rsidR="00B7158D" w:rsidRPr="00BA71D7" w14:paraId="343B7C55" w14:textId="77777777" w:rsidTr="0062360A">
        <w:tc>
          <w:tcPr>
            <w:tcW w:w="2263" w:type="dxa"/>
          </w:tcPr>
          <w:p w14:paraId="6E4B0211"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TWINS</w:t>
            </w:r>
          </w:p>
        </w:tc>
        <w:tc>
          <w:tcPr>
            <w:tcW w:w="6799" w:type="dxa"/>
          </w:tcPr>
          <w:p w14:paraId="4E9B3B37"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kibernetska kriminaliteta – spolno izkoriščanje otrok</w:t>
            </w:r>
          </w:p>
        </w:tc>
      </w:tr>
      <w:tr w:rsidR="00B7158D" w:rsidRPr="00BA71D7" w14:paraId="1D4BAC97" w14:textId="77777777" w:rsidTr="0062360A">
        <w:tc>
          <w:tcPr>
            <w:tcW w:w="2263" w:type="dxa"/>
          </w:tcPr>
          <w:p w14:paraId="2B040F0E" w14:textId="77777777" w:rsidR="00B7158D" w:rsidRPr="00DE4E6B" w:rsidRDefault="00B7158D" w:rsidP="00B7158D">
            <w:pPr>
              <w:jc w:val="both"/>
              <w:rPr>
                <w:rFonts w:ascii="Tahoma" w:hAnsi="Tahoma" w:cs="Tahoma"/>
                <w:color w:val="0D0D0D" w:themeColor="text1" w:themeTint="F2"/>
                <w:sz w:val="18"/>
                <w:szCs w:val="18"/>
              </w:rPr>
            </w:pPr>
            <w:proofErr w:type="spellStart"/>
            <w:r w:rsidRPr="00DE4E6B">
              <w:rPr>
                <w:rFonts w:ascii="Tahoma" w:hAnsi="Tahoma" w:cs="Tahoma"/>
                <w:color w:val="0D0D0D" w:themeColor="text1" w:themeTint="F2"/>
                <w:sz w:val="18"/>
                <w:szCs w:val="18"/>
              </w:rPr>
              <w:t>WBCTi</w:t>
            </w:r>
            <w:proofErr w:type="spellEnd"/>
          </w:p>
        </w:tc>
        <w:tc>
          <w:tcPr>
            <w:tcW w:w="6799" w:type="dxa"/>
          </w:tcPr>
          <w:p w14:paraId="55C2628D"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pobuda za boj proti terorizmu na Zahodnem Balkanu (angl. </w:t>
            </w:r>
            <w:proofErr w:type="spellStart"/>
            <w:r w:rsidRPr="00DE4E6B">
              <w:rPr>
                <w:rFonts w:ascii="Tahoma" w:hAnsi="Tahoma" w:cs="Tahoma"/>
                <w:i/>
                <w:color w:val="0D0D0D" w:themeColor="text1" w:themeTint="F2"/>
                <w:sz w:val="18"/>
                <w:szCs w:val="18"/>
              </w:rPr>
              <w:t>Western</w:t>
            </w:r>
            <w:proofErr w:type="spellEnd"/>
            <w:r w:rsidRPr="00DE4E6B">
              <w:rPr>
                <w:rFonts w:ascii="Tahoma" w:hAnsi="Tahoma" w:cs="Tahoma"/>
                <w:i/>
                <w:color w:val="0D0D0D" w:themeColor="text1" w:themeTint="F2"/>
                <w:sz w:val="18"/>
                <w:szCs w:val="18"/>
              </w:rPr>
              <w:t xml:space="preserve"> Balkan </w:t>
            </w:r>
            <w:proofErr w:type="spellStart"/>
            <w:r w:rsidRPr="00DE4E6B">
              <w:rPr>
                <w:rFonts w:ascii="Tahoma" w:hAnsi="Tahoma" w:cs="Tahoma"/>
                <w:i/>
                <w:color w:val="0D0D0D" w:themeColor="text1" w:themeTint="F2"/>
                <w:sz w:val="18"/>
                <w:szCs w:val="18"/>
              </w:rPr>
              <w:t>Counter</w:t>
            </w:r>
            <w:proofErr w:type="spellEnd"/>
            <w:r w:rsidRPr="00DE4E6B">
              <w:rPr>
                <w:rFonts w:ascii="Tahoma" w:hAnsi="Tahoma" w:cs="Tahoma"/>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Terrorism</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Initiative</w:t>
            </w:r>
            <w:proofErr w:type="spellEnd"/>
            <w:r w:rsidRPr="00DE4E6B">
              <w:rPr>
                <w:rFonts w:ascii="Tahoma" w:hAnsi="Tahoma" w:cs="Tahoma"/>
                <w:color w:val="0D0D0D" w:themeColor="text1" w:themeTint="F2"/>
                <w:sz w:val="18"/>
                <w:szCs w:val="18"/>
              </w:rPr>
              <w:t>)</w:t>
            </w:r>
          </w:p>
        </w:tc>
      </w:tr>
      <w:tr w:rsidR="00B7158D" w:rsidRPr="00BA71D7" w14:paraId="1CE604A9" w14:textId="77777777" w:rsidTr="0062360A">
        <w:tc>
          <w:tcPr>
            <w:tcW w:w="2263" w:type="dxa"/>
          </w:tcPr>
          <w:p w14:paraId="7B28EFDF"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WEAPONS &amp; EXPLOSIVES</w:t>
            </w:r>
          </w:p>
        </w:tc>
        <w:tc>
          <w:tcPr>
            <w:tcW w:w="6799" w:type="dxa"/>
          </w:tcPr>
          <w:p w14:paraId="6C87481A"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Europolov analitični projekt: orožje in eksploziv</w:t>
            </w:r>
          </w:p>
        </w:tc>
      </w:tr>
      <w:tr w:rsidR="00B7158D" w:rsidRPr="00BA71D7" w14:paraId="0BA80168" w14:textId="77777777" w:rsidTr="0062360A">
        <w:tc>
          <w:tcPr>
            <w:tcW w:w="2263" w:type="dxa"/>
          </w:tcPr>
          <w:p w14:paraId="3F4D7A92"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WISDM</w:t>
            </w:r>
          </w:p>
        </w:tc>
        <w:tc>
          <w:tcPr>
            <w:tcW w:w="6799" w:type="dxa"/>
          </w:tcPr>
          <w:p w14:paraId="1A640F34"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 xml:space="preserve">Interpolov spletni servis za upravljanje podatkov (angl. </w:t>
            </w:r>
            <w:proofErr w:type="spellStart"/>
            <w:r w:rsidRPr="00DE4E6B">
              <w:rPr>
                <w:rFonts w:ascii="Tahoma" w:hAnsi="Tahoma" w:cs="Tahoma"/>
                <w:i/>
                <w:color w:val="0D0D0D" w:themeColor="text1" w:themeTint="F2"/>
                <w:sz w:val="18"/>
                <w:szCs w:val="18"/>
              </w:rPr>
              <w:t>Web</w:t>
            </w:r>
            <w:proofErr w:type="spellEnd"/>
            <w:r w:rsidRPr="00DE4E6B">
              <w:rPr>
                <w:rFonts w:ascii="Tahoma" w:hAnsi="Tahoma" w:cs="Tahoma"/>
                <w:i/>
                <w:color w:val="0D0D0D" w:themeColor="text1" w:themeTint="F2"/>
                <w:sz w:val="18"/>
                <w:szCs w:val="18"/>
              </w:rPr>
              <w:t xml:space="preserve"> Interpol </w:t>
            </w:r>
            <w:proofErr w:type="spellStart"/>
            <w:r w:rsidRPr="00DE4E6B">
              <w:rPr>
                <w:rFonts w:ascii="Tahoma" w:hAnsi="Tahoma" w:cs="Tahoma"/>
                <w:i/>
                <w:color w:val="0D0D0D" w:themeColor="text1" w:themeTint="F2"/>
                <w:sz w:val="18"/>
                <w:szCs w:val="18"/>
              </w:rPr>
              <w:t>Services</w:t>
            </w:r>
            <w:proofErr w:type="spellEnd"/>
            <w:r w:rsidRPr="00DE4E6B">
              <w:rPr>
                <w:rFonts w:ascii="Tahoma" w:hAnsi="Tahoma" w:cs="Tahoma"/>
                <w:i/>
                <w:color w:val="0D0D0D" w:themeColor="text1" w:themeTint="F2"/>
                <w:sz w:val="18"/>
                <w:szCs w:val="18"/>
              </w:rPr>
              <w:t xml:space="preserve"> </w:t>
            </w:r>
            <w:proofErr w:type="spellStart"/>
            <w:r w:rsidRPr="00DE4E6B">
              <w:rPr>
                <w:rFonts w:ascii="Tahoma" w:hAnsi="Tahoma" w:cs="Tahoma"/>
                <w:i/>
                <w:color w:val="0D0D0D" w:themeColor="text1" w:themeTint="F2"/>
                <w:sz w:val="18"/>
                <w:szCs w:val="18"/>
              </w:rPr>
              <w:t>for</w:t>
            </w:r>
            <w:proofErr w:type="spellEnd"/>
            <w:r w:rsidRPr="00DE4E6B">
              <w:rPr>
                <w:rFonts w:ascii="Tahoma" w:hAnsi="Tahoma" w:cs="Tahoma"/>
                <w:i/>
                <w:color w:val="0D0D0D" w:themeColor="text1" w:themeTint="F2"/>
                <w:sz w:val="18"/>
                <w:szCs w:val="18"/>
              </w:rPr>
              <w:t xml:space="preserve"> Data Management</w:t>
            </w:r>
            <w:r w:rsidRPr="00DE4E6B">
              <w:rPr>
                <w:rFonts w:ascii="Tahoma" w:hAnsi="Tahoma" w:cs="Tahoma"/>
                <w:color w:val="0D0D0D" w:themeColor="text1" w:themeTint="F2"/>
                <w:sz w:val="18"/>
                <w:szCs w:val="18"/>
              </w:rPr>
              <w:t>)</w:t>
            </w:r>
          </w:p>
        </w:tc>
      </w:tr>
      <w:tr w:rsidR="005F45CD" w:rsidRPr="00BA71D7" w14:paraId="178D4510" w14:textId="77777777" w:rsidTr="0062360A">
        <w:tc>
          <w:tcPr>
            <w:tcW w:w="2263" w:type="dxa"/>
          </w:tcPr>
          <w:p w14:paraId="1625DBB4" w14:textId="6C70D58F" w:rsidR="005F45CD" w:rsidRPr="00DE4E6B" w:rsidRDefault="005F45CD" w:rsidP="00B7158D">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WL</w:t>
            </w:r>
          </w:p>
        </w:tc>
        <w:tc>
          <w:tcPr>
            <w:tcW w:w="6799" w:type="dxa"/>
          </w:tcPr>
          <w:p w14:paraId="456A3C04" w14:textId="7C9A50A7" w:rsidR="005F45CD" w:rsidRPr="00DE4E6B" w:rsidRDefault="005F45CD" w:rsidP="00B7158D">
            <w:pPr>
              <w:jc w:val="both"/>
              <w:rPr>
                <w:rFonts w:ascii="Tahoma" w:hAnsi="Tahoma" w:cs="Tahoma"/>
                <w:color w:val="0D0D0D" w:themeColor="text1" w:themeTint="F2"/>
                <w:sz w:val="18"/>
                <w:szCs w:val="18"/>
              </w:rPr>
            </w:pPr>
            <w:r>
              <w:rPr>
                <w:rFonts w:ascii="Tahoma" w:hAnsi="Tahoma" w:cs="Tahoma"/>
                <w:color w:val="0D0D0D" w:themeColor="text1" w:themeTint="F2"/>
                <w:sz w:val="18"/>
                <w:szCs w:val="18"/>
              </w:rPr>
              <w:t>s</w:t>
            </w:r>
            <w:r w:rsidRPr="005F45CD">
              <w:rPr>
                <w:rFonts w:ascii="Tahoma" w:hAnsi="Tahoma" w:cs="Tahoma"/>
                <w:color w:val="0D0D0D" w:themeColor="text1" w:themeTint="F2"/>
                <w:sz w:val="18"/>
                <w:szCs w:val="18"/>
              </w:rPr>
              <w:t xml:space="preserve">eznam za spremljanje (angl. </w:t>
            </w:r>
            <w:proofErr w:type="spellStart"/>
            <w:r w:rsidRPr="00293CF5">
              <w:rPr>
                <w:rFonts w:ascii="Tahoma" w:hAnsi="Tahoma" w:cs="Tahoma"/>
                <w:i/>
                <w:color w:val="0D0D0D" w:themeColor="text1" w:themeTint="F2"/>
                <w:sz w:val="18"/>
                <w:szCs w:val="18"/>
              </w:rPr>
              <w:t>watch</w:t>
            </w:r>
            <w:proofErr w:type="spellEnd"/>
            <w:r w:rsidRPr="00293CF5">
              <w:rPr>
                <w:rFonts w:ascii="Tahoma" w:hAnsi="Tahoma" w:cs="Tahoma"/>
                <w:i/>
                <w:color w:val="0D0D0D" w:themeColor="text1" w:themeTint="F2"/>
                <w:sz w:val="18"/>
                <w:szCs w:val="18"/>
              </w:rPr>
              <w:t xml:space="preserve"> list</w:t>
            </w:r>
            <w:r w:rsidRPr="005F45CD">
              <w:rPr>
                <w:rFonts w:ascii="Tahoma" w:hAnsi="Tahoma" w:cs="Tahoma"/>
                <w:color w:val="0D0D0D" w:themeColor="text1" w:themeTint="F2"/>
                <w:sz w:val="18"/>
                <w:szCs w:val="18"/>
              </w:rPr>
              <w:t>)</w:t>
            </w:r>
          </w:p>
        </w:tc>
      </w:tr>
      <w:tr w:rsidR="00B7158D" w:rsidRPr="00BA71D7" w14:paraId="318F54A6" w14:textId="77777777" w:rsidTr="0062360A">
        <w:tc>
          <w:tcPr>
            <w:tcW w:w="2263" w:type="dxa"/>
          </w:tcPr>
          <w:p w14:paraId="354720E5" w14:textId="73F599EC"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ZN</w:t>
            </w:r>
          </w:p>
        </w:tc>
        <w:tc>
          <w:tcPr>
            <w:tcW w:w="6799" w:type="dxa"/>
          </w:tcPr>
          <w:p w14:paraId="04C5C125" w14:textId="7DF40E9E"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Združeni narodi</w:t>
            </w:r>
          </w:p>
        </w:tc>
      </w:tr>
      <w:tr w:rsidR="00B7158D" w:rsidRPr="00BA71D7" w14:paraId="73E3828C" w14:textId="77777777" w:rsidTr="0062360A">
        <w:tc>
          <w:tcPr>
            <w:tcW w:w="2263" w:type="dxa"/>
          </w:tcPr>
          <w:p w14:paraId="5B9FAF4C"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ZODPol</w:t>
            </w:r>
          </w:p>
        </w:tc>
        <w:tc>
          <w:tcPr>
            <w:tcW w:w="6799" w:type="dxa"/>
          </w:tcPr>
          <w:p w14:paraId="1814E009"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Zakon o organiziranosti in delu v policiji</w:t>
            </w:r>
          </w:p>
        </w:tc>
      </w:tr>
      <w:tr w:rsidR="00B7158D" w:rsidRPr="00BA71D7" w14:paraId="5968D54E" w14:textId="77777777" w:rsidTr="0062360A">
        <w:tc>
          <w:tcPr>
            <w:tcW w:w="2263" w:type="dxa"/>
          </w:tcPr>
          <w:p w14:paraId="143F09D9"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ZOPNI</w:t>
            </w:r>
          </w:p>
        </w:tc>
        <w:tc>
          <w:tcPr>
            <w:tcW w:w="6799" w:type="dxa"/>
          </w:tcPr>
          <w:p w14:paraId="51698D91" w14:textId="77777777" w:rsidR="00B7158D" w:rsidRPr="00DE4E6B" w:rsidRDefault="00B7158D" w:rsidP="00B7158D">
            <w:pPr>
              <w:jc w:val="both"/>
              <w:rPr>
                <w:rFonts w:ascii="Tahoma" w:hAnsi="Tahoma" w:cs="Tahoma"/>
                <w:color w:val="0D0D0D" w:themeColor="text1" w:themeTint="F2"/>
                <w:sz w:val="18"/>
                <w:szCs w:val="18"/>
              </w:rPr>
            </w:pPr>
            <w:r w:rsidRPr="00DE4E6B">
              <w:rPr>
                <w:rFonts w:ascii="Tahoma" w:hAnsi="Tahoma" w:cs="Tahoma"/>
                <w:color w:val="0D0D0D" w:themeColor="text1" w:themeTint="F2"/>
                <w:sz w:val="18"/>
                <w:szCs w:val="18"/>
              </w:rPr>
              <w:t>Zakon o odvzemu premoženja nezakonitega izvora</w:t>
            </w:r>
          </w:p>
        </w:tc>
      </w:tr>
    </w:tbl>
    <w:p w14:paraId="357B40F1" w14:textId="30B4E23C" w:rsidR="00C043CF" w:rsidRPr="00BA71D7" w:rsidRDefault="00C043CF" w:rsidP="00C043CF">
      <w:pPr>
        <w:jc w:val="both"/>
        <w:rPr>
          <w:rFonts w:ascii="Tahoma" w:hAnsi="Tahoma" w:cs="Tahoma"/>
          <w:szCs w:val="20"/>
        </w:rPr>
      </w:pPr>
    </w:p>
    <w:p w14:paraId="35D92904" w14:textId="77777777" w:rsidR="003C7372" w:rsidRPr="00BA71D7" w:rsidRDefault="003C7372" w:rsidP="00BB1DEF">
      <w:pPr>
        <w:jc w:val="both"/>
        <w:rPr>
          <w:rFonts w:ascii="Tahoma" w:hAnsi="Tahoma" w:cs="Tahoma"/>
          <w:szCs w:val="20"/>
        </w:rPr>
      </w:pPr>
    </w:p>
    <w:sectPr w:rsidR="003C7372" w:rsidRPr="00BA71D7" w:rsidSect="006E11B2">
      <w:pgSz w:w="11906" w:h="16838"/>
      <w:pgMar w:top="1417" w:right="1417" w:bottom="1417" w:left="1417" w:header="708" w:footer="39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76FA9" w14:textId="77777777" w:rsidR="001250C6" w:rsidRDefault="001250C6" w:rsidP="00623462">
      <w:pPr>
        <w:spacing w:line="240" w:lineRule="auto"/>
      </w:pPr>
      <w:r>
        <w:separator/>
      </w:r>
    </w:p>
    <w:p w14:paraId="02221949" w14:textId="77777777" w:rsidR="001250C6" w:rsidRDefault="001250C6"/>
  </w:endnote>
  <w:endnote w:type="continuationSeparator" w:id="0">
    <w:p w14:paraId="11EC6D97" w14:textId="77777777" w:rsidR="001250C6" w:rsidRDefault="001250C6" w:rsidP="00623462">
      <w:pPr>
        <w:spacing w:line="240" w:lineRule="auto"/>
      </w:pPr>
      <w:r>
        <w:continuationSeparator/>
      </w:r>
    </w:p>
    <w:p w14:paraId="4CA3DABA" w14:textId="77777777" w:rsidR="001250C6" w:rsidRDefault="001250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1">
    <w:altName w:val="Calibri"/>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altName w:val="MS Gothic"/>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3457B" w14:textId="77777777" w:rsidR="001250C6" w:rsidRDefault="001250C6">
    <w:pPr>
      <w:pStyle w:val="Noga"/>
    </w:pPr>
  </w:p>
  <w:p w14:paraId="0DA89E3B" w14:textId="77777777" w:rsidR="001250C6" w:rsidRDefault="001250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46186"/>
      <w:docPartObj>
        <w:docPartGallery w:val="Page Numbers (Bottom of Page)"/>
        <w:docPartUnique/>
      </w:docPartObj>
    </w:sdtPr>
    <w:sdtEndPr>
      <w:rPr>
        <w:rFonts w:ascii="Tahoma" w:hAnsi="Tahoma" w:cs="Tahoma"/>
        <w:sz w:val="16"/>
        <w:szCs w:val="16"/>
      </w:rPr>
    </w:sdtEndPr>
    <w:sdtContent>
      <w:p w14:paraId="7E717D01" w14:textId="765EA0CE" w:rsidR="001250C6" w:rsidRPr="006C5D8F" w:rsidRDefault="001250C6" w:rsidP="003D4C4C">
        <w:pPr>
          <w:pStyle w:val="Noga"/>
          <w:jc w:val="center"/>
          <w:rPr>
            <w:rFonts w:ascii="Tahoma" w:hAnsi="Tahoma" w:cs="Tahoma"/>
            <w:sz w:val="16"/>
            <w:szCs w:val="16"/>
          </w:rPr>
        </w:pPr>
        <w:r w:rsidRPr="006C5D8F">
          <w:rPr>
            <w:rFonts w:ascii="Tahoma" w:hAnsi="Tahoma" w:cs="Tahoma"/>
            <w:sz w:val="16"/>
            <w:szCs w:val="16"/>
          </w:rPr>
          <w:fldChar w:fldCharType="begin"/>
        </w:r>
        <w:r w:rsidRPr="006C5D8F">
          <w:rPr>
            <w:rFonts w:ascii="Tahoma" w:hAnsi="Tahoma" w:cs="Tahoma"/>
            <w:sz w:val="16"/>
            <w:szCs w:val="16"/>
          </w:rPr>
          <w:instrText>PAGE   \* MERGEFORMAT</w:instrText>
        </w:r>
        <w:r w:rsidRPr="006C5D8F">
          <w:rPr>
            <w:rFonts w:ascii="Tahoma" w:hAnsi="Tahoma" w:cs="Tahoma"/>
            <w:sz w:val="16"/>
            <w:szCs w:val="16"/>
          </w:rPr>
          <w:fldChar w:fldCharType="separate"/>
        </w:r>
        <w:r>
          <w:rPr>
            <w:rFonts w:ascii="Tahoma" w:hAnsi="Tahoma" w:cs="Tahoma"/>
            <w:noProof/>
            <w:sz w:val="16"/>
            <w:szCs w:val="16"/>
          </w:rPr>
          <w:t>65</w:t>
        </w:r>
        <w:r w:rsidRPr="006C5D8F">
          <w:rPr>
            <w:rFonts w:ascii="Tahoma" w:hAnsi="Tahoma" w:cs="Tahoma"/>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D1C75" w14:textId="77777777" w:rsidR="001250C6" w:rsidRDefault="001250C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B08D0" w14:textId="77777777" w:rsidR="001250C6" w:rsidRDefault="001250C6" w:rsidP="00623462">
      <w:pPr>
        <w:spacing w:line="240" w:lineRule="auto"/>
      </w:pPr>
      <w:r>
        <w:separator/>
      </w:r>
    </w:p>
    <w:p w14:paraId="67745490" w14:textId="77777777" w:rsidR="001250C6" w:rsidRDefault="001250C6"/>
  </w:footnote>
  <w:footnote w:type="continuationSeparator" w:id="0">
    <w:p w14:paraId="07DE5D24" w14:textId="77777777" w:rsidR="001250C6" w:rsidRDefault="001250C6" w:rsidP="00623462">
      <w:pPr>
        <w:spacing w:line="240" w:lineRule="auto"/>
      </w:pPr>
      <w:r>
        <w:continuationSeparator/>
      </w:r>
    </w:p>
    <w:p w14:paraId="54C1ABE0" w14:textId="77777777" w:rsidR="001250C6" w:rsidRDefault="001250C6"/>
  </w:footnote>
  <w:footnote w:id="1">
    <w:p w14:paraId="2F77302F" w14:textId="6D3A0ADA" w:rsidR="001250C6" w:rsidRPr="00AC07A8" w:rsidRDefault="001250C6" w:rsidP="00CE34A2">
      <w:pPr>
        <w:pStyle w:val="Sprotnaopomba-besedilo"/>
        <w:tabs>
          <w:tab w:val="left" w:pos="426"/>
        </w:tabs>
        <w:spacing w:line="240" w:lineRule="auto"/>
        <w:ind w:left="426" w:hanging="426"/>
        <w:jc w:val="both"/>
        <w:rPr>
          <w:rFonts w:ascii="Tahoma" w:hAnsi="Tahoma" w:cs="Tahoma"/>
          <w:sz w:val="16"/>
          <w:szCs w:val="16"/>
        </w:rPr>
      </w:pPr>
      <w:r w:rsidRPr="00AC07A8">
        <w:rPr>
          <w:rStyle w:val="Sprotnaopomba-sklic"/>
          <w:rFonts w:cs="Tahoma"/>
          <w:szCs w:val="16"/>
        </w:rPr>
        <w:footnoteRef/>
      </w:r>
      <w:r w:rsidRPr="00AC07A8">
        <w:rPr>
          <w:rFonts w:ascii="Tahoma" w:hAnsi="Tahoma" w:cs="Tahoma"/>
          <w:sz w:val="16"/>
          <w:szCs w:val="16"/>
        </w:rPr>
        <w:t xml:space="preserve"> </w:t>
      </w:r>
      <w:r w:rsidRPr="00AC07A8">
        <w:rPr>
          <w:rFonts w:ascii="Tahoma" w:hAnsi="Tahoma" w:cs="Tahoma"/>
          <w:sz w:val="16"/>
          <w:szCs w:val="16"/>
        </w:rPr>
        <w:tab/>
        <w:t xml:space="preserve">Kodeks policijske etike je bil sprejet 9. </w:t>
      </w:r>
      <w:r>
        <w:rPr>
          <w:rFonts w:ascii="Tahoma" w:hAnsi="Tahoma" w:cs="Tahoma"/>
          <w:sz w:val="16"/>
          <w:szCs w:val="16"/>
        </w:rPr>
        <w:t>oktobra</w:t>
      </w:r>
      <w:r w:rsidRPr="00AC07A8">
        <w:rPr>
          <w:rFonts w:ascii="Tahoma" w:hAnsi="Tahoma" w:cs="Tahoma"/>
          <w:sz w:val="16"/>
          <w:szCs w:val="16"/>
        </w:rPr>
        <w:t xml:space="preserve"> 2008.</w:t>
      </w:r>
      <w:r w:rsidRPr="00AC07A8">
        <w:rPr>
          <w:rFonts w:ascii="Tahoma" w:hAnsi="Tahoma" w:cs="Tahoma"/>
          <w:color w:val="333333"/>
          <w:sz w:val="16"/>
          <w:szCs w:val="16"/>
          <w:shd w:val="clear" w:color="auto" w:fill="FFFFFF"/>
        </w:rPr>
        <w:t xml:space="preserve"> </w:t>
      </w:r>
    </w:p>
  </w:footnote>
  <w:footnote w:id="2">
    <w:p w14:paraId="0A803932" w14:textId="2CFB6FE2" w:rsidR="001250C6" w:rsidRPr="00AC07A8" w:rsidRDefault="001250C6" w:rsidP="00CE34A2">
      <w:pPr>
        <w:pStyle w:val="Sprotnaopomba-besedilo"/>
        <w:tabs>
          <w:tab w:val="left" w:pos="426"/>
        </w:tabs>
        <w:spacing w:line="240" w:lineRule="auto"/>
        <w:ind w:left="426" w:hanging="426"/>
        <w:jc w:val="both"/>
        <w:rPr>
          <w:rFonts w:ascii="Tahoma" w:hAnsi="Tahoma" w:cs="Tahoma"/>
          <w:sz w:val="16"/>
          <w:szCs w:val="16"/>
        </w:rPr>
      </w:pPr>
      <w:r w:rsidRPr="00AC07A8">
        <w:rPr>
          <w:rStyle w:val="Sprotnaopomba-sklic"/>
          <w:rFonts w:cs="Tahoma"/>
          <w:szCs w:val="16"/>
        </w:rPr>
        <w:footnoteRef/>
      </w:r>
      <w:r w:rsidRPr="00AC07A8">
        <w:rPr>
          <w:rFonts w:ascii="Tahoma" w:hAnsi="Tahoma" w:cs="Tahoma"/>
          <w:sz w:val="16"/>
          <w:szCs w:val="16"/>
        </w:rPr>
        <w:t xml:space="preserve"> </w:t>
      </w:r>
      <w:r w:rsidRPr="00AC07A8">
        <w:rPr>
          <w:rFonts w:ascii="Tahoma" w:hAnsi="Tahoma" w:cs="Tahoma"/>
          <w:sz w:val="16"/>
          <w:szCs w:val="16"/>
        </w:rPr>
        <w:tab/>
        <w:t xml:space="preserve">Kodeks ravnanja javnih uslužbencev </w:t>
      </w:r>
      <w:r>
        <w:rPr>
          <w:rFonts w:ascii="Tahoma" w:hAnsi="Tahoma" w:cs="Tahoma"/>
          <w:sz w:val="16"/>
          <w:szCs w:val="16"/>
        </w:rPr>
        <w:t>(</w:t>
      </w:r>
      <w:r w:rsidRPr="00AC07A8">
        <w:rPr>
          <w:rFonts w:ascii="Tahoma" w:hAnsi="Tahoma" w:cs="Tahoma"/>
          <w:sz w:val="16"/>
          <w:szCs w:val="16"/>
        </w:rPr>
        <w:t xml:space="preserve">Uradni list </w:t>
      </w:r>
      <w:r w:rsidRPr="00393A48">
        <w:rPr>
          <w:rFonts w:ascii="Tahoma" w:hAnsi="Tahoma" w:cs="Tahoma"/>
          <w:sz w:val="16"/>
          <w:szCs w:val="16"/>
        </w:rPr>
        <w:t>Republike Slovenije</w:t>
      </w:r>
      <w:r w:rsidRPr="00AC07A8">
        <w:rPr>
          <w:rFonts w:ascii="Tahoma" w:hAnsi="Tahoma" w:cs="Tahoma"/>
          <w:sz w:val="16"/>
          <w:szCs w:val="16"/>
        </w:rPr>
        <w:t>, št. 8/01</w:t>
      </w:r>
      <w:r>
        <w:rPr>
          <w:rFonts w:ascii="Tahoma" w:hAnsi="Tahoma" w:cs="Tahoma"/>
          <w:sz w:val="16"/>
          <w:szCs w:val="16"/>
        </w:rPr>
        <w:t>)</w:t>
      </w:r>
      <w:r w:rsidRPr="00AC07A8">
        <w:rPr>
          <w:rFonts w:ascii="Tahoma" w:hAnsi="Tahoma" w:cs="Tahoma"/>
          <w:sz w:val="16"/>
          <w:szCs w:val="16"/>
        </w:rPr>
        <w:t>.</w:t>
      </w:r>
    </w:p>
  </w:footnote>
  <w:footnote w:id="3">
    <w:p w14:paraId="741ED687" w14:textId="5E9BB020" w:rsidR="001250C6" w:rsidRPr="00AD2937" w:rsidRDefault="001250C6" w:rsidP="00CE34A2">
      <w:pPr>
        <w:pStyle w:val="Sprotnaopomba-besedilo"/>
        <w:tabs>
          <w:tab w:val="left" w:pos="426"/>
        </w:tabs>
        <w:spacing w:line="240" w:lineRule="auto"/>
        <w:ind w:left="426" w:hanging="426"/>
        <w:jc w:val="both"/>
        <w:rPr>
          <w:sz w:val="18"/>
          <w:szCs w:val="18"/>
        </w:rPr>
      </w:pPr>
      <w:r w:rsidRPr="00AC07A8">
        <w:rPr>
          <w:rStyle w:val="Sprotnaopomba-sklic"/>
          <w:rFonts w:cs="Tahoma"/>
          <w:szCs w:val="16"/>
        </w:rPr>
        <w:footnoteRef/>
      </w:r>
      <w:r w:rsidRPr="00AC07A8">
        <w:rPr>
          <w:rFonts w:ascii="Tahoma" w:hAnsi="Tahoma" w:cs="Tahoma"/>
          <w:sz w:val="16"/>
          <w:szCs w:val="16"/>
        </w:rPr>
        <w:t xml:space="preserve"> </w:t>
      </w:r>
      <w:r w:rsidRPr="00AC07A8">
        <w:rPr>
          <w:rFonts w:ascii="Tahoma" w:hAnsi="Tahoma" w:cs="Tahoma"/>
          <w:sz w:val="16"/>
          <w:szCs w:val="16"/>
        </w:rPr>
        <w:tab/>
        <w:t xml:space="preserve">Priporočilo Rec </w:t>
      </w:r>
      <w:r>
        <w:rPr>
          <w:rFonts w:ascii="Tahoma" w:hAnsi="Tahoma" w:cs="Tahoma"/>
          <w:sz w:val="16"/>
          <w:szCs w:val="16"/>
        </w:rPr>
        <w:t>(</w:t>
      </w:r>
      <w:r w:rsidRPr="00AC07A8">
        <w:rPr>
          <w:rFonts w:ascii="Tahoma" w:hAnsi="Tahoma" w:cs="Tahoma"/>
          <w:sz w:val="16"/>
          <w:szCs w:val="16"/>
        </w:rPr>
        <w:t>2001</w:t>
      </w:r>
      <w:r>
        <w:rPr>
          <w:rFonts w:ascii="Tahoma" w:hAnsi="Tahoma" w:cs="Tahoma"/>
          <w:sz w:val="16"/>
          <w:szCs w:val="16"/>
        </w:rPr>
        <w:t>)</w:t>
      </w:r>
      <w:r w:rsidRPr="00AC07A8">
        <w:rPr>
          <w:rFonts w:ascii="Tahoma" w:hAnsi="Tahoma" w:cs="Tahoma"/>
          <w:sz w:val="16"/>
          <w:szCs w:val="16"/>
        </w:rPr>
        <w:t xml:space="preserve"> 10 Odbora ministrov državam članicam o Evropskem kodeksu policijske etike </w:t>
      </w:r>
      <w:r>
        <w:rPr>
          <w:rFonts w:ascii="Tahoma" w:hAnsi="Tahoma" w:cs="Tahoma"/>
          <w:sz w:val="16"/>
          <w:szCs w:val="16"/>
        </w:rPr>
        <w:t>(</w:t>
      </w:r>
      <w:r w:rsidRPr="00AC07A8">
        <w:rPr>
          <w:rFonts w:ascii="Tahoma" w:hAnsi="Tahoma" w:cs="Tahoma"/>
          <w:sz w:val="16"/>
          <w:szCs w:val="16"/>
        </w:rPr>
        <w:t>Odbor ministrov ga je sprejel 19. septembra 2001 na 765. sestanku namestnikov ministrov</w:t>
      </w:r>
      <w:r>
        <w:rPr>
          <w:rFonts w:ascii="Tahoma" w:hAnsi="Tahoma" w:cs="Tahoma"/>
          <w:sz w:val="16"/>
          <w:szCs w:val="16"/>
        </w:rPr>
        <w:t>)</w:t>
      </w:r>
      <w:r w:rsidRPr="00AC07A8">
        <w:rPr>
          <w:rFonts w:ascii="Tahoma" w:hAnsi="Tahoma" w:cs="Tahoma"/>
          <w:sz w:val="16"/>
          <w:szCs w:val="16"/>
        </w:rPr>
        <w:t>.</w:t>
      </w:r>
    </w:p>
  </w:footnote>
  <w:footnote w:id="4">
    <w:p w14:paraId="5685BE6A" w14:textId="77777777"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kot sonosilec prvega strateškega cilja.</w:t>
      </w:r>
    </w:p>
  </w:footnote>
  <w:footnote w:id="5">
    <w:p w14:paraId="6E6A8CF4" w14:textId="199737DE" w:rsidR="001250C6" w:rsidRPr="00F41D9D" w:rsidRDefault="001250C6" w:rsidP="00CE34A2">
      <w:pPr>
        <w:pStyle w:val="Sprotnaopomba-besedilo"/>
        <w:spacing w:line="240" w:lineRule="auto"/>
        <w:ind w:left="426" w:hanging="426"/>
        <w:jc w:val="both"/>
        <w:rPr>
          <w:rFonts w:ascii="Tahoma" w:hAnsi="Tahoma" w:cs="Tahoma"/>
          <w:sz w:val="16"/>
          <w:szCs w:val="16"/>
        </w:rPr>
      </w:pPr>
      <w:r w:rsidRPr="00F41D9D">
        <w:rPr>
          <w:rStyle w:val="Sprotnaopomba-sklic"/>
          <w:rFonts w:cs="Tahoma"/>
          <w:szCs w:val="16"/>
        </w:rPr>
        <w:footnoteRef/>
      </w:r>
      <w:r w:rsidRPr="00F41D9D">
        <w:rPr>
          <w:rFonts w:ascii="Tahoma" w:hAnsi="Tahoma" w:cs="Tahoma"/>
          <w:sz w:val="16"/>
          <w:szCs w:val="16"/>
        </w:rPr>
        <w:t xml:space="preserve"> </w:t>
      </w:r>
      <w:r>
        <w:rPr>
          <w:rFonts w:ascii="Tahoma" w:hAnsi="Tahoma" w:cs="Tahoma"/>
          <w:sz w:val="16"/>
          <w:szCs w:val="16"/>
        </w:rPr>
        <w:tab/>
      </w:r>
      <w:r w:rsidRPr="00F41D9D">
        <w:rPr>
          <w:rFonts w:ascii="Tahoma" w:hAnsi="Tahoma" w:cs="Tahoma"/>
          <w:sz w:val="16"/>
          <w:szCs w:val="16"/>
        </w:rPr>
        <w:t xml:space="preserve">Uredba o sodelovanju državnega tožilstva, policije in drugih pristojnih državnih organov in institucij pri odkrivanju in pregonu storilcev kaznivih dejanj ter delovanju specializiranih in skupnih preiskovalnih skupin </w:t>
      </w:r>
      <w:r>
        <w:rPr>
          <w:rFonts w:ascii="Tahoma" w:hAnsi="Tahoma" w:cs="Tahoma"/>
          <w:sz w:val="16"/>
          <w:szCs w:val="16"/>
        </w:rPr>
        <w:t>(</w:t>
      </w:r>
      <w:r w:rsidRPr="00F41D9D">
        <w:rPr>
          <w:rFonts w:ascii="Tahoma" w:hAnsi="Tahoma" w:cs="Tahoma"/>
          <w:sz w:val="16"/>
          <w:szCs w:val="16"/>
        </w:rPr>
        <w:t xml:space="preserve">Uradni list </w:t>
      </w:r>
      <w:r>
        <w:rPr>
          <w:rFonts w:ascii="Tahoma" w:hAnsi="Tahoma" w:cs="Tahoma"/>
          <w:sz w:val="16"/>
          <w:szCs w:val="16"/>
        </w:rPr>
        <w:t>Republike Slovenije</w:t>
      </w:r>
      <w:r w:rsidRPr="00F41D9D">
        <w:rPr>
          <w:rFonts w:ascii="Tahoma" w:hAnsi="Tahoma" w:cs="Tahoma"/>
          <w:sz w:val="16"/>
          <w:szCs w:val="16"/>
        </w:rPr>
        <w:t>, št. 83/10, 28/21 in 87/22</w:t>
      </w:r>
      <w:r>
        <w:rPr>
          <w:rFonts w:ascii="Tahoma" w:hAnsi="Tahoma" w:cs="Tahoma"/>
          <w:sz w:val="16"/>
          <w:szCs w:val="16"/>
        </w:rPr>
        <w:t>)</w:t>
      </w:r>
      <w:r w:rsidRPr="00F41D9D">
        <w:rPr>
          <w:rFonts w:ascii="Tahoma" w:hAnsi="Tahoma" w:cs="Tahoma"/>
          <w:sz w:val="16"/>
          <w:szCs w:val="16"/>
        </w:rPr>
        <w:t>.</w:t>
      </w:r>
    </w:p>
  </w:footnote>
  <w:footnote w:id="6">
    <w:p w14:paraId="4583935C" w14:textId="754096E2" w:rsidR="001250C6" w:rsidRPr="00165658" w:rsidRDefault="001250C6" w:rsidP="00165658">
      <w:pPr>
        <w:pStyle w:val="Sprotnaopomba-besedilo"/>
        <w:spacing w:line="240" w:lineRule="auto"/>
        <w:ind w:left="426" w:hanging="426"/>
        <w:jc w:val="both"/>
        <w:rPr>
          <w:rFonts w:ascii="Tahoma" w:hAnsi="Tahoma" w:cs="Tahoma"/>
          <w:sz w:val="16"/>
          <w:szCs w:val="16"/>
        </w:rPr>
      </w:pPr>
      <w:r w:rsidRPr="00165658">
        <w:rPr>
          <w:rStyle w:val="Sprotnaopomba-sklic"/>
          <w:rFonts w:cs="Tahoma"/>
          <w:szCs w:val="16"/>
        </w:rPr>
        <w:footnoteRef/>
      </w:r>
      <w:r w:rsidRPr="00165658">
        <w:rPr>
          <w:rFonts w:ascii="Tahoma" w:hAnsi="Tahoma" w:cs="Tahoma"/>
          <w:sz w:val="16"/>
          <w:szCs w:val="16"/>
        </w:rPr>
        <w:t xml:space="preserve"> </w:t>
      </w:r>
      <w:r>
        <w:rPr>
          <w:rFonts w:ascii="Tahoma" w:hAnsi="Tahoma" w:cs="Tahoma"/>
          <w:sz w:val="16"/>
          <w:szCs w:val="16"/>
        </w:rPr>
        <w:tab/>
      </w:r>
      <w:r w:rsidRPr="00165658">
        <w:rPr>
          <w:rFonts w:ascii="Tahoma" w:hAnsi="Tahoma" w:cs="Tahoma"/>
          <w:sz w:val="16"/>
          <w:szCs w:val="16"/>
        </w:rPr>
        <w:t>Agencija Evropske unije za sodelovanje na področju preprečevanja, odkrivanja in preiskovanja kaznivih dejanj (Europol) je organ kazenskega pregona EU, ki si prek sodelovanja z nacionalnimi organi kazenskega pregona držav EU prizadeva za varnejšo Evropo.</w:t>
      </w:r>
    </w:p>
  </w:footnote>
  <w:footnote w:id="7">
    <w:p w14:paraId="082A76BE" w14:textId="75500336" w:rsidR="001250C6" w:rsidRPr="00345286" w:rsidRDefault="001250C6" w:rsidP="00345286">
      <w:pPr>
        <w:pStyle w:val="Sprotnaopomba-besedilo"/>
        <w:spacing w:line="240" w:lineRule="auto"/>
        <w:ind w:left="426" w:hanging="426"/>
        <w:jc w:val="both"/>
        <w:rPr>
          <w:rFonts w:ascii="Tahoma" w:hAnsi="Tahoma" w:cs="Tahoma"/>
          <w:sz w:val="16"/>
          <w:szCs w:val="16"/>
        </w:rPr>
      </w:pPr>
      <w:r w:rsidRPr="00345286">
        <w:rPr>
          <w:rStyle w:val="Sprotnaopomba-sklic"/>
          <w:rFonts w:cs="Tahoma"/>
          <w:szCs w:val="16"/>
        </w:rPr>
        <w:footnoteRef/>
      </w:r>
      <w:r w:rsidRPr="00345286">
        <w:rPr>
          <w:rFonts w:ascii="Tahoma" w:hAnsi="Tahoma" w:cs="Tahoma"/>
          <w:sz w:val="16"/>
          <w:szCs w:val="16"/>
        </w:rPr>
        <w:t xml:space="preserve"> </w:t>
      </w:r>
      <w:r>
        <w:rPr>
          <w:rFonts w:ascii="Tahoma" w:hAnsi="Tahoma" w:cs="Tahoma"/>
          <w:sz w:val="16"/>
          <w:szCs w:val="16"/>
        </w:rPr>
        <w:tab/>
      </w:r>
      <w:r w:rsidRPr="00345286">
        <w:rPr>
          <w:rFonts w:ascii="Tahoma" w:hAnsi="Tahoma" w:cs="Tahoma"/>
          <w:sz w:val="16"/>
          <w:szCs w:val="16"/>
        </w:rPr>
        <w:t>Vir: https://www.gov.si/zbirke/delovna-telesa/medresorska-delovna-skupina-za-boj-proti-trgovini-z-ljudmi/</w:t>
      </w:r>
      <w:r>
        <w:rPr>
          <w:rFonts w:ascii="Tahoma" w:hAnsi="Tahoma" w:cs="Tahoma"/>
          <w:sz w:val="16"/>
          <w:szCs w:val="16"/>
        </w:rPr>
        <w:t>.</w:t>
      </w:r>
    </w:p>
  </w:footnote>
  <w:footnote w:id="8">
    <w:p w14:paraId="6019FFB5" w14:textId="573F1362" w:rsidR="001250C6" w:rsidRPr="00345286" w:rsidRDefault="001250C6" w:rsidP="00345286">
      <w:pPr>
        <w:pStyle w:val="Sprotnaopomba-besedilo"/>
        <w:spacing w:line="240" w:lineRule="auto"/>
        <w:ind w:left="426" w:hanging="426"/>
        <w:jc w:val="both"/>
        <w:rPr>
          <w:rFonts w:ascii="Tahoma" w:hAnsi="Tahoma" w:cs="Tahoma"/>
          <w:sz w:val="16"/>
          <w:szCs w:val="16"/>
        </w:rPr>
      </w:pPr>
      <w:r w:rsidRPr="00345286">
        <w:rPr>
          <w:rStyle w:val="Sprotnaopomba-sklic"/>
          <w:rFonts w:cs="Tahoma"/>
          <w:szCs w:val="16"/>
        </w:rPr>
        <w:footnoteRef/>
      </w:r>
      <w:r w:rsidRPr="00345286">
        <w:rPr>
          <w:rFonts w:ascii="Tahoma" w:hAnsi="Tahoma" w:cs="Tahoma"/>
          <w:sz w:val="16"/>
          <w:szCs w:val="16"/>
        </w:rPr>
        <w:t xml:space="preserve"> </w:t>
      </w:r>
      <w:r>
        <w:rPr>
          <w:rFonts w:ascii="Tahoma" w:hAnsi="Tahoma" w:cs="Tahoma"/>
          <w:sz w:val="16"/>
          <w:szCs w:val="16"/>
        </w:rPr>
        <w:tab/>
      </w:r>
      <w:r w:rsidRPr="00345286">
        <w:rPr>
          <w:rFonts w:ascii="Tahoma" w:hAnsi="Tahoma" w:cs="Tahoma"/>
          <w:sz w:val="16"/>
          <w:szCs w:val="16"/>
        </w:rPr>
        <w:t xml:space="preserve">Glej tudi priporočila GRETA (vir: </w:t>
      </w:r>
      <w:hyperlink r:id="rId1" w:history="1">
        <w:r w:rsidRPr="00345286">
          <w:rPr>
            <w:rStyle w:val="Hiperpovezava"/>
            <w:rFonts w:ascii="Tahoma" w:hAnsi="Tahoma" w:cs="Tahoma"/>
            <w:sz w:val="16"/>
            <w:szCs w:val="16"/>
          </w:rPr>
          <w:t>https://www.gov.si/novice/2023-06-16-izvajamo-stevilne-ukrepe-za-preprecevanje-trgovine-z-ljudmi/</w:t>
        </w:r>
      </w:hyperlink>
      <w:r w:rsidRPr="00345286">
        <w:rPr>
          <w:rFonts w:ascii="Tahoma" w:hAnsi="Tahoma" w:cs="Tahoma"/>
          <w:sz w:val="16"/>
          <w:szCs w:val="16"/>
        </w:rPr>
        <w:t xml:space="preserve">, 16. </w:t>
      </w:r>
      <w:r>
        <w:rPr>
          <w:rFonts w:ascii="Tahoma" w:hAnsi="Tahoma" w:cs="Tahoma"/>
          <w:sz w:val="16"/>
          <w:szCs w:val="16"/>
        </w:rPr>
        <w:t>junij</w:t>
      </w:r>
      <w:r w:rsidRPr="00345286">
        <w:rPr>
          <w:rFonts w:ascii="Tahoma" w:hAnsi="Tahoma" w:cs="Tahoma"/>
          <w:sz w:val="16"/>
          <w:szCs w:val="16"/>
        </w:rPr>
        <w:t xml:space="preserve"> 2023 in obvestilo za javnost – 59. seja Vlade R</w:t>
      </w:r>
      <w:r>
        <w:rPr>
          <w:rFonts w:ascii="Tahoma" w:hAnsi="Tahoma" w:cs="Tahoma"/>
          <w:sz w:val="16"/>
          <w:szCs w:val="16"/>
        </w:rPr>
        <w:t>epublike Slovenije</w:t>
      </w:r>
      <w:r w:rsidRPr="00345286">
        <w:rPr>
          <w:rFonts w:ascii="Tahoma" w:hAnsi="Tahoma" w:cs="Tahoma"/>
          <w:sz w:val="16"/>
          <w:szCs w:val="16"/>
        </w:rPr>
        <w:t xml:space="preserve">, 13. </w:t>
      </w:r>
      <w:r>
        <w:rPr>
          <w:rFonts w:ascii="Tahoma" w:hAnsi="Tahoma" w:cs="Tahoma"/>
          <w:sz w:val="16"/>
          <w:szCs w:val="16"/>
        </w:rPr>
        <w:t>julij</w:t>
      </w:r>
      <w:r w:rsidRPr="00345286">
        <w:rPr>
          <w:rFonts w:ascii="Tahoma" w:hAnsi="Tahoma" w:cs="Tahoma"/>
          <w:sz w:val="16"/>
          <w:szCs w:val="16"/>
        </w:rPr>
        <w:t xml:space="preserve"> 2023).</w:t>
      </w:r>
    </w:p>
  </w:footnote>
  <w:footnote w:id="9">
    <w:p w14:paraId="6D377BD3" w14:textId="0E0F8B21" w:rsidR="001250C6" w:rsidRPr="00886174" w:rsidRDefault="001250C6" w:rsidP="00886174">
      <w:pPr>
        <w:pStyle w:val="Sprotnaopomba-besedilo"/>
        <w:spacing w:line="240" w:lineRule="auto"/>
        <w:ind w:left="426" w:hanging="426"/>
        <w:jc w:val="both"/>
        <w:rPr>
          <w:rFonts w:ascii="Tahoma" w:hAnsi="Tahoma" w:cs="Tahoma"/>
          <w:sz w:val="16"/>
          <w:szCs w:val="16"/>
        </w:rPr>
      </w:pPr>
      <w:r w:rsidRPr="00886174">
        <w:rPr>
          <w:rStyle w:val="Sprotnaopomba-sklic"/>
          <w:rFonts w:cs="Tahoma"/>
          <w:szCs w:val="16"/>
        </w:rPr>
        <w:footnoteRef/>
      </w:r>
      <w:r w:rsidRPr="00886174">
        <w:rPr>
          <w:rFonts w:ascii="Tahoma" w:hAnsi="Tahoma" w:cs="Tahoma"/>
          <w:sz w:val="16"/>
          <w:szCs w:val="16"/>
        </w:rPr>
        <w:t xml:space="preserve"> </w:t>
      </w:r>
      <w:r>
        <w:rPr>
          <w:rFonts w:ascii="Tahoma" w:hAnsi="Tahoma" w:cs="Tahoma"/>
          <w:sz w:val="16"/>
          <w:szCs w:val="16"/>
        </w:rPr>
        <w:tab/>
        <w:t>Dokument Policije</w:t>
      </w:r>
      <w:r w:rsidRPr="00886174">
        <w:rPr>
          <w:rFonts w:ascii="Tahoma" w:hAnsi="Tahoma" w:cs="Tahoma"/>
          <w:sz w:val="16"/>
          <w:szCs w:val="16"/>
        </w:rPr>
        <w:t xml:space="preserve"> št. 2310-1643/2023/1 (2211-01)</w:t>
      </w:r>
      <w:r>
        <w:rPr>
          <w:rFonts w:ascii="Tahoma" w:hAnsi="Tahoma" w:cs="Tahoma"/>
          <w:sz w:val="16"/>
          <w:szCs w:val="16"/>
        </w:rPr>
        <w:t xml:space="preserve"> z dne</w:t>
      </w:r>
      <w:r w:rsidRPr="00886174">
        <w:rPr>
          <w:rFonts w:ascii="Tahoma" w:hAnsi="Tahoma" w:cs="Tahoma"/>
          <w:sz w:val="16"/>
          <w:szCs w:val="16"/>
        </w:rPr>
        <w:t xml:space="preserve"> 6. </w:t>
      </w:r>
      <w:r>
        <w:rPr>
          <w:rFonts w:ascii="Tahoma" w:hAnsi="Tahoma" w:cs="Tahoma"/>
          <w:sz w:val="16"/>
          <w:szCs w:val="16"/>
        </w:rPr>
        <w:t>avgusta</w:t>
      </w:r>
      <w:r w:rsidRPr="00886174">
        <w:rPr>
          <w:rFonts w:ascii="Tahoma" w:hAnsi="Tahoma" w:cs="Tahoma"/>
          <w:sz w:val="16"/>
          <w:szCs w:val="16"/>
        </w:rPr>
        <w:t xml:space="preserve"> 2023.</w:t>
      </w:r>
    </w:p>
  </w:footnote>
  <w:footnote w:id="10">
    <w:p w14:paraId="028D0273" w14:textId="42A22CA2" w:rsidR="001250C6" w:rsidRPr="00A13437" w:rsidRDefault="001250C6" w:rsidP="00A13437">
      <w:pPr>
        <w:pStyle w:val="Sprotnaopomba-besedilo"/>
        <w:spacing w:line="240" w:lineRule="auto"/>
        <w:ind w:left="426" w:hanging="426"/>
        <w:jc w:val="both"/>
        <w:rPr>
          <w:rFonts w:ascii="Tahoma" w:hAnsi="Tahoma" w:cs="Tahoma"/>
          <w:sz w:val="16"/>
          <w:szCs w:val="16"/>
        </w:rPr>
      </w:pPr>
      <w:r w:rsidRPr="00A13437">
        <w:rPr>
          <w:rStyle w:val="Sprotnaopomba-sklic"/>
          <w:rFonts w:cs="Tahoma"/>
          <w:szCs w:val="16"/>
        </w:rPr>
        <w:footnoteRef/>
      </w:r>
      <w:r>
        <w:rPr>
          <w:rFonts w:ascii="Tahoma" w:hAnsi="Tahoma" w:cs="Tahoma"/>
          <w:sz w:val="16"/>
          <w:szCs w:val="16"/>
        </w:rPr>
        <w:t xml:space="preserve"> </w:t>
      </w:r>
      <w:r>
        <w:rPr>
          <w:rFonts w:ascii="Tahoma" w:hAnsi="Tahoma" w:cs="Tahoma"/>
          <w:sz w:val="16"/>
          <w:szCs w:val="16"/>
        </w:rPr>
        <w:tab/>
      </w:r>
      <w:r w:rsidRPr="00A13437">
        <w:rPr>
          <w:rFonts w:ascii="Tahoma" w:hAnsi="Tahoma" w:cs="Tahoma"/>
          <w:sz w:val="16"/>
          <w:szCs w:val="16"/>
        </w:rPr>
        <w:t>Resolucija o nacionalnem programu preprečevanja in zatiranja kriminalitete za obdobje 2024–2028 se je med pripravo načrta dela policije za leto 2024 še pripravljala.</w:t>
      </w:r>
      <w:r>
        <w:rPr>
          <w:rFonts w:ascii="Tahoma" w:hAnsi="Tahoma" w:cs="Tahoma"/>
          <w:sz w:val="16"/>
          <w:szCs w:val="16"/>
        </w:rPr>
        <w:t xml:space="preserve"> </w:t>
      </w:r>
    </w:p>
  </w:footnote>
  <w:footnote w:id="11">
    <w:p w14:paraId="5F9D746A" w14:textId="439CD75C" w:rsidR="001250C6" w:rsidRPr="00BE3584" w:rsidRDefault="001250C6" w:rsidP="00CE34A2">
      <w:pPr>
        <w:pStyle w:val="Sprotnaopomba-besedilo"/>
        <w:spacing w:line="240" w:lineRule="auto"/>
        <w:ind w:left="426" w:hanging="426"/>
        <w:jc w:val="both"/>
        <w:rPr>
          <w:rFonts w:ascii="Tahoma" w:hAnsi="Tahoma" w:cs="Tahoma"/>
          <w:sz w:val="16"/>
          <w:szCs w:val="16"/>
        </w:rPr>
      </w:pPr>
      <w:r w:rsidRPr="00BE3584">
        <w:rPr>
          <w:rStyle w:val="Sprotnaopomba-sklic"/>
          <w:rFonts w:cs="Tahoma"/>
          <w:szCs w:val="16"/>
        </w:rPr>
        <w:footnoteRef/>
      </w:r>
      <w:r w:rsidRPr="00BE3584">
        <w:rPr>
          <w:rFonts w:ascii="Tahoma" w:hAnsi="Tahoma" w:cs="Tahoma"/>
          <w:sz w:val="16"/>
          <w:szCs w:val="16"/>
        </w:rPr>
        <w:t xml:space="preserve"> </w:t>
      </w:r>
      <w:r>
        <w:rPr>
          <w:rFonts w:ascii="Tahoma" w:hAnsi="Tahoma" w:cs="Tahoma"/>
          <w:sz w:val="16"/>
          <w:szCs w:val="16"/>
        </w:rPr>
        <w:tab/>
      </w:r>
      <w:r w:rsidRPr="00BE3584">
        <w:rPr>
          <w:rFonts w:ascii="Tahoma" w:hAnsi="Tahoma" w:cs="Tahoma"/>
          <w:sz w:val="16"/>
          <w:szCs w:val="16"/>
        </w:rPr>
        <w:t>Za učinkovito delovanje Europola imajo pomembno vlogo analitični projekti, saj so namenjeni obsežnejšemu zbiranju, obdelavi in analizi podatkov, informacij v zvezi s kaznivimi dejanji, ki so v pristojnosti Europola in držav članic Evropske unije. Več na https://www.europol.europa.eu/operations-services-and-innovation/europol-analysis-projects.</w:t>
      </w:r>
    </w:p>
  </w:footnote>
  <w:footnote w:id="12">
    <w:p w14:paraId="1EC5B345" w14:textId="77777777" w:rsidR="001250C6" w:rsidRPr="00622835" w:rsidRDefault="001250C6" w:rsidP="006F3859">
      <w:pPr>
        <w:pStyle w:val="Sprotnaopomba-besedilo"/>
        <w:ind w:left="284" w:hanging="284"/>
        <w:rPr>
          <w:rFonts w:ascii="Tahoma" w:hAnsi="Tahoma" w:cs="Tahoma"/>
          <w:sz w:val="16"/>
          <w:szCs w:val="16"/>
        </w:rPr>
      </w:pPr>
      <w:r w:rsidRPr="00622835">
        <w:rPr>
          <w:rStyle w:val="Sprotnaopomba-sklic"/>
          <w:rFonts w:eastAsiaTheme="minorEastAsia" w:cs="Tahoma"/>
          <w:szCs w:val="16"/>
        </w:rPr>
        <w:footnoteRef/>
      </w:r>
      <w:r w:rsidRPr="00622835">
        <w:rPr>
          <w:rFonts w:ascii="Tahoma" w:hAnsi="Tahoma" w:cs="Tahoma"/>
          <w:sz w:val="16"/>
          <w:szCs w:val="16"/>
        </w:rPr>
        <w:t xml:space="preserve"> </w:t>
      </w:r>
      <w:r>
        <w:rPr>
          <w:rFonts w:ascii="Tahoma" w:hAnsi="Tahoma" w:cs="Tahoma"/>
          <w:sz w:val="16"/>
          <w:szCs w:val="16"/>
        </w:rPr>
        <w:tab/>
      </w:r>
      <w:r w:rsidRPr="00622835">
        <w:rPr>
          <w:rFonts w:ascii="Tahoma" w:hAnsi="Tahoma" w:cs="Tahoma"/>
          <w:sz w:val="16"/>
          <w:szCs w:val="16"/>
        </w:rPr>
        <w:t>Pisanje i</w:t>
      </w:r>
      <w:r>
        <w:rPr>
          <w:rFonts w:ascii="Tahoma" w:hAnsi="Tahoma" w:cs="Tahoma"/>
          <w:sz w:val="16"/>
          <w:szCs w:val="16"/>
        </w:rPr>
        <w:t>men analitičnih projektov je povzeto po Eu</w:t>
      </w:r>
      <w:r w:rsidRPr="00622835">
        <w:rPr>
          <w:rFonts w:ascii="Tahoma" w:hAnsi="Tahoma" w:cs="Tahoma"/>
          <w:sz w:val="16"/>
          <w:szCs w:val="16"/>
        </w:rPr>
        <w:t>ropolu.</w:t>
      </w:r>
    </w:p>
  </w:footnote>
  <w:footnote w:id="13">
    <w:p w14:paraId="217B28C6" w14:textId="71331766" w:rsidR="001250C6" w:rsidRPr="00807D31" w:rsidRDefault="001250C6" w:rsidP="00041050">
      <w:pPr>
        <w:pStyle w:val="Sprotnaopomba-besedilo"/>
        <w:spacing w:line="240" w:lineRule="auto"/>
        <w:ind w:left="425" w:hanging="425"/>
        <w:jc w:val="both"/>
        <w:rPr>
          <w:sz w:val="16"/>
          <w:szCs w:val="16"/>
        </w:rPr>
      </w:pPr>
      <w:r w:rsidRPr="00807D31">
        <w:rPr>
          <w:rStyle w:val="Sprotnaopomba-sklic"/>
          <w:szCs w:val="16"/>
        </w:rPr>
        <w:footnoteRef/>
      </w:r>
      <w:r w:rsidRPr="00807D31">
        <w:rPr>
          <w:sz w:val="16"/>
          <w:szCs w:val="16"/>
        </w:rPr>
        <w:t xml:space="preserve"> </w:t>
      </w:r>
      <w:r>
        <w:rPr>
          <w:sz w:val="16"/>
          <w:szCs w:val="16"/>
        </w:rPr>
        <w:tab/>
      </w:r>
      <w:r>
        <w:rPr>
          <w:rFonts w:ascii="Tahoma" w:hAnsi="Tahoma" w:cs="Tahoma"/>
          <w:sz w:val="16"/>
          <w:szCs w:val="16"/>
        </w:rPr>
        <w:t>Poleti</w:t>
      </w:r>
      <w:r w:rsidRPr="00807D31">
        <w:rPr>
          <w:rFonts w:ascii="Tahoma" w:hAnsi="Tahoma" w:cs="Tahoma"/>
          <w:sz w:val="16"/>
          <w:szCs w:val="16"/>
        </w:rPr>
        <w:t xml:space="preserve"> 2023</w:t>
      </w:r>
      <w:r>
        <w:rPr>
          <w:rFonts w:ascii="Tahoma" w:hAnsi="Tahoma" w:cs="Tahoma"/>
          <w:sz w:val="16"/>
          <w:szCs w:val="16"/>
        </w:rPr>
        <w:t xml:space="preserve"> so</w:t>
      </w:r>
      <w:r w:rsidRPr="00807D31">
        <w:rPr>
          <w:rFonts w:ascii="Tahoma" w:hAnsi="Tahoma" w:cs="Tahoma"/>
          <w:sz w:val="16"/>
          <w:szCs w:val="16"/>
        </w:rPr>
        <w:t xml:space="preserve"> se do</w:t>
      </w:r>
      <w:r>
        <w:rPr>
          <w:rFonts w:ascii="Tahoma" w:hAnsi="Tahoma" w:cs="Tahoma"/>
          <w:sz w:val="16"/>
          <w:szCs w:val="16"/>
        </w:rPr>
        <w:t>t</w:t>
      </w:r>
      <w:r w:rsidRPr="00807D31">
        <w:rPr>
          <w:rFonts w:ascii="Tahoma" w:hAnsi="Tahoma" w:cs="Tahoma"/>
          <w:sz w:val="16"/>
          <w:szCs w:val="16"/>
        </w:rPr>
        <w:t>edanji analitični projekti Cola, Heroin, Cannabis, Synergy združ</w:t>
      </w:r>
      <w:r>
        <w:rPr>
          <w:rFonts w:ascii="Tahoma" w:hAnsi="Tahoma" w:cs="Tahoma"/>
          <w:sz w:val="16"/>
          <w:szCs w:val="16"/>
        </w:rPr>
        <w:t>ili</w:t>
      </w:r>
      <w:r w:rsidRPr="00807D31">
        <w:rPr>
          <w:rFonts w:ascii="Tahoma" w:hAnsi="Tahoma" w:cs="Tahoma"/>
          <w:sz w:val="16"/>
          <w:szCs w:val="16"/>
        </w:rPr>
        <w:t xml:space="preserve"> v analitični projekt</w:t>
      </w:r>
      <w:r>
        <w:rPr>
          <w:rFonts w:ascii="Tahoma" w:hAnsi="Tahoma" w:cs="Tahoma"/>
          <w:sz w:val="16"/>
          <w:szCs w:val="16"/>
        </w:rPr>
        <w:t xml:space="preserve"> </w:t>
      </w:r>
      <w:r w:rsidRPr="00807D31">
        <w:rPr>
          <w:rFonts w:ascii="Tahoma" w:hAnsi="Tahoma" w:cs="Tahoma"/>
          <w:sz w:val="16"/>
          <w:szCs w:val="16"/>
        </w:rPr>
        <w:t>Drug Crime.</w:t>
      </w:r>
    </w:p>
  </w:footnote>
  <w:footnote w:id="14">
    <w:p w14:paraId="0EEAF3AE" w14:textId="6C27AF1F" w:rsidR="001250C6" w:rsidRPr="00A13437" w:rsidRDefault="001250C6" w:rsidP="00607CD7">
      <w:pPr>
        <w:pStyle w:val="Sprotnaopomba-besedilo"/>
        <w:spacing w:line="240" w:lineRule="auto"/>
        <w:ind w:left="426" w:hanging="426"/>
        <w:jc w:val="both"/>
        <w:rPr>
          <w:rFonts w:ascii="Tahoma" w:hAnsi="Tahoma" w:cs="Tahoma"/>
          <w:sz w:val="16"/>
          <w:szCs w:val="16"/>
        </w:rPr>
      </w:pPr>
      <w:r w:rsidRPr="00A13437">
        <w:rPr>
          <w:rStyle w:val="Sprotnaopomba-sklic"/>
          <w:rFonts w:cs="Tahoma"/>
          <w:szCs w:val="16"/>
        </w:rPr>
        <w:footnoteRef/>
      </w:r>
      <w:r>
        <w:rPr>
          <w:rFonts w:ascii="Tahoma" w:hAnsi="Tahoma" w:cs="Tahoma"/>
          <w:sz w:val="16"/>
          <w:szCs w:val="16"/>
        </w:rPr>
        <w:t xml:space="preserve"> </w:t>
      </w:r>
      <w:r>
        <w:rPr>
          <w:rFonts w:ascii="Tahoma" w:hAnsi="Tahoma" w:cs="Tahoma"/>
          <w:sz w:val="16"/>
          <w:szCs w:val="16"/>
        </w:rPr>
        <w:tab/>
      </w:r>
      <w:r w:rsidRPr="00A13437">
        <w:rPr>
          <w:rFonts w:ascii="Tahoma" w:hAnsi="Tahoma" w:cs="Tahoma"/>
          <w:sz w:val="16"/>
          <w:szCs w:val="16"/>
        </w:rPr>
        <w:t>Resolucija o nacionalnem programu preprečevanja in zatiranja kriminalitete za obdobje 2024–2028 se je med pripravo načrta dela policije za leto 2024 še pripravljala.</w:t>
      </w:r>
      <w:r>
        <w:rPr>
          <w:rFonts w:ascii="Tahoma" w:hAnsi="Tahoma" w:cs="Tahoma"/>
          <w:sz w:val="16"/>
          <w:szCs w:val="16"/>
        </w:rPr>
        <w:t xml:space="preserve"> </w:t>
      </w:r>
    </w:p>
  </w:footnote>
  <w:footnote w:id="15">
    <w:p w14:paraId="7295E043" w14:textId="5336F1E9" w:rsidR="001250C6" w:rsidRPr="00605572" w:rsidRDefault="001250C6" w:rsidP="00FB3000">
      <w:pPr>
        <w:pStyle w:val="Sprotnaopomba-besedilo"/>
        <w:spacing w:line="240" w:lineRule="auto"/>
        <w:ind w:left="425" w:hanging="425"/>
        <w:jc w:val="both"/>
        <w:rPr>
          <w:rFonts w:ascii="Tahoma" w:hAnsi="Tahoma" w:cs="Tahoma"/>
          <w:sz w:val="16"/>
          <w:szCs w:val="16"/>
        </w:rPr>
      </w:pPr>
      <w:r w:rsidRPr="00605572">
        <w:rPr>
          <w:rStyle w:val="Sprotnaopomba-sklic"/>
          <w:rFonts w:cs="Tahoma"/>
          <w:szCs w:val="16"/>
        </w:rPr>
        <w:footnoteRef/>
      </w:r>
      <w:r w:rsidRPr="00605572">
        <w:rPr>
          <w:rFonts w:ascii="Tahoma" w:hAnsi="Tahoma" w:cs="Tahoma"/>
          <w:sz w:val="16"/>
          <w:szCs w:val="16"/>
        </w:rPr>
        <w:t xml:space="preserve"> </w:t>
      </w:r>
      <w:r>
        <w:rPr>
          <w:rFonts w:ascii="Tahoma" w:hAnsi="Tahoma" w:cs="Tahoma"/>
          <w:sz w:val="16"/>
          <w:szCs w:val="16"/>
        </w:rPr>
        <w:tab/>
        <w:t xml:space="preserve">Vir: </w:t>
      </w:r>
      <w:r w:rsidRPr="00605572">
        <w:rPr>
          <w:rFonts w:ascii="Tahoma" w:hAnsi="Tahoma" w:cs="Tahoma"/>
          <w:sz w:val="16"/>
          <w:szCs w:val="16"/>
        </w:rPr>
        <w:t>https://evropskasredstva.si/nacionalni-program-sklada-za-notranjo-varnost/</w:t>
      </w:r>
      <w:r>
        <w:rPr>
          <w:rFonts w:ascii="Tahoma" w:hAnsi="Tahoma" w:cs="Tahoma"/>
          <w:sz w:val="16"/>
          <w:szCs w:val="16"/>
        </w:rPr>
        <w:t>.</w:t>
      </w:r>
    </w:p>
  </w:footnote>
  <w:footnote w:id="16">
    <w:p w14:paraId="6C2B4945" w14:textId="682C2511" w:rsidR="001250C6" w:rsidRPr="00605572" w:rsidRDefault="001250C6" w:rsidP="00FB3000">
      <w:pPr>
        <w:pStyle w:val="Sprotnaopomba-besedilo"/>
        <w:spacing w:line="240" w:lineRule="auto"/>
        <w:ind w:left="425" w:hanging="425"/>
        <w:rPr>
          <w:rFonts w:ascii="Tahoma" w:hAnsi="Tahoma" w:cs="Tahoma"/>
          <w:sz w:val="16"/>
          <w:szCs w:val="16"/>
        </w:rPr>
      </w:pPr>
      <w:r w:rsidRPr="00605572">
        <w:rPr>
          <w:rStyle w:val="Sprotnaopomba-sklic"/>
          <w:rFonts w:cs="Tahoma"/>
          <w:szCs w:val="16"/>
        </w:rPr>
        <w:footnoteRef/>
      </w:r>
      <w:r w:rsidRPr="00605572">
        <w:rPr>
          <w:rFonts w:ascii="Tahoma" w:hAnsi="Tahoma" w:cs="Tahoma"/>
          <w:sz w:val="16"/>
          <w:szCs w:val="16"/>
        </w:rPr>
        <w:t xml:space="preserve"> </w:t>
      </w:r>
      <w:r>
        <w:rPr>
          <w:rFonts w:ascii="Tahoma" w:hAnsi="Tahoma" w:cs="Tahoma"/>
          <w:sz w:val="16"/>
          <w:szCs w:val="16"/>
        </w:rPr>
        <w:tab/>
        <w:t xml:space="preserve">Vir: </w:t>
      </w:r>
      <w:r w:rsidRPr="00605572">
        <w:rPr>
          <w:rFonts w:ascii="Tahoma" w:hAnsi="Tahoma" w:cs="Tahoma"/>
          <w:sz w:val="16"/>
          <w:szCs w:val="16"/>
        </w:rPr>
        <w:t>https://evropskasredstva.si/akcijski-nacrt-sklada-za-notranjo-varnost/</w:t>
      </w:r>
      <w:r>
        <w:rPr>
          <w:rFonts w:ascii="Tahoma" w:hAnsi="Tahoma" w:cs="Tahoma"/>
          <w:sz w:val="16"/>
          <w:szCs w:val="16"/>
        </w:rPr>
        <w:t>.</w:t>
      </w:r>
    </w:p>
  </w:footnote>
  <w:footnote w:id="17">
    <w:p w14:paraId="25D778F4" w14:textId="3F822F0A" w:rsidR="001250C6" w:rsidRPr="006D6985" w:rsidRDefault="001250C6" w:rsidP="006D6985">
      <w:pPr>
        <w:pStyle w:val="Sprotnaopomba-besedilo"/>
        <w:spacing w:line="240" w:lineRule="auto"/>
        <w:ind w:left="426" w:hanging="426"/>
        <w:jc w:val="both"/>
        <w:rPr>
          <w:rFonts w:ascii="Tahoma" w:hAnsi="Tahoma" w:cs="Tahoma"/>
          <w:sz w:val="16"/>
          <w:szCs w:val="16"/>
        </w:rPr>
      </w:pPr>
      <w:r w:rsidRPr="006D6985">
        <w:rPr>
          <w:rStyle w:val="Sprotnaopomba-sklic"/>
          <w:rFonts w:cs="Tahoma"/>
          <w:szCs w:val="16"/>
        </w:rPr>
        <w:footnoteRef/>
      </w:r>
      <w:r w:rsidRPr="006D6985">
        <w:rPr>
          <w:rFonts w:ascii="Tahoma" w:hAnsi="Tahoma" w:cs="Tahoma"/>
          <w:sz w:val="16"/>
          <w:szCs w:val="16"/>
        </w:rPr>
        <w:t xml:space="preserve"> </w:t>
      </w:r>
      <w:r>
        <w:rPr>
          <w:rFonts w:ascii="Tahoma" w:hAnsi="Tahoma" w:cs="Tahoma"/>
          <w:sz w:val="16"/>
          <w:szCs w:val="16"/>
        </w:rPr>
        <w:tab/>
      </w:r>
      <w:r w:rsidRPr="006D6985">
        <w:rPr>
          <w:rFonts w:ascii="Tahoma" w:hAnsi="Tahoma" w:cs="Tahoma"/>
          <w:sz w:val="16"/>
          <w:szCs w:val="16"/>
        </w:rPr>
        <w:t>Zakon o kazenskem postopku (Uradni list R</w:t>
      </w:r>
      <w:r>
        <w:rPr>
          <w:rFonts w:ascii="Tahoma" w:hAnsi="Tahoma" w:cs="Tahoma"/>
          <w:sz w:val="16"/>
          <w:szCs w:val="16"/>
        </w:rPr>
        <w:t xml:space="preserve">epublike </w:t>
      </w:r>
      <w:r w:rsidRPr="006D6985">
        <w:rPr>
          <w:rFonts w:ascii="Tahoma" w:hAnsi="Tahoma" w:cs="Tahoma"/>
          <w:sz w:val="16"/>
          <w:szCs w:val="16"/>
        </w:rPr>
        <w:t>S</w:t>
      </w:r>
      <w:r>
        <w:rPr>
          <w:rFonts w:ascii="Tahoma" w:hAnsi="Tahoma" w:cs="Tahoma"/>
          <w:sz w:val="16"/>
          <w:szCs w:val="16"/>
        </w:rPr>
        <w:t>lovenije</w:t>
      </w:r>
      <w:r w:rsidRPr="006D6985">
        <w:rPr>
          <w:rFonts w:ascii="Tahoma" w:hAnsi="Tahoma" w:cs="Tahoma"/>
          <w:sz w:val="16"/>
          <w:szCs w:val="16"/>
        </w:rPr>
        <w:t>, št. 176/21 – uradno prečiščeno besedilo, 96/22 – odl</w:t>
      </w:r>
      <w:r>
        <w:rPr>
          <w:rFonts w:ascii="Tahoma" w:hAnsi="Tahoma" w:cs="Tahoma"/>
          <w:sz w:val="16"/>
          <w:szCs w:val="16"/>
        </w:rPr>
        <w:t>očba Ustavnega sodišča</w:t>
      </w:r>
      <w:r w:rsidRPr="006D6985">
        <w:rPr>
          <w:rFonts w:ascii="Tahoma" w:hAnsi="Tahoma" w:cs="Tahoma"/>
          <w:sz w:val="16"/>
          <w:szCs w:val="16"/>
        </w:rPr>
        <w:t>, 2/23 – odl</w:t>
      </w:r>
      <w:r>
        <w:rPr>
          <w:rFonts w:ascii="Tahoma" w:hAnsi="Tahoma" w:cs="Tahoma"/>
          <w:sz w:val="16"/>
          <w:szCs w:val="16"/>
        </w:rPr>
        <w:t>očba Ustavnega sodišča</w:t>
      </w:r>
      <w:r w:rsidRPr="006D6985">
        <w:rPr>
          <w:rFonts w:ascii="Tahoma" w:hAnsi="Tahoma" w:cs="Tahoma"/>
          <w:sz w:val="16"/>
          <w:szCs w:val="16"/>
        </w:rPr>
        <w:t xml:space="preserve"> in 89/23 – odl</w:t>
      </w:r>
      <w:r>
        <w:rPr>
          <w:rFonts w:ascii="Tahoma" w:hAnsi="Tahoma" w:cs="Tahoma"/>
          <w:sz w:val="16"/>
          <w:szCs w:val="16"/>
        </w:rPr>
        <w:t>očba Ustavnega sodišča</w:t>
      </w:r>
      <w:r w:rsidRPr="006D6985">
        <w:rPr>
          <w:rFonts w:ascii="Tahoma" w:hAnsi="Tahoma" w:cs="Tahoma"/>
          <w:sz w:val="16"/>
          <w:szCs w:val="16"/>
        </w:rPr>
        <w:t>)</w:t>
      </w:r>
      <w:r>
        <w:rPr>
          <w:rFonts w:ascii="Tahoma" w:hAnsi="Tahoma" w:cs="Tahoma"/>
          <w:sz w:val="16"/>
          <w:szCs w:val="16"/>
        </w:rPr>
        <w:t>.</w:t>
      </w:r>
    </w:p>
  </w:footnote>
  <w:footnote w:id="18">
    <w:p w14:paraId="5647E27C" w14:textId="1A5360F6" w:rsidR="001250C6" w:rsidRPr="00A0708D" w:rsidRDefault="001250C6" w:rsidP="006D6985">
      <w:pPr>
        <w:pStyle w:val="Sprotnaopomba-besedilo"/>
        <w:spacing w:line="240" w:lineRule="auto"/>
        <w:ind w:left="426" w:hanging="426"/>
        <w:jc w:val="both"/>
        <w:rPr>
          <w:sz w:val="18"/>
          <w:szCs w:val="18"/>
        </w:rPr>
      </w:pPr>
      <w:r w:rsidRPr="006D6985">
        <w:rPr>
          <w:rStyle w:val="Sprotnaopomba-sklic"/>
          <w:rFonts w:cs="Tahoma"/>
          <w:szCs w:val="16"/>
        </w:rPr>
        <w:footnoteRef/>
      </w:r>
      <w:r w:rsidRPr="006D6985">
        <w:rPr>
          <w:rFonts w:ascii="Tahoma" w:hAnsi="Tahoma" w:cs="Tahoma"/>
          <w:sz w:val="16"/>
          <w:szCs w:val="16"/>
        </w:rPr>
        <w:t xml:space="preserve"> </w:t>
      </w:r>
      <w:r>
        <w:rPr>
          <w:rFonts w:ascii="Tahoma" w:hAnsi="Tahoma" w:cs="Tahoma"/>
          <w:sz w:val="16"/>
          <w:szCs w:val="16"/>
        </w:rPr>
        <w:tab/>
      </w:r>
      <w:r w:rsidRPr="006D6985">
        <w:rPr>
          <w:rFonts w:ascii="Tahoma" w:hAnsi="Tahoma" w:cs="Tahoma"/>
          <w:sz w:val="16"/>
          <w:szCs w:val="16"/>
        </w:rPr>
        <w:t>Uredba o sodelovanju državnega tožilstva, policije in drugih pristojnih državnih organov in institucij pri odkrivanju in pregonu storilcev kaznivih dejanj ter delovanju specializiranih in skupnih preiskovalnih skupin (Uradni list R</w:t>
      </w:r>
      <w:r>
        <w:rPr>
          <w:rFonts w:ascii="Tahoma" w:hAnsi="Tahoma" w:cs="Tahoma"/>
          <w:sz w:val="16"/>
          <w:szCs w:val="16"/>
        </w:rPr>
        <w:t xml:space="preserve">epublike </w:t>
      </w:r>
      <w:r w:rsidRPr="006D6985">
        <w:rPr>
          <w:rFonts w:ascii="Tahoma" w:hAnsi="Tahoma" w:cs="Tahoma"/>
          <w:sz w:val="16"/>
          <w:szCs w:val="16"/>
        </w:rPr>
        <w:t>S</w:t>
      </w:r>
      <w:r>
        <w:rPr>
          <w:rFonts w:ascii="Tahoma" w:hAnsi="Tahoma" w:cs="Tahoma"/>
          <w:sz w:val="16"/>
          <w:szCs w:val="16"/>
        </w:rPr>
        <w:t>lovenije</w:t>
      </w:r>
      <w:r w:rsidRPr="006D6985">
        <w:rPr>
          <w:rFonts w:ascii="Tahoma" w:hAnsi="Tahoma" w:cs="Tahoma"/>
          <w:sz w:val="16"/>
          <w:szCs w:val="16"/>
        </w:rPr>
        <w:t>, št. 83/10, 28/21 in 87/22).</w:t>
      </w:r>
    </w:p>
  </w:footnote>
  <w:footnote w:id="19">
    <w:p w14:paraId="0F37441A" w14:textId="08BA02BC" w:rsidR="001250C6" w:rsidRPr="00B14139" w:rsidRDefault="001250C6" w:rsidP="00CE34A2">
      <w:pPr>
        <w:pStyle w:val="Sprotnaopomba-besedilo"/>
        <w:spacing w:line="240" w:lineRule="auto"/>
        <w:ind w:left="426" w:hanging="426"/>
        <w:jc w:val="both"/>
        <w:rPr>
          <w:rFonts w:ascii="Tahoma" w:hAnsi="Tahoma" w:cs="Tahoma"/>
          <w:sz w:val="16"/>
          <w:szCs w:val="16"/>
        </w:rPr>
      </w:pPr>
      <w:r w:rsidRPr="00B14139">
        <w:rPr>
          <w:rStyle w:val="Sprotnaopomba-sklic"/>
          <w:rFonts w:cs="Tahoma"/>
          <w:szCs w:val="16"/>
        </w:rPr>
        <w:footnoteRef/>
      </w:r>
      <w:r w:rsidRPr="00B14139">
        <w:rPr>
          <w:rFonts w:ascii="Tahoma" w:hAnsi="Tahoma" w:cs="Tahoma"/>
          <w:sz w:val="16"/>
          <w:szCs w:val="16"/>
        </w:rPr>
        <w:t xml:space="preserve"> </w:t>
      </w:r>
      <w:r>
        <w:rPr>
          <w:rFonts w:ascii="Tahoma" w:hAnsi="Tahoma" w:cs="Tahoma"/>
          <w:sz w:val="16"/>
          <w:szCs w:val="16"/>
        </w:rPr>
        <w:tab/>
      </w:r>
      <w:r w:rsidRPr="00B14139">
        <w:rPr>
          <w:rFonts w:ascii="Tahoma" w:hAnsi="Tahoma" w:cs="Tahoma"/>
          <w:sz w:val="16"/>
          <w:szCs w:val="16"/>
        </w:rPr>
        <w:t xml:space="preserve">Delež usposobljenih </w:t>
      </w:r>
      <w:r>
        <w:rPr>
          <w:rFonts w:ascii="Tahoma" w:hAnsi="Tahoma" w:cs="Tahoma"/>
          <w:sz w:val="16"/>
          <w:szCs w:val="16"/>
        </w:rPr>
        <w:t xml:space="preserve">policistov </w:t>
      </w:r>
      <w:r w:rsidRPr="00B14139">
        <w:rPr>
          <w:rFonts w:ascii="Tahoma" w:hAnsi="Tahoma" w:cs="Tahoma"/>
          <w:sz w:val="16"/>
          <w:szCs w:val="16"/>
        </w:rPr>
        <w:t>za digitalno forenziko in kibernetsko kriminaliteto se bo računal glede na število</w:t>
      </w:r>
      <w:r>
        <w:rPr>
          <w:rFonts w:ascii="Tahoma" w:hAnsi="Tahoma" w:cs="Tahoma"/>
          <w:sz w:val="16"/>
          <w:szCs w:val="16"/>
        </w:rPr>
        <w:t xml:space="preserve"> vseh preiskovalcev na državni (</w:t>
      </w:r>
      <w:r w:rsidRPr="00B14139">
        <w:rPr>
          <w:rFonts w:ascii="Tahoma" w:hAnsi="Tahoma" w:cs="Tahoma"/>
          <w:sz w:val="16"/>
          <w:szCs w:val="16"/>
        </w:rPr>
        <w:t>Center za računalniško preiskovanje</w:t>
      </w:r>
      <w:r>
        <w:rPr>
          <w:rFonts w:ascii="Tahoma" w:hAnsi="Tahoma" w:cs="Tahoma"/>
          <w:sz w:val="16"/>
          <w:szCs w:val="16"/>
        </w:rPr>
        <w:t>)</w:t>
      </w:r>
      <w:r w:rsidRPr="00B14139">
        <w:rPr>
          <w:rFonts w:ascii="Tahoma" w:hAnsi="Tahoma" w:cs="Tahoma"/>
          <w:sz w:val="16"/>
          <w:szCs w:val="16"/>
        </w:rPr>
        <w:t xml:space="preserve"> in</w:t>
      </w:r>
      <w:r>
        <w:rPr>
          <w:rFonts w:ascii="Tahoma" w:hAnsi="Tahoma" w:cs="Tahoma"/>
          <w:sz w:val="16"/>
          <w:szCs w:val="16"/>
        </w:rPr>
        <w:t xml:space="preserve"> regionalni ravni (</w:t>
      </w:r>
      <w:r w:rsidRPr="00B14139">
        <w:rPr>
          <w:rFonts w:ascii="Tahoma" w:hAnsi="Tahoma" w:cs="Tahoma"/>
          <w:sz w:val="16"/>
          <w:szCs w:val="16"/>
        </w:rPr>
        <w:t>oddelki za računalniško preiskovanje</w:t>
      </w:r>
      <w:r>
        <w:rPr>
          <w:rFonts w:ascii="Tahoma" w:hAnsi="Tahoma" w:cs="Tahoma"/>
          <w:sz w:val="16"/>
          <w:szCs w:val="16"/>
        </w:rPr>
        <w:t>)</w:t>
      </w:r>
      <w:r w:rsidRPr="00B14139">
        <w:rPr>
          <w:rFonts w:ascii="Tahoma" w:hAnsi="Tahoma" w:cs="Tahoma"/>
          <w:sz w:val="16"/>
          <w:szCs w:val="16"/>
        </w:rPr>
        <w:t>, delež usposobljenih</w:t>
      </w:r>
      <w:r>
        <w:rPr>
          <w:rFonts w:ascii="Tahoma" w:hAnsi="Tahoma" w:cs="Tahoma"/>
          <w:sz w:val="16"/>
          <w:szCs w:val="16"/>
        </w:rPr>
        <w:t xml:space="preserve"> </w:t>
      </w:r>
      <w:r w:rsidRPr="00B14139">
        <w:rPr>
          <w:rFonts w:ascii="Tahoma" w:hAnsi="Tahoma" w:cs="Tahoma"/>
          <w:sz w:val="16"/>
          <w:szCs w:val="16"/>
        </w:rPr>
        <w:t xml:space="preserve">policistov za analizo večjih količin podatkov, pa glede na število vseh zaposlenih analitikov na državni </w:t>
      </w:r>
      <w:r>
        <w:rPr>
          <w:rFonts w:ascii="Tahoma" w:hAnsi="Tahoma" w:cs="Tahoma"/>
          <w:sz w:val="16"/>
          <w:szCs w:val="16"/>
        </w:rPr>
        <w:t>(</w:t>
      </w:r>
      <w:r w:rsidRPr="00B14139">
        <w:rPr>
          <w:rFonts w:ascii="Tahoma" w:hAnsi="Tahoma" w:cs="Tahoma"/>
          <w:sz w:val="16"/>
          <w:szCs w:val="16"/>
        </w:rPr>
        <w:t>Center za kriminalistično-obveščevalno dejavnost</w:t>
      </w:r>
      <w:r>
        <w:rPr>
          <w:rFonts w:ascii="Tahoma" w:hAnsi="Tahoma" w:cs="Tahoma"/>
          <w:sz w:val="16"/>
          <w:szCs w:val="16"/>
        </w:rPr>
        <w:t>)</w:t>
      </w:r>
      <w:r w:rsidRPr="00B14139">
        <w:rPr>
          <w:rFonts w:ascii="Tahoma" w:hAnsi="Tahoma" w:cs="Tahoma"/>
          <w:sz w:val="16"/>
          <w:szCs w:val="16"/>
        </w:rPr>
        <w:t xml:space="preserve"> in regionalni ravni </w:t>
      </w:r>
      <w:r>
        <w:rPr>
          <w:rFonts w:ascii="Tahoma" w:hAnsi="Tahoma" w:cs="Tahoma"/>
          <w:sz w:val="16"/>
          <w:szCs w:val="16"/>
        </w:rPr>
        <w:t>(</w:t>
      </w:r>
      <w:r w:rsidRPr="00B14139">
        <w:rPr>
          <w:rFonts w:ascii="Tahoma" w:hAnsi="Tahoma" w:cs="Tahoma"/>
          <w:sz w:val="16"/>
          <w:szCs w:val="16"/>
        </w:rPr>
        <w:t>oddelki za kriminalistično-obveščevalno dejavnost</w:t>
      </w:r>
      <w:r>
        <w:rPr>
          <w:rFonts w:ascii="Tahoma" w:hAnsi="Tahoma" w:cs="Tahoma"/>
          <w:sz w:val="16"/>
          <w:szCs w:val="16"/>
        </w:rPr>
        <w:t>)</w:t>
      </w:r>
      <w:r w:rsidRPr="00B14139">
        <w:rPr>
          <w:rFonts w:ascii="Tahoma" w:hAnsi="Tahoma" w:cs="Tahoma"/>
          <w:sz w:val="16"/>
          <w:szCs w:val="16"/>
        </w:rPr>
        <w:t>.</w:t>
      </w:r>
    </w:p>
  </w:footnote>
  <w:footnote w:id="20">
    <w:p w14:paraId="6B75D217" w14:textId="192DB161" w:rsidR="001250C6" w:rsidRPr="00AA6F0A" w:rsidRDefault="001250C6" w:rsidP="00CE34A2">
      <w:pPr>
        <w:pStyle w:val="Sprotnaopomba-besedilo"/>
        <w:spacing w:line="240" w:lineRule="auto"/>
        <w:ind w:left="426" w:hanging="426"/>
        <w:jc w:val="both"/>
        <w:rPr>
          <w:rFonts w:ascii="Tahoma" w:hAnsi="Tahoma" w:cs="Tahoma"/>
          <w:sz w:val="16"/>
          <w:szCs w:val="16"/>
        </w:rPr>
      </w:pPr>
      <w:r w:rsidRPr="00AA6F0A">
        <w:rPr>
          <w:rStyle w:val="Sprotnaopomba-sklic"/>
          <w:rFonts w:cs="Tahoma"/>
          <w:szCs w:val="16"/>
        </w:rPr>
        <w:footnoteRef/>
      </w:r>
      <w:r w:rsidRPr="00AA6F0A">
        <w:rPr>
          <w:rFonts w:ascii="Tahoma" w:hAnsi="Tahoma" w:cs="Tahoma"/>
          <w:sz w:val="16"/>
          <w:szCs w:val="16"/>
        </w:rPr>
        <w:t xml:space="preserve"> </w:t>
      </w:r>
      <w:r>
        <w:rPr>
          <w:rFonts w:ascii="Tahoma" w:hAnsi="Tahoma" w:cs="Tahoma"/>
          <w:sz w:val="16"/>
          <w:szCs w:val="16"/>
        </w:rPr>
        <w:tab/>
        <w:t>Tj. z</w:t>
      </w:r>
      <w:r w:rsidRPr="00AA6F0A">
        <w:rPr>
          <w:rFonts w:ascii="Tahoma" w:hAnsi="Tahoma" w:cs="Tahoma"/>
          <w:sz w:val="16"/>
          <w:szCs w:val="16"/>
        </w:rPr>
        <w:t>a preiskavo elektronskih naprav in analizo elektronskih podatkov.</w:t>
      </w:r>
    </w:p>
  </w:footnote>
  <w:footnote w:id="21">
    <w:p w14:paraId="2209BA2A" w14:textId="3BF129A4" w:rsidR="001250C6" w:rsidRDefault="001250C6" w:rsidP="00CE34A2">
      <w:pPr>
        <w:pStyle w:val="Sprotnaopomba-besedilo"/>
        <w:spacing w:line="240" w:lineRule="auto"/>
        <w:ind w:left="426" w:hanging="426"/>
        <w:jc w:val="both"/>
      </w:pPr>
      <w:r w:rsidRPr="00AA6F0A">
        <w:rPr>
          <w:rStyle w:val="Sprotnaopomba-sklic"/>
          <w:rFonts w:cs="Tahoma"/>
          <w:szCs w:val="16"/>
        </w:rPr>
        <w:footnoteRef/>
      </w:r>
      <w:r w:rsidRPr="00AA6F0A">
        <w:rPr>
          <w:rFonts w:ascii="Tahoma" w:hAnsi="Tahoma" w:cs="Tahoma"/>
          <w:sz w:val="16"/>
          <w:szCs w:val="16"/>
        </w:rPr>
        <w:t xml:space="preserve"> </w:t>
      </w:r>
      <w:r>
        <w:rPr>
          <w:rFonts w:ascii="Tahoma" w:hAnsi="Tahoma" w:cs="Tahoma"/>
          <w:sz w:val="16"/>
          <w:szCs w:val="16"/>
        </w:rPr>
        <w:tab/>
        <w:t>Tj.</w:t>
      </w:r>
      <w:r w:rsidRPr="00AA6F0A">
        <w:rPr>
          <w:rFonts w:ascii="Tahoma" w:hAnsi="Tahoma" w:cs="Tahoma"/>
          <w:sz w:val="16"/>
          <w:szCs w:val="16"/>
        </w:rPr>
        <w:t xml:space="preserve"> za analizo večjih količin nestrukturiranih podatkov.</w:t>
      </w:r>
    </w:p>
  </w:footnote>
  <w:footnote w:id="22">
    <w:p w14:paraId="7A05F21A" w14:textId="638BCACA"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Na tretji strani Temeljnih usmeritev je navedeno: »Prednostna naloga ostaja tudi učinkovito preiskovanje hujših oblik kriminalitete ter ekološke kriminalitete«.</w:t>
      </w:r>
    </w:p>
  </w:footnote>
  <w:footnote w:id="23">
    <w:p w14:paraId="4D8FB223" w14:textId="7B9FC039" w:rsidR="001250C6" w:rsidRPr="002801DE" w:rsidRDefault="001250C6" w:rsidP="00CE34A2">
      <w:pPr>
        <w:pStyle w:val="Sprotnaopomba-besedilo"/>
        <w:spacing w:line="240" w:lineRule="auto"/>
        <w:ind w:left="426" w:hanging="426"/>
        <w:jc w:val="both"/>
        <w:rPr>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24">
    <w:p w14:paraId="2951D33A" w14:textId="282DF733" w:rsidR="001250C6" w:rsidRPr="00E625CA" w:rsidRDefault="001250C6" w:rsidP="00CE34A2">
      <w:pPr>
        <w:pStyle w:val="Sprotnaopomba-besedilo"/>
        <w:spacing w:line="240" w:lineRule="auto"/>
        <w:ind w:left="426" w:hanging="426"/>
        <w:jc w:val="both"/>
        <w:rPr>
          <w:rFonts w:ascii="Tahoma" w:hAnsi="Tahoma" w:cs="Tahoma"/>
          <w:sz w:val="16"/>
          <w:szCs w:val="16"/>
        </w:rPr>
      </w:pPr>
      <w:r w:rsidRPr="00E625CA">
        <w:rPr>
          <w:rStyle w:val="Sprotnaopomba-sklic"/>
          <w:rFonts w:cs="Tahoma"/>
          <w:szCs w:val="16"/>
        </w:rPr>
        <w:footnoteRef/>
      </w:r>
      <w:r w:rsidRPr="00E625CA">
        <w:rPr>
          <w:rFonts w:ascii="Tahoma" w:hAnsi="Tahoma" w:cs="Tahoma"/>
          <w:sz w:val="16"/>
          <w:szCs w:val="16"/>
        </w:rPr>
        <w:t xml:space="preserve"> </w:t>
      </w:r>
      <w:r>
        <w:rPr>
          <w:rFonts w:ascii="Tahoma" w:hAnsi="Tahoma" w:cs="Tahoma"/>
          <w:sz w:val="16"/>
          <w:szCs w:val="16"/>
        </w:rPr>
        <w:tab/>
      </w:r>
      <w:r w:rsidRPr="00E625CA">
        <w:rPr>
          <w:rFonts w:ascii="Tahoma" w:hAnsi="Tahoma" w:cs="Tahoma"/>
          <w:sz w:val="16"/>
          <w:szCs w:val="16"/>
        </w:rPr>
        <w:t>Delež usposobljenih policistov za preiskovanje ekološke kriminalitete se bo računal glede na število vseh policistov.</w:t>
      </w:r>
    </w:p>
  </w:footnote>
  <w:footnote w:id="25">
    <w:p w14:paraId="2DE0B85D" w14:textId="7696DC7B" w:rsidR="001250C6" w:rsidRPr="00726485" w:rsidRDefault="001250C6" w:rsidP="009F7B41">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programa ne bo mogoče izvajati in spremljati kazalnik</w:t>
      </w:r>
      <w:r>
        <w:rPr>
          <w:rFonts w:ascii="Tahoma" w:hAnsi="Tahoma" w:cs="Tahoma"/>
          <w:sz w:val="16"/>
          <w:szCs w:val="16"/>
        </w:rPr>
        <w:t>ov</w:t>
      </w:r>
      <w:r w:rsidRPr="00726485">
        <w:rPr>
          <w:rFonts w:ascii="Tahoma" w:hAnsi="Tahoma" w:cs="Tahoma"/>
          <w:sz w:val="16"/>
          <w:szCs w:val="16"/>
        </w:rPr>
        <w:t xml:space="preserve"> učinkovanja programa na delo policije in varnostne razmere na način, ki je bil predviden s srednjeročnim načrtom razvoja in dela policije za obdobje 2023–2028. </w:t>
      </w:r>
    </w:p>
    <w:p w14:paraId="210D9CD5" w14:textId="77777777" w:rsidR="001250C6" w:rsidRDefault="001250C6" w:rsidP="009F7B41">
      <w:pPr>
        <w:pStyle w:val="Sprotnaopomba-besedilo"/>
      </w:pPr>
    </w:p>
  </w:footnote>
  <w:footnote w:id="26">
    <w:p w14:paraId="15B7A051" w14:textId="169CEE13" w:rsidR="001250C6" w:rsidRPr="007509F8" w:rsidRDefault="001250C6" w:rsidP="007509F8">
      <w:pPr>
        <w:pStyle w:val="Sprotnaopomba-besedilo"/>
        <w:spacing w:line="240" w:lineRule="auto"/>
        <w:ind w:left="426" w:hanging="426"/>
        <w:jc w:val="both"/>
        <w:rPr>
          <w:rFonts w:ascii="Tahoma" w:hAnsi="Tahoma" w:cs="Tahoma"/>
          <w:sz w:val="16"/>
          <w:szCs w:val="16"/>
        </w:rPr>
      </w:pPr>
      <w:r w:rsidRPr="007509F8">
        <w:rPr>
          <w:rStyle w:val="Sprotnaopomba-sklic"/>
          <w:rFonts w:cs="Tahoma"/>
          <w:szCs w:val="16"/>
        </w:rPr>
        <w:footnoteRef/>
      </w:r>
      <w:r w:rsidRPr="007509F8">
        <w:rPr>
          <w:rFonts w:ascii="Tahoma" w:hAnsi="Tahoma" w:cs="Tahoma"/>
          <w:sz w:val="16"/>
          <w:szCs w:val="16"/>
        </w:rPr>
        <w:t xml:space="preserve"> </w:t>
      </w:r>
      <w:r>
        <w:rPr>
          <w:rFonts w:ascii="Tahoma" w:hAnsi="Tahoma" w:cs="Tahoma"/>
          <w:sz w:val="16"/>
          <w:szCs w:val="16"/>
        </w:rPr>
        <w:tab/>
      </w:r>
      <w:r w:rsidRPr="007509F8">
        <w:rPr>
          <w:rFonts w:ascii="Tahoma" w:hAnsi="Tahoma" w:cs="Tahoma"/>
          <w:sz w:val="16"/>
          <w:szCs w:val="16"/>
        </w:rPr>
        <w:t>Ukrep Digitalizacija notranje varnosti se izvaja v okviru Načrta za okrevanje in odpornost, ki med drugim obravnava tudi izzive javne uprave na področju digitalizacije. Načrt za okrevanje in odpornost je nacionalni program reform in naložb, s katerim želi država ublažiti gospodarske in socialne posledice pandemije covida-19 v Sloveniji. Z načrtovanimi ukrepi bo do leta 2026 podprla dolgoročno trajnostno rast in naslovila izzive zelenega ter digitalnega prehoda. Vir: https://www.gov.si/novice/2023-07-06-uspesno-crpamo-evropska-sredstva-digitalizacija-notranje-varnosti/</w:t>
      </w:r>
    </w:p>
  </w:footnote>
  <w:footnote w:id="27">
    <w:p w14:paraId="408E098F" w14:textId="756CCA03" w:rsidR="001250C6" w:rsidRPr="007509F8" w:rsidRDefault="001250C6" w:rsidP="007509F8">
      <w:pPr>
        <w:pStyle w:val="Sprotnaopomba-besedilo"/>
        <w:spacing w:line="240" w:lineRule="auto"/>
        <w:ind w:left="426" w:hanging="426"/>
        <w:jc w:val="both"/>
        <w:rPr>
          <w:rFonts w:ascii="Tahoma" w:hAnsi="Tahoma" w:cs="Tahoma"/>
          <w:sz w:val="16"/>
          <w:szCs w:val="16"/>
        </w:rPr>
      </w:pPr>
      <w:r w:rsidRPr="007509F8">
        <w:rPr>
          <w:rStyle w:val="Sprotnaopomba-sklic"/>
          <w:rFonts w:cs="Tahoma"/>
          <w:szCs w:val="16"/>
        </w:rPr>
        <w:footnoteRef/>
      </w:r>
      <w:r w:rsidRPr="007509F8">
        <w:rPr>
          <w:rFonts w:ascii="Tahoma" w:hAnsi="Tahoma" w:cs="Tahoma"/>
          <w:sz w:val="16"/>
          <w:szCs w:val="16"/>
        </w:rPr>
        <w:t xml:space="preserve"> </w:t>
      </w:r>
      <w:r>
        <w:rPr>
          <w:rFonts w:ascii="Tahoma" w:hAnsi="Tahoma" w:cs="Tahoma"/>
          <w:sz w:val="16"/>
          <w:szCs w:val="16"/>
        </w:rPr>
        <w:tab/>
      </w:r>
      <w:r w:rsidRPr="007509F8">
        <w:rPr>
          <w:rFonts w:ascii="Tahoma" w:hAnsi="Tahoma" w:cs="Tahoma"/>
          <w:sz w:val="16"/>
          <w:szCs w:val="16"/>
        </w:rPr>
        <w:t>TETRA – digitalno radijsko omrežje.</w:t>
      </w:r>
    </w:p>
  </w:footnote>
  <w:footnote w:id="28">
    <w:p w14:paraId="24118D64" w14:textId="41A75F91" w:rsidR="001250C6" w:rsidRPr="007509F8" w:rsidRDefault="001250C6" w:rsidP="007509F8">
      <w:pPr>
        <w:pStyle w:val="Sprotnaopomba-besedilo"/>
        <w:spacing w:line="240" w:lineRule="auto"/>
        <w:ind w:left="426" w:hanging="426"/>
        <w:jc w:val="both"/>
        <w:rPr>
          <w:rFonts w:ascii="Tahoma" w:hAnsi="Tahoma" w:cs="Tahoma"/>
          <w:sz w:val="16"/>
          <w:szCs w:val="16"/>
        </w:rPr>
      </w:pPr>
      <w:r w:rsidRPr="007509F8">
        <w:rPr>
          <w:rStyle w:val="Sprotnaopomba-sklic"/>
          <w:rFonts w:cs="Tahoma"/>
          <w:szCs w:val="16"/>
        </w:rPr>
        <w:footnoteRef/>
      </w:r>
      <w:r w:rsidRPr="007509F8">
        <w:rPr>
          <w:rFonts w:ascii="Tahoma" w:hAnsi="Tahoma" w:cs="Tahoma"/>
          <w:sz w:val="16"/>
          <w:szCs w:val="16"/>
        </w:rPr>
        <w:t xml:space="preserve"> </w:t>
      </w:r>
      <w:r>
        <w:rPr>
          <w:rFonts w:ascii="Tahoma" w:hAnsi="Tahoma" w:cs="Tahoma"/>
          <w:sz w:val="16"/>
          <w:szCs w:val="16"/>
        </w:rPr>
        <w:tab/>
      </w:r>
      <w:r w:rsidRPr="007509F8">
        <w:rPr>
          <w:rFonts w:ascii="Tahoma" w:hAnsi="Tahoma" w:cs="Tahoma"/>
          <w:sz w:val="16"/>
          <w:szCs w:val="16"/>
        </w:rPr>
        <w:t>CEPIS – modernizacija računalniškega oblaka policije.</w:t>
      </w:r>
    </w:p>
  </w:footnote>
  <w:footnote w:id="29">
    <w:p w14:paraId="5069F205" w14:textId="51C1B04A" w:rsidR="001250C6" w:rsidRPr="00672088" w:rsidRDefault="001250C6" w:rsidP="007509F8">
      <w:pPr>
        <w:pStyle w:val="Sprotnaopomba-besedilo"/>
        <w:spacing w:line="240" w:lineRule="auto"/>
        <w:ind w:left="426" w:hanging="426"/>
        <w:jc w:val="both"/>
        <w:rPr>
          <w:sz w:val="18"/>
          <w:szCs w:val="18"/>
        </w:rPr>
      </w:pPr>
      <w:r w:rsidRPr="007509F8">
        <w:rPr>
          <w:rStyle w:val="Sprotnaopomba-sklic"/>
          <w:rFonts w:cs="Tahoma"/>
          <w:szCs w:val="16"/>
        </w:rPr>
        <w:footnoteRef/>
      </w:r>
      <w:r w:rsidRPr="007509F8">
        <w:rPr>
          <w:rFonts w:ascii="Tahoma" w:hAnsi="Tahoma" w:cs="Tahoma"/>
          <w:sz w:val="16"/>
          <w:szCs w:val="16"/>
        </w:rPr>
        <w:t xml:space="preserve"> </w:t>
      </w:r>
      <w:r>
        <w:rPr>
          <w:rFonts w:ascii="Tahoma" w:hAnsi="Tahoma" w:cs="Tahoma"/>
          <w:sz w:val="16"/>
          <w:szCs w:val="16"/>
        </w:rPr>
        <w:tab/>
      </w:r>
      <w:r w:rsidRPr="007509F8">
        <w:rPr>
          <w:rFonts w:ascii="Tahoma" w:hAnsi="Tahoma" w:cs="Tahoma"/>
          <w:sz w:val="16"/>
          <w:szCs w:val="16"/>
        </w:rPr>
        <w:t>ABIS – sistem za avtomatsko prepoznavo obrazov.</w:t>
      </w:r>
    </w:p>
  </w:footnote>
  <w:footnote w:id="30">
    <w:p w14:paraId="47EA8279" w14:textId="26796D39" w:rsidR="001250C6" w:rsidRPr="000E7F19" w:rsidRDefault="001250C6" w:rsidP="00285894">
      <w:pPr>
        <w:pStyle w:val="Sprotnaopomba-besedilo"/>
        <w:spacing w:line="240" w:lineRule="auto"/>
        <w:ind w:left="426" w:hanging="426"/>
        <w:jc w:val="both"/>
        <w:rPr>
          <w:rFonts w:ascii="Tahoma" w:hAnsi="Tahoma" w:cs="Tahoma"/>
          <w:sz w:val="16"/>
          <w:szCs w:val="16"/>
        </w:rPr>
      </w:pPr>
      <w:r w:rsidRPr="000E7F19">
        <w:rPr>
          <w:rStyle w:val="Sprotnaopomba-sklic"/>
          <w:rFonts w:cs="Tahoma"/>
          <w:szCs w:val="16"/>
        </w:rPr>
        <w:footnoteRef/>
      </w:r>
      <w:r w:rsidRPr="000E7F19">
        <w:rPr>
          <w:rFonts w:ascii="Tahoma" w:hAnsi="Tahoma" w:cs="Tahoma"/>
          <w:sz w:val="16"/>
          <w:szCs w:val="16"/>
        </w:rPr>
        <w:t xml:space="preserve"> </w:t>
      </w:r>
      <w:r>
        <w:rPr>
          <w:rFonts w:ascii="Tahoma" w:hAnsi="Tahoma" w:cs="Tahoma"/>
          <w:sz w:val="16"/>
          <w:szCs w:val="16"/>
        </w:rPr>
        <w:tab/>
      </w:r>
      <w:r w:rsidRPr="000E7F19">
        <w:rPr>
          <w:rFonts w:ascii="Tahoma" w:hAnsi="Tahoma" w:cs="Tahoma"/>
          <w:sz w:val="16"/>
          <w:szCs w:val="16"/>
        </w:rPr>
        <w:t>Gre za d</w:t>
      </w:r>
      <w:r>
        <w:rPr>
          <w:rFonts w:ascii="Tahoma" w:hAnsi="Tahoma" w:cs="Tahoma"/>
          <w:sz w:val="16"/>
          <w:szCs w:val="16"/>
        </w:rPr>
        <w:t>oločitev količine DNA oziroma DNK</w:t>
      </w:r>
      <w:r w:rsidRPr="000E7F19">
        <w:rPr>
          <w:rFonts w:ascii="Tahoma" w:hAnsi="Tahoma" w:cs="Tahoma"/>
          <w:sz w:val="16"/>
          <w:szCs w:val="16"/>
        </w:rPr>
        <w:t xml:space="preserve"> v ekstraktih z metodo verižne reakcije s polimerazo v realnem času</w:t>
      </w:r>
      <w:r>
        <w:rPr>
          <w:rFonts w:ascii="Tahoma" w:hAnsi="Tahoma" w:cs="Tahoma"/>
          <w:sz w:val="16"/>
          <w:szCs w:val="16"/>
        </w:rPr>
        <w:t>.</w:t>
      </w:r>
      <w:r w:rsidRPr="000E7F19">
        <w:rPr>
          <w:rFonts w:ascii="Tahoma" w:hAnsi="Tahoma" w:cs="Tahoma"/>
          <w:sz w:val="16"/>
          <w:szCs w:val="16"/>
        </w:rPr>
        <w:t xml:space="preserve"> Ugotavljanje količine DNK se izvaja z aparaturo trenutno imenovano QuantStudio real-time PCR</w:t>
      </w:r>
      <w:r>
        <w:rPr>
          <w:rFonts w:ascii="Tahoma" w:hAnsi="Tahoma" w:cs="Tahoma"/>
          <w:sz w:val="16"/>
          <w:szCs w:val="16"/>
        </w:rPr>
        <w:t xml:space="preserve"> (prej</w:t>
      </w:r>
      <w:r w:rsidRPr="000E7F19">
        <w:rPr>
          <w:rFonts w:ascii="Tahoma" w:hAnsi="Tahoma" w:cs="Tahoma"/>
          <w:sz w:val="16"/>
          <w:szCs w:val="16"/>
        </w:rPr>
        <w:t xml:space="preserve"> Real Time PCR</w:t>
      </w:r>
      <w:r>
        <w:rPr>
          <w:rFonts w:ascii="Tahoma" w:hAnsi="Tahoma" w:cs="Tahoma"/>
          <w:sz w:val="16"/>
          <w:szCs w:val="16"/>
        </w:rPr>
        <w:t>)</w:t>
      </w:r>
      <w:r w:rsidRPr="000E7F19">
        <w:rPr>
          <w:rFonts w:ascii="Tahoma" w:hAnsi="Tahoma" w:cs="Tahoma"/>
          <w:sz w:val="16"/>
          <w:szCs w:val="16"/>
        </w:rPr>
        <w:t>.</w:t>
      </w:r>
    </w:p>
  </w:footnote>
  <w:footnote w:id="31">
    <w:p w14:paraId="1401F491" w14:textId="1F20C1BD" w:rsidR="001250C6" w:rsidRPr="00BC10C1" w:rsidRDefault="001250C6" w:rsidP="00BC10C1">
      <w:pPr>
        <w:pStyle w:val="Sprotnaopomba-besedilo"/>
        <w:spacing w:line="240" w:lineRule="auto"/>
        <w:ind w:left="425" w:hanging="425"/>
        <w:jc w:val="both"/>
        <w:rPr>
          <w:rFonts w:ascii="Tahoma" w:hAnsi="Tahoma" w:cs="Tahoma"/>
          <w:sz w:val="16"/>
          <w:szCs w:val="16"/>
        </w:rPr>
      </w:pPr>
      <w:r w:rsidRPr="00285894">
        <w:rPr>
          <w:rStyle w:val="Sprotnaopomba-sklic"/>
          <w:rFonts w:cs="Tahoma"/>
          <w:szCs w:val="16"/>
        </w:rPr>
        <w:footnoteRef/>
      </w:r>
      <w:r w:rsidRPr="00285894">
        <w:rPr>
          <w:rFonts w:ascii="Tahoma" w:hAnsi="Tahoma" w:cs="Tahoma"/>
          <w:sz w:val="16"/>
          <w:szCs w:val="16"/>
        </w:rPr>
        <w:t xml:space="preserve"> </w:t>
      </w:r>
      <w:r w:rsidRPr="00285894">
        <w:rPr>
          <w:rFonts w:ascii="Tahoma" w:hAnsi="Tahoma" w:cs="Tahoma"/>
          <w:sz w:val="16"/>
          <w:szCs w:val="16"/>
        </w:rPr>
        <w:tab/>
        <w:t>Podjetje Hamilton Robotics je specializirano za aparature easyPunch STARlet, ki omogočajo da se FTA ali filtrirne kartice integrira v popolnoma avtomatizirano obdelavo vzorcev z uporabo pripravljene delovne postaje easyPunch STARlet v nekaj preprostih korakih. Ta avtomatizirana metoda poveča ponovljivost v primerjavi z ročnimi metodami, hkrati pa izvedencem omogoča, da pozornost preusmeri</w:t>
      </w:r>
      <w:r>
        <w:rPr>
          <w:rFonts w:ascii="Tahoma" w:hAnsi="Tahoma" w:cs="Tahoma"/>
          <w:sz w:val="16"/>
          <w:szCs w:val="16"/>
        </w:rPr>
        <w:t>jo</w:t>
      </w:r>
      <w:r w:rsidRPr="00285894">
        <w:rPr>
          <w:rFonts w:ascii="Tahoma" w:hAnsi="Tahoma" w:cs="Tahoma"/>
          <w:sz w:val="16"/>
          <w:szCs w:val="16"/>
        </w:rPr>
        <w:t xml:space="preserve"> na analizo podatkov.</w:t>
      </w:r>
    </w:p>
  </w:footnote>
  <w:footnote w:id="32">
    <w:p w14:paraId="067F0B12" w14:textId="03D1CBBF" w:rsidR="001250C6" w:rsidRPr="00216DCB" w:rsidRDefault="001250C6" w:rsidP="00CE34A2">
      <w:pPr>
        <w:pStyle w:val="Sprotnaopomba-besedilo"/>
        <w:spacing w:line="240" w:lineRule="auto"/>
        <w:ind w:left="426" w:hanging="426"/>
        <w:jc w:val="both"/>
        <w:rPr>
          <w:rFonts w:ascii="Tahoma" w:hAnsi="Tahoma" w:cs="Tahoma"/>
          <w:sz w:val="16"/>
          <w:szCs w:val="16"/>
        </w:rPr>
      </w:pPr>
      <w:r w:rsidRPr="00216DCB">
        <w:rPr>
          <w:rStyle w:val="Sprotnaopomba-sklic"/>
          <w:rFonts w:cs="Tahoma"/>
          <w:szCs w:val="16"/>
        </w:rPr>
        <w:footnoteRef/>
      </w:r>
      <w:r>
        <w:rPr>
          <w:rFonts w:ascii="Tahoma" w:hAnsi="Tahoma" w:cs="Tahoma"/>
          <w:sz w:val="16"/>
          <w:szCs w:val="16"/>
        </w:rPr>
        <w:t xml:space="preserve"> </w:t>
      </w:r>
      <w:r>
        <w:rPr>
          <w:rFonts w:ascii="Tahoma" w:hAnsi="Tahoma" w:cs="Tahoma"/>
          <w:sz w:val="16"/>
          <w:szCs w:val="16"/>
        </w:rPr>
        <w:tab/>
      </w:r>
      <w:r w:rsidRPr="00216DCB">
        <w:rPr>
          <w:rFonts w:ascii="Tahoma" w:hAnsi="Tahoma" w:cs="Tahoma"/>
          <w:sz w:val="16"/>
          <w:szCs w:val="16"/>
        </w:rPr>
        <w:t>Podatki se pridobijo iz baze podatkov kaznivih dejanj, v kateri so evidentirani odvzemi prostosti v povezavi s privedbo. Osnova je leto odvzema prostosti ob upoštevanju pogoja, da je prišlo do privedbe k preiskovalnemu sodniku.</w:t>
      </w:r>
    </w:p>
  </w:footnote>
  <w:footnote w:id="33">
    <w:p w14:paraId="0CBBA7C6" w14:textId="6E2137F0" w:rsidR="001250C6" w:rsidRPr="00F93BCA" w:rsidRDefault="001250C6" w:rsidP="00CE34A2">
      <w:pPr>
        <w:pStyle w:val="Sprotnaopomba-besedilo"/>
        <w:spacing w:line="240" w:lineRule="auto"/>
        <w:ind w:left="426" w:hanging="426"/>
        <w:jc w:val="both"/>
      </w:pPr>
      <w:r w:rsidRPr="00F93BCA">
        <w:rPr>
          <w:rStyle w:val="Sprotnaopomba-sklic"/>
          <w:rFonts w:cs="Tahoma"/>
          <w:szCs w:val="16"/>
        </w:rPr>
        <w:footnoteRef/>
      </w:r>
      <w:r w:rsidRPr="00F93BCA">
        <w:rPr>
          <w:rStyle w:val="Sprotnaopomba-sklic"/>
          <w:rFonts w:cs="Tahoma"/>
          <w:szCs w:val="16"/>
          <w:vertAlign w:val="baseline"/>
        </w:rPr>
        <w:t xml:space="preserve"> </w:t>
      </w:r>
      <w:r w:rsidRPr="00F93BCA">
        <w:rPr>
          <w:rStyle w:val="Sprotnaopomba-sklic"/>
          <w:rFonts w:cs="Tahoma"/>
          <w:szCs w:val="16"/>
          <w:vertAlign w:val="baseline"/>
        </w:rPr>
        <w:tab/>
        <w:t>Pri diskriminaciji se bo policija osredotočila na obravnav</w:t>
      </w:r>
      <w:r>
        <w:rPr>
          <w:rFonts w:ascii="Tahoma" w:hAnsi="Tahoma" w:cs="Tahoma"/>
          <w:sz w:val="16"/>
          <w:szCs w:val="16"/>
        </w:rPr>
        <w:t>o</w:t>
      </w:r>
      <w:r w:rsidRPr="00F93BCA">
        <w:rPr>
          <w:rStyle w:val="Sprotnaopomba-sklic"/>
          <w:rFonts w:cs="Tahoma"/>
          <w:szCs w:val="16"/>
          <w:vertAlign w:val="baseline"/>
        </w:rPr>
        <w:t xml:space="preserve"> kaznivih ravnanj spodbujanja nestrpnosti opredeljenih v 297. členu Kazenskega zakonika in 20. členu Zakona o varstvu javnega reda in miru.</w:t>
      </w:r>
      <w:r w:rsidRPr="00F93BCA">
        <w:t xml:space="preserve"> </w:t>
      </w:r>
    </w:p>
  </w:footnote>
  <w:footnote w:id="34">
    <w:p w14:paraId="70D487D5" w14:textId="333C0F69" w:rsidR="001250C6" w:rsidRPr="00B47AD7" w:rsidRDefault="001250C6" w:rsidP="00B47AD7">
      <w:pPr>
        <w:pStyle w:val="Sprotnaopomba-besedilo"/>
        <w:spacing w:line="240" w:lineRule="auto"/>
        <w:ind w:left="426" w:hanging="426"/>
        <w:jc w:val="both"/>
        <w:rPr>
          <w:rFonts w:ascii="Tahoma" w:hAnsi="Tahoma" w:cs="Tahoma"/>
          <w:sz w:val="16"/>
          <w:szCs w:val="16"/>
        </w:rPr>
      </w:pPr>
      <w:r w:rsidRPr="00B47AD7">
        <w:rPr>
          <w:rStyle w:val="Sprotnaopomba-sklic"/>
          <w:rFonts w:cs="Tahoma"/>
          <w:szCs w:val="16"/>
        </w:rPr>
        <w:footnoteRef/>
      </w:r>
      <w:r w:rsidRPr="00B47AD7">
        <w:rPr>
          <w:rFonts w:ascii="Tahoma" w:hAnsi="Tahoma" w:cs="Tahoma"/>
          <w:sz w:val="16"/>
          <w:szCs w:val="16"/>
        </w:rPr>
        <w:t xml:space="preserve"> </w:t>
      </w:r>
      <w:r>
        <w:rPr>
          <w:rFonts w:ascii="Tahoma" w:hAnsi="Tahoma" w:cs="Tahoma"/>
          <w:sz w:val="16"/>
          <w:szCs w:val="16"/>
        </w:rPr>
        <w:tab/>
      </w:r>
      <w:r w:rsidRPr="00B47AD7">
        <w:rPr>
          <w:rFonts w:ascii="Tahoma" w:hAnsi="Tahoma" w:cs="Tahoma"/>
          <w:sz w:val="16"/>
          <w:szCs w:val="16"/>
        </w:rPr>
        <w:t>Priporočila za preprečevanje sovražnega govora: priporočili št. 27 in 33 (dokument Strateškega sveta za prepreče</w:t>
      </w:r>
      <w:r>
        <w:rPr>
          <w:rFonts w:ascii="Tahoma" w:hAnsi="Tahoma" w:cs="Tahoma"/>
          <w:sz w:val="16"/>
          <w:szCs w:val="16"/>
        </w:rPr>
        <w:t>vanje sovražnega govora Vlade Republike Slovenije</w:t>
      </w:r>
      <w:r w:rsidRPr="00B47AD7">
        <w:rPr>
          <w:rFonts w:ascii="Tahoma" w:hAnsi="Tahoma" w:cs="Tahoma"/>
          <w:sz w:val="16"/>
          <w:szCs w:val="16"/>
        </w:rPr>
        <w:t>, 2023).</w:t>
      </w:r>
    </w:p>
  </w:footnote>
  <w:footnote w:id="35">
    <w:p w14:paraId="2E66646D" w14:textId="32820BD9" w:rsidR="001250C6" w:rsidRPr="00AC07A8" w:rsidRDefault="001250C6" w:rsidP="00CE34A2">
      <w:pPr>
        <w:pStyle w:val="Sprotnaopomba-besedilo"/>
        <w:tabs>
          <w:tab w:val="left" w:pos="426"/>
        </w:tabs>
        <w:spacing w:line="240" w:lineRule="auto"/>
        <w:ind w:left="426" w:hanging="426"/>
        <w:jc w:val="both"/>
        <w:rPr>
          <w:rFonts w:ascii="Tahoma" w:hAnsi="Tahoma" w:cs="Tahoma"/>
          <w:sz w:val="16"/>
          <w:szCs w:val="16"/>
        </w:rPr>
      </w:pPr>
      <w:r w:rsidRPr="00AC07A8">
        <w:rPr>
          <w:rStyle w:val="Sprotnaopomba-sklic"/>
          <w:rFonts w:cs="Tahoma"/>
          <w:szCs w:val="16"/>
        </w:rPr>
        <w:footnoteRef/>
      </w:r>
      <w:r w:rsidRPr="00AC07A8">
        <w:rPr>
          <w:rFonts w:ascii="Tahoma" w:hAnsi="Tahoma" w:cs="Tahoma"/>
          <w:sz w:val="16"/>
          <w:szCs w:val="16"/>
        </w:rPr>
        <w:t xml:space="preserve"> </w:t>
      </w:r>
      <w:r>
        <w:rPr>
          <w:rFonts w:ascii="Tahoma" w:hAnsi="Tahoma" w:cs="Tahoma"/>
          <w:sz w:val="16"/>
          <w:szCs w:val="16"/>
        </w:rPr>
        <w:tab/>
      </w:r>
      <w:r w:rsidRPr="00AC07A8">
        <w:rPr>
          <w:rFonts w:ascii="Tahoma" w:hAnsi="Tahoma" w:cs="Tahoma"/>
          <w:sz w:val="16"/>
          <w:szCs w:val="16"/>
        </w:rPr>
        <w:t>Policija je v letu 2021 v okviru C</w:t>
      </w:r>
      <w:r>
        <w:rPr>
          <w:rFonts w:ascii="Tahoma" w:hAnsi="Tahoma" w:cs="Tahoma"/>
          <w:sz w:val="16"/>
          <w:szCs w:val="16"/>
        </w:rPr>
        <w:t>RP (</w:t>
      </w:r>
      <w:r w:rsidRPr="00AC07A8">
        <w:rPr>
          <w:rFonts w:ascii="Tahoma" w:hAnsi="Tahoma" w:cs="Tahoma"/>
          <w:sz w:val="16"/>
          <w:szCs w:val="16"/>
        </w:rPr>
        <w:t>razpis CRP 2020</w:t>
      </w:r>
      <w:r>
        <w:rPr>
          <w:rFonts w:ascii="Tahoma" w:hAnsi="Tahoma" w:cs="Tahoma"/>
          <w:sz w:val="16"/>
          <w:szCs w:val="16"/>
        </w:rPr>
        <w:t>)</w:t>
      </w:r>
      <w:r w:rsidRPr="00AC07A8">
        <w:rPr>
          <w:rFonts w:ascii="Tahoma" w:hAnsi="Tahoma" w:cs="Tahoma"/>
          <w:sz w:val="16"/>
          <w:szCs w:val="16"/>
        </w:rPr>
        <w:t xml:space="preserve"> </w:t>
      </w:r>
      <w:r>
        <w:rPr>
          <w:rFonts w:ascii="Tahoma" w:hAnsi="Tahoma" w:cs="Tahoma"/>
          <w:sz w:val="16"/>
          <w:szCs w:val="16"/>
        </w:rPr>
        <w:t>predlagala</w:t>
      </w:r>
      <w:r w:rsidRPr="00AC07A8">
        <w:rPr>
          <w:rFonts w:ascii="Tahoma" w:hAnsi="Tahoma" w:cs="Tahoma"/>
          <w:sz w:val="16"/>
          <w:szCs w:val="16"/>
        </w:rPr>
        <w:t xml:space="preserve"> raziskavo </w:t>
      </w:r>
      <w:r>
        <w:rPr>
          <w:rFonts w:ascii="Tahoma" w:hAnsi="Tahoma" w:cs="Tahoma"/>
          <w:sz w:val="16"/>
          <w:szCs w:val="16"/>
        </w:rPr>
        <w:t xml:space="preserve">o </w:t>
      </w:r>
      <w:r w:rsidRPr="00AC07A8">
        <w:rPr>
          <w:rFonts w:ascii="Tahoma" w:hAnsi="Tahoma" w:cs="Tahoma"/>
          <w:sz w:val="16"/>
          <w:szCs w:val="16"/>
        </w:rPr>
        <w:t xml:space="preserve">učinkovitosti ukrepa prepovedi približevanja, ki jo </w:t>
      </w:r>
      <w:r>
        <w:rPr>
          <w:rFonts w:ascii="Tahoma" w:hAnsi="Tahoma" w:cs="Tahoma"/>
          <w:sz w:val="16"/>
          <w:szCs w:val="16"/>
        </w:rPr>
        <w:t>je podlagi rezultatov razpisa izvedel</w:t>
      </w:r>
      <w:r w:rsidRPr="00AC07A8">
        <w:rPr>
          <w:rFonts w:ascii="Tahoma" w:hAnsi="Tahoma" w:cs="Tahoma"/>
          <w:sz w:val="16"/>
          <w:szCs w:val="16"/>
        </w:rPr>
        <w:t xml:space="preserve"> Inštitut za kriminologijo.</w:t>
      </w:r>
    </w:p>
  </w:footnote>
  <w:footnote w:id="36">
    <w:p w14:paraId="4B9E9B2F" w14:textId="2657DBE0" w:rsidR="001250C6" w:rsidRPr="00216DCB" w:rsidRDefault="001250C6" w:rsidP="00CE34A2">
      <w:pPr>
        <w:pStyle w:val="Sprotnaopomba-besedilo"/>
        <w:spacing w:line="240" w:lineRule="auto"/>
        <w:ind w:left="426" w:hanging="426"/>
        <w:jc w:val="both"/>
        <w:rPr>
          <w:rFonts w:ascii="Tahoma" w:hAnsi="Tahoma" w:cs="Tahoma"/>
          <w:sz w:val="16"/>
          <w:szCs w:val="16"/>
        </w:rPr>
      </w:pPr>
      <w:r w:rsidRPr="00216DCB">
        <w:rPr>
          <w:rStyle w:val="Sprotnaopomba-sklic"/>
          <w:rFonts w:cs="Tahoma"/>
          <w:szCs w:val="16"/>
        </w:rPr>
        <w:footnoteRef/>
      </w:r>
      <w:r>
        <w:rPr>
          <w:rFonts w:ascii="Tahoma" w:hAnsi="Tahoma" w:cs="Tahoma"/>
          <w:sz w:val="16"/>
          <w:szCs w:val="16"/>
        </w:rPr>
        <w:t xml:space="preserve"> </w:t>
      </w:r>
      <w:r>
        <w:rPr>
          <w:rFonts w:ascii="Tahoma" w:hAnsi="Tahoma" w:cs="Tahoma"/>
          <w:sz w:val="16"/>
          <w:szCs w:val="16"/>
        </w:rPr>
        <w:tab/>
      </w:r>
      <w:r w:rsidRPr="00216DCB">
        <w:rPr>
          <w:rFonts w:ascii="Tahoma" w:hAnsi="Tahoma" w:cs="Tahoma"/>
          <w:sz w:val="16"/>
          <w:szCs w:val="16"/>
        </w:rPr>
        <w:t xml:space="preserve">Podatki se pridobijo iz baze podatkov kaznivih dejanj, v kateri so evidentirani odvzemi prostosti v povezavi s privedbo. </w:t>
      </w:r>
      <w:r>
        <w:rPr>
          <w:rFonts w:ascii="Tahoma" w:hAnsi="Tahoma" w:cs="Tahoma"/>
          <w:sz w:val="16"/>
          <w:szCs w:val="16"/>
        </w:rPr>
        <w:t>Izhodišče</w:t>
      </w:r>
      <w:r w:rsidRPr="00216DCB">
        <w:rPr>
          <w:rFonts w:ascii="Tahoma" w:hAnsi="Tahoma" w:cs="Tahoma"/>
          <w:sz w:val="16"/>
          <w:szCs w:val="16"/>
        </w:rPr>
        <w:t xml:space="preserve"> je leto odvzema prostosti ob upoštevanju pogoja, da je prišlo do privedbe</w:t>
      </w:r>
      <w:r>
        <w:rPr>
          <w:rFonts w:ascii="Tahoma" w:hAnsi="Tahoma" w:cs="Tahoma"/>
          <w:sz w:val="16"/>
          <w:szCs w:val="16"/>
        </w:rPr>
        <w:t xml:space="preserve"> osebe</w:t>
      </w:r>
      <w:r w:rsidRPr="00216DCB">
        <w:rPr>
          <w:rFonts w:ascii="Tahoma" w:hAnsi="Tahoma" w:cs="Tahoma"/>
          <w:sz w:val="16"/>
          <w:szCs w:val="16"/>
        </w:rPr>
        <w:t xml:space="preserve"> k preiskovalnemu sodniku.</w:t>
      </w:r>
    </w:p>
  </w:footnote>
  <w:footnote w:id="37">
    <w:p w14:paraId="631798C1" w14:textId="77777777" w:rsidR="001250C6" w:rsidRPr="00576131" w:rsidRDefault="001250C6" w:rsidP="00AF4EB4">
      <w:pPr>
        <w:pStyle w:val="Sprotnaopomba-besedilo"/>
        <w:spacing w:line="240" w:lineRule="auto"/>
        <w:ind w:left="426" w:hanging="426"/>
        <w:jc w:val="both"/>
        <w:rPr>
          <w:rFonts w:ascii="Tahoma" w:hAnsi="Tahoma" w:cs="Tahoma"/>
          <w:sz w:val="16"/>
          <w:szCs w:val="16"/>
        </w:rPr>
      </w:pPr>
      <w:r w:rsidRPr="00576131">
        <w:rPr>
          <w:rStyle w:val="Sprotnaopomba-sklic"/>
          <w:rFonts w:cs="Tahoma"/>
          <w:szCs w:val="16"/>
        </w:rPr>
        <w:footnoteRef/>
      </w:r>
      <w:r w:rsidRPr="00576131">
        <w:rPr>
          <w:rFonts w:ascii="Tahoma" w:hAnsi="Tahoma" w:cs="Tahoma"/>
          <w:sz w:val="16"/>
          <w:szCs w:val="16"/>
        </w:rPr>
        <w:t xml:space="preserve"> </w:t>
      </w:r>
      <w:r>
        <w:rPr>
          <w:rFonts w:ascii="Tahoma" w:hAnsi="Tahoma" w:cs="Tahoma"/>
          <w:sz w:val="16"/>
          <w:szCs w:val="16"/>
        </w:rPr>
        <w:tab/>
      </w:r>
      <w:r w:rsidRPr="00576131">
        <w:rPr>
          <w:rFonts w:ascii="Tahoma" w:hAnsi="Tahoma" w:cs="Tahoma"/>
          <w:sz w:val="16"/>
          <w:szCs w:val="16"/>
        </w:rPr>
        <w:t>Dokument Policije</w:t>
      </w:r>
      <w:r>
        <w:rPr>
          <w:rFonts w:ascii="Tahoma" w:hAnsi="Tahoma" w:cs="Tahoma"/>
          <w:sz w:val="16"/>
          <w:szCs w:val="16"/>
        </w:rPr>
        <w:t xml:space="preserve"> št. 2310-40/2022/85 (2213-05) z dne</w:t>
      </w:r>
      <w:r w:rsidRPr="00576131">
        <w:rPr>
          <w:rFonts w:ascii="Tahoma" w:hAnsi="Tahoma" w:cs="Tahoma"/>
          <w:sz w:val="16"/>
          <w:szCs w:val="16"/>
        </w:rPr>
        <w:t xml:space="preserve"> 11. </w:t>
      </w:r>
      <w:r>
        <w:rPr>
          <w:rFonts w:ascii="Tahoma" w:hAnsi="Tahoma" w:cs="Tahoma"/>
          <w:sz w:val="16"/>
          <w:szCs w:val="16"/>
        </w:rPr>
        <w:t>julija</w:t>
      </w:r>
      <w:r w:rsidRPr="00576131">
        <w:rPr>
          <w:rFonts w:ascii="Tahoma" w:hAnsi="Tahoma" w:cs="Tahoma"/>
          <w:sz w:val="16"/>
          <w:szCs w:val="16"/>
        </w:rPr>
        <w:t xml:space="preserve"> 2023.</w:t>
      </w:r>
    </w:p>
  </w:footnote>
  <w:footnote w:id="38">
    <w:p w14:paraId="62B0418D" w14:textId="4D1CBA51"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kot nosilec tretjega strateškega cilja.</w:t>
      </w:r>
    </w:p>
  </w:footnote>
  <w:footnote w:id="39">
    <w:p w14:paraId="270CA9E2" w14:textId="010DAC78" w:rsidR="001250C6" w:rsidRPr="00726485" w:rsidRDefault="001250C6" w:rsidP="00CE34A2">
      <w:pPr>
        <w:pStyle w:val="Pripombabesedilo"/>
        <w:ind w:left="426" w:hanging="426"/>
        <w:jc w:val="both"/>
        <w:rPr>
          <w:rFonts w:ascii="Tahoma" w:hAnsi="Tahoma" w:cs="Tahoma"/>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Kazalnik uresničevanja cilja delež belo-modro-rumenih</w:t>
      </w:r>
      <w:r w:rsidRPr="00726485" w:rsidDel="0070318C">
        <w:rPr>
          <w:rFonts w:ascii="Tahoma" w:hAnsi="Tahoma" w:cs="Tahoma"/>
          <w:sz w:val="16"/>
          <w:szCs w:val="16"/>
        </w:rPr>
        <w:t xml:space="preserve"> </w:t>
      </w:r>
      <w:r w:rsidRPr="00726485">
        <w:rPr>
          <w:rFonts w:ascii="Tahoma" w:hAnsi="Tahoma" w:cs="Tahoma"/>
          <w:sz w:val="16"/>
          <w:szCs w:val="16"/>
        </w:rPr>
        <w:t>vozil v specializiranih enotah policije je iz vsebinskih razlogov premeščen v šesti strateški cilj.</w:t>
      </w:r>
    </w:p>
  </w:footnote>
  <w:footnote w:id="40">
    <w:p w14:paraId="42CD200B" w14:textId="4D95158B" w:rsidR="001250C6" w:rsidRPr="002801DE" w:rsidRDefault="001250C6" w:rsidP="00CE34A2">
      <w:pPr>
        <w:pStyle w:val="Sprotnaopomba-besedilo"/>
        <w:spacing w:line="240" w:lineRule="auto"/>
        <w:ind w:left="426" w:hanging="426"/>
        <w:jc w:val="both"/>
        <w:rPr>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uresničitev in spremljanje kazalnika uresničevanja cilja ne bo možno na načrtovan način.</w:t>
      </w:r>
    </w:p>
  </w:footnote>
  <w:footnote w:id="41">
    <w:p w14:paraId="0079F081" w14:textId="7254F708"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uresničevanja cilja.</w:t>
      </w:r>
    </w:p>
  </w:footnote>
  <w:footnote w:id="42">
    <w:p w14:paraId="17DE3647" w14:textId="444727C6" w:rsidR="001250C6" w:rsidRPr="00AC07A8" w:rsidRDefault="001250C6" w:rsidP="00CE34A2">
      <w:pPr>
        <w:pStyle w:val="Sprotnaopomba-besedilo"/>
        <w:spacing w:line="240" w:lineRule="auto"/>
        <w:ind w:left="426" w:hanging="426"/>
        <w:jc w:val="both"/>
        <w:rPr>
          <w:rFonts w:ascii="Tahoma" w:hAnsi="Tahoma" w:cs="Tahoma"/>
          <w:sz w:val="16"/>
          <w:szCs w:val="16"/>
        </w:rPr>
      </w:pPr>
      <w:r w:rsidRPr="00AC07A8">
        <w:rPr>
          <w:rStyle w:val="Sprotnaopomba-sklic"/>
          <w:rFonts w:cs="Tahoma"/>
          <w:color w:val="000000" w:themeColor="text1"/>
          <w:szCs w:val="16"/>
        </w:rPr>
        <w:footnoteRef/>
      </w:r>
      <w:r w:rsidRPr="00AC07A8">
        <w:rPr>
          <w:rFonts w:ascii="Tahoma" w:hAnsi="Tahoma" w:cs="Tahoma"/>
          <w:color w:val="000000" w:themeColor="text1"/>
          <w:sz w:val="16"/>
          <w:szCs w:val="16"/>
        </w:rPr>
        <w:t xml:space="preserve"> </w:t>
      </w:r>
      <w:r>
        <w:rPr>
          <w:rFonts w:ascii="Tahoma" w:hAnsi="Tahoma" w:cs="Tahoma"/>
          <w:color w:val="000000" w:themeColor="text1"/>
          <w:sz w:val="16"/>
          <w:szCs w:val="16"/>
        </w:rPr>
        <w:tab/>
      </w:r>
      <w:r w:rsidRPr="001F6A77">
        <w:rPr>
          <w:rFonts w:ascii="Tahoma" w:hAnsi="Tahoma" w:cs="Tahoma"/>
          <w:color w:val="000000" w:themeColor="text1"/>
          <w:sz w:val="16"/>
          <w:szCs w:val="16"/>
        </w:rPr>
        <w:t>Resolucija o nacionalnem programu varnosti cestnega prometa za obdobje od 2023 do 2032 med</w:t>
      </w:r>
      <w:r>
        <w:rPr>
          <w:rFonts w:ascii="Tahoma" w:hAnsi="Tahoma" w:cs="Tahoma"/>
          <w:color w:val="000000" w:themeColor="text1"/>
          <w:sz w:val="16"/>
          <w:szCs w:val="16"/>
        </w:rPr>
        <w:t xml:space="preserve"> pripravo Srednjeročnega načrta razvoja in dela policije za obdobje 2023–2027 še ni bila sprejeta. P</w:t>
      </w:r>
      <w:r w:rsidRPr="00AC07A8">
        <w:rPr>
          <w:rFonts w:ascii="Tahoma" w:hAnsi="Tahoma" w:cs="Tahoma"/>
          <w:color w:val="000000" w:themeColor="text1"/>
          <w:sz w:val="16"/>
          <w:szCs w:val="16"/>
        </w:rPr>
        <w:t>ripravljavec je Ministrstvo za infrastrukturo.</w:t>
      </w:r>
    </w:p>
  </w:footnote>
  <w:footnote w:id="43">
    <w:p w14:paraId="2A0E88B8" w14:textId="069DCCFE" w:rsidR="001250C6" w:rsidRPr="00B62A44" w:rsidRDefault="001250C6" w:rsidP="00CE34A2">
      <w:pPr>
        <w:pStyle w:val="Sprotnaopomba-besedilo"/>
        <w:spacing w:line="240" w:lineRule="auto"/>
        <w:ind w:left="426" w:hanging="426"/>
        <w:jc w:val="both"/>
        <w:rPr>
          <w:rFonts w:ascii="Tahoma" w:hAnsi="Tahoma" w:cs="Tahoma"/>
          <w:sz w:val="16"/>
          <w:szCs w:val="16"/>
        </w:rPr>
      </w:pPr>
      <w:r w:rsidRPr="00B62A44">
        <w:rPr>
          <w:rStyle w:val="Sprotnaopomba-sklic"/>
          <w:rFonts w:cs="Tahoma"/>
          <w:szCs w:val="16"/>
        </w:rPr>
        <w:footnoteRef/>
      </w:r>
      <w:r w:rsidRPr="00B62A44">
        <w:rPr>
          <w:rFonts w:ascii="Tahoma" w:hAnsi="Tahoma" w:cs="Tahoma"/>
          <w:sz w:val="16"/>
          <w:szCs w:val="16"/>
        </w:rPr>
        <w:t xml:space="preserve"> </w:t>
      </w:r>
      <w:r>
        <w:rPr>
          <w:rFonts w:ascii="Tahoma" w:hAnsi="Tahoma" w:cs="Tahoma"/>
          <w:sz w:val="16"/>
          <w:szCs w:val="16"/>
        </w:rPr>
        <w:tab/>
      </w:r>
      <w:r w:rsidRPr="00B62A44">
        <w:rPr>
          <w:rFonts w:ascii="Tahoma" w:hAnsi="Tahoma" w:cs="Tahoma"/>
          <w:sz w:val="16"/>
          <w:szCs w:val="16"/>
        </w:rPr>
        <w:t>Podatki se prikazujejo tudi za glavne in regionalne cest</w:t>
      </w:r>
      <w:r>
        <w:rPr>
          <w:rFonts w:ascii="Tahoma" w:hAnsi="Tahoma" w:cs="Tahoma"/>
          <w:sz w:val="16"/>
          <w:szCs w:val="16"/>
        </w:rPr>
        <w:t>e</w:t>
      </w:r>
      <w:r w:rsidRPr="00B62A44">
        <w:rPr>
          <w:rFonts w:ascii="Tahoma" w:hAnsi="Tahoma" w:cs="Tahoma"/>
          <w:sz w:val="16"/>
          <w:szCs w:val="16"/>
        </w:rPr>
        <w:t>.</w:t>
      </w:r>
    </w:p>
  </w:footnote>
  <w:footnote w:id="44">
    <w:p w14:paraId="0E2C2748" w14:textId="79C9D747" w:rsidR="001250C6" w:rsidRDefault="001250C6" w:rsidP="00790B3A">
      <w:pPr>
        <w:pStyle w:val="Sprotnaopomba-besedilo"/>
        <w:spacing w:line="240" w:lineRule="auto"/>
        <w:ind w:left="426" w:hanging="426"/>
        <w:jc w:val="both"/>
      </w:pPr>
      <w:r w:rsidRPr="009E71D6">
        <w:rPr>
          <w:rStyle w:val="Sprotnaopomba-sklic"/>
          <w:rFonts w:cs="Tahoma"/>
          <w:szCs w:val="16"/>
        </w:rPr>
        <w:footnoteRef/>
      </w:r>
      <w:r>
        <w:t xml:space="preserve"> </w:t>
      </w:r>
      <w:r>
        <w:tab/>
      </w:r>
      <w:r w:rsidRPr="00365513">
        <w:rPr>
          <w:rFonts w:ascii="Tahoma" w:hAnsi="Tahoma" w:cs="Tahoma"/>
          <w:sz w:val="16"/>
          <w:szCs w:val="16"/>
        </w:rPr>
        <w:t>Resolucija nacionalnega programa varnosti cestnega prometa za obdobje 2023–2030 in Obdobni načrt Javne agencije Republike Slovenije za varnost prometa za leto 2023 in 2024.</w:t>
      </w:r>
    </w:p>
  </w:footnote>
  <w:footnote w:id="45">
    <w:p w14:paraId="4EEB9CB5" w14:textId="7656D282" w:rsidR="001250C6" w:rsidRPr="00F963AA" w:rsidRDefault="001250C6" w:rsidP="00790B3A">
      <w:pPr>
        <w:pStyle w:val="Sprotnaopomba-besedilo"/>
        <w:spacing w:line="240" w:lineRule="auto"/>
        <w:ind w:left="426" w:hanging="426"/>
        <w:jc w:val="both"/>
        <w:rPr>
          <w:rFonts w:ascii="Tahoma" w:hAnsi="Tahoma" w:cs="Tahoma"/>
          <w:sz w:val="16"/>
          <w:szCs w:val="16"/>
        </w:rPr>
      </w:pPr>
      <w:r w:rsidRPr="00F963AA">
        <w:rPr>
          <w:rStyle w:val="Sprotnaopomba-sklic"/>
          <w:rFonts w:cs="Tahoma"/>
          <w:szCs w:val="16"/>
        </w:rPr>
        <w:footnoteRef/>
      </w:r>
      <w:r>
        <w:rPr>
          <w:rFonts w:cs="Arial"/>
          <w:sz w:val="18"/>
          <w:szCs w:val="18"/>
        </w:rPr>
        <w:t xml:space="preserve"> </w:t>
      </w:r>
      <w:r>
        <w:rPr>
          <w:rFonts w:cs="Arial"/>
          <w:sz w:val="18"/>
          <w:szCs w:val="18"/>
        </w:rPr>
        <w:tab/>
      </w:r>
      <w:r w:rsidRPr="00F963AA">
        <w:rPr>
          <w:rFonts w:ascii="Tahoma" w:hAnsi="Tahoma" w:cs="Tahoma"/>
          <w:sz w:val="16"/>
          <w:szCs w:val="16"/>
        </w:rPr>
        <w:t>Zaradi p</w:t>
      </w:r>
      <w:r>
        <w:rPr>
          <w:rFonts w:ascii="Tahoma" w:hAnsi="Tahoma" w:cs="Tahoma"/>
          <w:sz w:val="16"/>
          <w:szCs w:val="16"/>
        </w:rPr>
        <w:t>re</w:t>
      </w:r>
      <w:r w:rsidRPr="00F963AA">
        <w:rPr>
          <w:rFonts w:ascii="Tahoma" w:hAnsi="Tahoma" w:cs="Tahoma"/>
          <w:sz w:val="16"/>
          <w:szCs w:val="16"/>
        </w:rPr>
        <w:t>teka Resolucije o nacionalnem programu varnosti cestnega prometa za obdobje 2013</w:t>
      </w:r>
      <w:r>
        <w:rPr>
          <w:rFonts w:ascii="Tahoma" w:hAnsi="Tahoma" w:cs="Tahoma"/>
          <w:sz w:val="16"/>
          <w:szCs w:val="16"/>
        </w:rPr>
        <w:t>–</w:t>
      </w:r>
      <w:r w:rsidRPr="00F963AA">
        <w:rPr>
          <w:rFonts w:ascii="Tahoma" w:hAnsi="Tahoma" w:cs="Tahoma"/>
          <w:sz w:val="16"/>
          <w:szCs w:val="16"/>
        </w:rPr>
        <w:t xml:space="preserve">2022 (Uradni list </w:t>
      </w:r>
      <w:r w:rsidRPr="00393A48">
        <w:rPr>
          <w:rFonts w:ascii="Tahoma" w:hAnsi="Tahoma" w:cs="Tahoma"/>
          <w:sz w:val="16"/>
          <w:szCs w:val="16"/>
        </w:rPr>
        <w:t>Republike Slovenije</w:t>
      </w:r>
      <w:r w:rsidRPr="00F963AA">
        <w:rPr>
          <w:rFonts w:ascii="Tahoma" w:hAnsi="Tahoma" w:cs="Tahoma"/>
          <w:sz w:val="16"/>
          <w:szCs w:val="16"/>
        </w:rPr>
        <w:t xml:space="preserve">, št. 39/13) je na Ministrstvu za infrastrukturo </w:t>
      </w:r>
      <w:r>
        <w:rPr>
          <w:rFonts w:ascii="Tahoma" w:hAnsi="Tahoma" w:cs="Tahoma"/>
          <w:sz w:val="16"/>
          <w:szCs w:val="16"/>
        </w:rPr>
        <w:t xml:space="preserve">že </w:t>
      </w:r>
      <w:r w:rsidRPr="00F963AA">
        <w:rPr>
          <w:rFonts w:ascii="Tahoma" w:hAnsi="Tahoma" w:cs="Tahoma"/>
          <w:sz w:val="16"/>
          <w:szCs w:val="16"/>
        </w:rPr>
        <w:t>v pripravi nova resolucija za obdobje 2023</w:t>
      </w:r>
      <w:r>
        <w:rPr>
          <w:rFonts w:ascii="Tahoma" w:hAnsi="Tahoma" w:cs="Tahoma"/>
          <w:sz w:val="16"/>
          <w:szCs w:val="16"/>
        </w:rPr>
        <w:t>–</w:t>
      </w:r>
      <w:r w:rsidRPr="00F963AA">
        <w:rPr>
          <w:rFonts w:ascii="Tahoma" w:hAnsi="Tahoma" w:cs="Tahoma"/>
          <w:sz w:val="16"/>
          <w:szCs w:val="16"/>
        </w:rPr>
        <w:t>2030.</w:t>
      </w:r>
    </w:p>
  </w:footnote>
  <w:footnote w:id="46">
    <w:p w14:paraId="0EFB30DF" w14:textId="1DF623CA" w:rsidR="001250C6" w:rsidRPr="00726485" w:rsidRDefault="001250C6" w:rsidP="00CE34A2">
      <w:pPr>
        <w:pStyle w:val="Sprotnaopomba-besedilo"/>
        <w:spacing w:line="240" w:lineRule="auto"/>
        <w:ind w:left="425" w:hanging="425"/>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47">
    <w:p w14:paraId="6FE2D42B" w14:textId="26A42870"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učinkovanja programa na delo policije in varnostne razmere.</w:t>
      </w:r>
    </w:p>
  </w:footnote>
  <w:footnote w:id="48">
    <w:p w14:paraId="5F65C6EE" w14:textId="4DC6FE3A"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programa ne bo mogoče izvajati in spremljati kazalnike učinkovanja programa na delo policije in varnostne razmere na način, ki je bil predviden s srednjeročnim načrtom razvoja in dela policije za obdobje 2023–2028.</w:t>
      </w:r>
    </w:p>
  </w:footnote>
  <w:footnote w:id="49">
    <w:p w14:paraId="62D60553" w14:textId="541426B6" w:rsidR="001250C6" w:rsidRPr="00726485" w:rsidRDefault="001250C6" w:rsidP="00CE34A2">
      <w:pPr>
        <w:pStyle w:val="Sprotnaopomba-besedilo"/>
        <w:spacing w:line="240" w:lineRule="auto"/>
        <w:ind w:left="426" w:hanging="426"/>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uresničevanja cilja.</w:t>
      </w:r>
    </w:p>
    <w:p w14:paraId="2BA4DCAD" w14:textId="5655F470" w:rsidR="001250C6" w:rsidRDefault="001250C6">
      <w:pPr>
        <w:pStyle w:val="Sprotnaopomba-besedilo"/>
      </w:pPr>
    </w:p>
  </w:footnote>
  <w:footnote w:id="50">
    <w:p w14:paraId="553BB319" w14:textId="152A85B9" w:rsidR="001250C6" w:rsidRPr="00B70845" w:rsidRDefault="001250C6" w:rsidP="00CE34A2">
      <w:pPr>
        <w:pStyle w:val="Sprotnaopomba-besedilo"/>
        <w:tabs>
          <w:tab w:val="left" w:pos="426"/>
        </w:tabs>
        <w:spacing w:line="240" w:lineRule="auto"/>
        <w:ind w:left="426" w:hanging="426"/>
        <w:jc w:val="both"/>
        <w:rPr>
          <w:rFonts w:ascii="Tahoma" w:hAnsi="Tahoma" w:cs="Tahoma"/>
          <w:sz w:val="16"/>
          <w:szCs w:val="16"/>
        </w:rPr>
      </w:pPr>
      <w:r w:rsidRPr="00B70845">
        <w:rPr>
          <w:rStyle w:val="Sprotnaopomba-sklic"/>
          <w:rFonts w:cs="Tahoma"/>
          <w:szCs w:val="16"/>
        </w:rPr>
        <w:footnoteRef/>
      </w:r>
      <w:r w:rsidRPr="00B70845">
        <w:rPr>
          <w:rFonts w:ascii="Tahoma" w:hAnsi="Tahoma" w:cs="Tahoma"/>
          <w:sz w:val="16"/>
          <w:szCs w:val="16"/>
        </w:rPr>
        <w:t xml:space="preserve"> </w:t>
      </w:r>
      <w:r>
        <w:rPr>
          <w:rFonts w:ascii="Tahoma" w:hAnsi="Tahoma" w:cs="Tahoma"/>
          <w:sz w:val="16"/>
          <w:szCs w:val="16"/>
        </w:rPr>
        <w:tab/>
      </w:r>
      <w:r w:rsidRPr="00B70845">
        <w:rPr>
          <w:rFonts w:ascii="Tahoma" w:hAnsi="Tahoma" w:cs="Tahoma"/>
          <w:sz w:val="16"/>
          <w:szCs w:val="16"/>
        </w:rPr>
        <w:t>Rok za uvedbo EES je november 2022, za uvedbo ETIAS pa eno leto po uvedbi EES.</w:t>
      </w:r>
      <w:r>
        <w:rPr>
          <w:rFonts w:ascii="Tahoma" w:hAnsi="Tahoma" w:cs="Tahoma"/>
          <w:sz w:val="16"/>
          <w:szCs w:val="16"/>
        </w:rPr>
        <w:t xml:space="preserve"> Ti roki so se zamaknili zaradi zamud pri projektih. </w:t>
      </w:r>
    </w:p>
  </w:footnote>
  <w:footnote w:id="51">
    <w:p w14:paraId="0E1F7E22" w14:textId="2AFA08A9" w:rsidR="001250C6" w:rsidRPr="00726485" w:rsidRDefault="001250C6" w:rsidP="00043AD7">
      <w:pPr>
        <w:pStyle w:val="Sprotnaopomba-besedilo"/>
        <w:spacing w:line="240" w:lineRule="auto"/>
        <w:ind w:left="284" w:hanging="284"/>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bila izbrisana med sodelujočimi.</w:t>
      </w:r>
    </w:p>
  </w:footnote>
  <w:footnote w:id="52">
    <w:p w14:paraId="3929CED6" w14:textId="360662D5" w:rsidR="001250C6" w:rsidRPr="00043AD7" w:rsidRDefault="001250C6" w:rsidP="00043AD7">
      <w:pPr>
        <w:pStyle w:val="Sprotnaopomba-besedilo"/>
        <w:spacing w:line="240" w:lineRule="auto"/>
        <w:ind w:left="284" w:hanging="284"/>
        <w:jc w:val="both"/>
        <w:rPr>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Z Aktom o spremembah in dopolnitvah Akta o notranji organizaciji, sistemizaciji, delovnih mestih in nazivih v Policiji št. 0100-1/2023/2 z dne 31. marca 2023 je bila Uprava avtocestne policije ukinjena, zato je bil spremenjen način spremljanja kazalnika učinkovanja programa na delo policije in varnostne razmere.</w:t>
      </w:r>
    </w:p>
  </w:footnote>
  <w:footnote w:id="53">
    <w:p w14:paraId="2A13D14E" w14:textId="57F51293" w:rsidR="001250C6" w:rsidRPr="009C2A5E" w:rsidRDefault="001250C6" w:rsidP="009C2A5E">
      <w:pPr>
        <w:pStyle w:val="Sprotnaopomba-besedilo"/>
        <w:spacing w:line="240" w:lineRule="auto"/>
        <w:ind w:left="425" w:hanging="425"/>
        <w:jc w:val="both"/>
        <w:rPr>
          <w:rFonts w:ascii="Tahoma" w:hAnsi="Tahoma" w:cs="Tahoma"/>
          <w:sz w:val="16"/>
          <w:szCs w:val="16"/>
        </w:rPr>
      </w:pPr>
      <w:r w:rsidRPr="009C2A5E">
        <w:rPr>
          <w:rStyle w:val="Sprotnaopomba-sklic"/>
          <w:rFonts w:cs="Tahoma"/>
          <w:szCs w:val="16"/>
        </w:rPr>
        <w:footnoteRef/>
      </w:r>
      <w:r w:rsidRPr="009C2A5E">
        <w:rPr>
          <w:rFonts w:ascii="Tahoma" w:hAnsi="Tahoma" w:cs="Tahoma"/>
          <w:sz w:val="16"/>
          <w:szCs w:val="16"/>
        </w:rPr>
        <w:t xml:space="preserve"> </w:t>
      </w:r>
      <w:r>
        <w:rPr>
          <w:rFonts w:ascii="Tahoma" w:hAnsi="Tahoma" w:cs="Tahoma"/>
          <w:sz w:val="16"/>
          <w:szCs w:val="16"/>
        </w:rPr>
        <w:tab/>
      </w:r>
      <w:r w:rsidRPr="009C2A5E">
        <w:rPr>
          <w:rFonts w:ascii="Tahoma" w:hAnsi="Tahoma" w:cs="Tahoma"/>
          <w:sz w:val="16"/>
          <w:szCs w:val="16"/>
        </w:rPr>
        <w:t>Vsaka država članica določi, upravlja in vzdržuje nacionalni koordinacijski center, ki usklajuje in izmenjuje informacije med vsemi nacionalnimi organi, pristojnimi za varovanje zunanje meje, ter med njimi in drugimi nacionalnimi koordinacijskimi centri in Frontexom.</w:t>
      </w:r>
      <w:r>
        <w:rPr>
          <w:rFonts w:ascii="Tahoma" w:hAnsi="Tahoma" w:cs="Tahoma"/>
          <w:sz w:val="16"/>
          <w:szCs w:val="16"/>
        </w:rPr>
        <w:t xml:space="preserve"> </w:t>
      </w:r>
      <w:r w:rsidRPr="009C2A5E">
        <w:rPr>
          <w:rFonts w:ascii="Tahoma" w:hAnsi="Tahoma" w:cs="Tahoma"/>
          <w:sz w:val="16"/>
          <w:szCs w:val="16"/>
        </w:rPr>
        <w:t>Nacionalni koordinacijski center</w:t>
      </w:r>
      <w:r>
        <w:rPr>
          <w:rFonts w:ascii="Tahoma" w:hAnsi="Tahoma" w:cs="Tahoma"/>
          <w:sz w:val="16"/>
          <w:szCs w:val="16"/>
        </w:rPr>
        <w:t>, ki deluje 24 ur na dan in sedem dni v tednu,</w:t>
      </w:r>
      <w:r w:rsidRPr="009C2A5E">
        <w:rPr>
          <w:rFonts w:ascii="Tahoma" w:hAnsi="Tahoma" w:cs="Tahoma"/>
          <w:sz w:val="16"/>
          <w:szCs w:val="16"/>
        </w:rPr>
        <w:t xml:space="preserve"> opravlja </w:t>
      </w:r>
      <w:r>
        <w:rPr>
          <w:rFonts w:ascii="Tahoma" w:hAnsi="Tahoma" w:cs="Tahoma"/>
          <w:sz w:val="16"/>
          <w:szCs w:val="16"/>
        </w:rPr>
        <w:t xml:space="preserve">funkcije iz člena 21 Uredbe (EU) </w:t>
      </w:r>
      <w:r w:rsidRPr="009C2A5E">
        <w:rPr>
          <w:rFonts w:ascii="Tahoma" w:hAnsi="Tahoma" w:cs="Tahoma"/>
          <w:sz w:val="16"/>
          <w:szCs w:val="16"/>
        </w:rPr>
        <w:t xml:space="preserve">št. </w:t>
      </w:r>
      <w:r>
        <w:rPr>
          <w:rFonts w:ascii="Tahoma" w:hAnsi="Tahoma" w:cs="Tahoma"/>
          <w:sz w:val="16"/>
          <w:szCs w:val="16"/>
        </w:rPr>
        <w:t>2019</w:t>
      </w:r>
      <w:r w:rsidRPr="009C2A5E">
        <w:rPr>
          <w:rFonts w:ascii="Tahoma" w:hAnsi="Tahoma" w:cs="Tahoma"/>
          <w:sz w:val="16"/>
          <w:szCs w:val="16"/>
        </w:rPr>
        <w:t>/</w:t>
      </w:r>
      <w:r>
        <w:rPr>
          <w:rFonts w:ascii="Tahoma" w:hAnsi="Tahoma" w:cs="Tahoma"/>
          <w:sz w:val="16"/>
          <w:szCs w:val="16"/>
        </w:rPr>
        <w:t>1896.</w:t>
      </w:r>
    </w:p>
  </w:footnote>
  <w:footnote w:id="54">
    <w:p w14:paraId="2A15D88F" w14:textId="2471F90C" w:rsidR="001250C6" w:rsidRPr="00AC596C" w:rsidRDefault="001250C6" w:rsidP="00AC596C">
      <w:pPr>
        <w:pStyle w:val="Sprotnaopomba-besedilo"/>
        <w:spacing w:line="240" w:lineRule="auto"/>
        <w:ind w:left="426" w:hanging="426"/>
        <w:jc w:val="both"/>
        <w:rPr>
          <w:rFonts w:ascii="Tahoma" w:hAnsi="Tahoma" w:cs="Tahoma"/>
          <w:sz w:val="16"/>
          <w:szCs w:val="16"/>
        </w:rPr>
      </w:pPr>
      <w:r w:rsidRPr="00AC596C">
        <w:rPr>
          <w:rStyle w:val="Sprotnaopomba-sklic"/>
          <w:rFonts w:cs="Tahoma"/>
          <w:szCs w:val="16"/>
        </w:rPr>
        <w:footnoteRef/>
      </w:r>
      <w:r w:rsidRPr="00AC596C">
        <w:rPr>
          <w:rFonts w:ascii="Tahoma" w:hAnsi="Tahoma" w:cs="Tahoma"/>
          <w:sz w:val="16"/>
          <w:szCs w:val="16"/>
        </w:rPr>
        <w:t xml:space="preserve"> </w:t>
      </w:r>
      <w:r>
        <w:rPr>
          <w:rFonts w:ascii="Tahoma" w:hAnsi="Tahoma" w:cs="Tahoma"/>
          <w:sz w:val="16"/>
          <w:szCs w:val="16"/>
        </w:rPr>
        <w:tab/>
      </w:r>
      <w:r w:rsidRPr="00AC596C">
        <w:rPr>
          <w:rFonts w:ascii="Tahoma" w:hAnsi="Tahoma" w:cs="Tahoma"/>
          <w:sz w:val="16"/>
          <w:szCs w:val="16"/>
        </w:rPr>
        <w:t>Pri tem naj upošteva nerealizirano usmeritev pod točko 6.6 Usmeritev in obveznih navodil za pripravo načrta dela policije v l</w:t>
      </w:r>
      <w:r>
        <w:rPr>
          <w:rFonts w:ascii="Tahoma" w:hAnsi="Tahoma" w:cs="Tahoma"/>
          <w:sz w:val="16"/>
          <w:szCs w:val="16"/>
        </w:rPr>
        <w:t>etu 2023 (dokument MNZ št. 007-350/2022/1 (141-02) z dne</w:t>
      </w:r>
      <w:r w:rsidRPr="00AC596C">
        <w:rPr>
          <w:rFonts w:ascii="Tahoma" w:hAnsi="Tahoma" w:cs="Tahoma"/>
          <w:sz w:val="16"/>
          <w:szCs w:val="16"/>
        </w:rPr>
        <w:t xml:space="preserve"> 30. </w:t>
      </w:r>
      <w:r>
        <w:rPr>
          <w:rFonts w:ascii="Tahoma" w:hAnsi="Tahoma" w:cs="Tahoma"/>
          <w:sz w:val="16"/>
          <w:szCs w:val="16"/>
        </w:rPr>
        <w:t>septembra</w:t>
      </w:r>
      <w:r w:rsidRPr="00AC596C">
        <w:rPr>
          <w:rFonts w:ascii="Tahoma" w:hAnsi="Tahoma" w:cs="Tahoma"/>
          <w:sz w:val="16"/>
          <w:szCs w:val="16"/>
        </w:rPr>
        <w:t xml:space="preserve"> 2022).</w:t>
      </w:r>
    </w:p>
  </w:footnote>
  <w:footnote w:id="55">
    <w:p w14:paraId="2321A437" w14:textId="3C726F33" w:rsidR="001250C6" w:rsidRPr="00AC596C" w:rsidRDefault="001250C6" w:rsidP="00AC596C">
      <w:pPr>
        <w:pStyle w:val="Sprotnaopomba-besedilo"/>
        <w:spacing w:line="240" w:lineRule="auto"/>
        <w:ind w:left="426" w:hanging="426"/>
        <w:jc w:val="both"/>
        <w:rPr>
          <w:rFonts w:ascii="Tahoma" w:hAnsi="Tahoma" w:cs="Tahoma"/>
          <w:sz w:val="16"/>
          <w:szCs w:val="16"/>
        </w:rPr>
      </w:pPr>
      <w:r w:rsidRPr="00AC596C">
        <w:rPr>
          <w:rStyle w:val="Sprotnaopomba-sklic"/>
          <w:rFonts w:cs="Tahoma"/>
          <w:szCs w:val="16"/>
        </w:rPr>
        <w:footnoteRef/>
      </w:r>
      <w:r w:rsidRPr="00AC596C">
        <w:rPr>
          <w:rFonts w:ascii="Tahoma" w:hAnsi="Tahoma" w:cs="Tahoma"/>
          <w:sz w:val="16"/>
          <w:szCs w:val="16"/>
        </w:rPr>
        <w:t xml:space="preserve"> </w:t>
      </w:r>
      <w:r>
        <w:rPr>
          <w:rFonts w:ascii="Tahoma" w:hAnsi="Tahoma" w:cs="Tahoma"/>
          <w:sz w:val="16"/>
          <w:szCs w:val="16"/>
        </w:rPr>
        <w:tab/>
      </w:r>
      <w:r w:rsidRPr="00AC596C">
        <w:rPr>
          <w:rFonts w:ascii="Tahoma" w:hAnsi="Tahoma" w:cs="Tahoma"/>
          <w:sz w:val="16"/>
          <w:szCs w:val="16"/>
        </w:rPr>
        <w:t xml:space="preserve">Akt o notranji organizaciji, sistemizaciji, delovnih mestih v nazivih v Policiji </w:t>
      </w:r>
      <w:r>
        <w:rPr>
          <w:rFonts w:ascii="Tahoma" w:hAnsi="Tahoma" w:cs="Tahoma"/>
          <w:sz w:val="16"/>
          <w:szCs w:val="16"/>
        </w:rPr>
        <w:t>–</w:t>
      </w:r>
      <w:r w:rsidRPr="00AC596C">
        <w:rPr>
          <w:rFonts w:ascii="Tahoma" w:hAnsi="Tahoma" w:cs="Tahoma"/>
          <w:sz w:val="16"/>
          <w:szCs w:val="16"/>
        </w:rPr>
        <w:t xml:space="preserve"> veljavnost od 30. </w:t>
      </w:r>
      <w:r>
        <w:rPr>
          <w:rFonts w:ascii="Tahoma" w:hAnsi="Tahoma" w:cs="Tahoma"/>
          <w:sz w:val="16"/>
          <w:szCs w:val="16"/>
        </w:rPr>
        <w:t>junija</w:t>
      </w:r>
      <w:r w:rsidRPr="00AC596C">
        <w:rPr>
          <w:rFonts w:ascii="Tahoma" w:hAnsi="Tahoma" w:cs="Tahoma"/>
          <w:sz w:val="16"/>
          <w:szCs w:val="16"/>
        </w:rPr>
        <w:t xml:space="preserve"> 2018 (zadnja osvežitev 30. </w:t>
      </w:r>
      <w:r>
        <w:rPr>
          <w:rFonts w:ascii="Tahoma" w:hAnsi="Tahoma" w:cs="Tahoma"/>
          <w:sz w:val="16"/>
          <w:szCs w:val="16"/>
        </w:rPr>
        <w:t>junija</w:t>
      </w:r>
      <w:r w:rsidRPr="00AC596C">
        <w:rPr>
          <w:rFonts w:ascii="Tahoma" w:hAnsi="Tahoma" w:cs="Tahoma"/>
          <w:sz w:val="16"/>
          <w:szCs w:val="16"/>
        </w:rPr>
        <w:t xml:space="preserve"> 2023), objavljen na Intranetu policije.</w:t>
      </w:r>
    </w:p>
  </w:footnote>
  <w:footnote w:id="56">
    <w:p w14:paraId="5CA5A9A5" w14:textId="2ADEAB62" w:rsidR="001250C6" w:rsidRPr="00DC1FE2" w:rsidRDefault="001250C6" w:rsidP="00AC596C">
      <w:pPr>
        <w:pStyle w:val="Sprotnaopomba-besedilo"/>
        <w:spacing w:line="240" w:lineRule="auto"/>
        <w:ind w:left="426" w:hanging="426"/>
        <w:jc w:val="both"/>
        <w:rPr>
          <w:sz w:val="18"/>
          <w:szCs w:val="18"/>
        </w:rPr>
      </w:pPr>
      <w:r w:rsidRPr="00AC596C">
        <w:rPr>
          <w:rStyle w:val="Sprotnaopomba-sklic"/>
          <w:rFonts w:cs="Tahoma"/>
          <w:szCs w:val="16"/>
        </w:rPr>
        <w:footnoteRef/>
      </w:r>
      <w:r w:rsidRPr="00AC596C">
        <w:rPr>
          <w:rFonts w:ascii="Tahoma" w:hAnsi="Tahoma" w:cs="Tahoma"/>
          <w:sz w:val="16"/>
          <w:szCs w:val="16"/>
        </w:rPr>
        <w:t xml:space="preserve"> </w:t>
      </w:r>
      <w:r>
        <w:rPr>
          <w:rFonts w:ascii="Tahoma" w:hAnsi="Tahoma" w:cs="Tahoma"/>
          <w:sz w:val="16"/>
          <w:szCs w:val="16"/>
        </w:rPr>
        <w:tab/>
      </w:r>
      <w:r w:rsidRPr="00AC596C">
        <w:rPr>
          <w:rFonts w:ascii="Tahoma" w:hAnsi="Tahoma" w:cs="Tahoma"/>
          <w:sz w:val="16"/>
          <w:szCs w:val="16"/>
        </w:rPr>
        <w:t>Strategija dela in organizacija slovenske policije po vstopu Republike Hrvaške v schengensko območje, poglavje 5.3, in Sporazum o razreševanju položaja uslužbencev policije v okviru prilagajanja delovanja policije po vstopu Republike Hrvaške v schengensko območje med Vlado R</w:t>
      </w:r>
      <w:r>
        <w:rPr>
          <w:rFonts w:ascii="Tahoma" w:hAnsi="Tahoma" w:cs="Tahoma"/>
          <w:sz w:val="16"/>
          <w:szCs w:val="16"/>
        </w:rPr>
        <w:t>epublike Slovenije</w:t>
      </w:r>
      <w:r w:rsidRPr="00AC596C">
        <w:rPr>
          <w:rFonts w:ascii="Tahoma" w:hAnsi="Tahoma" w:cs="Tahoma"/>
          <w:sz w:val="16"/>
          <w:szCs w:val="16"/>
        </w:rPr>
        <w:t xml:space="preserve"> in obema reprezentativnima sindikatoma</w:t>
      </w:r>
      <w:r>
        <w:rPr>
          <w:rFonts w:ascii="Tahoma" w:hAnsi="Tahoma" w:cs="Tahoma"/>
          <w:sz w:val="16"/>
          <w:szCs w:val="16"/>
        </w:rPr>
        <w:t xml:space="preserve"> s 14. junija</w:t>
      </w:r>
      <w:r w:rsidRPr="00AC596C">
        <w:rPr>
          <w:rFonts w:ascii="Tahoma" w:hAnsi="Tahoma" w:cs="Tahoma"/>
          <w:sz w:val="16"/>
          <w:szCs w:val="16"/>
        </w:rPr>
        <w:t xml:space="preserve"> 2023.</w:t>
      </w:r>
    </w:p>
  </w:footnote>
  <w:footnote w:id="57">
    <w:p w14:paraId="6A384A9E" w14:textId="6B8F6AF4" w:rsidR="001250C6" w:rsidRPr="00F46375" w:rsidRDefault="001250C6" w:rsidP="00726485">
      <w:pPr>
        <w:pStyle w:val="Sprotnaopomba-besedilo"/>
        <w:spacing w:line="240" w:lineRule="auto"/>
        <w:ind w:left="426" w:hanging="426"/>
        <w:rPr>
          <w:rFonts w:ascii="Tahoma" w:hAnsi="Tahoma" w:cs="Tahoma"/>
          <w:sz w:val="16"/>
          <w:szCs w:val="16"/>
        </w:rPr>
      </w:pPr>
      <w:r w:rsidRPr="00F46375">
        <w:rPr>
          <w:rStyle w:val="Sprotnaopomba-sklic"/>
          <w:rFonts w:cs="Tahoma"/>
          <w:szCs w:val="16"/>
        </w:rPr>
        <w:footnoteRef/>
      </w:r>
      <w:r w:rsidRPr="00F46375">
        <w:rPr>
          <w:rFonts w:ascii="Tahoma" w:hAnsi="Tahoma" w:cs="Tahoma"/>
          <w:sz w:val="16"/>
          <w:szCs w:val="16"/>
        </w:rPr>
        <w:t xml:space="preserve"> </w:t>
      </w:r>
      <w:r>
        <w:rPr>
          <w:rFonts w:ascii="Tahoma" w:hAnsi="Tahoma" w:cs="Tahoma"/>
          <w:sz w:val="16"/>
          <w:szCs w:val="16"/>
        </w:rPr>
        <w:tab/>
      </w:r>
      <w:r w:rsidRPr="00F46375">
        <w:rPr>
          <w:rFonts w:ascii="Tahoma" w:hAnsi="Tahoma" w:cs="Tahoma"/>
          <w:sz w:val="16"/>
          <w:szCs w:val="16"/>
        </w:rPr>
        <w:t xml:space="preserve">Tj. </w:t>
      </w:r>
      <w:r>
        <w:rPr>
          <w:rFonts w:ascii="Tahoma" w:hAnsi="Tahoma" w:cs="Tahoma"/>
          <w:sz w:val="16"/>
          <w:szCs w:val="16"/>
        </w:rPr>
        <w:t>specialna oprema</w:t>
      </w:r>
      <w:r w:rsidRPr="00F46375">
        <w:rPr>
          <w:rFonts w:ascii="Tahoma" w:hAnsi="Tahoma" w:cs="Tahoma"/>
          <w:sz w:val="16"/>
          <w:szCs w:val="16"/>
        </w:rPr>
        <w:t xml:space="preserve"> za iskanje pogrešanih oseb.</w:t>
      </w:r>
    </w:p>
  </w:footnote>
  <w:footnote w:id="58">
    <w:p w14:paraId="509D688E" w14:textId="6A207D33" w:rsidR="001250C6" w:rsidRPr="00AA5065" w:rsidRDefault="001250C6" w:rsidP="00726485">
      <w:pPr>
        <w:pStyle w:val="Sprotnaopomba-besedilo"/>
        <w:spacing w:line="240" w:lineRule="auto"/>
        <w:ind w:left="426" w:hanging="426"/>
        <w:jc w:val="both"/>
        <w:rPr>
          <w:rFonts w:ascii="Tahoma" w:hAnsi="Tahoma" w:cs="Tahoma"/>
          <w:sz w:val="16"/>
          <w:szCs w:val="16"/>
        </w:rPr>
      </w:pPr>
      <w:r w:rsidRPr="00AA5065">
        <w:rPr>
          <w:rStyle w:val="Sprotnaopomba-sklic"/>
          <w:rFonts w:cs="Tahoma"/>
          <w:szCs w:val="16"/>
        </w:rPr>
        <w:footnoteRef/>
      </w:r>
      <w:r w:rsidRPr="00AA5065">
        <w:rPr>
          <w:rFonts w:ascii="Tahoma" w:hAnsi="Tahoma" w:cs="Tahoma"/>
          <w:sz w:val="16"/>
          <w:szCs w:val="16"/>
        </w:rPr>
        <w:t xml:space="preserve"> </w:t>
      </w:r>
      <w:r w:rsidRPr="00AA5065">
        <w:rPr>
          <w:rFonts w:ascii="Tahoma" w:hAnsi="Tahoma" w:cs="Tahoma"/>
          <w:sz w:val="16"/>
          <w:szCs w:val="16"/>
        </w:rPr>
        <w:tab/>
        <w:t>Naveden kazalnik uresničevanja cilja je bil iz 3. strateškega cilja iz vsebinskih razlogov premeščen v 6. strateški cilj.</w:t>
      </w:r>
    </w:p>
  </w:footnote>
  <w:footnote w:id="59">
    <w:p w14:paraId="3DB10D17" w14:textId="739DDB21" w:rsidR="001250C6" w:rsidRPr="00A53AA7" w:rsidRDefault="001250C6" w:rsidP="00726485">
      <w:pPr>
        <w:pStyle w:val="Sprotnaopomba-besedilo"/>
        <w:spacing w:line="240" w:lineRule="auto"/>
        <w:ind w:left="426" w:hanging="426"/>
        <w:jc w:val="both"/>
        <w:rPr>
          <w:rFonts w:ascii="Tahoma" w:hAnsi="Tahoma" w:cs="Tahoma"/>
          <w:sz w:val="16"/>
          <w:szCs w:val="16"/>
        </w:rPr>
      </w:pPr>
      <w:r w:rsidRPr="00A53AA7">
        <w:rPr>
          <w:rStyle w:val="Sprotnaopomba-sklic"/>
          <w:rFonts w:cs="Tahoma"/>
          <w:szCs w:val="16"/>
        </w:rPr>
        <w:footnoteRef/>
      </w:r>
      <w:r w:rsidRPr="00A53AA7">
        <w:rPr>
          <w:rFonts w:ascii="Tahoma" w:hAnsi="Tahoma" w:cs="Tahoma"/>
          <w:sz w:val="16"/>
          <w:szCs w:val="16"/>
        </w:rPr>
        <w:t xml:space="preserve"> </w:t>
      </w:r>
      <w:r>
        <w:rPr>
          <w:rFonts w:ascii="Tahoma" w:hAnsi="Tahoma" w:cs="Tahoma"/>
          <w:sz w:val="16"/>
          <w:szCs w:val="16"/>
        </w:rPr>
        <w:tab/>
        <w:t>Naveden k</w:t>
      </w:r>
      <w:r w:rsidRPr="00A53AA7">
        <w:rPr>
          <w:rFonts w:ascii="Tahoma" w:hAnsi="Tahoma" w:cs="Tahoma"/>
          <w:sz w:val="16"/>
          <w:szCs w:val="16"/>
        </w:rPr>
        <w:t>azalnik uresničevanja cilja je bil iz 7. strateškega cilja iz vsebinskih razlogov premeščen v 6. strateški cilj</w:t>
      </w:r>
      <w:r>
        <w:rPr>
          <w:rFonts w:ascii="Tahoma" w:hAnsi="Tahoma" w:cs="Tahoma"/>
          <w:sz w:val="16"/>
          <w:szCs w:val="16"/>
        </w:rPr>
        <w:t>.</w:t>
      </w:r>
    </w:p>
  </w:footnote>
  <w:footnote w:id="60">
    <w:p w14:paraId="386A7B47" w14:textId="2134FC45" w:rsidR="001250C6" w:rsidRPr="0023453C" w:rsidRDefault="001250C6" w:rsidP="00726485">
      <w:pPr>
        <w:pStyle w:val="Sprotnaopomba-besedilo"/>
        <w:spacing w:line="240" w:lineRule="auto"/>
        <w:ind w:left="426" w:hanging="426"/>
        <w:jc w:val="both"/>
        <w:rPr>
          <w:rFonts w:ascii="Tahoma" w:hAnsi="Tahoma" w:cs="Tahoma"/>
          <w:sz w:val="16"/>
          <w:szCs w:val="16"/>
        </w:rPr>
      </w:pPr>
      <w:r w:rsidRPr="0023453C">
        <w:rPr>
          <w:rStyle w:val="Sprotnaopomba-sklic"/>
          <w:rFonts w:cs="Tahoma"/>
          <w:szCs w:val="16"/>
        </w:rPr>
        <w:footnoteRef/>
      </w:r>
      <w:r w:rsidRPr="0023453C">
        <w:rPr>
          <w:rFonts w:ascii="Tahoma" w:hAnsi="Tahoma" w:cs="Tahoma"/>
          <w:sz w:val="16"/>
          <w:szCs w:val="16"/>
        </w:rPr>
        <w:t xml:space="preserve"> </w:t>
      </w:r>
      <w:r>
        <w:rPr>
          <w:rFonts w:ascii="Tahoma" w:hAnsi="Tahoma" w:cs="Tahoma"/>
          <w:sz w:val="16"/>
          <w:szCs w:val="16"/>
        </w:rPr>
        <w:tab/>
      </w:r>
      <w:r w:rsidRPr="0023453C">
        <w:rPr>
          <w:rFonts w:ascii="Tahoma" w:hAnsi="Tahoma" w:cs="Tahoma"/>
          <w:sz w:val="16"/>
          <w:szCs w:val="16"/>
        </w:rPr>
        <w:t>Policija je naveden kazalnik uresničevanja 6. strateškega cilja dodala poleg kazalnikov, predpisanih s temeljnimi usmeritvami MNZ.</w:t>
      </w:r>
      <w:r>
        <w:rPr>
          <w:rFonts w:ascii="Tahoma" w:hAnsi="Tahoma" w:cs="Tahoma"/>
          <w:sz w:val="16"/>
          <w:szCs w:val="16"/>
        </w:rPr>
        <w:t xml:space="preserve"> </w:t>
      </w:r>
      <w:r w:rsidRPr="00DD4EB3">
        <w:rPr>
          <w:rFonts w:ascii="Tahoma" w:hAnsi="Tahoma" w:cs="Tahoma"/>
          <w:sz w:val="16"/>
          <w:szCs w:val="16"/>
        </w:rPr>
        <w:t>Delež pomožnih policistov je razmerje med številom veljavnih pogodb in ciljnim številom pogodb</w:t>
      </w:r>
      <w:r>
        <w:rPr>
          <w:rFonts w:ascii="Tahoma" w:hAnsi="Tahoma" w:cs="Tahoma"/>
          <w:sz w:val="16"/>
          <w:szCs w:val="16"/>
        </w:rPr>
        <w:t>,</w:t>
      </w:r>
      <w:r w:rsidRPr="00DD4EB3">
        <w:rPr>
          <w:rFonts w:ascii="Tahoma" w:hAnsi="Tahoma" w:cs="Tahoma"/>
          <w:sz w:val="16"/>
          <w:szCs w:val="16"/>
        </w:rPr>
        <w:t xml:space="preserve"> izraženo v odstotkih</w:t>
      </w:r>
      <w:r>
        <w:rPr>
          <w:rFonts w:ascii="Tahoma" w:hAnsi="Tahoma" w:cs="Tahoma"/>
          <w:sz w:val="16"/>
          <w:szCs w:val="16"/>
        </w:rPr>
        <w:t>.</w:t>
      </w:r>
    </w:p>
  </w:footnote>
  <w:footnote w:id="61">
    <w:p w14:paraId="5304CEAE" w14:textId="77777777" w:rsidR="001250C6" w:rsidRPr="00726DA5" w:rsidRDefault="001250C6" w:rsidP="00726DA5">
      <w:pPr>
        <w:pStyle w:val="Sprotnaopomba-besedilo"/>
        <w:spacing w:line="240" w:lineRule="auto"/>
        <w:ind w:left="425" w:hanging="425"/>
        <w:jc w:val="both"/>
        <w:rPr>
          <w:rFonts w:ascii="Tahoma" w:hAnsi="Tahoma" w:cs="Tahoma"/>
          <w:sz w:val="16"/>
          <w:szCs w:val="16"/>
        </w:rPr>
      </w:pPr>
      <w:r w:rsidRPr="00726DA5">
        <w:rPr>
          <w:rStyle w:val="Sprotnaopomba-sklic"/>
          <w:rFonts w:cs="Tahoma"/>
          <w:szCs w:val="16"/>
        </w:rPr>
        <w:footnoteRef/>
      </w:r>
      <w:r w:rsidRPr="00726DA5">
        <w:rPr>
          <w:rFonts w:ascii="Tahoma" w:hAnsi="Tahoma" w:cs="Tahoma"/>
          <w:sz w:val="16"/>
          <w:szCs w:val="16"/>
        </w:rPr>
        <w:t xml:space="preserve"> </w:t>
      </w:r>
      <w:r w:rsidRPr="00726DA5">
        <w:rPr>
          <w:rFonts w:ascii="Tahoma" w:hAnsi="Tahoma" w:cs="Tahoma"/>
          <w:sz w:val="16"/>
          <w:szCs w:val="16"/>
        </w:rPr>
        <w:tab/>
        <w:t xml:space="preserve">V dogovoru z Direktoratom za policijo in druge varnostne naloge Ministrstva za notranje zadeve je bila popravljena navedba zakonske podlage. </w:t>
      </w:r>
    </w:p>
  </w:footnote>
  <w:footnote w:id="62">
    <w:p w14:paraId="7A79BB08" w14:textId="77777777" w:rsidR="001250C6" w:rsidRPr="00726DA5" w:rsidRDefault="001250C6" w:rsidP="00726DA5">
      <w:pPr>
        <w:pStyle w:val="Sprotnaopomba-besedilo"/>
        <w:spacing w:line="240" w:lineRule="auto"/>
        <w:ind w:left="425" w:hanging="425"/>
        <w:jc w:val="both"/>
        <w:rPr>
          <w:rFonts w:ascii="Tahoma" w:hAnsi="Tahoma" w:cs="Tahoma"/>
          <w:sz w:val="16"/>
          <w:szCs w:val="16"/>
        </w:rPr>
      </w:pPr>
      <w:r w:rsidRPr="00726DA5">
        <w:rPr>
          <w:rStyle w:val="Sprotnaopomba-sklic"/>
          <w:rFonts w:cs="Tahoma"/>
          <w:szCs w:val="16"/>
        </w:rPr>
        <w:footnoteRef/>
      </w:r>
      <w:r w:rsidRPr="00726DA5">
        <w:rPr>
          <w:rFonts w:ascii="Tahoma" w:hAnsi="Tahoma" w:cs="Tahoma"/>
          <w:sz w:val="16"/>
          <w:szCs w:val="16"/>
        </w:rPr>
        <w:t xml:space="preserve"> </w:t>
      </w:r>
      <w:r w:rsidRPr="00726DA5">
        <w:rPr>
          <w:rFonts w:ascii="Tahoma" w:hAnsi="Tahoma" w:cs="Tahoma"/>
          <w:sz w:val="16"/>
          <w:szCs w:val="16"/>
        </w:rPr>
        <w:tab/>
        <w:t>Kolektivna pogodba za policiste (Uradni list Republike Slovenije, št. 41/12, 97/12, 41/14, 22/16 in 71/23).</w:t>
      </w:r>
    </w:p>
  </w:footnote>
  <w:footnote w:id="63">
    <w:p w14:paraId="2B09093C" w14:textId="77777777" w:rsidR="001250C6" w:rsidRPr="00726DA5" w:rsidRDefault="001250C6" w:rsidP="00726DA5">
      <w:pPr>
        <w:pStyle w:val="Sprotnaopomba-besedilo"/>
        <w:spacing w:line="240" w:lineRule="auto"/>
        <w:ind w:left="425" w:hanging="425"/>
        <w:jc w:val="both"/>
        <w:rPr>
          <w:rFonts w:ascii="Tahoma" w:hAnsi="Tahoma" w:cs="Tahoma"/>
          <w:sz w:val="16"/>
          <w:szCs w:val="16"/>
        </w:rPr>
      </w:pPr>
      <w:r w:rsidRPr="00726DA5">
        <w:rPr>
          <w:rStyle w:val="Sprotnaopomba-sklic"/>
          <w:rFonts w:cs="Tahoma"/>
          <w:szCs w:val="16"/>
        </w:rPr>
        <w:footnoteRef/>
      </w:r>
      <w:r w:rsidRPr="00726DA5">
        <w:rPr>
          <w:rFonts w:ascii="Tahoma" w:hAnsi="Tahoma" w:cs="Tahoma"/>
          <w:sz w:val="16"/>
          <w:szCs w:val="16"/>
        </w:rPr>
        <w:t xml:space="preserve"> </w:t>
      </w:r>
      <w:r w:rsidRPr="00726DA5">
        <w:rPr>
          <w:rFonts w:ascii="Tahoma" w:hAnsi="Tahoma" w:cs="Tahoma"/>
          <w:sz w:val="16"/>
          <w:szCs w:val="16"/>
        </w:rPr>
        <w:tab/>
        <w:t>Stavkovni sporazum (Uradni list Republike Slovenije, št. 40/16).</w:t>
      </w:r>
    </w:p>
  </w:footnote>
  <w:footnote w:id="64">
    <w:p w14:paraId="01E53922" w14:textId="460AB8B4" w:rsidR="001250C6" w:rsidRPr="00726485" w:rsidRDefault="001250C6" w:rsidP="00B54F03">
      <w:pPr>
        <w:pStyle w:val="Sprotnaopomba-besedilo"/>
        <w:spacing w:line="240" w:lineRule="auto"/>
        <w:ind w:left="425" w:hanging="425"/>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 xml:space="preserve">Pri tem naj upošteva nerealizirano usmeritev pod točko 6.6 Usmeritev in obveznih navodil za pripravo načrta dela policije v letu 2023 (dokument MNZ št. 007-350/2022/1 (141-02) </w:t>
      </w:r>
      <w:r>
        <w:rPr>
          <w:rFonts w:ascii="Tahoma" w:hAnsi="Tahoma" w:cs="Tahoma"/>
          <w:sz w:val="16"/>
          <w:szCs w:val="16"/>
        </w:rPr>
        <w:t xml:space="preserve">z dne </w:t>
      </w:r>
      <w:r w:rsidRPr="00726485">
        <w:rPr>
          <w:rFonts w:ascii="Tahoma" w:hAnsi="Tahoma" w:cs="Tahoma"/>
          <w:sz w:val="16"/>
          <w:szCs w:val="16"/>
        </w:rPr>
        <w:t xml:space="preserve">30. </w:t>
      </w:r>
      <w:r>
        <w:rPr>
          <w:rFonts w:ascii="Tahoma" w:hAnsi="Tahoma" w:cs="Tahoma"/>
          <w:sz w:val="16"/>
          <w:szCs w:val="16"/>
        </w:rPr>
        <w:t>septembra</w:t>
      </w:r>
      <w:r w:rsidRPr="00726485">
        <w:rPr>
          <w:rFonts w:ascii="Tahoma" w:hAnsi="Tahoma" w:cs="Tahoma"/>
          <w:sz w:val="16"/>
          <w:szCs w:val="16"/>
        </w:rPr>
        <w:t xml:space="preserve"> 2022).</w:t>
      </w:r>
    </w:p>
  </w:footnote>
  <w:footnote w:id="65">
    <w:p w14:paraId="51CD7776" w14:textId="47365D15" w:rsidR="001250C6" w:rsidRPr="00726485" w:rsidRDefault="001250C6" w:rsidP="00B54F03">
      <w:pPr>
        <w:pStyle w:val="Sprotnaopomba-besedilo"/>
        <w:spacing w:line="240" w:lineRule="auto"/>
        <w:ind w:left="425" w:hanging="425"/>
        <w:jc w:val="both"/>
        <w:rPr>
          <w:rFonts w:ascii="Tahoma" w:hAnsi="Tahoma" w:cs="Tahoma"/>
          <w:sz w:val="16"/>
          <w:szCs w:val="16"/>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 xml:space="preserve">Akt o notranji organizaciji, sistemizaciji, delovnih mestih v nazivih v Policiji </w:t>
      </w:r>
      <w:r>
        <w:rPr>
          <w:rFonts w:ascii="Tahoma" w:hAnsi="Tahoma" w:cs="Tahoma"/>
          <w:sz w:val="16"/>
          <w:szCs w:val="16"/>
        </w:rPr>
        <w:t>–</w:t>
      </w:r>
      <w:r w:rsidRPr="00726485">
        <w:rPr>
          <w:rFonts w:ascii="Tahoma" w:hAnsi="Tahoma" w:cs="Tahoma"/>
          <w:sz w:val="16"/>
          <w:szCs w:val="16"/>
        </w:rPr>
        <w:t xml:space="preserve"> veljavnost od 30. junija 2018 (zadnja osvežitev 30. junija 2023), objavljen na Intranetu policije.</w:t>
      </w:r>
    </w:p>
  </w:footnote>
  <w:footnote w:id="66">
    <w:p w14:paraId="526CC6DB" w14:textId="7A71ED2D" w:rsidR="001250C6" w:rsidRPr="00DC1FE2" w:rsidRDefault="001250C6" w:rsidP="00B54F03">
      <w:pPr>
        <w:pStyle w:val="Sprotnaopomba-besedilo"/>
        <w:spacing w:line="240" w:lineRule="auto"/>
        <w:ind w:left="425" w:hanging="425"/>
        <w:jc w:val="both"/>
        <w:rPr>
          <w:sz w:val="18"/>
          <w:szCs w:val="18"/>
        </w:rPr>
      </w:pPr>
      <w:r w:rsidRPr="00726485">
        <w:rPr>
          <w:rStyle w:val="Sprotnaopomba-sklic"/>
          <w:rFonts w:cs="Tahoma"/>
          <w:szCs w:val="16"/>
        </w:rPr>
        <w:footnoteRef/>
      </w:r>
      <w:r w:rsidRPr="00726485">
        <w:rPr>
          <w:rFonts w:ascii="Tahoma" w:hAnsi="Tahoma" w:cs="Tahoma"/>
          <w:sz w:val="16"/>
          <w:szCs w:val="16"/>
        </w:rPr>
        <w:t xml:space="preserve"> </w:t>
      </w:r>
      <w:r w:rsidRPr="00726485">
        <w:rPr>
          <w:rFonts w:ascii="Tahoma" w:hAnsi="Tahoma" w:cs="Tahoma"/>
          <w:sz w:val="16"/>
          <w:szCs w:val="16"/>
        </w:rPr>
        <w:tab/>
        <w:t>Strategija dela in organizacija slovenske policije po vstopu Republike Hrvaške v schengensko območje, poglavje 5.3, in Sporazum o razreševanju položaja uslužbencev policije v okviru prilagajanja delovanja policije po vstopu Republike Hrvaške v schengensko območje med Vlado R</w:t>
      </w:r>
      <w:r>
        <w:rPr>
          <w:rFonts w:ascii="Tahoma" w:hAnsi="Tahoma" w:cs="Tahoma"/>
          <w:sz w:val="16"/>
          <w:szCs w:val="16"/>
        </w:rPr>
        <w:t xml:space="preserve">epublike </w:t>
      </w:r>
      <w:r w:rsidRPr="00726485">
        <w:rPr>
          <w:rFonts w:ascii="Tahoma" w:hAnsi="Tahoma" w:cs="Tahoma"/>
          <w:sz w:val="16"/>
          <w:szCs w:val="16"/>
        </w:rPr>
        <w:t>S</w:t>
      </w:r>
      <w:r>
        <w:rPr>
          <w:rFonts w:ascii="Tahoma" w:hAnsi="Tahoma" w:cs="Tahoma"/>
          <w:sz w:val="16"/>
          <w:szCs w:val="16"/>
        </w:rPr>
        <w:t>lovenije</w:t>
      </w:r>
      <w:r w:rsidRPr="00726485">
        <w:rPr>
          <w:rFonts w:ascii="Tahoma" w:hAnsi="Tahoma" w:cs="Tahoma"/>
          <w:sz w:val="16"/>
          <w:szCs w:val="16"/>
        </w:rPr>
        <w:t xml:space="preserve"> in obema reprezentativnima sindikatoma </w:t>
      </w:r>
      <w:r>
        <w:rPr>
          <w:rFonts w:ascii="Tahoma" w:hAnsi="Tahoma" w:cs="Tahoma"/>
          <w:sz w:val="16"/>
          <w:szCs w:val="16"/>
        </w:rPr>
        <w:t>z dne</w:t>
      </w:r>
      <w:r w:rsidRPr="00726485">
        <w:rPr>
          <w:rFonts w:ascii="Tahoma" w:hAnsi="Tahoma" w:cs="Tahoma"/>
          <w:sz w:val="16"/>
          <w:szCs w:val="16"/>
        </w:rPr>
        <w:t xml:space="preserve"> 14. </w:t>
      </w:r>
      <w:r>
        <w:rPr>
          <w:rFonts w:ascii="Tahoma" w:hAnsi="Tahoma" w:cs="Tahoma"/>
          <w:sz w:val="16"/>
          <w:szCs w:val="16"/>
        </w:rPr>
        <w:t>junija</w:t>
      </w:r>
      <w:r w:rsidRPr="00726485">
        <w:rPr>
          <w:rFonts w:ascii="Tahoma" w:hAnsi="Tahoma" w:cs="Tahoma"/>
          <w:sz w:val="16"/>
          <w:szCs w:val="16"/>
        </w:rPr>
        <w:t xml:space="preserve"> 2023.</w:t>
      </w:r>
    </w:p>
  </w:footnote>
  <w:footnote w:id="67">
    <w:p w14:paraId="5EB3DC1A" w14:textId="17D5797C" w:rsidR="001250C6" w:rsidRPr="00803FB3" w:rsidRDefault="001250C6" w:rsidP="008F40CD">
      <w:pPr>
        <w:pStyle w:val="Sprotnaopomba-besedilo"/>
        <w:spacing w:line="240" w:lineRule="auto"/>
        <w:ind w:left="284" w:hanging="284"/>
        <w:jc w:val="both"/>
        <w:rPr>
          <w:rFonts w:ascii="Tahoma" w:hAnsi="Tahoma" w:cs="Tahoma"/>
          <w:sz w:val="16"/>
          <w:szCs w:val="16"/>
        </w:rPr>
      </w:pPr>
      <w:r w:rsidRPr="00803FB3">
        <w:rPr>
          <w:rStyle w:val="Sprotnaopomba-sklic"/>
          <w:rFonts w:cs="Tahoma"/>
          <w:szCs w:val="16"/>
        </w:rPr>
        <w:footnoteRef/>
      </w:r>
      <w:r w:rsidRPr="00803FB3">
        <w:rPr>
          <w:rFonts w:ascii="Tahoma" w:hAnsi="Tahoma" w:cs="Tahoma"/>
          <w:sz w:val="16"/>
          <w:szCs w:val="16"/>
        </w:rPr>
        <w:t xml:space="preserve"> </w:t>
      </w:r>
      <w:r>
        <w:rPr>
          <w:rFonts w:ascii="Tahoma" w:hAnsi="Tahoma" w:cs="Tahoma"/>
          <w:sz w:val="16"/>
          <w:szCs w:val="16"/>
        </w:rPr>
        <w:tab/>
      </w:r>
      <w:r w:rsidRPr="008F40CD">
        <w:rPr>
          <w:rFonts w:ascii="Tahoma" w:hAnsi="Tahoma" w:cs="Tahoma"/>
          <w:sz w:val="16"/>
          <w:szCs w:val="16"/>
        </w:rPr>
        <w:t>Kazalnik se nanaša na sistemsko analitsko dejavnost v policiji na državni in regionalni ravni</w:t>
      </w:r>
      <w:r>
        <w:rPr>
          <w:rFonts w:ascii="Tahoma" w:hAnsi="Tahoma" w:cs="Tahoma"/>
          <w:sz w:val="16"/>
          <w:szCs w:val="16"/>
        </w:rPr>
        <w:t xml:space="preserve"> (</w:t>
      </w:r>
      <w:r w:rsidRPr="008F40CD">
        <w:rPr>
          <w:rFonts w:ascii="Tahoma" w:hAnsi="Tahoma" w:cs="Tahoma"/>
          <w:sz w:val="16"/>
          <w:szCs w:val="16"/>
        </w:rPr>
        <w:t>ne vključuje dejavnosti Centra za kriminalistično-obveščevalno dejavnost v Upravi kriminalistične policije Generalne policijske uprave in oddelkov za kriminalistično-obveščevalno dejavnost v sektorjih kriminalistične policije policijskih uprav</w:t>
      </w:r>
      <w:r>
        <w:rPr>
          <w:rFonts w:ascii="Tahoma" w:hAnsi="Tahoma" w:cs="Tahoma"/>
          <w:sz w:val="16"/>
          <w:szCs w:val="16"/>
        </w:rPr>
        <w:t>)</w:t>
      </w:r>
      <w:r w:rsidRPr="008F40CD">
        <w:rPr>
          <w:rFonts w:ascii="Tahoma" w:hAnsi="Tahoma" w:cs="Tahoma"/>
          <w:sz w:val="16"/>
          <w:szCs w:val="16"/>
        </w:rPr>
        <w:t>.</w:t>
      </w:r>
    </w:p>
  </w:footnote>
  <w:footnote w:id="68">
    <w:p w14:paraId="20C73038" w14:textId="65DDC527" w:rsidR="001250C6" w:rsidRPr="0090200B" w:rsidRDefault="001250C6" w:rsidP="006945DF">
      <w:pPr>
        <w:pStyle w:val="Sprotnaopomba-besedilo"/>
        <w:spacing w:line="240" w:lineRule="auto"/>
        <w:ind w:left="284" w:hanging="284"/>
        <w:jc w:val="both"/>
        <w:rPr>
          <w:rFonts w:ascii="Tahoma" w:hAnsi="Tahoma" w:cs="Tahoma"/>
          <w:sz w:val="16"/>
          <w:szCs w:val="16"/>
        </w:rPr>
      </w:pPr>
      <w:r w:rsidRPr="0090200B">
        <w:rPr>
          <w:rStyle w:val="Sprotnaopomba-sklic"/>
          <w:rFonts w:cs="Tahoma"/>
          <w:szCs w:val="16"/>
        </w:rPr>
        <w:footnoteRef/>
      </w:r>
      <w:r w:rsidRPr="0090200B">
        <w:rPr>
          <w:rFonts w:ascii="Tahoma" w:hAnsi="Tahoma" w:cs="Tahoma"/>
          <w:sz w:val="16"/>
          <w:szCs w:val="16"/>
        </w:rPr>
        <w:t xml:space="preserve"> </w:t>
      </w:r>
      <w:r>
        <w:rPr>
          <w:rFonts w:ascii="Tahoma" w:hAnsi="Tahoma" w:cs="Tahoma"/>
          <w:sz w:val="16"/>
          <w:szCs w:val="16"/>
        </w:rPr>
        <w:tab/>
      </w:r>
      <w:r w:rsidRPr="0090200B">
        <w:rPr>
          <w:rFonts w:ascii="Tahoma" w:hAnsi="Tahoma" w:cs="Tahoma"/>
          <w:sz w:val="16"/>
          <w:szCs w:val="16"/>
        </w:rPr>
        <w:t>Tj. specialna oprema za iskanje pogrešanih oseb.</w:t>
      </w:r>
    </w:p>
  </w:footnote>
  <w:footnote w:id="69">
    <w:p w14:paraId="6A2B5DA1" w14:textId="3A893A8C" w:rsidR="001250C6" w:rsidRPr="004F40EA" w:rsidRDefault="001250C6" w:rsidP="004F40EA">
      <w:pPr>
        <w:pStyle w:val="Sprotnaopomba-besedilo"/>
        <w:spacing w:line="240" w:lineRule="auto"/>
        <w:ind w:left="426" w:hanging="426"/>
        <w:jc w:val="both"/>
        <w:rPr>
          <w:rFonts w:ascii="Tahoma" w:hAnsi="Tahoma" w:cs="Tahoma"/>
          <w:sz w:val="16"/>
          <w:szCs w:val="16"/>
        </w:rPr>
      </w:pPr>
      <w:r w:rsidRPr="004F40EA">
        <w:rPr>
          <w:rStyle w:val="Sprotnaopomba-sklic"/>
          <w:rFonts w:cs="Tahoma"/>
          <w:szCs w:val="16"/>
        </w:rPr>
        <w:footnoteRef/>
      </w:r>
      <w:r w:rsidRPr="004F40EA">
        <w:rPr>
          <w:rFonts w:ascii="Tahoma" w:hAnsi="Tahoma" w:cs="Tahoma"/>
          <w:sz w:val="16"/>
          <w:szCs w:val="16"/>
        </w:rPr>
        <w:t xml:space="preserve"> </w:t>
      </w:r>
      <w:r>
        <w:rPr>
          <w:rFonts w:ascii="Tahoma" w:hAnsi="Tahoma" w:cs="Tahoma"/>
          <w:sz w:val="16"/>
          <w:szCs w:val="16"/>
        </w:rPr>
        <w:tab/>
      </w:r>
      <w:r w:rsidRPr="004F40EA">
        <w:rPr>
          <w:rFonts w:ascii="Tahoma" w:hAnsi="Tahoma" w:cs="Tahoma"/>
          <w:sz w:val="16"/>
          <w:szCs w:val="16"/>
        </w:rPr>
        <w:t>Ukrep Digitalizacija notranje varnosti se izvaja v okviru Načrta za okrevanje in odpornost, ki med drugim obravnava tudi izzive javne uprave na področju digitalizacije. Načrt za okrevanje in odpornost je nacionalni program reform in naložb, s katerim želi država ublažiti gospodarske in socialne posledice pandemije covida-19 v Sloveniji. Z načrtovanimi ukrepi bo do leta 2026 podprla dolgoročno trajnostno rast in naslovila izzive zelenega ter digitalnega prehoda. Vir: https://www.gov.si/novice/2023-07-06-uspesno-crpamo-evropska-sredstva-digitalizacija-notranje-varnosti/</w:t>
      </w:r>
    </w:p>
  </w:footnote>
  <w:footnote w:id="70">
    <w:p w14:paraId="1CB3D516" w14:textId="59BA6185" w:rsidR="001250C6" w:rsidRPr="004F40EA" w:rsidRDefault="001250C6" w:rsidP="004F40EA">
      <w:pPr>
        <w:pStyle w:val="Sprotnaopomba-besedilo"/>
        <w:spacing w:line="240" w:lineRule="auto"/>
        <w:ind w:left="426" w:hanging="426"/>
        <w:jc w:val="both"/>
        <w:rPr>
          <w:rFonts w:ascii="Tahoma" w:hAnsi="Tahoma" w:cs="Tahoma"/>
          <w:sz w:val="16"/>
          <w:szCs w:val="16"/>
        </w:rPr>
      </w:pPr>
      <w:r w:rsidRPr="004F40EA">
        <w:rPr>
          <w:rStyle w:val="Sprotnaopomba-sklic"/>
          <w:rFonts w:cs="Tahoma"/>
          <w:szCs w:val="16"/>
        </w:rPr>
        <w:footnoteRef/>
      </w:r>
      <w:r w:rsidRPr="004F40EA">
        <w:rPr>
          <w:rFonts w:ascii="Tahoma" w:hAnsi="Tahoma" w:cs="Tahoma"/>
          <w:sz w:val="16"/>
          <w:szCs w:val="16"/>
        </w:rPr>
        <w:t xml:space="preserve"> </w:t>
      </w:r>
      <w:r>
        <w:rPr>
          <w:rFonts w:ascii="Tahoma" w:hAnsi="Tahoma" w:cs="Tahoma"/>
          <w:sz w:val="16"/>
          <w:szCs w:val="16"/>
        </w:rPr>
        <w:tab/>
      </w:r>
      <w:r w:rsidRPr="004F40EA">
        <w:rPr>
          <w:rFonts w:ascii="Tahoma" w:hAnsi="Tahoma" w:cs="Tahoma"/>
          <w:sz w:val="16"/>
          <w:szCs w:val="16"/>
        </w:rPr>
        <w:t>TETRA – digitalno radijsko omrežje.</w:t>
      </w:r>
    </w:p>
  </w:footnote>
  <w:footnote w:id="71">
    <w:p w14:paraId="3A02808A" w14:textId="5178C83C" w:rsidR="001250C6" w:rsidRPr="004F40EA" w:rsidRDefault="001250C6" w:rsidP="004F40EA">
      <w:pPr>
        <w:pStyle w:val="Sprotnaopomba-besedilo"/>
        <w:spacing w:line="240" w:lineRule="auto"/>
        <w:ind w:left="426" w:hanging="426"/>
        <w:jc w:val="both"/>
        <w:rPr>
          <w:rFonts w:ascii="Tahoma" w:hAnsi="Tahoma" w:cs="Tahoma"/>
          <w:sz w:val="16"/>
          <w:szCs w:val="16"/>
        </w:rPr>
      </w:pPr>
      <w:r w:rsidRPr="004F40EA">
        <w:rPr>
          <w:rStyle w:val="Sprotnaopomba-sklic"/>
          <w:rFonts w:cs="Tahoma"/>
          <w:szCs w:val="16"/>
        </w:rPr>
        <w:footnoteRef/>
      </w:r>
      <w:r w:rsidRPr="004F40EA">
        <w:rPr>
          <w:rFonts w:ascii="Tahoma" w:hAnsi="Tahoma" w:cs="Tahoma"/>
          <w:sz w:val="16"/>
          <w:szCs w:val="16"/>
        </w:rPr>
        <w:t xml:space="preserve"> </w:t>
      </w:r>
      <w:r>
        <w:rPr>
          <w:rFonts w:ascii="Tahoma" w:hAnsi="Tahoma" w:cs="Tahoma"/>
          <w:sz w:val="16"/>
          <w:szCs w:val="16"/>
        </w:rPr>
        <w:tab/>
      </w:r>
      <w:r w:rsidRPr="004F40EA">
        <w:rPr>
          <w:rFonts w:ascii="Tahoma" w:hAnsi="Tahoma" w:cs="Tahoma"/>
          <w:sz w:val="16"/>
          <w:szCs w:val="16"/>
        </w:rPr>
        <w:t>CEPIS – modernizacija računalniškega oblaka policije.</w:t>
      </w:r>
    </w:p>
  </w:footnote>
  <w:footnote w:id="72">
    <w:p w14:paraId="0D09F5EB" w14:textId="31FD35B0" w:rsidR="001250C6" w:rsidRPr="00672088" w:rsidRDefault="001250C6" w:rsidP="004F40EA">
      <w:pPr>
        <w:pStyle w:val="Sprotnaopomba-besedilo"/>
        <w:spacing w:line="240" w:lineRule="auto"/>
        <w:ind w:left="426" w:hanging="426"/>
        <w:jc w:val="both"/>
        <w:rPr>
          <w:sz w:val="18"/>
          <w:szCs w:val="18"/>
        </w:rPr>
      </w:pPr>
      <w:r w:rsidRPr="004F40EA">
        <w:rPr>
          <w:rStyle w:val="Sprotnaopomba-sklic"/>
          <w:rFonts w:cs="Tahoma"/>
          <w:szCs w:val="16"/>
        </w:rPr>
        <w:footnoteRef/>
      </w:r>
      <w:r w:rsidRPr="004F40EA">
        <w:rPr>
          <w:rFonts w:ascii="Tahoma" w:hAnsi="Tahoma" w:cs="Tahoma"/>
          <w:sz w:val="16"/>
          <w:szCs w:val="16"/>
        </w:rPr>
        <w:t xml:space="preserve"> </w:t>
      </w:r>
      <w:r>
        <w:rPr>
          <w:rFonts w:ascii="Tahoma" w:hAnsi="Tahoma" w:cs="Tahoma"/>
          <w:sz w:val="16"/>
          <w:szCs w:val="16"/>
        </w:rPr>
        <w:tab/>
      </w:r>
      <w:r w:rsidRPr="004F40EA">
        <w:rPr>
          <w:rFonts w:ascii="Tahoma" w:hAnsi="Tahoma" w:cs="Tahoma"/>
          <w:sz w:val="16"/>
          <w:szCs w:val="16"/>
        </w:rPr>
        <w:t>ABIS – sistem za avtomatsko prepoznavo obrazov.</w:t>
      </w:r>
    </w:p>
  </w:footnote>
  <w:footnote w:id="73">
    <w:p w14:paraId="728D64F2" w14:textId="16BE3417" w:rsidR="001250C6" w:rsidRPr="00507F10" w:rsidRDefault="001250C6" w:rsidP="00507F10">
      <w:pPr>
        <w:pStyle w:val="Sprotnaopomba-besedilo"/>
        <w:ind w:left="426" w:hanging="426"/>
        <w:rPr>
          <w:rFonts w:ascii="Tahoma" w:hAnsi="Tahoma" w:cs="Tahoma"/>
          <w:sz w:val="16"/>
          <w:szCs w:val="16"/>
        </w:rPr>
      </w:pPr>
      <w:r w:rsidRPr="00507F10">
        <w:rPr>
          <w:rStyle w:val="Sprotnaopomba-sklic"/>
          <w:rFonts w:cs="Tahoma"/>
          <w:szCs w:val="16"/>
        </w:rPr>
        <w:footnoteRef/>
      </w:r>
      <w:r w:rsidRPr="00507F10">
        <w:rPr>
          <w:rFonts w:ascii="Tahoma" w:hAnsi="Tahoma" w:cs="Tahoma"/>
          <w:sz w:val="16"/>
          <w:szCs w:val="16"/>
        </w:rPr>
        <w:t xml:space="preserve"> </w:t>
      </w:r>
      <w:r>
        <w:rPr>
          <w:rFonts w:ascii="Tahoma" w:hAnsi="Tahoma" w:cs="Tahoma"/>
          <w:sz w:val="16"/>
          <w:szCs w:val="16"/>
        </w:rPr>
        <w:tab/>
      </w:r>
      <w:r w:rsidRPr="00042278">
        <w:rPr>
          <w:rFonts w:ascii="Tahoma" w:hAnsi="Tahoma" w:cs="Tahoma"/>
          <w:sz w:val="16"/>
          <w:szCs w:val="16"/>
        </w:rPr>
        <w:t>https://www.gov.si/assets/ministrstva/MDP/Dokumenti/DSI2030-potrjena-na-Vladi-RS_marec-2023.pdf</w:t>
      </w:r>
    </w:p>
  </w:footnote>
  <w:footnote w:id="74">
    <w:p w14:paraId="15E1F6B8" w14:textId="77777777" w:rsidR="001250C6" w:rsidRPr="0090200B" w:rsidRDefault="001250C6" w:rsidP="004F40EA">
      <w:pPr>
        <w:pStyle w:val="Sprotnaopomba-besedilo"/>
        <w:spacing w:line="240" w:lineRule="auto"/>
        <w:ind w:left="426" w:hanging="426"/>
        <w:jc w:val="both"/>
        <w:rPr>
          <w:rFonts w:ascii="Tahoma" w:hAnsi="Tahoma" w:cs="Tahoma"/>
          <w:sz w:val="16"/>
          <w:szCs w:val="16"/>
        </w:rPr>
      </w:pPr>
      <w:r w:rsidRPr="0090200B">
        <w:rPr>
          <w:rStyle w:val="Sprotnaopomba-sklic"/>
          <w:rFonts w:cs="Tahoma"/>
          <w:szCs w:val="16"/>
        </w:rPr>
        <w:footnoteRef/>
      </w:r>
      <w:r w:rsidRPr="0090200B">
        <w:rPr>
          <w:rFonts w:ascii="Tahoma" w:hAnsi="Tahoma" w:cs="Tahoma"/>
          <w:sz w:val="16"/>
          <w:szCs w:val="16"/>
        </w:rPr>
        <w:t xml:space="preserve"> </w:t>
      </w:r>
      <w:r>
        <w:rPr>
          <w:rFonts w:ascii="Tahoma" w:hAnsi="Tahoma" w:cs="Tahoma"/>
          <w:sz w:val="16"/>
          <w:szCs w:val="16"/>
        </w:rPr>
        <w:tab/>
      </w:r>
      <w:r w:rsidRPr="0090200B">
        <w:rPr>
          <w:rFonts w:ascii="Tahoma" w:hAnsi="Tahoma" w:cs="Tahoma"/>
          <w:sz w:val="16"/>
          <w:szCs w:val="16"/>
        </w:rPr>
        <w:t>Tj. specialna oprema za iskanje pogrešanih oseb.</w:t>
      </w:r>
    </w:p>
  </w:footnote>
  <w:footnote w:id="75">
    <w:p w14:paraId="6B8CFFAB" w14:textId="543B97F3" w:rsidR="001250C6" w:rsidRPr="008475FC" w:rsidRDefault="001250C6" w:rsidP="008475FC">
      <w:pPr>
        <w:pStyle w:val="Sprotnaopomba-besedilo"/>
        <w:spacing w:line="240" w:lineRule="auto"/>
        <w:ind w:left="284" w:hanging="284"/>
        <w:jc w:val="both"/>
        <w:rPr>
          <w:rFonts w:ascii="Tahoma" w:hAnsi="Tahoma" w:cs="Tahoma"/>
          <w:sz w:val="16"/>
          <w:szCs w:val="16"/>
        </w:rPr>
      </w:pPr>
      <w:r w:rsidRPr="008475FC">
        <w:rPr>
          <w:rStyle w:val="Sprotnaopomba-sklic"/>
          <w:rFonts w:cs="Tahoma"/>
          <w:szCs w:val="16"/>
        </w:rPr>
        <w:footnoteRef/>
      </w:r>
      <w:r w:rsidRPr="008475FC">
        <w:rPr>
          <w:rFonts w:ascii="Tahoma" w:hAnsi="Tahoma" w:cs="Tahoma"/>
          <w:sz w:val="16"/>
          <w:szCs w:val="16"/>
        </w:rPr>
        <w:t xml:space="preserve"> </w:t>
      </w:r>
      <w:r>
        <w:rPr>
          <w:rFonts w:ascii="Tahoma" w:hAnsi="Tahoma" w:cs="Tahoma"/>
          <w:sz w:val="16"/>
          <w:szCs w:val="16"/>
        </w:rPr>
        <w:tab/>
      </w:r>
      <w:r w:rsidRPr="008475FC">
        <w:rPr>
          <w:rFonts w:ascii="Tahoma" w:hAnsi="Tahoma" w:cs="Tahoma"/>
          <w:sz w:val="16"/>
          <w:szCs w:val="16"/>
        </w:rPr>
        <w:t>Kazalnik uresničevanja cilja zmanjšanje števila obravnavanih odklonskih pojavov uslužbencev policije v prvih petih letih zaposlitve v primerjavi s preteklim petletnim obdobjem je bil iz vsebinskih razlogov premeščen v 6. strateški cilj.</w:t>
      </w:r>
    </w:p>
  </w:footnote>
  <w:footnote w:id="76">
    <w:p w14:paraId="4542CAB8" w14:textId="03A39DE3" w:rsidR="001250C6" w:rsidRPr="005A1E4B" w:rsidRDefault="001250C6" w:rsidP="005A1E4B">
      <w:pPr>
        <w:pStyle w:val="Sprotnaopomba-besedilo"/>
        <w:spacing w:line="240" w:lineRule="auto"/>
        <w:ind w:left="426" w:hanging="426"/>
        <w:jc w:val="both"/>
        <w:rPr>
          <w:rFonts w:ascii="Tahoma" w:hAnsi="Tahoma" w:cs="Tahoma"/>
          <w:sz w:val="16"/>
          <w:szCs w:val="16"/>
        </w:rPr>
      </w:pPr>
      <w:r w:rsidRPr="005A1E4B">
        <w:rPr>
          <w:rStyle w:val="Sprotnaopomba-sklic"/>
          <w:rFonts w:cs="Tahoma"/>
          <w:szCs w:val="16"/>
        </w:rPr>
        <w:footnoteRef/>
      </w:r>
      <w:r w:rsidRPr="005A1E4B">
        <w:rPr>
          <w:rFonts w:ascii="Tahoma" w:hAnsi="Tahoma" w:cs="Tahoma"/>
          <w:sz w:val="16"/>
          <w:szCs w:val="16"/>
        </w:rPr>
        <w:t xml:space="preserve"> </w:t>
      </w:r>
      <w:r>
        <w:rPr>
          <w:rFonts w:ascii="Tahoma" w:hAnsi="Tahoma" w:cs="Tahoma"/>
          <w:sz w:val="16"/>
          <w:szCs w:val="16"/>
        </w:rPr>
        <w:tab/>
      </w:r>
      <w:r w:rsidRPr="005A1E4B">
        <w:rPr>
          <w:rFonts w:ascii="Tahoma" w:hAnsi="Tahoma" w:cs="Tahoma"/>
          <w:sz w:val="16"/>
          <w:szCs w:val="16"/>
        </w:rPr>
        <w:t>Zakon o napotitvi oseb v mednarodne civilne misije in mednaro</w:t>
      </w:r>
      <w:r>
        <w:rPr>
          <w:rFonts w:ascii="Tahoma" w:hAnsi="Tahoma" w:cs="Tahoma"/>
          <w:sz w:val="16"/>
          <w:szCs w:val="16"/>
        </w:rPr>
        <w:t xml:space="preserve">dne organizacije (Uradni list </w:t>
      </w:r>
      <w:r w:rsidRPr="00393A48">
        <w:rPr>
          <w:rFonts w:ascii="Tahoma" w:hAnsi="Tahoma" w:cs="Tahoma"/>
          <w:sz w:val="16"/>
          <w:szCs w:val="16"/>
        </w:rPr>
        <w:t>Republike Slovenije</w:t>
      </w:r>
      <w:r w:rsidRPr="005A1E4B">
        <w:rPr>
          <w:rFonts w:ascii="Tahoma" w:hAnsi="Tahoma" w:cs="Tahoma"/>
          <w:sz w:val="16"/>
          <w:szCs w:val="16"/>
        </w:rPr>
        <w:t>, št. 204/21).</w:t>
      </w:r>
    </w:p>
  </w:footnote>
  <w:footnote w:id="77">
    <w:p w14:paraId="2E67CC10" w14:textId="2642A072" w:rsidR="001250C6" w:rsidRPr="006E36DF" w:rsidRDefault="001250C6" w:rsidP="005A1E4B">
      <w:pPr>
        <w:pStyle w:val="Sprotnaopomba-besedilo"/>
        <w:spacing w:line="240" w:lineRule="auto"/>
        <w:ind w:left="426" w:hanging="426"/>
        <w:jc w:val="both"/>
        <w:rPr>
          <w:sz w:val="18"/>
          <w:szCs w:val="18"/>
        </w:rPr>
      </w:pPr>
      <w:r w:rsidRPr="005A1E4B">
        <w:rPr>
          <w:rStyle w:val="Sprotnaopomba-sklic"/>
          <w:rFonts w:cs="Tahoma"/>
          <w:szCs w:val="16"/>
        </w:rPr>
        <w:footnoteRef/>
      </w:r>
      <w:r w:rsidRPr="005A1E4B">
        <w:rPr>
          <w:rFonts w:ascii="Tahoma" w:hAnsi="Tahoma" w:cs="Tahoma"/>
          <w:sz w:val="16"/>
          <w:szCs w:val="16"/>
        </w:rPr>
        <w:t xml:space="preserve"> </w:t>
      </w:r>
      <w:r>
        <w:rPr>
          <w:rFonts w:ascii="Tahoma" w:hAnsi="Tahoma" w:cs="Tahoma"/>
          <w:sz w:val="16"/>
          <w:szCs w:val="16"/>
        </w:rPr>
        <w:tab/>
      </w:r>
      <w:r w:rsidRPr="005A1E4B">
        <w:rPr>
          <w:rFonts w:ascii="Tahoma" w:hAnsi="Tahoma" w:cs="Tahoma"/>
          <w:sz w:val="16"/>
          <w:szCs w:val="16"/>
        </w:rPr>
        <w:t>Sklep Vlade R</w:t>
      </w:r>
      <w:r>
        <w:rPr>
          <w:rFonts w:ascii="Tahoma" w:hAnsi="Tahoma" w:cs="Tahoma"/>
          <w:sz w:val="16"/>
          <w:szCs w:val="16"/>
        </w:rPr>
        <w:t>epublike Slovenije št. 50000-3/2023/3 z dne</w:t>
      </w:r>
      <w:r w:rsidRPr="005A1E4B">
        <w:rPr>
          <w:rFonts w:ascii="Tahoma" w:hAnsi="Tahoma" w:cs="Tahoma"/>
          <w:sz w:val="16"/>
          <w:szCs w:val="16"/>
        </w:rPr>
        <w:t xml:space="preserve"> 20. </w:t>
      </w:r>
      <w:r>
        <w:rPr>
          <w:rFonts w:ascii="Tahoma" w:hAnsi="Tahoma" w:cs="Tahoma"/>
          <w:sz w:val="16"/>
          <w:szCs w:val="16"/>
        </w:rPr>
        <w:t>julija</w:t>
      </w:r>
      <w:r w:rsidRPr="005A1E4B">
        <w:rPr>
          <w:rFonts w:ascii="Tahoma" w:hAnsi="Tahoma" w:cs="Tahoma"/>
          <w:sz w:val="16"/>
          <w:szCs w:val="16"/>
        </w:rPr>
        <w:t>. 2023.</w:t>
      </w:r>
    </w:p>
  </w:footnote>
  <w:footnote w:id="78">
    <w:p w14:paraId="6B1F5F8E" w14:textId="78947635" w:rsidR="001250C6" w:rsidRPr="00DF54EF" w:rsidRDefault="001250C6" w:rsidP="00DF54EF">
      <w:pPr>
        <w:pStyle w:val="Sprotnaopomba-besedilo"/>
        <w:spacing w:line="240" w:lineRule="auto"/>
        <w:ind w:left="426" w:hanging="426"/>
        <w:jc w:val="both"/>
        <w:rPr>
          <w:rFonts w:ascii="Tahoma" w:hAnsi="Tahoma" w:cs="Tahoma"/>
          <w:sz w:val="16"/>
          <w:szCs w:val="16"/>
        </w:rPr>
      </w:pPr>
      <w:r w:rsidRPr="00DF54EF">
        <w:rPr>
          <w:rStyle w:val="Sprotnaopomba-sklic"/>
          <w:rFonts w:cs="Tahoma"/>
          <w:szCs w:val="16"/>
        </w:rPr>
        <w:footnoteRef/>
      </w:r>
      <w:r w:rsidRPr="00DF54EF">
        <w:rPr>
          <w:rFonts w:ascii="Tahoma" w:hAnsi="Tahoma" w:cs="Tahoma"/>
          <w:sz w:val="16"/>
          <w:szCs w:val="16"/>
        </w:rPr>
        <w:t xml:space="preserve"> </w:t>
      </w:r>
      <w:r>
        <w:rPr>
          <w:rFonts w:ascii="Tahoma" w:hAnsi="Tahoma" w:cs="Tahoma"/>
          <w:sz w:val="16"/>
          <w:szCs w:val="16"/>
        </w:rPr>
        <w:tab/>
      </w:r>
      <w:r w:rsidRPr="00DF54EF">
        <w:rPr>
          <w:rFonts w:ascii="Tahoma" w:hAnsi="Tahoma" w:cs="Tahoma"/>
          <w:sz w:val="16"/>
          <w:szCs w:val="16"/>
        </w:rPr>
        <w:t>6. člen Pravilnika</w:t>
      </w:r>
      <w:r>
        <w:rPr>
          <w:rFonts w:ascii="Tahoma" w:hAnsi="Tahoma" w:cs="Tahoma"/>
          <w:sz w:val="16"/>
          <w:szCs w:val="16"/>
        </w:rPr>
        <w:t xml:space="preserve"> </w:t>
      </w:r>
      <w:r w:rsidRPr="00DF54EF">
        <w:rPr>
          <w:rFonts w:ascii="Tahoma" w:hAnsi="Tahoma" w:cs="Tahoma"/>
          <w:sz w:val="16"/>
          <w:szCs w:val="16"/>
        </w:rPr>
        <w:t xml:space="preserve">o policijski uniformi in nadomestilih (Uradni list </w:t>
      </w:r>
      <w:r w:rsidRPr="00393A48">
        <w:rPr>
          <w:rFonts w:ascii="Tahoma" w:hAnsi="Tahoma" w:cs="Tahoma"/>
          <w:sz w:val="16"/>
          <w:szCs w:val="16"/>
        </w:rPr>
        <w:t>Republike Slovenije</w:t>
      </w:r>
      <w:r w:rsidRPr="00DF54EF">
        <w:rPr>
          <w:rFonts w:ascii="Tahoma" w:hAnsi="Tahoma" w:cs="Tahoma"/>
          <w:sz w:val="16"/>
          <w:szCs w:val="16"/>
        </w:rPr>
        <w:t>, št. 14/14 in 26/19).</w:t>
      </w:r>
    </w:p>
  </w:footnote>
  <w:footnote w:id="79">
    <w:p w14:paraId="2DA1B583" w14:textId="34C2DE06" w:rsidR="001250C6" w:rsidRPr="00E15255" w:rsidRDefault="001250C6" w:rsidP="00DF54EF">
      <w:pPr>
        <w:pStyle w:val="Sprotnaopomba-besedilo"/>
        <w:spacing w:line="240" w:lineRule="auto"/>
        <w:ind w:left="426" w:hanging="426"/>
        <w:jc w:val="both"/>
        <w:rPr>
          <w:rFonts w:cs="Arial"/>
          <w:sz w:val="18"/>
          <w:szCs w:val="18"/>
        </w:rPr>
      </w:pPr>
      <w:r w:rsidRPr="00DF54EF">
        <w:rPr>
          <w:rStyle w:val="Sprotnaopomba-sklic"/>
          <w:rFonts w:cs="Tahoma"/>
          <w:szCs w:val="16"/>
        </w:rPr>
        <w:footnoteRef/>
      </w:r>
      <w:r w:rsidRPr="00DF54EF">
        <w:rPr>
          <w:rFonts w:ascii="Tahoma" w:hAnsi="Tahoma" w:cs="Tahoma"/>
          <w:sz w:val="16"/>
          <w:szCs w:val="16"/>
        </w:rPr>
        <w:t xml:space="preserve"> </w:t>
      </w:r>
      <w:r>
        <w:rPr>
          <w:rFonts w:ascii="Tahoma" w:hAnsi="Tahoma" w:cs="Tahoma"/>
          <w:sz w:val="16"/>
          <w:szCs w:val="16"/>
        </w:rPr>
        <w:tab/>
      </w:r>
      <w:r w:rsidRPr="00DF54EF">
        <w:rPr>
          <w:rFonts w:ascii="Tahoma" w:hAnsi="Tahoma" w:cs="Tahoma"/>
          <w:sz w:val="16"/>
          <w:szCs w:val="16"/>
        </w:rPr>
        <w:t xml:space="preserve">Vrste uniforme in njene dopolnilne dele določa Uredba o uniformi, položajnih oznakah in simbolih policije (Uradni list </w:t>
      </w:r>
      <w:r w:rsidRPr="00393A48">
        <w:rPr>
          <w:rFonts w:ascii="Tahoma" w:hAnsi="Tahoma" w:cs="Tahoma"/>
          <w:sz w:val="16"/>
          <w:szCs w:val="16"/>
        </w:rPr>
        <w:t>Republike Slovenije</w:t>
      </w:r>
      <w:r w:rsidRPr="00DF54EF">
        <w:rPr>
          <w:rFonts w:ascii="Tahoma" w:hAnsi="Tahoma" w:cs="Tahoma"/>
          <w:sz w:val="16"/>
          <w:szCs w:val="16"/>
        </w:rPr>
        <w:t>, št. 64/14, 25/17, 45/21 in 91/23), ki v petem odstavku 2. člena dopušča, da se posamezni deli različnih vrst uniform lahko dopolnjujejo ali kombinirajo glede na vremenske razmere ter vrste in čas opravljanja nalog, na način, ki ga določi vodja policijske enote.</w:t>
      </w:r>
    </w:p>
  </w:footnote>
  <w:footnote w:id="80">
    <w:p w14:paraId="70BB03F6" w14:textId="4BBE71FA" w:rsidR="001250C6" w:rsidRPr="00313E22" w:rsidRDefault="001250C6" w:rsidP="00CE34A2">
      <w:pPr>
        <w:pStyle w:val="Sprotnaopomba-besedilo"/>
        <w:spacing w:line="240" w:lineRule="auto"/>
        <w:ind w:left="426" w:hanging="426"/>
        <w:jc w:val="both"/>
        <w:rPr>
          <w:rFonts w:ascii="Tahoma" w:hAnsi="Tahoma" w:cs="Tahoma"/>
          <w:sz w:val="16"/>
          <w:szCs w:val="16"/>
        </w:rPr>
      </w:pPr>
      <w:r w:rsidRPr="00313E22">
        <w:rPr>
          <w:rStyle w:val="Sprotnaopomba-sklic"/>
          <w:rFonts w:cs="Tahoma"/>
          <w:szCs w:val="16"/>
        </w:rPr>
        <w:footnoteRef/>
      </w:r>
      <w:r w:rsidRPr="00313E22">
        <w:rPr>
          <w:rFonts w:ascii="Tahoma" w:hAnsi="Tahoma" w:cs="Tahoma"/>
          <w:sz w:val="16"/>
          <w:szCs w:val="16"/>
        </w:rPr>
        <w:t xml:space="preserve"> </w:t>
      </w:r>
      <w:r>
        <w:rPr>
          <w:rFonts w:ascii="Tahoma" w:hAnsi="Tahoma" w:cs="Tahoma"/>
          <w:sz w:val="16"/>
          <w:szCs w:val="16"/>
        </w:rPr>
        <w:tab/>
      </w:r>
      <w:r w:rsidRPr="00313E22">
        <w:rPr>
          <w:rFonts w:ascii="Tahoma" w:hAnsi="Tahoma" w:cs="Tahoma"/>
          <w:sz w:val="16"/>
          <w:szCs w:val="16"/>
        </w:rPr>
        <w:t>Usposabljanje bo izvedeno v različnih terminih za posamezne policijske uprave in notranje organizacijske enote Generalne policijske uprave.</w:t>
      </w:r>
    </w:p>
  </w:footnote>
  <w:footnote w:id="81">
    <w:p w14:paraId="40FA7B2D" w14:textId="0FE6B897" w:rsidR="001250C6" w:rsidRPr="00E215B4" w:rsidRDefault="001250C6" w:rsidP="00637C27">
      <w:pPr>
        <w:pStyle w:val="Sprotnaopomba-besedilo"/>
        <w:ind w:left="426" w:hanging="426"/>
        <w:rPr>
          <w:rFonts w:ascii="Tahoma" w:hAnsi="Tahoma" w:cs="Tahoma"/>
          <w:sz w:val="16"/>
          <w:szCs w:val="16"/>
        </w:rPr>
      </w:pPr>
      <w:r w:rsidRPr="00E215B4">
        <w:rPr>
          <w:rStyle w:val="Sprotnaopomba-sklic"/>
          <w:rFonts w:cs="Tahoma"/>
          <w:szCs w:val="16"/>
        </w:rPr>
        <w:footnoteRef/>
      </w:r>
      <w:r w:rsidRPr="00E215B4">
        <w:rPr>
          <w:rFonts w:ascii="Tahoma" w:hAnsi="Tahoma" w:cs="Tahoma"/>
          <w:sz w:val="16"/>
          <w:szCs w:val="16"/>
        </w:rPr>
        <w:t xml:space="preserve"> </w:t>
      </w:r>
      <w:r w:rsidRPr="00E215B4">
        <w:rPr>
          <w:rFonts w:ascii="Tahoma" w:hAnsi="Tahoma" w:cs="Tahoma"/>
          <w:sz w:val="16"/>
          <w:szCs w:val="16"/>
        </w:rPr>
        <w:tab/>
        <w:t>Naloga se lahko izvede šele po sprejetju novele Zakona o nalogah in pooblastilih policije v Državnem zboru.</w:t>
      </w:r>
      <w:r>
        <w:rPr>
          <w:rFonts w:ascii="Tahoma" w:hAnsi="Tahoma" w:cs="Tahoma"/>
          <w:sz w:val="16"/>
          <w:szCs w:val="16"/>
        </w:rPr>
        <w:t xml:space="preserve"> </w:t>
      </w:r>
    </w:p>
  </w:footnote>
  <w:footnote w:id="82">
    <w:p w14:paraId="34F286B8" w14:textId="3311B11C" w:rsidR="001250C6" w:rsidRPr="00F940DD" w:rsidRDefault="001250C6" w:rsidP="00E215B4">
      <w:pPr>
        <w:pStyle w:val="Sprotnaopomba-besedilo"/>
        <w:spacing w:line="240" w:lineRule="auto"/>
        <w:ind w:left="426" w:hanging="426"/>
        <w:jc w:val="both"/>
        <w:rPr>
          <w:rFonts w:ascii="Tahoma" w:hAnsi="Tahoma" w:cs="Tahoma"/>
          <w:sz w:val="16"/>
          <w:szCs w:val="16"/>
        </w:rPr>
      </w:pPr>
      <w:r w:rsidRPr="00F940DD">
        <w:rPr>
          <w:rStyle w:val="Sprotnaopomba-sklic"/>
          <w:rFonts w:cs="Tahoma"/>
          <w:szCs w:val="16"/>
        </w:rPr>
        <w:footnoteRef/>
      </w:r>
      <w:r w:rsidRPr="00F940DD">
        <w:rPr>
          <w:rFonts w:ascii="Tahoma" w:hAnsi="Tahoma" w:cs="Tahoma"/>
          <w:sz w:val="16"/>
          <w:szCs w:val="16"/>
        </w:rPr>
        <w:t xml:space="preserve"> </w:t>
      </w:r>
      <w:r>
        <w:rPr>
          <w:rFonts w:ascii="Tahoma" w:hAnsi="Tahoma" w:cs="Tahoma"/>
          <w:sz w:val="16"/>
          <w:szCs w:val="16"/>
        </w:rPr>
        <w:tab/>
      </w:r>
      <w:r w:rsidRPr="00F940DD">
        <w:rPr>
          <w:rFonts w:ascii="Tahoma" w:hAnsi="Tahoma" w:cs="Tahoma"/>
          <w:sz w:val="16"/>
          <w:szCs w:val="16"/>
        </w:rPr>
        <w:t xml:space="preserve">Predlog zakona je bil </w:t>
      </w:r>
      <w:r w:rsidRPr="00F940DD">
        <w:rPr>
          <w:rFonts w:ascii="Tahoma" w:hAnsi="Tahoma" w:cs="Tahoma"/>
          <w:color w:val="000000" w:themeColor="text1"/>
          <w:sz w:val="16"/>
          <w:szCs w:val="16"/>
        </w:rPr>
        <w:t>med pripravo Srednjeročnega načrta in dela policije za obdobje 2023–2027 še v usklajevanju. Predlagatelj je Ministrstvo za pravosodje.</w:t>
      </w:r>
      <w:r w:rsidRPr="00F940DD">
        <w:rPr>
          <w:rFonts w:ascii="Tahoma" w:hAnsi="Tahoma" w:cs="Tahoma"/>
          <w:sz w:val="16"/>
          <w:szCs w:val="16"/>
        </w:rPr>
        <w:t xml:space="preserve"> </w:t>
      </w:r>
      <w:r>
        <w:rPr>
          <w:rFonts w:ascii="Tahoma" w:hAnsi="Tahoma" w:cs="Tahoma"/>
          <w:sz w:val="16"/>
          <w:szCs w:val="16"/>
        </w:rPr>
        <w:t xml:space="preserve">Zakon o zaščiti prijaviteljev (ZZPri) je bil sprejet 27. januarja 2023 in je začel veljati 22. februarja 2023. </w:t>
      </w:r>
    </w:p>
  </w:footnote>
  <w:footnote w:id="83">
    <w:p w14:paraId="30B6CCF0" w14:textId="34D60F81" w:rsidR="001250C6" w:rsidRDefault="001250C6" w:rsidP="00DB2B08">
      <w:pPr>
        <w:pStyle w:val="Sprotnaopomba-besedilo"/>
        <w:spacing w:line="240" w:lineRule="auto"/>
        <w:ind w:left="426" w:hanging="426"/>
        <w:jc w:val="both"/>
      </w:pPr>
      <w:r>
        <w:rPr>
          <w:rStyle w:val="Sprotnaopomba-sklic"/>
        </w:rPr>
        <w:footnoteRef/>
      </w:r>
      <w:r>
        <w:t xml:space="preserve"> </w:t>
      </w:r>
      <w:bookmarkStart w:id="100" w:name="_Hlk119577891"/>
      <w:r>
        <w:tab/>
      </w:r>
      <w:r w:rsidRPr="004E5F47">
        <w:rPr>
          <w:rFonts w:ascii="Tahoma" w:hAnsi="Tahoma" w:cs="Tahoma"/>
          <w:sz w:val="16"/>
          <w:szCs w:val="16"/>
        </w:rPr>
        <w:t xml:space="preserve">UPS </w:t>
      </w:r>
      <w:r>
        <w:rPr>
          <w:rFonts w:ascii="Tahoma" w:hAnsi="Tahoma" w:cs="Tahoma"/>
          <w:sz w:val="16"/>
          <w:szCs w:val="16"/>
        </w:rPr>
        <w:t>(</w:t>
      </w:r>
      <w:r w:rsidRPr="004E5F47">
        <w:rPr>
          <w:rFonts w:ascii="Tahoma" w:hAnsi="Tahoma" w:cs="Tahoma"/>
          <w:i/>
          <w:sz w:val="16"/>
          <w:szCs w:val="16"/>
        </w:rPr>
        <w:t>ang. Uninterruptible Power Supply</w:t>
      </w:r>
      <w:r>
        <w:rPr>
          <w:rFonts w:ascii="Tahoma" w:hAnsi="Tahoma" w:cs="Tahoma"/>
          <w:sz w:val="16"/>
          <w:szCs w:val="16"/>
        </w:rPr>
        <w:t>)</w:t>
      </w:r>
      <w:r w:rsidRPr="004E5F47">
        <w:rPr>
          <w:rFonts w:ascii="Tahoma" w:hAnsi="Tahoma" w:cs="Tahoma"/>
          <w:sz w:val="16"/>
          <w:szCs w:val="16"/>
        </w:rPr>
        <w:t xml:space="preserve"> je naprava namenjena zaščiti pred motnjami iz električnega omrežja. UPS naprave imajo vgrajene baterije, ki v primeru izpada mrežnega napajanja, premostijo izpad tako, da brezprekinitveno napajajo bremena, pri tem pa le-ta izpada ne zaznajo</w:t>
      </w:r>
      <w:bookmarkEnd w:id="100"/>
      <w:r w:rsidRPr="004E5F47">
        <w:rPr>
          <w:rFonts w:ascii="Tahoma" w:hAnsi="Tahoma" w:cs="Tahoma"/>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5110" w14:textId="55279731" w:rsidR="001250C6" w:rsidRDefault="001250C6">
    <w:pPr>
      <w:pStyle w:val="Glava"/>
    </w:pPr>
  </w:p>
  <w:p w14:paraId="325DB603" w14:textId="77777777" w:rsidR="001250C6" w:rsidRDefault="001250C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6569E" w14:textId="6AE009A4" w:rsidR="001250C6" w:rsidRDefault="001250C6">
    <w:pPr>
      <w:pStyle w:val="Glava"/>
    </w:pPr>
  </w:p>
  <w:p w14:paraId="526A7558" w14:textId="77777777" w:rsidR="001250C6" w:rsidRDefault="001250C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91556" w14:textId="77777777" w:rsidR="001250C6" w:rsidRDefault="001250C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514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0C112F3"/>
    <w:multiLevelType w:val="hybridMultilevel"/>
    <w:tmpl w:val="5C209FC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15012DF"/>
    <w:multiLevelType w:val="hybridMultilevel"/>
    <w:tmpl w:val="4A307286"/>
    <w:lvl w:ilvl="0" w:tplc="9BC663F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1AF329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1BA7084"/>
    <w:multiLevelType w:val="hybridMultilevel"/>
    <w:tmpl w:val="7C9CE78C"/>
    <w:lvl w:ilvl="0" w:tplc="3FBEE54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20F2B1E"/>
    <w:multiLevelType w:val="hybridMultilevel"/>
    <w:tmpl w:val="8DC685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2290D68"/>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2743807"/>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39B084C"/>
    <w:multiLevelType w:val="hybridMultilevel"/>
    <w:tmpl w:val="EC24D1F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04A00B7F"/>
    <w:multiLevelType w:val="hybridMultilevel"/>
    <w:tmpl w:val="4CFE298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4BD647D"/>
    <w:multiLevelType w:val="hybridMultilevel"/>
    <w:tmpl w:val="C16A94C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04F437A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5356876"/>
    <w:multiLevelType w:val="hybridMultilevel"/>
    <w:tmpl w:val="9B2666A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055711F7"/>
    <w:multiLevelType w:val="hybridMultilevel"/>
    <w:tmpl w:val="E8C2DD26"/>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05B811E0"/>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67F573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0759014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7D652DF"/>
    <w:multiLevelType w:val="hybridMultilevel"/>
    <w:tmpl w:val="D8B05A0E"/>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7DC4325"/>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07F7356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97E4AC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09C6296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0C33291D"/>
    <w:multiLevelType w:val="hybridMultilevel"/>
    <w:tmpl w:val="302E9F5A"/>
    <w:lvl w:ilvl="0" w:tplc="6F9057B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CDE4DCA"/>
    <w:multiLevelType w:val="hybridMultilevel"/>
    <w:tmpl w:val="28EE8EBC"/>
    <w:lvl w:ilvl="0" w:tplc="0409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0D094772"/>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0DC60EEE"/>
    <w:multiLevelType w:val="hybridMultilevel"/>
    <w:tmpl w:val="F3E06D3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0EAE5314"/>
    <w:multiLevelType w:val="hybridMultilevel"/>
    <w:tmpl w:val="E5E41C6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0FAA247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11DC60D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12434F5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131D6CA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13BE0367"/>
    <w:multiLevelType w:val="hybridMultilevel"/>
    <w:tmpl w:val="8A68224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42F731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14DF703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160A414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17182A17"/>
    <w:multiLevelType w:val="hybridMultilevel"/>
    <w:tmpl w:val="8DC685B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17536F64"/>
    <w:multiLevelType w:val="hybridMultilevel"/>
    <w:tmpl w:val="588C445C"/>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80C36C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865222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193D79C5"/>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1AA90120"/>
    <w:multiLevelType w:val="hybridMultilevel"/>
    <w:tmpl w:val="A4A25CE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1AAA1EF5"/>
    <w:multiLevelType w:val="hybridMultilevel"/>
    <w:tmpl w:val="B5FC195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1AC11C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1B3A488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1BFC3985"/>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1C0E7A53"/>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C616C49"/>
    <w:multiLevelType w:val="hybridMultilevel"/>
    <w:tmpl w:val="0748ADE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1CC85B01"/>
    <w:multiLevelType w:val="hybridMultilevel"/>
    <w:tmpl w:val="F1E2F85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1D766B67"/>
    <w:multiLevelType w:val="hybridMultilevel"/>
    <w:tmpl w:val="6D62B2C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1DB312A9"/>
    <w:multiLevelType w:val="hybridMultilevel"/>
    <w:tmpl w:val="B6EABC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1E060EF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1EF14AF4"/>
    <w:multiLevelType w:val="hybridMultilevel"/>
    <w:tmpl w:val="EC26044C"/>
    <w:lvl w:ilvl="0" w:tplc="54302AA8">
      <w:start w:val="1"/>
      <w:numFmt w:val="decimal"/>
      <w:lvlText w:val="%1."/>
      <w:lvlJc w:val="left"/>
      <w:pPr>
        <w:ind w:left="720" w:hanging="360"/>
      </w:pPr>
      <w:rPr>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1F2C09C1"/>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1FC505F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2154490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21B72157"/>
    <w:multiLevelType w:val="hybridMultilevel"/>
    <w:tmpl w:val="940ACCB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21F142AA"/>
    <w:multiLevelType w:val="hybridMultilevel"/>
    <w:tmpl w:val="4EC0840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7" w15:restartNumberingAfterBreak="0">
    <w:nsid w:val="227524F6"/>
    <w:multiLevelType w:val="hybridMultilevel"/>
    <w:tmpl w:val="5608F548"/>
    <w:lvl w:ilvl="0" w:tplc="209417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15:restartNumberingAfterBreak="0">
    <w:nsid w:val="229D1ED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237745E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23B34DE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24127DD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25C3619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2699062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272041E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273D0601"/>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28C72179"/>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2937526F"/>
    <w:multiLevelType w:val="hybridMultilevel"/>
    <w:tmpl w:val="79A4F51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29DE5DB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15:restartNumberingAfterBreak="0">
    <w:nsid w:val="2A507C9E"/>
    <w:multiLevelType w:val="hybridMultilevel"/>
    <w:tmpl w:val="7EF62B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2BA105C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2C45098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2D112170"/>
    <w:multiLevelType w:val="hybridMultilevel"/>
    <w:tmpl w:val="ECBA5636"/>
    <w:lvl w:ilvl="0" w:tplc="0424000F">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2D345CF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2D5B4ADA"/>
    <w:multiLevelType w:val="hybridMultilevel"/>
    <w:tmpl w:val="40F2F3A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5" w15:restartNumberingAfterBreak="0">
    <w:nsid w:val="2D6826B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2DD6364A"/>
    <w:multiLevelType w:val="hybridMultilevel"/>
    <w:tmpl w:val="6A06E332"/>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7" w15:restartNumberingAfterBreak="0">
    <w:nsid w:val="2DF13E0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2E3559BC"/>
    <w:multiLevelType w:val="hybridMultilevel"/>
    <w:tmpl w:val="ABC657A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9" w15:restartNumberingAfterBreak="0">
    <w:nsid w:val="2E4711B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2E495C0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1" w15:restartNumberingAfterBreak="0">
    <w:nsid w:val="2FF460F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0526C4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3055779F"/>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12F217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2883F9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32B63F7F"/>
    <w:multiLevelType w:val="hybridMultilevel"/>
    <w:tmpl w:val="754C599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32C2028D"/>
    <w:multiLevelType w:val="hybridMultilevel"/>
    <w:tmpl w:val="30EAC768"/>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348A405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35147F53"/>
    <w:multiLevelType w:val="hybridMultilevel"/>
    <w:tmpl w:val="E02A5830"/>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378C3404"/>
    <w:multiLevelType w:val="hybridMultilevel"/>
    <w:tmpl w:val="5B5893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1" w15:restartNumberingAfterBreak="0">
    <w:nsid w:val="386F2A98"/>
    <w:multiLevelType w:val="hybridMultilevel"/>
    <w:tmpl w:val="814A9B7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3985702A"/>
    <w:multiLevelType w:val="hybridMultilevel"/>
    <w:tmpl w:val="B0F0589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3" w15:restartNumberingAfterBreak="0">
    <w:nsid w:val="3BD060E2"/>
    <w:multiLevelType w:val="hybridMultilevel"/>
    <w:tmpl w:val="26726C1C"/>
    <w:lvl w:ilvl="0" w:tplc="0409000F">
      <w:start w:val="1"/>
      <w:numFmt w:val="decimal"/>
      <w:lvlText w:val="%1."/>
      <w:lvlJc w:val="left"/>
      <w:pPr>
        <w:ind w:left="3621" w:hanging="360"/>
      </w:pPr>
    </w:lvl>
    <w:lvl w:ilvl="1" w:tplc="04240019" w:tentative="1">
      <w:start w:val="1"/>
      <w:numFmt w:val="lowerLetter"/>
      <w:lvlText w:val="%2."/>
      <w:lvlJc w:val="left"/>
      <w:pPr>
        <w:ind w:left="4341" w:hanging="360"/>
      </w:pPr>
    </w:lvl>
    <w:lvl w:ilvl="2" w:tplc="0424001B" w:tentative="1">
      <w:start w:val="1"/>
      <w:numFmt w:val="lowerRoman"/>
      <w:lvlText w:val="%3."/>
      <w:lvlJc w:val="right"/>
      <w:pPr>
        <w:ind w:left="5061" w:hanging="180"/>
      </w:pPr>
    </w:lvl>
    <w:lvl w:ilvl="3" w:tplc="0424000F" w:tentative="1">
      <w:start w:val="1"/>
      <w:numFmt w:val="decimal"/>
      <w:lvlText w:val="%4."/>
      <w:lvlJc w:val="left"/>
      <w:pPr>
        <w:ind w:left="5781" w:hanging="360"/>
      </w:pPr>
    </w:lvl>
    <w:lvl w:ilvl="4" w:tplc="04240019" w:tentative="1">
      <w:start w:val="1"/>
      <w:numFmt w:val="lowerLetter"/>
      <w:lvlText w:val="%5."/>
      <w:lvlJc w:val="left"/>
      <w:pPr>
        <w:ind w:left="6501" w:hanging="360"/>
      </w:pPr>
    </w:lvl>
    <w:lvl w:ilvl="5" w:tplc="0424001B" w:tentative="1">
      <w:start w:val="1"/>
      <w:numFmt w:val="lowerRoman"/>
      <w:lvlText w:val="%6."/>
      <w:lvlJc w:val="right"/>
      <w:pPr>
        <w:ind w:left="7221" w:hanging="180"/>
      </w:pPr>
    </w:lvl>
    <w:lvl w:ilvl="6" w:tplc="0424000F" w:tentative="1">
      <w:start w:val="1"/>
      <w:numFmt w:val="decimal"/>
      <w:lvlText w:val="%7."/>
      <w:lvlJc w:val="left"/>
      <w:pPr>
        <w:ind w:left="7941" w:hanging="360"/>
      </w:pPr>
    </w:lvl>
    <w:lvl w:ilvl="7" w:tplc="04240019" w:tentative="1">
      <w:start w:val="1"/>
      <w:numFmt w:val="lowerLetter"/>
      <w:lvlText w:val="%8."/>
      <w:lvlJc w:val="left"/>
      <w:pPr>
        <w:ind w:left="8661" w:hanging="360"/>
      </w:pPr>
    </w:lvl>
    <w:lvl w:ilvl="8" w:tplc="0424001B" w:tentative="1">
      <w:start w:val="1"/>
      <w:numFmt w:val="lowerRoman"/>
      <w:lvlText w:val="%9."/>
      <w:lvlJc w:val="right"/>
      <w:pPr>
        <w:ind w:left="9381" w:hanging="180"/>
      </w:pPr>
    </w:lvl>
  </w:abstractNum>
  <w:abstractNum w:abstractNumId="94" w15:restartNumberingAfterBreak="0">
    <w:nsid w:val="3D13403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15:restartNumberingAfterBreak="0">
    <w:nsid w:val="3D360F5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3D43626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D4C404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8" w15:restartNumberingAfterBreak="0">
    <w:nsid w:val="3E0200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3E532941"/>
    <w:multiLevelType w:val="multilevel"/>
    <w:tmpl w:val="645A4740"/>
    <w:lvl w:ilvl="0">
      <w:start w:val="1"/>
      <w:numFmt w:val="decimal"/>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15:restartNumberingAfterBreak="0">
    <w:nsid w:val="40454CF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414F243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2" w15:restartNumberingAfterBreak="0">
    <w:nsid w:val="41CD18F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3" w15:restartNumberingAfterBreak="0">
    <w:nsid w:val="423C3B23"/>
    <w:multiLevelType w:val="hybridMultilevel"/>
    <w:tmpl w:val="DE22824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4" w15:restartNumberingAfterBreak="0">
    <w:nsid w:val="429103CB"/>
    <w:multiLevelType w:val="hybridMultilevel"/>
    <w:tmpl w:val="5BE4D71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42E45EB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6" w15:restartNumberingAfterBreak="0">
    <w:nsid w:val="43025F2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43C651AD"/>
    <w:multiLevelType w:val="hybridMultilevel"/>
    <w:tmpl w:val="3D6A743A"/>
    <w:lvl w:ilvl="0" w:tplc="BF98A6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8" w15:restartNumberingAfterBreak="0">
    <w:nsid w:val="448B531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9" w15:restartNumberingAfterBreak="0">
    <w:nsid w:val="4540628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5B6194E"/>
    <w:multiLevelType w:val="hybridMultilevel"/>
    <w:tmpl w:val="8EF27A7C"/>
    <w:lvl w:ilvl="0" w:tplc="02AA76CA">
      <w:start w:val="1"/>
      <w:numFmt w:val="decimal"/>
      <w:lvlText w:val="%1."/>
      <w:lvlJc w:val="left"/>
      <w:pPr>
        <w:ind w:left="720" w:hanging="360"/>
      </w:pPr>
      <w:rPr>
        <w:rFonts w:ascii="CIDFont+F1" w:hAnsi="CIDFont+F1" w:cs="CIDFont+F1"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5BB59E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468052F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47D5799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15:restartNumberingAfterBreak="0">
    <w:nsid w:val="48907904"/>
    <w:multiLevelType w:val="hybridMultilevel"/>
    <w:tmpl w:val="A61ADFF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5" w15:restartNumberingAfterBreak="0">
    <w:nsid w:val="48E23D8C"/>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4A682D24"/>
    <w:multiLevelType w:val="hybridMultilevel"/>
    <w:tmpl w:val="7AD6E3B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7" w15:restartNumberingAfterBreak="0">
    <w:nsid w:val="4AFA23C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4D43526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4E960D04"/>
    <w:multiLevelType w:val="hybridMultilevel"/>
    <w:tmpl w:val="FD06854C"/>
    <w:lvl w:ilvl="0" w:tplc="6F8E26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4EAF56A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15:restartNumberingAfterBreak="0">
    <w:nsid w:val="505A49E6"/>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522223E1"/>
    <w:multiLevelType w:val="hybridMultilevel"/>
    <w:tmpl w:val="83802F0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3" w15:restartNumberingAfterBreak="0">
    <w:nsid w:val="53E129C9"/>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546022A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5" w15:restartNumberingAfterBreak="0">
    <w:nsid w:val="5467467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548253D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54B1524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8" w15:restartNumberingAfterBreak="0">
    <w:nsid w:val="553F1032"/>
    <w:multiLevelType w:val="hybridMultilevel"/>
    <w:tmpl w:val="27BC9ED0"/>
    <w:lvl w:ilvl="0" w:tplc="234EC2A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56247419"/>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567D363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567E7882"/>
    <w:multiLevelType w:val="hybridMultilevel"/>
    <w:tmpl w:val="CE54E4B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2" w15:restartNumberingAfterBreak="0">
    <w:nsid w:val="56D9052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576873A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4" w15:restartNumberingAfterBreak="0">
    <w:nsid w:val="57E6515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5" w15:restartNumberingAfterBreak="0">
    <w:nsid w:val="57EA623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6" w15:restartNumberingAfterBreak="0">
    <w:nsid w:val="589876A4"/>
    <w:multiLevelType w:val="hybridMultilevel"/>
    <w:tmpl w:val="9F0E6E2A"/>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594A3A77"/>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8" w15:restartNumberingAfterBreak="0">
    <w:nsid w:val="59A253B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15:restartNumberingAfterBreak="0">
    <w:nsid w:val="59AE2692"/>
    <w:multiLevelType w:val="hybridMultilevel"/>
    <w:tmpl w:val="DBCA5F4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0" w15:restartNumberingAfterBreak="0">
    <w:nsid w:val="5ADC7A38"/>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1" w15:restartNumberingAfterBreak="0">
    <w:nsid w:val="5AEC5BD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2" w15:restartNumberingAfterBreak="0">
    <w:nsid w:val="5B342E1D"/>
    <w:multiLevelType w:val="hybridMultilevel"/>
    <w:tmpl w:val="A1A01AF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3" w15:restartNumberingAfterBreak="0">
    <w:nsid w:val="5B7C6C4B"/>
    <w:multiLevelType w:val="hybridMultilevel"/>
    <w:tmpl w:val="11F07D3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4" w15:restartNumberingAfterBreak="0">
    <w:nsid w:val="5C142218"/>
    <w:multiLevelType w:val="hybridMultilevel"/>
    <w:tmpl w:val="3D425A3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5" w15:restartNumberingAfterBreak="0">
    <w:nsid w:val="5C4F0C9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15:restartNumberingAfterBreak="0">
    <w:nsid w:val="5CAB45B3"/>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15:restartNumberingAfterBreak="0">
    <w:nsid w:val="5D2D51BD"/>
    <w:multiLevelType w:val="hybridMultilevel"/>
    <w:tmpl w:val="3AAC3CF8"/>
    <w:lvl w:ilvl="0" w:tplc="234EC2A6">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5D65405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9" w15:restartNumberingAfterBreak="0">
    <w:nsid w:val="5DCC3132"/>
    <w:multiLevelType w:val="hybridMultilevel"/>
    <w:tmpl w:val="34505D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0" w15:restartNumberingAfterBreak="0">
    <w:nsid w:val="5E21752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5E88530D"/>
    <w:multiLevelType w:val="hybridMultilevel"/>
    <w:tmpl w:val="B700068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2" w15:restartNumberingAfterBreak="0">
    <w:nsid w:val="5F7F64F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3" w15:restartNumberingAfterBreak="0">
    <w:nsid w:val="5FC5483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15:restartNumberingAfterBreak="0">
    <w:nsid w:val="604624F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60A30FD7"/>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6" w15:restartNumberingAfterBreak="0">
    <w:nsid w:val="60B07C0E"/>
    <w:multiLevelType w:val="hybridMultilevel"/>
    <w:tmpl w:val="F9083BAC"/>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7" w15:restartNumberingAfterBreak="0">
    <w:nsid w:val="62714AE8"/>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8" w15:restartNumberingAfterBreak="0">
    <w:nsid w:val="627E401C"/>
    <w:multiLevelType w:val="hybridMultilevel"/>
    <w:tmpl w:val="855EF678"/>
    <w:lvl w:ilvl="0" w:tplc="234EC2A6">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59" w15:restartNumberingAfterBreak="0">
    <w:nsid w:val="62BA509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0" w15:restartNumberingAfterBreak="0">
    <w:nsid w:val="62E10DE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62FC33EA"/>
    <w:multiLevelType w:val="hybridMultilevel"/>
    <w:tmpl w:val="F9BC590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2" w15:restartNumberingAfterBreak="0">
    <w:nsid w:val="643624F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3" w15:restartNumberingAfterBreak="0">
    <w:nsid w:val="64387222"/>
    <w:multiLevelType w:val="hybridMultilevel"/>
    <w:tmpl w:val="B20C1ADC"/>
    <w:lvl w:ilvl="0" w:tplc="C624E9C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4" w15:restartNumberingAfterBreak="0">
    <w:nsid w:val="647A670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5" w15:restartNumberingAfterBreak="0">
    <w:nsid w:val="65AB1D39"/>
    <w:multiLevelType w:val="hybridMultilevel"/>
    <w:tmpl w:val="AD24D3F2"/>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6" w15:restartNumberingAfterBreak="0">
    <w:nsid w:val="6619117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7" w15:restartNumberingAfterBreak="0">
    <w:nsid w:val="66324F9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8" w15:restartNumberingAfterBreak="0">
    <w:nsid w:val="6640771D"/>
    <w:multiLevelType w:val="hybridMultilevel"/>
    <w:tmpl w:val="DA70ADBA"/>
    <w:lvl w:ilvl="0" w:tplc="C4466D4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66702BB1"/>
    <w:multiLevelType w:val="hybridMultilevel"/>
    <w:tmpl w:val="DF9868C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0" w15:restartNumberingAfterBreak="0">
    <w:nsid w:val="66C01949"/>
    <w:multiLevelType w:val="hybridMultilevel"/>
    <w:tmpl w:val="5D76D836"/>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1" w15:restartNumberingAfterBreak="0">
    <w:nsid w:val="66C97014"/>
    <w:multiLevelType w:val="hybridMultilevel"/>
    <w:tmpl w:val="28EE8EBC"/>
    <w:lvl w:ilvl="0" w:tplc="0409000F">
      <w:start w:val="1"/>
      <w:numFmt w:val="decimal"/>
      <w:lvlText w:val="%1."/>
      <w:lvlJc w:val="left"/>
      <w:pPr>
        <w:ind w:left="4613"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2" w15:restartNumberingAfterBreak="0">
    <w:nsid w:val="67F86DF5"/>
    <w:multiLevelType w:val="hybridMultilevel"/>
    <w:tmpl w:val="2F367A4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3" w15:restartNumberingAfterBreak="0">
    <w:nsid w:val="68653FEC"/>
    <w:multiLevelType w:val="hybridMultilevel"/>
    <w:tmpl w:val="19368E3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4" w15:restartNumberingAfterBreak="0">
    <w:nsid w:val="68D6223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5" w15:restartNumberingAfterBreak="0">
    <w:nsid w:val="69D7275E"/>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6A557CC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7" w15:restartNumberingAfterBreak="0">
    <w:nsid w:val="6A71509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8" w15:restartNumberingAfterBreak="0">
    <w:nsid w:val="6C234775"/>
    <w:multiLevelType w:val="hybridMultilevel"/>
    <w:tmpl w:val="389C1870"/>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9" w15:restartNumberingAfterBreak="0">
    <w:nsid w:val="6C670225"/>
    <w:multiLevelType w:val="hybridMultilevel"/>
    <w:tmpl w:val="40E2AC3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0" w15:restartNumberingAfterBreak="0">
    <w:nsid w:val="6C8203F0"/>
    <w:multiLevelType w:val="hybridMultilevel"/>
    <w:tmpl w:val="9B88347E"/>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1" w15:restartNumberingAfterBreak="0">
    <w:nsid w:val="6D2B6341"/>
    <w:multiLevelType w:val="hybridMultilevel"/>
    <w:tmpl w:val="28EE8EBC"/>
    <w:lvl w:ilvl="0" w:tplc="0409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2" w15:restartNumberingAfterBreak="0">
    <w:nsid w:val="6E70093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3" w15:restartNumberingAfterBreak="0">
    <w:nsid w:val="6EFD32E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4" w15:restartNumberingAfterBreak="0">
    <w:nsid w:val="6F2B189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5" w15:restartNumberingAfterBreak="0">
    <w:nsid w:val="6F7C2F75"/>
    <w:multiLevelType w:val="hybridMultilevel"/>
    <w:tmpl w:val="D0C48C5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6" w15:restartNumberingAfterBreak="0">
    <w:nsid w:val="6F8520B6"/>
    <w:multiLevelType w:val="hybridMultilevel"/>
    <w:tmpl w:val="EFECE66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7" w15:restartNumberingAfterBreak="0">
    <w:nsid w:val="706C2273"/>
    <w:multiLevelType w:val="hybridMultilevel"/>
    <w:tmpl w:val="77E64CA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8" w15:restartNumberingAfterBreak="0">
    <w:nsid w:val="70B80A07"/>
    <w:multiLevelType w:val="hybridMultilevel"/>
    <w:tmpl w:val="E4FC48A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9" w15:restartNumberingAfterBreak="0">
    <w:nsid w:val="710F14F4"/>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0" w15:restartNumberingAfterBreak="0">
    <w:nsid w:val="71AD3F50"/>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71DD0BC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2" w15:restartNumberingAfterBreak="0">
    <w:nsid w:val="71F22C4B"/>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2946322"/>
    <w:multiLevelType w:val="hybridMultilevel"/>
    <w:tmpl w:val="CB98077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4" w15:restartNumberingAfterBreak="0">
    <w:nsid w:val="72CD7226"/>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5" w15:restartNumberingAfterBreak="0">
    <w:nsid w:val="72D35B72"/>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6" w15:restartNumberingAfterBreak="0">
    <w:nsid w:val="73AA1BCD"/>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15:restartNumberingAfterBreak="0">
    <w:nsid w:val="74535423"/>
    <w:multiLevelType w:val="hybridMultilevel"/>
    <w:tmpl w:val="144A972E"/>
    <w:lvl w:ilvl="0" w:tplc="7C9611E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8" w15:restartNumberingAfterBreak="0">
    <w:nsid w:val="749E3491"/>
    <w:multiLevelType w:val="hybridMultilevel"/>
    <w:tmpl w:val="B750F228"/>
    <w:lvl w:ilvl="0" w:tplc="234EC2A6">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9" w15:restartNumberingAfterBreak="0">
    <w:nsid w:val="755A48C1"/>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0" w15:restartNumberingAfterBreak="0">
    <w:nsid w:val="767C48CF"/>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1" w15:restartNumberingAfterBreak="0">
    <w:nsid w:val="77570769"/>
    <w:multiLevelType w:val="hybridMultilevel"/>
    <w:tmpl w:val="D8E20F9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2" w15:restartNumberingAfterBreak="0">
    <w:nsid w:val="782321B2"/>
    <w:multiLevelType w:val="hybridMultilevel"/>
    <w:tmpl w:val="26726C1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3" w15:restartNumberingAfterBreak="0">
    <w:nsid w:val="78871843"/>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4" w15:restartNumberingAfterBreak="0">
    <w:nsid w:val="7899450A"/>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5" w15:restartNumberingAfterBreak="0">
    <w:nsid w:val="79B15199"/>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6" w15:restartNumberingAfterBreak="0">
    <w:nsid w:val="7A82224B"/>
    <w:multiLevelType w:val="hybridMultilevel"/>
    <w:tmpl w:val="ABB02A84"/>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7" w15:restartNumberingAfterBreak="0">
    <w:nsid w:val="7BD450D1"/>
    <w:multiLevelType w:val="hybridMultilevel"/>
    <w:tmpl w:val="6AE082A0"/>
    <w:lvl w:ilvl="0" w:tplc="234EC2A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8" w15:restartNumberingAfterBreak="0">
    <w:nsid w:val="7BE55B2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9" w15:restartNumberingAfterBreak="0">
    <w:nsid w:val="7C103DE4"/>
    <w:multiLevelType w:val="hybridMultilevel"/>
    <w:tmpl w:val="1E0ADB08"/>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0" w15:restartNumberingAfterBreak="0">
    <w:nsid w:val="7C3009AB"/>
    <w:multiLevelType w:val="hybridMultilevel"/>
    <w:tmpl w:val="CD82A6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1" w15:restartNumberingAfterBreak="0">
    <w:nsid w:val="7D9B6C32"/>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2" w15:restartNumberingAfterBreak="0">
    <w:nsid w:val="7E060C5C"/>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3" w15:restartNumberingAfterBreak="0">
    <w:nsid w:val="7E136C7F"/>
    <w:multiLevelType w:val="hybridMultilevel"/>
    <w:tmpl w:val="19008B9A"/>
    <w:lvl w:ilvl="0" w:tplc="234EC2A6">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4" w15:restartNumberingAfterBreak="0">
    <w:nsid w:val="7E915D24"/>
    <w:multiLevelType w:val="hybridMultilevel"/>
    <w:tmpl w:val="28EE8EBC"/>
    <w:lvl w:ilvl="0" w:tplc="0409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5" w15:restartNumberingAfterBreak="0">
    <w:nsid w:val="7EB53528"/>
    <w:multiLevelType w:val="hybridMultilevel"/>
    <w:tmpl w:val="E25EEE52"/>
    <w:lvl w:ilvl="0" w:tplc="0409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6" w15:restartNumberingAfterBreak="0">
    <w:nsid w:val="7F885A14"/>
    <w:multiLevelType w:val="hybridMultilevel"/>
    <w:tmpl w:val="C90E91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28"/>
  </w:num>
  <w:num w:numId="2">
    <w:abstractNumId w:val="99"/>
  </w:num>
  <w:num w:numId="3">
    <w:abstractNumId w:val="23"/>
  </w:num>
  <w:num w:numId="4">
    <w:abstractNumId w:val="7"/>
  </w:num>
  <w:num w:numId="5">
    <w:abstractNumId w:val="65"/>
  </w:num>
  <w:num w:numId="6">
    <w:abstractNumId w:val="171"/>
  </w:num>
  <w:num w:numId="7">
    <w:abstractNumId w:val="214"/>
  </w:num>
  <w:num w:numId="8">
    <w:abstractNumId w:val="14"/>
  </w:num>
  <w:num w:numId="9">
    <w:abstractNumId w:val="24"/>
  </w:num>
  <w:num w:numId="10">
    <w:abstractNumId w:val="93"/>
  </w:num>
  <w:num w:numId="11">
    <w:abstractNumId w:val="202"/>
  </w:num>
  <w:num w:numId="12">
    <w:abstractNumId w:val="66"/>
  </w:num>
  <w:num w:numId="13">
    <w:abstractNumId w:val="113"/>
  </w:num>
  <w:num w:numId="14">
    <w:abstractNumId w:val="75"/>
  </w:num>
  <w:num w:numId="15">
    <w:abstractNumId w:val="183"/>
  </w:num>
  <w:num w:numId="16">
    <w:abstractNumId w:val="18"/>
  </w:num>
  <w:num w:numId="17">
    <w:abstractNumId w:val="115"/>
  </w:num>
  <w:num w:numId="18">
    <w:abstractNumId w:val="123"/>
  </w:num>
  <w:num w:numId="19">
    <w:abstractNumId w:val="140"/>
  </w:num>
  <w:num w:numId="20">
    <w:abstractNumId w:val="195"/>
  </w:num>
  <w:num w:numId="21">
    <w:abstractNumId w:val="6"/>
  </w:num>
  <w:num w:numId="22">
    <w:abstractNumId w:val="52"/>
  </w:num>
  <w:num w:numId="23">
    <w:abstractNumId w:val="146"/>
  </w:num>
  <w:num w:numId="24">
    <w:abstractNumId w:val="83"/>
  </w:num>
  <w:num w:numId="25">
    <w:abstractNumId w:val="45"/>
  </w:num>
  <w:num w:numId="26">
    <w:abstractNumId w:val="181"/>
  </w:num>
  <w:num w:numId="27">
    <w:abstractNumId w:val="89"/>
  </w:num>
  <w:num w:numId="28">
    <w:abstractNumId w:val="129"/>
  </w:num>
  <w:num w:numId="29">
    <w:abstractNumId w:val="74"/>
  </w:num>
  <w:num w:numId="30">
    <w:abstractNumId w:val="76"/>
  </w:num>
  <w:num w:numId="31">
    <w:abstractNumId w:val="151"/>
  </w:num>
  <w:num w:numId="32">
    <w:abstractNumId w:val="72"/>
  </w:num>
  <w:num w:numId="33">
    <w:abstractNumId w:val="158"/>
  </w:num>
  <w:num w:numId="34">
    <w:abstractNumId w:val="136"/>
  </w:num>
  <w:num w:numId="35">
    <w:abstractNumId w:val="147"/>
  </w:num>
  <w:num w:numId="36">
    <w:abstractNumId w:val="189"/>
  </w:num>
  <w:num w:numId="37">
    <w:abstractNumId w:val="80"/>
  </w:num>
  <w:num w:numId="38">
    <w:abstractNumId w:val="121"/>
  </w:num>
  <w:num w:numId="39">
    <w:abstractNumId w:val="44"/>
  </w:num>
  <w:num w:numId="40">
    <w:abstractNumId w:val="215"/>
  </w:num>
  <w:num w:numId="41">
    <w:abstractNumId w:val="155"/>
  </w:num>
  <w:num w:numId="42">
    <w:abstractNumId w:val="97"/>
  </w:num>
  <w:num w:numId="43">
    <w:abstractNumId w:val="111"/>
  </w:num>
  <w:num w:numId="44">
    <w:abstractNumId w:val="120"/>
  </w:num>
  <w:num w:numId="45">
    <w:abstractNumId w:val="53"/>
  </w:num>
  <w:num w:numId="46">
    <w:abstractNumId w:val="30"/>
  </w:num>
  <w:num w:numId="47">
    <w:abstractNumId w:val="16"/>
  </w:num>
  <w:num w:numId="48">
    <w:abstractNumId w:val="176"/>
  </w:num>
  <w:num w:numId="49">
    <w:abstractNumId w:val="184"/>
  </w:num>
  <w:num w:numId="50">
    <w:abstractNumId w:val="108"/>
  </w:num>
  <w:num w:numId="51">
    <w:abstractNumId w:val="63"/>
  </w:num>
  <w:num w:numId="52">
    <w:abstractNumId w:val="162"/>
  </w:num>
  <w:num w:numId="53">
    <w:abstractNumId w:val="152"/>
  </w:num>
  <w:num w:numId="54">
    <w:abstractNumId w:val="62"/>
  </w:num>
  <w:num w:numId="55">
    <w:abstractNumId w:val="105"/>
  </w:num>
  <w:num w:numId="56">
    <w:abstractNumId w:val="190"/>
  </w:num>
  <w:num w:numId="57">
    <w:abstractNumId w:val="68"/>
  </w:num>
  <w:num w:numId="58">
    <w:abstractNumId w:val="200"/>
  </w:num>
  <w:num w:numId="59">
    <w:abstractNumId w:val="43"/>
  </w:num>
  <w:num w:numId="60">
    <w:abstractNumId w:val="98"/>
  </w:num>
  <w:num w:numId="61">
    <w:abstractNumId w:val="203"/>
  </w:num>
  <w:num w:numId="62">
    <w:abstractNumId w:val="39"/>
  </w:num>
  <w:num w:numId="63">
    <w:abstractNumId w:val="102"/>
  </w:num>
  <w:num w:numId="64">
    <w:abstractNumId w:val="130"/>
  </w:num>
  <w:num w:numId="65">
    <w:abstractNumId w:val="138"/>
  </w:num>
  <w:num w:numId="66">
    <w:abstractNumId w:val="126"/>
  </w:num>
  <w:num w:numId="67">
    <w:abstractNumId w:val="153"/>
  </w:num>
  <w:num w:numId="68">
    <w:abstractNumId w:val="0"/>
  </w:num>
  <w:num w:numId="69">
    <w:abstractNumId w:val="42"/>
  </w:num>
  <w:num w:numId="70">
    <w:abstractNumId w:val="11"/>
  </w:num>
  <w:num w:numId="71">
    <w:abstractNumId w:val="166"/>
  </w:num>
  <w:num w:numId="72">
    <w:abstractNumId w:val="145"/>
  </w:num>
  <w:num w:numId="73">
    <w:abstractNumId w:val="199"/>
  </w:num>
  <w:num w:numId="74">
    <w:abstractNumId w:val="94"/>
  </w:num>
  <w:num w:numId="75">
    <w:abstractNumId w:val="58"/>
  </w:num>
  <w:num w:numId="76">
    <w:abstractNumId w:val="204"/>
  </w:num>
  <w:num w:numId="77">
    <w:abstractNumId w:val="141"/>
  </w:num>
  <w:num w:numId="78">
    <w:abstractNumId w:val="211"/>
  </w:num>
  <w:num w:numId="79">
    <w:abstractNumId w:val="216"/>
  </w:num>
  <w:num w:numId="80">
    <w:abstractNumId w:val="134"/>
  </w:num>
  <w:num w:numId="81">
    <w:abstractNumId w:val="157"/>
  </w:num>
  <w:num w:numId="82">
    <w:abstractNumId w:val="95"/>
  </w:num>
  <w:num w:numId="83">
    <w:abstractNumId w:val="32"/>
  </w:num>
  <w:num w:numId="84">
    <w:abstractNumId w:val="192"/>
  </w:num>
  <w:num w:numId="85">
    <w:abstractNumId w:val="148"/>
  </w:num>
  <w:num w:numId="86">
    <w:abstractNumId w:val="118"/>
  </w:num>
  <w:num w:numId="87">
    <w:abstractNumId w:val="61"/>
  </w:num>
  <w:num w:numId="88">
    <w:abstractNumId w:val="133"/>
  </w:num>
  <w:num w:numId="89">
    <w:abstractNumId w:val="19"/>
  </w:num>
  <w:num w:numId="90">
    <w:abstractNumId w:val="29"/>
  </w:num>
  <w:num w:numId="91">
    <w:abstractNumId w:val="34"/>
  </w:num>
  <w:num w:numId="92">
    <w:abstractNumId w:val="125"/>
  </w:num>
  <w:num w:numId="93">
    <w:abstractNumId w:val="70"/>
  </w:num>
  <w:num w:numId="94">
    <w:abstractNumId w:val="132"/>
  </w:num>
  <w:num w:numId="95">
    <w:abstractNumId w:val="38"/>
  </w:num>
  <w:num w:numId="96">
    <w:abstractNumId w:val="33"/>
  </w:num>
  <w:num w:numId="97">
    <w:abstractNumId w:val="127"/>
  </w:num>
  <w:num w:numId="98">
    <w:abstractNumId w:val="194"/>
  </w:num>
  <w:num w:numId="99">
    <w:abstractNumId w:val="212"/>
  </w:num>
  <w:num w:numId="100">
    <w:abstractNumId w:val="177"/>
  </w:num>
  <w:num w:numId="101">
    <w:abstractNumId w:val="82"/>
  </w:num>
  <w:num w:numId="102">
    <w:abstractNumId w:val="88"/>
  </w:num>
  <w:num w:numId="103">
    <w:abstractNumId w:val="73"/>
  </w:num>
  <w:num w:numId="104">
    <w:abstractNumId w:val="124"/>
  </w:num>
  <w:num w:numId="105">
    <w:abstractNumId w:val="167"/>
  </w:num>
  <w:num w:numId="106">
    <w:abstractNumId w:val="159"/>
  </w:num>
  <w:num w:numId="107">
    <w:abstractNumId w:val="100"/>
  </w:num>
  <w:num w:numId="108">
    <w:abstractNumId w:val="191"/>
  </w:num>
  <w:num w:numId="109">
    <w:abstractNumId w:val="60"/>
  </w:num>
  <w:num w:numId="110">
    <w:abstractNumId w:val="137"/>
  </w:num>
  <w:num w:numId="111">
    <w:abstractNumId w:val="36"/>
  </w:num>
  <w:num w:numId="112">
    <w:abstractNumId w:val="197"/>
  </w:num>
  <w:num w:numId="113">
    <w:abstractNumId w:val="13"/>
  </w:num>
  <w:num w:numId="114">
    <w:abstractNumId w:val="15"/>
  </w:num>
  <w:num w:numId="115">
    <w:abstractNumId w:val="150"/>
  </w:num>
  <w:num w:numId="116">
    <w:abstractNumId w:val="182"/>
  </w:num>
  <w:num w:numId="117">
    <w:abstractNumId w:val="71"/>
  </w:num>
  <w:num w:numId="118">
    <w:abstractNumId w:val="81"/>
  </w:num>
  <w:num w:numId="119">
    <w:abstractNumId w:val="3"/>
  </w:num>
  <w:num w:numId="120">
    <w:abstractNumId w:val="172"/>
  </w:num>
  <w:num w:numId="121">
    <w:abstractNumId w:val="86"/>
  </w:num>
  <w:num w:numId="122">
    <w:abstractNumId w:val="20"/>
  </w:num>
  <w:num w:numId="123">
    <w:abstractNumId w:val="112"/>
  </w:num>
  <w:num w:numId="124">
    <w:abstractNumId w:val="196"/>
  </w:num>
  <w:num w:numId="125">
    <w:abstractNumId w:val="26"/>
  </w:num>
  <w:num w:numId="126">
    <w:abstractNumId w:val="179"/>
  </w:num>
  <w:num w:numId="127">
    <w:abstractNumId w:val="78"/>
  </w:num>
  <w:num w:numId="128">
    <w:abstractNumId w:val="22"/>
  </w:num>
  <w:num w:numId="129">
    <w:abstractNumId w:val="116"/>
  </w:num>
  <w:num w:numId="130">
    <w:abstractNumId w:val="46"/>
  </w:num>
  <w:num w:numId="131">
    <w:abstractNumId w:val="143"/>
  </w:num>
  <w:num w:numId="132">
    <w:abstractNumId w:val="54"/>
  </w:num>
  <w:num w:numId="133">
    <w:abstractNumId w:val="110"/>
  </w:num>
  <w:num w:numId="134">
    <w:abstractNumId w:val="101"/>
  </w:num>
  <w:num w:numId="135">
    <w:abstractNumId w:val="57"/>
  </w:num>
  <w:num w:numId="136">
    <w:abstractNumId w:val="109"/>
  </w:num>
  <w:num w:numId="137">
    <w:abstractNumId w:val="84"/>
  </w:num>
  <w:num w:numId="138">
    <w:abstractNumId w:val="50"/>
  </w:num>
  <w:num w:numId="139">
    <w:abstractNumId w:val="154"/>
  </w:num>
  <w:num w:numId="140">
    <w:abstractNumId w:val="139"/>
  </w:num>
  <w:num w:numId="141">
    <w:abstractNumId w:val="131"/>
  </w:num>
  <w:num w:numId="142">
    <w:abstractNumId w:val="56"/>
  </w:num>
  <w:num w:numId="143">
    <w:abstractNumId w:val="209"/>
  </w:num>
  <w:num w:numId="144">
    <w:abstractNumId w:val="103"/>
  </w:num>
  <w:num w:numId="145">
    <w:abstractNumId w:val="67"/>
  </w:num>
  <w:num w:numId="146">
    <w:abstractNumId w:val="31"/>
  </w:num>
  <w:num w:numId="147">
    <w:abstractNumId w:val="180"/>
  </w:num>
  <w:num w:numId="148">
    <w:abstractNumId w:val="114"/>
  </w:num>
  <w:num w:numId="149">
    <w:abstractNumId w:val="188"/>
  </w:num>
  <w:num w:numId="150">
    <w:abstractNumId w:val="122"/>
  </w:num>
  <w:num w:numId="151">
    <w:abstractNumId w:val="164"/>
  </w:num>
  <w:num w:numId="152">
    <w:abstractNumId w:val="91"/>
  </w:num>
  <w:num w:numId="153">
    <w:abstractNumId w:val="156"/>
  </w:num>
  <w:num w:numId="154">
    <w:abstractNumId w:val="161"/>
  </w:num>
  <w:num w:numId="155">
    <w:abstractNumId w:val="173"/>
  </w:num>
  <w:num w:numId="156">
    <w:abstractNumId w:val="8"/>
  </w:num>
  <w:num w:numId="157">
    <w:abstractNumId w:val="178"/>
  </w:num>
  <w:num w:numId="158">
    <w:abstractNumId w:val="55"/>
  </w:num>
  <w:num w:numId="159">
    <w:abstractNumId w:val="9"/>
  </w:num>
  <w:num w:numId="160">
    <w:abstractNumId w:val="48"/>
  </w:num>
  <w:num w:numId="161">
    <w:abstractNumId w:val="165"/>
  </w:num>
  <w:num w:numId="162">
    <w:abstractNumId w:val="193"/>
  </w:num>
  <w:num w:numId="163">
    <w:abstractNumId w:val="144"/>
  </w:num>
  <w:num w:numId="164">
    <w:abstractNumId w:val="40"/>
  </w:num>
  <w:num w:numId="165">
    <w:abstractNumId w:val="90"/>
  </w:num>
  <w:num w:numId="166">
    <w:abstractNumId w:val="1"/>
  </w:num>
  <w:num w:numId="167">
    <w:abstractNumId w:val="25"/>
  </w:num>
  <w:num w:numId="168">
    <w:abstractNumId w:val="92"/>
  </w:num>
  <w:num w:numId="169">
    <w:abstractNumId w:val="210"/>
  </w:num>
  <w:num w:numId="170">
    <w:abstractNumId w:val="187"/>
  </w:num>
  <w:num w:numId="171">
    <w:abstractNumId w:val="10"/>
  </w:num>
  <w:num w:numId="172">
    <w:abstractNumId w:val="119"/>
  </w:num>
  <w:num w:numId="173">
    <w:abstractNumId w:val="59"/>
  </w:num>
  <w:num w:numId="174">
    <w:abstractNumId w:val="41"/>
  </w:num>
  <w:num w:numId="175">
    <w:abstractNumId w:val="201"/>
  </w:num>
  <w:num w:numId="176">
    <w:abstractNumId w:val="12"/>
  </w:num>
  <w:num w:numId="177">
    <w:abstractNumId w:val="206"/>
  </w:num>
  <w:num w:numId="178">
    <w:abstractNumId w:val="149"/>
  </w:num>
  <w:num w:numId="179">
    <w:abstractNumId w:val="169"/>
  </w:num>
  <w:num w:numId="180">
    <w:abstractNumId w:val="117"/>
  </w:num>
  <w:num w:numId="181">
    <w:abstractNumId w:val="64"/>
  </w:num>
  <w:num w:numId="182">
    <w:abstractNumId w:val="185"/>
  </w:num>
  <w:num w:numId="183">
    <w:abstractNumId w:val="160"/>
  </w:num>
  <w:num w:numId="184">
    <w:abstractNumId w:val="37"/>
  </w:num>
  <w:num w:numId="185">
    <w:abstractNumId w:val="142"/>
  </w:num>
  <w:num w:numId="186">
    <w:abstractNumId w:val="85"/>
  </w:num>
  <w:num w:numId="187">
    <w:abstractNumId w:val="175"/>
  </w:num>
  <w:num w:numId="188">
    <w:abstractNumId w:val="79"/>
  </w:num>
  <w:num w:numId="189">
    <w:abstractNumId w:val="186"/>
  </w:num>
  <w:num w:numId="190">
    <w:abstractNumId w:val="168"/>
  </w:num>
  <w:num w:numId="191">
    <w:abstractNumId w:val="174"/>
  </w:num>
  <w:num w:numId="192">
    <w:abstractNumId w:val="104"/>
  </w:num>
  <w:num w:numId="193">
    <w:abstractNumId w:val="170"/>
  </w:num>
  <w:num w:numId="194">
    <w:abstractNumId w:val="198"/>
  </w:num>
  <w:num w:numId="195">
    <w:abstractNumId w:val="213"/>
  </w:num>
  <w:num w:numId="196">
    <w:abstractNumId w:val="47"/>
  </w:num>
  <w:num w:numId="197">
    <w:abstractNumId w:val="21"/>
  </w:num>
  <w:num w:numId="198">
    <w:abstractNumId w:val="28"/>
  </w:num>
  <w:num w:numId="199">
    <w:abstractNumId w:val="207"/>
  </w:num>
  <w:num w:numId="20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06"/>
  </w:num>
  <w:num w:numId="203">
    <w:abstractNumId w:val="51"/>
  </w:num>
  <w:num w:numId="204">
    <w:abstractNumId w:val="87"/>
  </w:num>
  <w:num w:numId="205">
    <w:abstractNumId w:val="35"/>
  </w:num>
  <w:num w:numId="206">
    <w:abstractNumId w:val="5"/>
  </w:num>
  <w:num w:numId="207">
    <w:abstractNumId w:val="4"/>
  </w:num>
  <w:num w:numId="208">
    <w:abstractNumId w:val="208"/>
  </w:num>
  <w:num w:numId="209">
    <w:abstractNumId w:val="2"/>
  </w:num>
  <w:num w:numId="210">
    <w:abstractNumId w:val="17"/>
  </w:num>
  <w:num w:numId="211">
    <w:abstractNumId w:val="69"/>
  </w:num>
  <w:num w:numId="212">
    <w:abstractNumId w:val="135"/>
  </w:num>
  <w:num w:numId="213">
    <w:abstractNumId w:val="27"/>
  </w:num>
  <w:num w:numId="214">
    <w:abstractNumId w:val="96"/>
  </w:num>
  <w:num w:numId="215">
    <w:abstractNumId w:val="163"/>
  </w:num>
  <w:num w:numId="216">
    <w:abstractNumId w:val="49"/>
  </w:num>
  <w:num w:numId="217">
    <w:abstractNumId w:val="107"/>
  </w:num>
  <w:num w:numId="218">
    <w:abstractNumId w:val="99"/>
  </w:num>
  <w:num w:numId="219">
    <w:abstractNumId w:val="99"/>
  </w:num>
  <w:num w:numId="220">
    <w:abstractNumId w:val="99"/>
  </w:num>
  <w:num w:numId="221">
    <w:abstractNumId w:val="99"/>
  </w:num>
  <w:num w:numId="222">
    <w:abstractNumId w:val="99"/>
  </w:num>
  <w:num w:numId="223">
    <w:abstractNumId w:val="99"/>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defaultTabStop w:val="709"/>
  <w:hyphenationZone w:val="425"/>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462"/>
    <w:rsid w:val="00000571"/>
    <w:rsid w:val="000006B4"/>
    <w:rsid w:val="00005014"/>
    <w:rsid w:val="00005085"/>
    <w:rsid w:val="0000644F"/>
    <w:rsid w:val="00006755"/>
    <w:rsid w:val="00007969"/>
    <w:rsid w:val="00007F3E"/>
    <w:rsid w:val="00010493"/>
    <w:rsid w:val="000107D6"/>
    <w:rsid w:val="00010C74"/>
    <w:rsid w:val="000118D9"/>
    <w:rsid w:val="000119B5"/>
    <w:rsid w:val="00015744"/>
    <w:rsid w:val="00016251"/>
    <w:rsid w:val="00017B5C"/>
    <w:rsid w:val="00020096"/>
    <w:rsid w:val="00020B98"/>
    <w:rsid w:val="000238A1"/>
    <w:rsid w:val="00026729"/>
    <w:rsid w:val="00030B2C"/>
    <w:rsid w:val="00031BB3"/>
    <w:rsid w:val="000321C1"/>
    <w:rsid w:val="00032CF6"/>
    <w:rsid w:val="00033C56"/>
    <w:rsid w:val="00033C67"/>
    <w:rsid w:val="0004047C"/>
    <w:rsid w:val="0004084E"/>
    <w:rsid w:val="00041050"/>
    <w:rsid w:val="000413AD"/>
    <w:rsid w:val="00041AAC"/>
    <w:rsid w:val="00042278"/>
    <w:rsid w:val="00043AD7"/>
    <w:rsid w:val="00044AFE"/>
    <w:rsid w:val="00044CA5"/>
    <w:rsid w:val="000453E6"/>
    <w:rsid w:val="000461AF"/>
    <w:rsid w:val="000463B8"/>
    <w:rsid w:val="000463C9"/>
    <w:rsid w:val="00047427"/>
    <w:rsid w:val="00052A1C"/>
    <w:rsid w:val="00052FD3"/>
    <w:rsid w:val="00053A45"/>
    <w:rsid w:val="00054E0B"/>
    <w:rsid w:val="0005582E"/>
    <w:rsid w:val="00061561"/>
    <w:rsid w:val="00062374"/>
    <w:rsid w:val="000632F4"/>
    <w:rsid w:val="00064698"/>
    <w:rsid w:val="00064C3C"/>
    <w:rsid w:val="0006513C"/>
    <w:rsid w:val="000659A1"/>
    <w:rsid w:val="000665EA"/>
    <w:rsid w:val="00067F82"/>
    <w:rsid w:val="00072F6C"/>
    <w:rsid w:val="000730C6"/>
    <w:rsid w:val="00073E9B"/>
    <w:rsid w:val="00073FB6"/>
    <w:rsid w:val="00074C55"/>
    <w:rsid w:val="00074C5D"/>
    <w:rsid w:val="00074E25"/>
    <w:rsid w:val="000769D0"/>
    <w:rsid w:val="00082181"/>
    <w:rsid w:val="00083017"/>
    <w:rsid w:val="00085D70"/>
    <w:rsid w:val="00093BDA"/>
    <w:rsid w:val="00096873"/>
    <w:rsid w:val="000A0565"/>
    <w:rsid w:val="000A07DB"/>
    <w:rsid w:val="000A0ACC"/>
    <w:rsid w:val="000A0E9F"/>
    <w:rsid w:val="000A1406"/>
    <w:rsid w:val="000A1B8D"/>
    <w:rsid w:val="000A2F7D"/>
    <w:rsid w:val="000A445D"/>
    <w:rsid w:val="000A4792"/>
    <w:rsid w:val="000A4C7D"/>
    <w:rsid w:val="000A5921"/>
    <w:rsid w:val="000A5FDD"/>
    <w:rsid w:val="000A6633"/>
    <w:rsid w:val="000A6B53"/>
    <w:rsid w:val="000B004B"/>
    <w:rsid w:val="000B658A"/>
    <w:rsid w:val="000B65FC"/>
    <w:rsid w:val="000C0ED1"/>
    <w:rsid w:val="000C10C4"/>
    <w:rsid w:val="000C1BBE"/>
    <w:rsid w:val="000C37CE"/>
    <w:rsid w:val="000C4523"/>
    <w:rsid w:val="000C489D"/>
    <w:rsid w:val="000C4EB3"/>
    <w:rsid w:val="000C5C22"/>
    <w:rsid w:val="000C6E3D"/>
    <w:rsid w:val="000C7C18"/>
    <w:rsid w:val="000C7E36"/>
    <w:rsid w:val="000D030E"/>
    <w:rsid w:val="000D4B49"/>
    <w:rsid w:val="000D5E53"/>
    <w:rsid w:val="000D6B1F"/>
    <w:rsid w:val="000D741D"/>
    <w:rsid w:val="000E0F0A"/>
    <w:rsid w:val="000E2ED2"/>
    <w:rsid w:val="000E5086"/>
    <w:rsid w:val="000E7937"/>
    <w:rsid w:val="000E7F19"/>
    <w:rsid w:val="000F0BD7"/>
    <w:rsid w:val="000F1ABD"/>
    <w:rsid w:val="000F1C81"/>
    <w:rsid w:val="000F283C"/>
    <w:rsid w:val="000F2EA8"/>
    <w:rsid w:val="000F3650"/>
    <w:rsid w:val="000F4533"/>
    <w:rsid w:val="000F48FE"/>
    <w:rsid w:val="0010208D"/>
    <w:rsid w:val="00103E33"/>
    <w:rsid w:val="0010406F"/>
    <w:rsid w:val="00104494"/>
    <w:rsid w:val="00105E0F"/>
    <w:rsid w:val="00106663"/>
    <w:rsid w:val="00106D09"/>
    <w:rsid w:val="00110631"/>
    <w:rsid w:val="00112790"/>
    <w:rsid w:val="001130C8"/>
    <w:rsid w:val="00114091"/>
    <w:rsid w:val="00116D71"/>
    <w:rsid w:val="001175FB"/>
    <w:rsid w:val="00117ECE"/>
    <w:rsid w:val="00120D8A"/>
    <w:rsid w:val="00122FDD"/>
    <w:rsid w:val="00124894"/>
    <w:rsid w:val="00124E1E"/>
    <w:rsid w:val="001250C6"/>
    <w:rsid w:val="00125946"/>
    <w:rsid w:val="00126E22"/>
    <w:rsid w:val="001330F9"/>
    <w:rsid w:val="001334D2"/>
    <w:rsid w:val="00133698"/>
    <w:rsid w:val="001340A2"/>
    <w:rsid w:val="00134914"/>
    <w:rsid w:val="001354F0"/>
    <w:rsid w:val="00136FB3"/>
    <w:rsid w:val="00137F6A"/>
    <w:rsid w:val="00140A0A"/>
    <w:rsid w:val="00141AC9"/>
    <w:rsid w:val="00141CDF"/>
    <w:rsid w:val="001425D5"/>
    <w:rsid w:val="0014272A"/>
    <w:rsid w:val="001467A6"/>
    <w:rsid w:val="00146A41"/>
    <w:rsid w:val="001512A7"/>
    <w:rsid w:val="00153963"/>
    <w:rsid w:val="00153F42"/>
    <w:rsid w:val="0015623D"/>
    <w:rsid w:val="00156FD1"/>
    <w:rsid w:val="00157C28"/>
    <w:rsid w:val="00160C64"/>
    <w:rsid w:val="00164572"/>
    <w:rsid w:val="00164E3D"/>
    <w:rsid w:val="00165658"/>
    <w:rsid w:val="00165731"/>
    <w:rsid w:val="00165877"/>
    <w:rsid w:val="0017108F"/>
    <w:rsid w:val="00175000"/>
    <w:rsid w:val="00176F20"/>
    <w:rsid w:val="001773A5"/>
    <w:rsid w:val="0018377F"/>
    <w:rsid w:val="0018393D"/>
    <w:rsid w:val="00183CD8"/>
    <w:rsid w:val="00185E8C"/>
    <w:rsid w:val="00190108"/>
    <w:rsid w:val="0019019C"/>
    <w:rsid w:val="001905EC"/>
    <w:rsid w:val="001919D3"/>
    <w:rsid w:val="00191C9B"/>
    <w:rsid w:val="00192081"/>
    <w:rsid w:val="001920A8"/>
    <w:rsid w:val="001925B4"/>
    <w:rsid w:val="00193ECE"/>
    <w:rsid w:val="00194743"/>
    <w:rsid w:val="00195494"/>
    <w:rsid w:val="00196A04"/>
    <w:rsid w:val="001A096A"/>
    <w:rsid w:val="001A0DF3"/>
    <w:rsid w:val="001A1625"/>
    <w:rsid w:val="001A1670"/>
    <w:rsid w:val="001A2135"/>
    <w:rsid w:val="001A36DA"/>
    <w:rsid w:val="001A3AF6"/>
    <w:rsid w:val="001A5810"/>
    <w:rsid w:val="001A61B3"/>
    <w:rsid w:val="001A621C"/>
    <w:rsid w:val="001A694C"/>
    <w:rsid w:val="001A7EDA"/>
    <w:rsid w:val="001B11F8"/>
    <w:rsid w:val="001B35F5"/>
    <w:rsid w:val="001B5FFE"/>
    <w:rsid w:val="001B7ED7"/>
    <w:rsid w:val="001C4406"/>
    <w:rsid w:val="001C484C"/>
    <w:rsid w:val="001C75F0"/>
    <w:rsid w:val="001C77DB"/>
    <w:rsid w:val="001D07EA"/>
    <w:rsid w:val="001D0CA3"/>
    <w:rsid w:val="001D181D"/>
    <w:rsid w:val="001D3732"/>
    <w:rsid w:val="001D649C"/>
    <w:rsid w:val="001D70D7"/>
    <w:rsid w:val="001E2375"/>
    <w:rsid w:val="001E2CAF"/>
    <w:rsid w:val="001E6917"/>
    <w:rsid w:val="001F0DFA"/>
    <w:rsid w:val="001F1556"/>
    <w:rsid w:val="001F2ACA"/>
    <w:rsid w:val="001F2AE7"/>
    <w:rsid w:val="001F4048"/>
    <w:rsid w:val="001F4EE5"/>
    <w:rsid w:val="001F6A77"/>
    <w:rsid w:val="001F72FB"/>
    <w:rsid w:val="0020156B"/>
    <w:rsid w:val="0020233D"/>
    <w:rsid w:val="00204B75"/>
    <w:rsid w:val="00206C2F"/>
    <w:rsid w:val="00211BF1"/>
    <w:rsid w:val="00213F94"/>
    <w:rsid w:val="00214D18"/>
    <w:rsid w:val="00216568"/>
    <w:rsid w:val="00216B3C"/>
    <w:rsid w:val="00216DCB"/>
    <w:rsid w:val="00217F38"/>
    <w:rsid w:val="00221F99"/>
    <w:rsid w:val="0022685B"/>
    <w:rsid w:val="00227089"/>
    <w:rsid w:val="002324C2"/>
    <w:rsid w:val="00232C73"/>
    <w:rsid w:val="0023453C"/>
    <w:rsid w:val="0023596A"/>
    <w:rsid w:val="00236406"/>
    <w:rsid w:val="0023692B"/>
    <w:rsid w:val="00236A01"/>
    <w:rsid w:val="00236E9E"/>
    <w:rsid w:val="0023785E"/>
    <w:rsid w:val="00240F6C"/>
    <w:rsid w:val="00241885"/>
    <w:rsid w:val="00242E11"/>
    <w:rsid w:val="002431FC"/>
    <w:rsid w:val="002444CE"/>
    <w:rsid w:val="002470D1"/>
    <w:rsid w:val="0025157C"/>
    <w:rsid w:val="0025183E"/>
    <w:rsid w:val="0025190C"/>
    <w:rsid w:val="00253E37"/>
    <w:rsid w:val="00254BFB"/>
    <w:rsid w:val="0026073A"/>
    <w:rsid w:val="0026132C"/>
    <w:rsid w:val="00261498"/>
    <w:rsid w:val="00262989"/>
    <w:rsid w:val="00262995"/>
    <w:rsid w:val="00264368"/>
    <w:rsid w:val="00265181"/>
    <w:rsid w:val="00265ACB"/>
    <w:rsid w:val="00266D1E"/>
    <w:rsid w:val="0027466B"/>
    <w:rsid w:val="00275662"/>
    <w:rsid w:val="00275E8F"/>
    <w:rsid w:val="0027657D"/>
    <w:rsid w:val="00277476"/>
    <w:rsid w:val="00277D2E"/>
    <w:rsid w:val="002801DE"/>
    <w:rsid w:val="00282464"/>
    <w:rsid w:val="002830EA"/>
    <w:rsid w:val="00285894"/>
    <w:rsid w:val="00286748"/>
    <w:rsid w:val="002915C7"/>
    <w:rsid w:val="002933AD"/>
    <w:rsid w:val="00293CF5"/>
    <w:rsid w:val="0029498F"/>
    <w:rsid w:val="00295C99"/>
    <w:rsid w:val="00295F94"/>
    <w:rsid w:val="00296217"/>
    <w:rsid w:val="00297F38"/>
    <w:rsid w:val="002A17D5"/>
    <w:rsid w:val="002A22A3"/>
    <w:rsid w:val="002A67B6"/>
    <w:rsid w:val="002B15DE"/>
    <w:rsid w:val="002B28D1"/>
    <w:rsid w:val="002B3085"/>
    <w:rsid w:val="002B435E"/>
    <w:rsid w:val="002B48F5"/>
    <w:rsid w:val="002C1EA1"/>
    <w:rsid w:val="002C27D6"/>
    <w:rsid w:val="002C548A"/>
    <w:rsid w:val="002C679F"/>
    <w:rsid w:val="002C7032"/>
    <w:rsid w:val="002D04E1"/>
    <w:rsid w:val="002D2D9C"/>
    <w:rsid w:val="002D2EBE"/>
    <w:rsid w:val="002D34CE"/>
    <w:rsid w:val="002D4F09"/>
    <w:rsid w:val="002D5A9C"/>
    <w:rsid w:val="002E0294"/>
    <w:rsid w:val="002E076F"/>
    <w:rsid w:val="002E1C75"/>
    <w:rsid w:val="002E26EC"/>
    <w:rsid w:val="002E28DE"/>
    <w:rsid w:val="002E4E2D"/>
    <w:rsid w:val="002F03C7"/>
    <w:rsid w:val="002F132F"/>
    <w:rsid w:val="002F1B20"/>
    <w:rsid w:val="002F207A"/>
    <w:rsid w:val="002F242A"/>
    <w:rsid w:val="002F2B0F"/>
    <w:rsid w:val="002F3E1B"/>
    <w:rsid w:val="002F4AB3"/>
    <w:rsid w:val="002F4D9E"/>
    <w:rsid w:val="002F51F1"/>
    <w:rsid w:val="002F6C53"/>
    <w:rsid w:val="002F7630"/>
    <w:rsid w:val="0030203E"/>
    <w:rsid w:val="00303F9A"/>
    <w:rsid w:val="003049B9"/>
    <w:rsid w:val="00307C7D"/>
    <w:rsid w:val="00307C89"/>
    <w:rsid w:val="00312033"/>
    <w:rsid w:val="003125BA"/>
    <w:rsid w:val="003148F2"/>
    <w:rsid w:val="00315606"/>
    <w:rsid w:val="003156BF"/>
    <w:rsid w:val="003167D0"/>
    <w:rsid w:val="00320AC3"/>
    <w:rsid w:val="00321182"/>
    <w:rsid w:val="00322E76"/>
    <w:rsid w:val="003237B2"/>
    <w:rsid w:val="00324996"/>
    <w:rsid w:val="00324D45"/>
    <w:rsid w:val="00326A84"/>
    <w:rsid w:val="003276D2"/>
    <w:rsid w:val="003302F2"/>
    <w:rsid w:val="0033130B"/>
    <w:rsid w:val="003324CE"/>
    <w:rsid w:val="003329A9"/>
    <w:rsid w:val="00332BB3"/>
    <w:rsid w:val="003354D8"/>
    <w:rsid w:val="003357ED"/>
    <w:rsid w:val="00335BF9"/>
    <w:rsid w:val="0034017B"/>
    <w:rsid w:val="003430BB"/>
    <w:rsid w:val="00343981"/>
    <w:rsid w:val="00344B2C"/>
    <w:rsid w:val="00344B8A"/>
    <w:rsid w:val="00345286"/>
    <w:rsid w:val="0034566A"/>
    <w:rsid w:val="00345DB3"/>
    <w:rsid w:val="00346D7B"/>
    <w:rsid w:val="00351DF5"/>
    <w:rsid w:val="003535AC"/>
    <w:rsid w:val="00353EB1"/>
    <w:rsid w:val="00354B7F"/>
    <w:rsid w:val="00355C7B"/>
    <w:rsid w:val="003572C1"/>
    <w:rsid w:val="00361187"/>
    <w:rsid w:val="00363B81"/>
    <w:rsid w:val="00364537"/>
    <w:rsid w:val="00364727"/>
    <w:rsid w:val="00370D35"/>
    <w:rsid w:val="00370DE6"/>
    <w:rsid w:val="003723FD"/>
    <w:rsid w:val="00372E43"/>
    <w:rsid w:val="00373933"/>
    <w:rsid w:val="00374B4D"/>
    <w:rsid w:val="00374DAF"/>
    <w:rsid w:val="003755F4"/>
    <w:rsid w:val="00376ACD"/>
    <w:rsid w:val="0037731A"/>
    <w:rsid w:val="0038061D"/>
    <w:rsid w:val="003809F8"/>
    <w:rsid w:val="00380B0E"/>
    <w:rsid w:val="003811D1"/>
    <w:rsid w:val="00383780"/>
    <w:rsid w:val="00384C67"/>
    <w:rsid w:val="003872BF"/>
    <w:rsid w:val="00387CF1"/>
    <w:rsid w:val="00390966"/>
    <w:rsid w:val="003909E9"/>
    <w:rsid w:val="00393A48"/>
    <w:rsid w:val="00394BB1"/>
    <w:rsid w:val="003956EF"/>
    <w:rsid w:val="00395922"/>
    <w:rsid w:val="003A0701"/>
    <w:rsid w:val="003A0A37"/>
    <w:rsid w:val="003A2F09"/>
    <w:rsid w:val="003A4637"/>
    <w:rsid w:val="003A4C61"/>
    <w:rsid w:val="003A533B"/>
    <w:rsid w:val="003A65F4"/>
    <w:rsid w:val="003A78B0"/>
    <w:rsid w:val="003B0887"/>
    <w:rsid w:val="003B144B"/>
    <w:rsid w:val="003B2B2B"/>
    <w:rsid w:val="003B36D0"/>
    <w:rsid w:val="003B4409"/>
    <w:rsid w:val="003B4C26"/>
    <w:rsid w:val="003B7364"/>
    <w:rsid w:val="003B77D2"/>
    <w:rsid w:val="003C0E14"/>
    <w:rsid w:val="003C409C"/>
    <w:rsid w:val="003C5901"/>
    <w:rsid w:val="003C5C1E"/>
    <w:rsid w:val="003C7372"/>
    <w:rsid w:val="003D0A4B"/>
    <w:rsid w:val="003D0ECA"/>
    <w:rsid w:val="003D2BDC"/>
    <w:rsid w:val="003D4A51"/>
    <w:rsid w:val="003D4C4C"/>
    <w:rsid w:val="003D573F"/>
    <w:rsid w:val="003D70DD"/>
    <w:rsid w:val="003D792D"/>
    <w:rsid w:val="003E1008"/>
    <w:rsid w:val="003E1425"/>
    <w:rsid w:val="003E6626"/>
    <w:rsid w:val="003E785C"/>
    <w:rsid w:val="003F0858"/>
    <w:rsid w:val="003F29F7"/>
    <w:rsid w:val="003F2E61"/>
    <w:rsid w:val="003F32A2"/>
    <w:rsid w:val="003F5299"/>
    <w:rsid w:val="003F7367"/>
    <w:rsid w:val="0040155F"/>
    <w:rsid w:val="00402123"/>
    <w:rsid w:val="00403296"/>
    <w:rsid w:val="0040420E"/>
    <w:rsid w:val="004042CA"/>
    <w:rsid w:val="0040433B"/>
    <w:rsid w:val="00410B08"/>
    <w:rsid w:val="004118FD"/>
    <w:rsid w:val="004124B1"/>
    <w:rsid w:val="00416F2B"/>
    <w:rsid w:val="0041759C"/>
    <w:rsid w:val="0042281D"/>
    <w:rsid w:val="00423068"/>
    <w:rsid w:val="004237A7"/>
    <w:rsid w:val="004237EB"/>
    <w:rsid w:val="0042439E"/>
    <w:rsid w:val="0042687D"/>
    <w:rsid w:val="004274D1"/>
    <w:rsid w:val="00431172"/>
    <w:rsid w:val="004312F6"/>
    <w:rsid w:val="00432B48"/>
    <w:rsid w:val="00434191"/>
    <w:rsid w:val="00434493"/>
    <w:rsid w:val="004362A6"/>
    <w:rsid w:val="00441099"/>
    <w:rsid w:val="00443452"/>
    <w:rsid w:val="004477D2"/>
    <w:rsid w:val="00451A12"/>
    <w:rsid w:val="0045358D"/>
    <w:rsid w:val="00457197"/>
    <w:rsid w:val="00461982"/>
    <w:rsid w:val="0046275A"/>
    <w:rsid w:val="00462D5F"/>
    <w:rsid w:val="00463B40"/>
    <w:rsid w:val="004666F6"/>
    <w:rsid w:val="00470041"/>
    <w:rsid w:val="004703C4"/>
    <w:rsid w:val="00472423"/>
    <w:rsid w:val="00472555"/>
    <w:rsid w:val="00472593"/>
    <w:rsid w:val="00474963"/>
    <w:rsid w:val="0047787A"/>
    <w:rsid w:val="00480388"/>
    <w:rsid w:val="004804A9"/>
    <w:rsid w:val="004823D6"/>
    <w:rsid w:val="00482822"/>
    <w:rsid w:val="00484829"/>
    <w:rsid w:val="0048535C"/>
    <w:rsid w:val="004924D1"/>
    <w:rsid w:val="004926B6"/>
    <w:rsid w:val="004945B8"/>
    <w:rsid w:val="00494AE1"/>
    <w:rsid w:val="00495680"/>
    <w:rsid w:val="0049650B"/>
    <w:rsid w:val="004A0038"/>
    <w:rsid w:val="004A13F6"/>
    <w:rsid w:val="004A1905"/>
    <w:rsid w:val="004A2091"/>
    <w:rsid w:val="004A4063"/>
    <w:rsid w:val="004A4252"/>
    <w:rsid w:val="004A58F7"/>
    <w:rsid w:val="004A5A4E"/>
    <w:rsid w:val="004A7D93"/>
    <w:rsid w:val="004B02A3"/>
    <w:rsid w:val="004B03FD"/>
    <w:rsid w:val="004B2352"/>
    <w:rsid w:val="004B2443"/>
    <w:rsid w:val="004B4FCA"/>
    <w:rsid w:val="004B6615"/>
    <w:rsid w:val="004B6BA1"/>
    <w:rsid w:val="004C2489"/>
    <w:rsid w:val="004C2919"/>
    <w:rsid w:val="004C334B"/>
    <w:rsid w:val="004C376D"/>
    <w:rsid w:val="004C679A"/>
    <w:rsid w:val="004C7889"/>
    <w:rsid w:val="004D1814"/>
    <w:rsid w:val="004D1F03"/>
    <w:rsid w:val="004D2833"/>
    <w:rsid w:val="004D34EF"/>
    <w:rsid w:val="004D6255"/>
    <w:rsid w:val="004D7C56"/>
    <w:rsid w:val="004E0885"/>
    <w:rsid w:val="004E2CAF"/>
    <w:rsid w:val="004E3338"/>
    <w:rsid w:val="004E510B"/>
    <w:rsid w:val="004E59D4"/>
    <w:rsid w:val="004E6058"/>
    <w:rsid w:val="004E622D"/>
    <w:rsid w:val="004E7F39"/>
    <w:rsid w:val="004F09BD"/>
    <w:rsid w:val="004F2DE7"/>
    <w:rsid w:val="004F40EA"/>
    <w:rsid w:val="004F4BCE"/>
    <w:rsid w:val="004F52F9"/>
    <w:rsid w:val="004F5E48"/>
    <w:rsid w:val="004F7B5F"/>
    <w:rsid w:val="00500857"/>
    <w:rsid w:val="00501817"/>
    <w:rsid w:val="00501C31"/>
    <w:rsid w:val="005020B2"/>
    <w:rsid w:val="005022E9"/>
    <w:rsid w:val="005031D2"/>
    <w:rsid w:val="00503E68"/>
    <w:rsid w:val="00504A37"/>
    <w:rsid w:val="00506464"/>
    <w:rsid w:val="005065BD"/>
    <w:rsid w:val="005069E5"/>
    <w:rsid w:val="00506BDD"/>
    <w:rsid w:val="00506D07"/>
    <w:rsid w:val="00507F10"/>
    <w:rsid w:val="005103B7"/>
    <w:rsid w:val="00510437"/>
    <w:rsid w:val="005114DA"/>
    <w:rsid w:val="005135E9"/>
    <w:rsid w:val="00513A74"/>
    <w:rsid w:val="0051603B"/>
    <w:rsid w:val="00516C58"/>
    <w:rsid w:val="00517E61"/>
    <w:rsid w:val="005251ED"/>
    <w:rsid w:val="00526569"/>
    <w:rsid w:val="005309DF"/>
    <w:rsid w:val="00532828"/>
    <w:rsid w:val="005334E7"/>
    <w:rsid w:val="00536A43"/>
    <w:rsid w:val="00536C79"/>
    <w:rsid w:val="00536DCF"/>
    <w:rsid w:val="00537038"/>
    <w:rsid w:val="0053713D"/>
    <w:rsid w:val="0054154B"/>
    <w:rsid w:val="0054164C"/>
    <w:rsid w:val="00541A8B"/>
    <w:rsid w:val="00541AB7"/>
    <w:rsid w:val="00542252"/>
    <w:rsid w:val="005449C6"/>
    <w:rsid w:val="00544CE3"/>
    <w:rsid w:val="00547C0C"/>
    <w:rsid w:val="00553EB0"/>
    <w:rsid w:val="00554EB0"/>
    <w:rsid w:val="00555D8A"/>
    <w:rsid w:val="0055768B"/>
    <w:rsid w:val="00557802"/>
    <w:rsid w:val="00560E0B"/>
    <w:rsid w:val="00562114"/>
    <w:rsid w:val="00563841"/>
    <w:rsid w:val="00564759"/>
    <w:rsid w:val="00565ED6"/>
    <w:rsid w:val="00565F9E"/>
    <w:rsid w:val="0056653E"/>
    <w:rsid w:val="0056760C"/>
    <w:rsid w:val="00570645"/>
    <w:rsid w:val="00571C64"/>
    <w:rsid w:val="00573E8F"/>
    <w:rsid w:val="00574768"/>
    <w:rsid w:val="005753E3"/>
    <w:rsid w:val="00576131"/>
    <w:rsid w:val="005767FD"/>
    <w:rsid w:val="00577F01"/>
    <w:rsid w:val="0058188F"/>
    <w:rsid w:val="00582BB8"/>
    <w:rsid w:val="00583AC3"/>
    <w:rsid w:val="00584714"/>
    <w:rsid w:val="00584C88"/>
    <w:rsid w:val="00584D6E"/>
    <w:rsid w:val="00585E5C"/>
    <w:rsid w:val="00586BB3"/>
    <w:rsid w:val="005877DE"/>
    <w:rsid w:val="00590284"/>
    <w:rsid w:val="00591815"/>
    <w:rsid w:val="00591B35"/>
    <w:rsid w:val="00592216"/>
    <w:rsid w:val="00593588"/>
    <w:rsid w:val="00594CE2"/>
    <w:rsid w:val="00594E52"/>
    <w:rsid w:val="00595E37"/>
    <w:rsid w:val="005A1E4B"/>
    <w:rsid w:val="005A2AA5"/>
    <w:rsid w:val="005A2E6D"/>
    <w:rsid w:val="005A3B03"/>
    <w:rsid w:val="005A4F42"/>
    <w:rsid w:val="005A5FE0"/>
    <w:rsid w:val="005B02DE"/>
    <w:rsid w:val="005B0A3D"/>
    <w:rsid w:val="005B16AD"/>
    <w:rsid w:val="005B382B"/>
    <w:rsid w:val="005B3DE1"/>
    <w:rsid w:val="005B48C4"/>
    <w:rsid w:val="005B4AED"/>
    <w:rsid w:val="005B5091"/>
    <w:rsid w:val="005B63F1"/>
    <w:rsid w:val="005B6A1B"/>
    <w:rsid w:val="005C0929"/>
    <w:rsid w:val="005C117A"/>
    <w:rsid w:val="005C128A"/>
    <w:rsid w:val="005C12FC"/>
    <w:rsid w:val="005C14E4"/>
    <w:rsid w:val="005C1E85"/>
    <w:rsid w:val="005C3736"/>
    <w:rsid w:val="005C4C13"/>
    <w:rsid w:val="005C4D1F"/>
    <w:rsid w:val="005C648E"/>
    <w:rsid w:val="005D225C"/>
    <w:rsid w:val="005D2A74"/>
    <w:rsid w:val="005D3701"/>
    <w:rsid w:val="005D4D65"/>
    <w:rsid w:val="005D4ED5"/>
    <w:rsid w:val="005D52E0"/>
    <w:rsid w:val="005D5A68"/>
    <w:rsid w:val="005D65D3"/>
    <w:rsid w:val="005D684B"/>
    <w:rsid w:val="005D7654"/>
    <w:rsid w:val="005E1370"/>
    <w:rsid w:val="005E3DFB"/>
    <w:rsid w:val="005E3EF8"/>
    <w:rsid w:val="005E4A88"/>
    <w:rsid w:val="005E4F3C"/>
    <w:rsid w:val="005F054C"/>
    <w:rsid w:val="005F0E83"/>
    <w:rsid w:val="005F0EE1"/>
    <w:rsid w:val="005F10C4"/>
    <w:rsid w:val="005F3FE0"/>
    <w:rsid w:val="005F4528"/>
    <w:rsid w:val="005F45CD"/>
    <w:rsid w:val="005F4BBA"/>
    <w:rsid w:val="005F55DB"/>
    <w:rsid w:val="005F6203"/>
    <w:rsid w:val="006002BC"/>
    <w:rsid w:val="00603874"/>
    <w:rsid w:val="00604841"/>
    <w:rsid w:val="00605414"/>
    <w:rsid w:val="00605572"/>
    <w:rsid w:val="00606B4E"/>
    <w:rsid w:val="00607071"/>
    <w:rsid w:val="0060717C"/>
    <w:rsid w:val="00607508"/>
    <w:rsid w:val="00607575"/>
    <w:rsid w:val="00607CD7"/>
    <w:rsid w:val="006101BD"/>
    <w:rsid w:val="00612107"/>
    <w:rsid w:val="00614294"/>
    <w:rsid w:val="00615D5D"/>
    <w:rsid w:val="00620C5F"/>
    <w:rsid w:val="00623462"/>
    <w:rsid w:val="0062347A"/>
    <w:rsid w:val="0062360A"/>
    <w:rsid w:val="0062425A"/>
    <w:rsid w:val="00624AA7"/>
    <w:rsid w:val="006308F1"/>
    <w:rsid w:val="00632AB2"/>
    <w:rsid w:val="00635073"/>
    <w:rsid w:val="00637C27"/>
    <w:rsid w:val="00637EDD"/>
    <w:rsid w:val="00642A5F"/>
    <w:rsid w:val="00644221"/>
    <w:rsid w:val="006450F2"/>
    <w:rsid w:val="0064538F"/>
    <w:rsid w:val="006468C5"/>
    <w:rsid w:val="00650982"/>
    <w:rsid w:val="00650D37"/>
    <w:rsid w:val="00653EE4"/>
    <w:rsid w:val="00654D35"/>
    <w:rsid w:val="00656525"/>
    <w:rsid w:val="00656793"/>
    <w:rsid w:val="006577D6"/>
    <w:rsid w:val="00657DCE"/>
    <w:rsid w:val="006603B7"/>
    <w:rsid w:val="00662888"/>
    <w:rsid w:val="006636BD"/>
    <w:rsid w:val="00665954"/>
    <w:rsid w:val="00665C23"/>
    <w:rsid w:val="00670BA9"/>
    <w:rsid w:val="00672857"/>
    <w:rsid w:val="00672DC9"/>
    <w:rsid w:val="00672F2C"/>
    <w:rsid w:val="006752DE"/>
    <w:rsid w:val="006767C6"/>
    <w:rsid w:val="00677326"/>
    <w:rsid w:val="00677E32"/>
    <w:rsid w:val="00680300"/>
    <w:rsid w:val="0068196C"/>
    <w:rsid w:val="0068486F"/>
    <w:rsid w:val="00684BB9"/>
    <w:rsid w:val="006865EF"/>
    <w:rsid w:val="006902F7"/>
    <w:rsid w:val="00690A01"/>
    <w:rsid w:val="00692612"/>
    <w:rsid w:val="00692DCC"/>
    <w:rsid w:val="006930D4"/>
    <w:rsid w:val="00693BC9"/>
    <w:rsid w:val="006945DF"/>
    <w:rsid w:val="00694D7D"/>
    <w:rsid w:val="0069507D"/>
    <w:rsid w:val="00695DBF"/>
    <w:rsid w:val="006A06AF"/>
    <w:rsid w:val="006A2EFC"/>
    <w:rsid w:val="006A3D52"/>
    <w:rsid w:val="006A4A99"/>
    <w:rsid w:val="006A502E"/>
    <w:rsid w:val="006A6124"/>
    <w:rsid w:val="006A6322"/>
    <w:rsid w:val="006A726B"/>
    <w:rsid w:val="006A7412"/>
    <w:rsid w:val="006A7602"/>
    <w:rsid w:val="006A7AF9"/>
    <w:rsid w:val="006B0C9F"/>
    <w:rsid w:val="006B1778"/>
    <w:rsid w:val="006B5714"/>
    <w:rsid w:val="006B7704"/>
    <w:rsid w:val="006C0047"/>
    <w:rsid w:val="006C04A5"/>
    <w:rsid w:val="006C0FE8"/>
    <w:rsid w:val="006C1B16"/>
    <w:rsid w:val="006C1F98"/>
    <w:rsid w:val="006C21D3"/>
    <w:rsid w:val="006C565D"/>
    <w:rsid w:val="006C5A3E"/>
    <w:rsid w:val="006C5D8F"/>
    <w:rsid w:val="006C6928"/>
    <w:rsid w:val="006C6F15"/>
    <w:rsid w:val="006C7943"/>
    <w:rsid w:val="006D1177"/>
    <w:rsid w:val="006D1BD7"/>
    <w:rsid w:val="006D263C"/>
    <w:rsid w:val="006D268D"/>
    <w:rsid w:val="006D26B3"/>
    <w:rsid w:val="006D2AA2"/>
    <w:rsid w:val="006D2C17"/>
    <w:rsid w:val="006D3186"/>
    <w:rsid w:val="006D324D"/>
    <w:rsid w:val="006D3ED7"/>
    <w:rsid w:val="006D5064"/>
    <w:rsid w:val="006D592D"/>
    <w:rsid w:val="006D6985"/>
    <w:rsid w:val="006D69BB"/>
    <w:rsid w:val="006D78D6"/>
    <w:rsid w:val="006D7C7A"/>
    <w:rsid w:val="006E02AD"/>
    <w:rsid w:val="006E0E92"/>
    <w:rsid w:val="006E11B2"/>
    <w:rsid w:val="006E1AB8"/>
    <w:rsid w:val="006E2023"/>
    <w:rsid w:val="006E3247"/>
    <w:rsid w:val="006E648D"/>
    <w:rsid w:val="006E6783"/>
    <w:rsid w:val="006F005E"/>
    <w:rsid w:val="006F1785"/>
    <w:rsid w:val="006F34E6"/>
    <w:rsid w:val="006F3859"/>
    <w:rsid w:val="006F41B8"/>
    <w:rsid w:val="006F49D9"/>
    <w:rsid w:val="006F4DD5"/>
    <w:rsid w:val="00701C31"/>
    <w:rsid w:val="0070331B"/>
    <w:rsid w:val="00704988"/>
    <w:rsid w:val="00704EEB"/>
    <w:rsid w:val="00707C06"/>
    <w:rsid w:val="00710D1E"/>
    <w:rsid w:val="007117EC"/>
    <w:rsid w:val="00713F82"/>
    <w:rsid w:val="00714B37"/>
    <w:rsid w:val="00717522"/>
    <w:rsid w:val="00721739"/>
    <w:rsid w:val="00721E5E"/>
    <w:rsid w:val="00722D82"/>
    <w:rsid w:val="00724AAD"/>
    <w:rsid w:val="00725627"/>
    <w:rsid w:val="00726485"/>
    <w:rsid w:val="00726DA5"/>
    <w:rsid w:val="007272BE"/>
    <w:rsid w:val="00730FAF"/>
    <w:rsid w:val="00732BF6"/>
    <w:rsid w:val="0073502C"/>
    <w:rsid w:val="007354C4"/>
    <w:rsid w:val="0073563D"/>
    <w:rsid w:val="0073707E"/>
    <w:rsid w:val="0073782B"/>
    <w:rsid w:val="00737886"/>
    <w:rsid w:val="0074067A"/>
    <w:rsid w:val="007425E3"/>
    <w:rsid w:val="007429A2"/>
    <w:rsid w:val="007457EC"/>
    <w:rsid w:val="00745D0E"/>
    <w:rsid w:val="007509F8"/>
    <w:rsid w:val="007531CC"/>
    <w:rsid w:val="00753AE3"/>
    <w:rsid w:val="00753DD1"/>
    <w:rsid w:val="00757276"/>
    <w:rsid w:val="00757BC2"/>
    <w:rsid w:val="0076096D"/>
    <w:rsid w:val="00761E8D"/>
    <w:rsid w:val="00762593"/>
    <w:rsid w:val="00762D0E"/>
    <w:rsid w:val="00764F7A"/>
    <w:rsid w:val="00765672"/>
    <w:rsid w:val="007668FD"/>
    <w:rsid w:val="00766ADA"/>
    <w:rsid w:val="00766C87"/>
    <w:rsid w:val="007671C4"/>
    <w:rsid w:val="007706E8"/>
    <w:rsid w:val="00772C01"/>
    <w:rsid w:val="007735D2"/>
    <w:rsid w:val="00774D6F"/>
    <w:rsid w:val="00776564"/>
    <w:rsid w:val="00777146"/>
    <w:rsid w:val="00777970"/>
    <w:rsid w:val="00777B93"/>
    <w:rsid w:val="007803AD"/>
    <w:rsid w:val="00780C8E"/>
    <w:rsid w:val="00781CD1"/>
    <w:rsid w:val="00783C83"/>
    <w:rsid w:val="007844AC"/>
    <w:rsid w:val="00786CA4"/>
    <w:rsid w:val="00787E48"/>
    <w:rsid w:val="00790B3A"/>
    <w:rsid w:val="00791F8F"/>
    <w:rsid w:val="0079378C"/>
    <w:rsid w:val="00794AE9"/>
    <w:rsid w:val="0079649B"/>
    <w:rsid w:val="007979A6"/>
    <w:rsid w:val="007A2874"/>
    <w:rsid w:val="007A37BF"/>
    <w:rsid w:val="007A6251"/>
    <w:rsid w:val="007A6832"/>
    <w:rsid w:val="007A74FA"/>
    <w:rsid w:val="007A7D10"/>
    <w:rsid w:val="007A7F48"/>
    <w:rsid w:val="007B1EDE"/>
    <w:rsid w:val="007B7DB4"/>
    <w:rsid w:val="007C13E4"/>
    <w:rsid w:val="007C2ED3"/>
    <w:rsid w:val="007C36DA"/>
    <w:rsid w:val="007C6C87"/>
    <w:rsid w:val="007D0244"/>
    <w:rsid w:val="007D28C4"/>
    <w:rsid w:val="007D29D1"/>
    <w:rsid w:val="007E3AB0"/>
    <w:rsid w:val="007E51CD"/>
    <w:rsid w:val="007E5F0F"/>
    <w:rsid w:val="007E674A"/>
    <w:rsid w:val="007F077E"/>
    <w:rsid w:val="007F0E5B"/>
    <w:rsid w:val="007F38D0"/>
    <w:rsid w:val="007F5D28"/>
    <w:rsid w:val="007F6B2A"/>
    <w:rsid w:val="007F6F5C"/>
    <w:rsid w:val="007F7936"/>
    <w:rsid w:val="007F7ADA"/>
    <w:rsid w:val="007F7F93"/>
    <w:rsid w:val="008009F6"/>
    <w:rsid w:val="00801084"/>
    <w:rsid w:val="00804305"/>
    <w:rsid w:val="0080489F"/>
    <w:rsid w:val="00805374"/>
    <w:rsid w:val="00806505"/>
    <w:rsid w:val="008075D7"/>
    <w:rsid w:val="00807D31"/>
    <w:rsid w:val="00811383"/>
    <w:rsid w:val="0081152D"/>
    <w:rsid w:val="008129AE"/>
    <w:rsid w:val="00813896"/>
    <w:rsid w:val="00814C63"/>
    <w:rsid w:val="00816E3A"/>
    <w:rsid w:val="00817801"/>
    <w:rsid w:val="008216E1"/>
    <w:rsid w:val="00824BCD"/>
    <w:rsid w:val="00824C81"/>
    <w:rsid w:val="00824FD4"/>
    <w:rsid w:val="00827B25"/>
    <w:rsid w:val="00831B22"/>
    <w:rsid w:val="00832261"/>
    <w:rsid w:val="00832513"/>
    <w:rsid w:val="00833C5F"/>
    <w:rsid w:val="00835E67"/>
    <w:rsid w:val="00836026"/>
    <w:rsid w:val="008365D0"/>
    <w:rsid w:val="008411A4"/>
    <w:rsid w:val="008475FC"/>
    <w:rsid w:val="00851510"/>
    <w:rsid w:val="008523ED"/>
    <w:rsid w:val="0085402F"/>
    <w:rsid w:val="008544A9"/>
    <w:rsid w:val="008567D8"/>
    <w:rsid w:val="00856FA8"/>
    <w:rsid w:val="008571D5"/>
    <w:rsid w:val="0086113D"/>
    <w:rsid w:val="00863B8C"/>
    <w:rsid w:val="00864295"/>
    <w:rsid w:val="00864DB4"/>
    <w:rsid w:val="00865EFE"/>
    <w:rsid w:val="00867AA7"/>
    <w:rsid w:val="00867B5D"/>
    <w:rsid w:val="00870348"/>
    <w:rsid w:val="00870CD2"/>
    <w:rsid w:val="00870E7E"/>
    <w:rsid w:val="008727AB"/>
    <w:rsid w:val="00875840"/>
    <w:rsid w:val="0087797C"/>
    <w:rsid w:val="008803A5"/>
    <w:rsid w:val="0088268F"/>
    <w:rsid w:val="008835BA"/>
    <w:rsid w:val="008842EC"/>
    <w:rsid w:val="00886174"/>
    <w:rsid w:val="008869D7"/>
    <w:rsid w:val="00887567"/>
    <w:rsid w:val="00891E5C"/>
    <w:rsid w:val="008A2D38"/>
    <w:rsid w:val="008A4822"/>
    <w:rsid w:val="008A57E4"/>
    <w:rsid w:val="008B0CEF"/>
    <w:rsid w:val="008B0F80"/>
    <w:rsid w:val="008B1127"/>
    <w:rsid w:val="008B6704"/>
    <w:rsid w:val="008C1038"/>
    <w:rsid w:val="008C1989"/>
    <w:rsid w:val="008C2205"/>
    <w:rsid w:val="008C2FF6"/>
    <w:rsid w:val="008C3311"/>
    <w:rsid w:val="008C60AC"/>
    <w:rsid w:val="008C707E"/>
    <w:rsid w:val="008C7696"/>
    <w:rsid w:val="008D0078"/>
    <w:rsid w:val="008D0A5F"/>
    <w:rsid w:val="008D2039"/>
    <w:rsid w:val="008D2076"/>
    <w:rsid w:val="008D22B0"/>
    <w:rsid w:val="008D30BB"/>
    <w:rsid w:val="008D3833"/>
    <w:rsid w:val="008D4DAF"/>
    <w:rsid w:val="008D54F7"/>
    <w:rsid w:val="008D5D7E"/>
    <w:rsid w:val="008D68C9"/>
    <w:rsid w:val="008D6AB6"/>
    <w:rsid w:val="008E0C5D"/>
    <w:rsid w:val="008E1024"/>
    <w:rsid w:val="008E1F8E"/>
    <w:rsid w:val="008F15ED"/>
    <w:rsid w:val="008F2705"/>
    <w:rsid w:val="008F40CD"/>
    <w:rsid w:val="008F447E"/>
    <w:rsid w:val="008F4B08"/>
    <w:rsid w:val="008F6304"/>
    <w:rsid w:val="0090200B"/>
    <w:rsid w:val="00904B0F"/>
    <w:rsid w:val="009066CE"/>
    <w:rsid w:val="00906D02"/>
    <w:rsid w:val="00907002"/>
    <w:rsid w:val="00907137"/>
    <w:rsid w:val="0090731F"/>
    <w:rsid w:val="00907B9B"/>
    <w:rsid w:val="00911388"/>
    <w:rsid w:val="00912197"/>
    <w:rsid w:val="00914464"/>
    <w:rsid w:val="00914EA7"/>
    <w:rsid w:val="00915C2C"/>
    <w:rsid w:val="00916E5B"/>
    <w:rsid w:val="00917C35"/>
    <w:rsid w:val="00920F95"/>
    <w:rsid w:val="0092168E"/>
    <w:rsid w:val="009232AD"/>
    <w:rsid w:val="00923583"/>
    <w:rsid w:val="0092683E"/>
    <w:rsid w:val="00926E2F"/>
    <w:rsid w:val="00927C06"/>
    <w:rsid w:val="0093050A"/>
    <w:rsid w:val="00930B30"/>
    <w:rsid w:val="00930DF9"/>
    <w:rsid w:val="00933D5D"/>
    <w:rsid w:val="00934947"/>
    <w:rsid w:val="00934A01"/>
    <w:rsid w:val="00934E11"/>
    <w:rsid w:val="009364FA"/>
    <w:rsid w:val="00936CE4"/>
    <w:rsid w:val="00940089"/>
    <w:rsid w:val="00940136"/>
    <w:rsid w:val="00940939"/>
    <w:rsid w:val="00943048"/>
    <w:rsid w:val="0094551B"/>
    <w:rsid w:val="00945FA8"/>
    <w:rsid w:val="00947A99"/>
    <w:rsid w:val="00950B15"/>
    <w:rsid w:val="00952715"/>
    <w:rsid w:val="009530AE"/>
    <w:rsid w:val="00953DC6"/>
    <w:rsid w:val="009551DF"/>
    <w:rsid w:val="009606CE"/>
    <w:rsid w:val="00960AAF"/>
    <w:rsid w:val="00961ADD"/>
    <w:rsid w:val="00961ED0"/>
    <w:rsid w:val="009640AA"/>
    <w:rsid w:val="009648AF"/>
    <w:rsid w:val="00964E3F"/>
    <w:rsid w:val="00964E7D"/>
    <w:rsid w:val="009671E3"/>
    <w:rsid w:val="00970F56"/>
    <w:rsid w:val="00971DCB"/>
    <w:rsid w:val="009726AE"/>
    <w:rsid w:val="00973825"/>
    <w:rsid w:val="00973CAA"/>
    <w:rsid w:val="0097575D"/>
    <w:rsid w:val="0097582E"/>
    <w:rsid w:val="00975CAF"/>
    <w:rsid w:val="00980DBC"/>
    <w:rsid w:val="009813E2"/>
    <w:rsid w:val="00982988"/>
    <w:rsid w:val="00983341"/>
    <w:rsid w:val="009833C8"/>
    <w:rsid w:val="009844B8"/>
    <w:rsid w:val="009854C7"/>
    <w:rsid w:val="009861C2"/>
    <w:rsid w:val="00986638"/>
    <w:rsid w:val="009866CB"/>
    <w:rsid w:val="00986B73"/>
    <w:rsid w:val="0098709C"/>
    <w:rsid w:val="00990AC8"/>
    <w:rsid w:val="0099157D"/>
    <w:rsid w:val="00993F69"/>
    <w:rsid w:val="00995019"/>
    <w:rsid w:val="009954D7"/>
    <w:rsid w:val="00996654"/>
    <w:rsid w:val="00997196"/>
    <w:rsid w:val="00997CF8"/>
    <w:rsid w:val="009A1721"/>
    <w:rsid w:val="009A1924"/>
    <w:rsid w:val="009A197E"/>
    <w:rsid w:val="009A2ADD"/>
    <w:rsid w:val="009A4DA8"/>
    <w:rsid w:val="009A50D4"/>
    <w:rsid w:val="009A64D1"/>
    <w:rsid w:val="009B2EFB"/>
    <w:rsid w:val="009B551A"/>
    <w:rsid w:val="009B5DFC"/>
    <w:rsid w:val="009B60AD"/>
    <w:rsid w:val="009B6B89"/>
    <w:rsid w:val="009B70BA"/>
    <w:rsid w:val="009C0102"/>
    <w:rsid w:val="009C2A5E"/>
    <w:rsid w:val="009C5E03"/>
    <w:rsid w:val="009C61A5"/>
    <w:rsid w:val="009C61D2"/>
    <w:rsid w:val="009C62CD"/>
    <w:rsid w:val="009C6C49"/>
    <w:rsid w:val="009D00F5"/>
    <w:rsid w:val="009D02FF"/>
    <w:rsid w:val="009D0EFE"/>
    <w:rsid w:val="009D1321"/>
    <w:rsid w:val="009D3AEB"/>
    <w:rsid w:val="009D4831"/>
    <w:rsid w:val="009D5883"/>
    <w:rsid w:val="009D7A70"/>
    <w:rsid w:val="009D7D6B"/>
    <w:rsid w:val="009E246E"/>
    <w:rsid w:val="009E3048"/>
    <w:rsid w:val="009E418B"/>
    <w:rsid w:val="009E67EF"/>
    <w:rsid w:val="009E7904"/>
    <w:rsid w:val="009F1CAE"/>
    <w:rsid w:val="009F435D"/>
    <w:rsid w:val="009F7B41"/>
    <w:rsid w:val="00A0091A"/>
    <w:rsid w:val="00A00BF2"/>
    <w:rsid w:val="00A02B41"/>
    <w:rsid w:val="00A03032"/>
    <w:rsid w:val="00A03379"/>
    <w:rsid w:val="00A0380F"/>
    <w:rsid w:val="00A039B9"/>
    <w:rsid w:val="00A05AE1"/>
    <w:rsid w:val="00A060D5"/>
    <w:rsid w:val="00A11022"/>
    <w:rsid w:val="00A111A8"/>
    <w:rsid w:val="00A11B75"/>
    <w:rsid w:val="00A1223E"/>
    <w:rsid w:val="00A1230D"/>
    <w:rsid w:val="00A12F45"/>
    <w:rsid w:val="00A13437"/>
    <w:rsid w:val="00A13E8C"/>
    <w:rsid w:val="00A145D8"/>
    <w:rsid w:val="00A154A9"/>
    <w:rsid w:val="00A158C0"/>
    <w:rsid w:val="00A2030A"/>
    <w:rsid w:val="00A21723"/>
    <w:rsid w:val="00A23854"/>
    <w:rsid w:val="00A23C9A"/>
    <w:rsid w:val="00A256C1"/>
    <w:rsid w:val="00A2572C"/>
    <w:rsid w:val="00A2723F"/>
    <w:rsid w:val="00A27CA2"/>
    <w:rsid w:val="00A317C7"/>
    <w:rsid w:val="00A327F5"/>
    <w:rsid w:val="00A34AC8"/>
    <w:rsid w:val="00A34EDB"/>
    <w:rsid w:val="00A360B1"/>
    <w:rsid w:val="00A3799B"/>
    <w:rsid w:val="00A40A6D"/>
    <w:rsid w:val="00A40F3F"/>
    <w:rsid w:val="00A4177C"/>
    <w:rsid w:val="00A4394B"/>
    <w:rsid w:val="00A43B18"/>
    <w:rsid w:val="00A4412F"/>
    <w:rsid w:val="00A50807"/>
    <w:rsid w:val="00A5092E"/>
    <w:rsid w:val="00A535ED"/>
    <w:rsid w:val="00A53AA7"/>
    <w:rsid w:val="00A5437D"/>
    <w:rsid w:val="00A5593F"/>
    <w:rsid w:val="00A56508"/>
    <w:rsid w:val="00A5696D"/>
    <w:rsid w:val="00A6134C"/>
    <w:rsid w:val="00A61410"/>
    <w:rsid w:val="00A621FD"/>
    <w:rsid w:val="00A6424E"/>
    <w:rsid w:val="00A64C19"/>
    <w:rsid w:val="00A65036"/>
    <w:rsid w:val="00A65B9E"/>
    <w:rsid w:val="00A675C6"/>
    <w:rsid w:val="00A67980"/>
    <w:rsid w:val="00A67F5E"/>
    <w:rsid w:val="00A72CA0"/>
    <w:rsid w:val="00A73F3E"/>
    <w:rsid w:val="00A7439C"/>
    <w:rsid w:val="00A74E14"/>
    <w:rsid w:val="00A75A1B"/>
    <w:rsid w:val="00A75C44"/>
    <w:rsid w:val="00A77BCB"/>
    <w:rsid w:val="00A818DA"/>
    <w:rsid w:val="00A81CD8"/>
    <w:rsid w:val="00A82929"/>
    <w:rsid w:val="00A82ADB"/>
    <w:rsid w:val="00A8342F"/>
    <w:rsid w:val="00A8466F"/>
    <w:rsid w:val="00A84A02"/>
    <w:rsid w:val="00A84B01"/>
    <w:rsid w:val="00A860D0"/>
    <w:rsid w:val="00A8761E"/>
    <w:rsid w:val="00A87C72"/>
    <w:rsid w:val="00A87EF1"/>
    <w:rsid w:val="00A90EA9"/>
    <w:rsid w:val="00A9267D"/>
    <w:rsid w:val="00A958BA"/>
    <w:rsid w:val="00A9656B"/>
    <w:rsid w:val="00AA0EE7"/>
    <w:rsid w:val="00AA4ABE"/>
    <w:rsid w:val="00AA4B5F"/>
    <w:rsid w:val="00AA5065"/>
    <w:rsid w:val="00AA5F37"/>
    <w:rsid w:val="00AA6F0A"/>
    <w:rsid w:val="00AA6F51"/>
    <w:rsid w:val="00AB0210"/>
    <w:rsid w:val="00AB1017"/>
    <w:rsid w:val="00AB3608"/>
    <w:rsid w:val="00AB365B"/>
    <w:rsid w:val="00AB55A5"/>
    <w:rsid w:val="00AB59DE"/>
    <w:rsid w:val="00AB5E56"/>
    <w:rsid w:val="00AB6436"/>
    <w:rsid w:val="00AB7572"/>
    <w:rsid w:val="00AB7A23"/>
    <w:rsid w:val="00AB7CB5"/>
    <w:rsid w:val="00AC0140"/>
    <w:rsid w:val="00AC07A8"/>
    <w:rsid w:val="00AC0800"/>
    <w:rsid w:val="00AC093E"/>
    <w:rsid w:val="00AC1305"/>
    <w:rsid w:val="00AC48FA"/>
    <w:rsid w:val="00AC596C"/>
    <w:rsid w:val="00AC6BF7"/>
    <w:rsid w:val="00AC76E8"/>
    <w:rsid w:val="00AD07C4"/>
    <w:rsid w:val="00AD08F1"/>
    <w:rsid w:val="00AD0BF1"/>
    <w:rsid w:val="00AD1DD2"/>
    <w:rsid w:val="00AD22B4"/>
    <w:rsid w:val="00AD2310"/>
    <w:rsid w:val="00AD25E8"/>
    <w:rsid w:val="00AD2A00"/>
    <w:rsid w:val="00AD77B1"/>
    <w:rsid w:val="00AE06F7"/>
    <w:rsid w:val="00AE0DBC"/>
    <w:rsid w:val="00AE3E11"/>
    <w:rsid w:val="00AE46EE"/>
    <w:rsid w:val="00AE6172"/>
    <w:rsid w:val="00AF0100"/>
    <w:rsid w:val="00AF1B37"/>
    <w:rsid w:val="00AF1C2E"/>
    <w:rsid w:val="00AF32DC"/>
    <w:rsid w:val="00AF35C9"/>
    <w:rsid w:val="00AF4A87"/>
    <w:rsid w:val="00AF4EB4"/>
    <w:rsid w:val="00AF61F7"/>
    <w:rsid w:val="00AF62C9"/>
    <w:rsid w:val="00AF78C6"/>
    <w:rsid w:val="00B02E2C"/>
    <w:rsid w:val="00B02F42"/>
    <w:rsid w:val="00B0313B"/>
    <w:rsid w:val="00B04B5B"/>
    <w:rsid w:val="00B04BAF"/>
    <w:rsid w:val="00B05488"/>
    <w:rsid w:val="00B05613"/>
    <w:rsid w:val="00B12E95"/>
    <w:rsid w:val="00B135EE"/>
    <w:rsid w:val="00B13A23"/>
    <w:rsid w:val="00B14139"/>
    <w:rsid w:val="00B14400"/>
    <w:rsid w:val="00B1647F"/>
    <w:rsid w:val="00B173B8"/>
    <w:rsid w:val="00B200DF"/>
    <w:rsid w:val="00B20AEC"/>
    <w:rsid w:val="00B21BEA"/>
    <w:rsid w:val="00B21CC4"/>
    <w:rsid w:val="00B22202"/>
    <w:rsid w:val="00B238A8"/>
    <w:rsid w:val="00B25176"/>
    <w:rsid w:val="00B2578F"/>
    <w:rsid w:val="00B25C89"/>
    <w:rsid w:val="00B275B0"/>
    <w:rsid w:val="00B303C4"/>
    <w:rsid w:val="00B31021"/>
    <w:rsid w:val="00B31860"/>
    <w:rsid w:val="00B33BE1"/>
    <w:rsid w:val="00B34279"/>
    <w:rsid w:val="00B34390"/>
    <w:rsid w:val="00B35C5A"/>
    <w:rsid w:val="00B36586"/>
    <w:rsid w:val="00B3658A"/>
    <w:rsid w:val="00B36B7B"/>
    <w:rsid w:val="00B377BD"/>
    <w:rsid w:val="00B4131B"/>
    <w:rsid w:val="00B439E1"/>
    <w:rsid w:val="00B45380"/>
    <w:rsid w:val="00B47AD7"/>
    <w:rsid w:val="00B5000B"/>
    <w:rsid w:val="00B527E9"/>
    <w:rsid w:val="00B52B2E"/>
    <w:rsid w:val="00B52ED7"/>
    <w:rsid w:val="00B5488E"/>
    <w:rsid w:val="00B548E4"/>
    <w:rsid w:val="00B54F03"/>
    <w:rsid w:val="00B57B1A"/>
    <w:rsid w:val="00B57B48"/>
    <w:rsid w:val="00B62A44"/>
    <w:rsid w:val="00B62D72"/>
    <w:rsid w:val="00B63B7A"/>
    <w:rsid w:val="00B70801"/>
    <w:rsid w:val="00B70845"/>
    <w:rsid w:val="00B70A88"/>
    <w:rsid w:val="00B7158D"/>
    <w:rsid w:val="00B735CE"/>
    <w:rsid w:val="00B7479C"/>
    <w:rsid w:val="00B76740"/>
    <w:rsid w:val="00B8019A"/>
    <w:rsid w:val="00B805FE"/>
    <w:rsid w:val="00B80FCD"/>
    <w:rsid w:val="00B81EC0"/>
    <w:rsid w:val="00B82036"/>
    <w:rsid w:val="00B82110"/>
    <w:rsid w:val="00B82AC1"/>
    <w:rsid w:val="00B83284"/>
    <w:rsid w:val="00B83529"/>
    <w:rsid w:val="00B84320"/>
    <w:rsid w:val="00B84382"/>
    <w:rsid w:val="00B845CD"/>
    <w:rsid w:val="00B84A1E"/>
    <w:rsid w:val="00B853C0"/>
    <w:rsid w:val="00B9006E"/>
    <w:rsid w:val="00B901B0"/>
    <w:rsid w:val="00B902FE"/>
    <w:rsid w:val="00B90ECA"/>
    <w:rsid w:val="00B92339"/>
    <w:rsid w:val="00B94B38"/>
    <w:rsid w:val="00B95A00"/>
    <w:rsid w:val="00B95E22"/>
    <w:rsid w:val="00B96438"/>
    <w:rsid w:val="00B96A4A"/>
    <w:rsid w:val="00B96F11"/>
    <w:rsid w:val="00BA4E52"/>
    <w:rsid w:val="00BA5016"/>
    <w:rsid w:val="00BA53A5"/>
    <w:rsid w:val="00BA71D7"/>
    <w:rsid w:val="00BA7A28"/>
    <w:rsid w:val="00BB06AE"/>
    <w:rsid w:val="00BB1DEF"/>
    <w:rsid w:val="00BB2BFF"/>
    <w:rsid w:val="00BB551F"/>
    <w:rsid w:val="00BB55B2"/>
    <w:rsid w:val="00BB6B9C"/>
    <w:rsid w:val="00BC0470"/>
    <w:rsid w:val="00BC10C1"/>
    <w:rsid w:val="00BC1C09"/>
    <w:rsid w:val="00BC2ED9"/>
    <w:rsid w:val="00BC474F"/>
    <w:rsid w:val="00BC5879"/>
    <w:rsid w:val="00BD155C"/>
    <w:rsid w:val="00BD17F1"/>
    <w:rsid w:val="00BD73B2"/>
    <w:rsid w:val="00BE3584"/>
    <w:rsid w:val="00BE39CC"/>
    <w:rsid w:val="00BE50AC"/>
    <w:rsid w:val="00BE7B5E"/>
    <w:rsid w:val="00BF20A3"/>
    <w:rsid w:val="00BF6566"/>
    <w:rsid w:val="00BF7917"/>
    <w:rsid w:val="00C002FB"/>
    <w:rsid w:val="00C0125F"/>
    <w:rsid w:val="00C03BB8"/>
    <w:rsid w:val="00C043CF"/>
    <w:rsid w:val="00C0519A"/>
    <w:rsid w:val="00C108AF"/>
    <w:rsid w:val="00C10BD6"/>
    <w:rsid w:val="00C12C5A"/>
    <w:rsid w:val="00C13475"/>
    <w:rsid w:val="00C13F59"/>
    <w:rsid w:val="00C17002"/>
    <w:rsid w:val="00C1771E"/>
    <w:rsid w:val="00C204CC"/>
    <w:rsid w:val="00C21EE4"/>
    <w:rsid w:val="00C26A1B"/>
    <w:rsid w:val="00C26DC7"/>
    <w:rsid w:val="00C31D1D"/>
    <w:rsid w:val="00C31F64"/>
    <w:rsid w:val="00C327BF"/>
    <w:rsid w:val="00C339E6"/>
    <w:rsid w:val="00C33F1B"/>
    <w:rsid w:val="00C3446A"/>
    <w:rsid w:val="00C34680"/>
    <w:rsid w:val="00C36ABA"/>
    <w:rsid w:val="00C37D8D"/>
    <w:rsid w:val="00C37E86"/>
    <w:rsid w:val="00C40CA8"/>
    <w:rsid w:val="00C41178"/>
    <w:rsid w:val="00C412E3"/>
    <w:rsid w:val="00C41419"/>
    <w:rsid w:val="00C41849"/>
    <w:rsid w:val="00C42507"/>
    <w:rsid w:val="00C444E0"/>
    <w:rsid w:val="00C4528B"/>
    <w:rsid w:val="00C45A02"/>
    <w:rsid w:val="00C4767B"/>
    <w:rsid w:val="00C478F0"/>
    <w:rsid w:val="00C47AA4"/>
    <w:rsid w:val="00C51B84"/>
    <w:rsid w:val="00C52512"/>
    <w:rsid w:val="00C53C87"/>
    <w:rsid w:val="00C55185"/>
    <w:rsid w:val="00C555B4"/>
    <w:rsid w:val="00C55F0A"/>
    <w:rsid w:val="00C56CB5"/>
    <w:rsid w:val="00C573BF"/>
    <w:rsid w:val="00C60A7C"/>
    <w:rsid w:val="00C627D3"/>
    <w:rsid w:val="00C63D4E"/>
    <w:rsid w:val="00C6418F"/>
    <w:rsid w:val="00C666D4"/>
    <w:rsid w:val="00C67096"/>
    <w:rsid w:val="00C705C4"/>
    <w:rsid w:val="00C7066C"/>
    <w:rsid w:val="00C721F5"/>
    <w:rsid w:val="00C7270A"/>
    <w:rsid w:val="00C73A5B"/>
    <w:rsid w:val="00C74133"/>
    <w:rsid w:val="00C7423B"/>
    <w:rsid w:val="00C750DD"/>
    <w:rsid w:val="00C76722"/>
    <w:rsid w:val="00C778C2"/>
    <w:rsid w:val="00C77AFD"/>
    <w:rsid w:val="00C82667"/>
    <w:rsid w:val="00C83460"/>
    <w:rsid w:val="00C85C5E"/>
    <w:rsid w:val="00C91BCF"/>
    <w:rsid w:val="00C926BB"/>
    <w:rsid w:val="00C92B46"/>
    <w:rsid w:val="00C964EA"/>
    <w:rsid w:val="00C97BBB"/>
    <w:rsid w:val="00C97F69"/>
    <w:rsid w:val="00CA01DF"/>
    <w:rsid w:val="00CA1E93"/>
    <w:rsid w:val="00CA503B"/>
    <w:rsid w:val="00CA51AC"/>
    <w:rsid w:val="00CA632C"/>
    <w:rsid w:val="00CB01AD"/>
    <w:rsid w:val="00CB0590"/>
    <w:rsid w:val="00CB0F88"/>
    <w:rsid w:val="00CB1704"/>
    <w:rsid w:val="00CB18F7"/>
    <w:rsid w:val="00CB292A"/>
    <w:rsid w:val="00CB4E4F"/>
    <w:rsid w:val="00CB53BF"/>
    <w:rsid w:val="00CB6A05"/>
    <w:rsid w:val="00CC0686"/>
    <w:rsid w:val="00CC1EEE"/>
    <w:rsid w:val="00CC2958"/>
    <w:rsid w:val="00CC33B5"/>
    <w:rsid w:val="00CC3B8E"/>
    <w:rsid w:val="00CC44EC"/>
    <w:rsid w:val="00CC490C"/>
    <w:rsid w:val="00CC5F9B"/>
    <w:rsid w:val="00CD0D6C"/>
    <w:rsid w:val="00CD1526"/>
    <w:rsid w:val="00CD17A7"/>
    <w:rsid w:val="00CD2466"/>
    <w:rsid w:val="00CD25BF"/>
    <w:rsid w:val="00CD32A0"/>
    <w:rsid w:val="00CD37F0"/>
    <w:rsid w:val="00CD4FD5"/>
    <w:rsid w:val="00CD51E5"/>
    <w:rsid w:val="00CD5974"/>
    <w:rsid w:val="00CD67EE"/>
    <w:rsid w:val="00CE00E5"/>
    <w:rsid w:val="00CE0806"/>
    <w:rsid w:val="00CE0ED1"/>
    <w:rsid w:val="00CE34A2"/>
    <w:rsid w:val="00CE4B46"/>
    <w:rsid w:val="00CE582E"/>
    <w:rsid w:val="00CF0569"/>
    <w:rsid w:val="00CF172C"/>
    <w:rsid w:val="00CF18EC"/>
    <w:rsid w:val="00CF1948"/>
    <w:rsid w:val="00CF2E8E"/>
    <w:rsid w:val="00CF3D32"/>
    <w:rsid w:val="00CF3DAD"/>
    <w:rsid w:val="00CF4E1D"/>
    <w:rsid w:val="00CF5CCD"/>
    <w:rsid w:val="00CF66FE"/>
    <w:rsid w:val="00CF6E19"/>
    <w:rsid w:val="00CF79AD"/>
    <w:rsid w:val="00D00E91"/>
    <w:rsid w:val="00D00FF0"/>
    <w:rsid w:val="00D04AFD"/>
    <w:rsid w:val="00D057A1"/>
    <w:rsid w:val="00D06003"/>
    <w:rsid w:val="00D065D7"/>
    <w:rsid w:val="00D07626"/>
    <w:rsid w:val="00D1076B"/>
    <w:rsid w:val="00D110A2"/>
    <w:rsid w:val="00D12DB1"/>
    <w:rsid w:val="00D13E59"/>
    <w:rsid w:val="00D14590"/>
    <w:rsid w:val="00D17837"/>
    <w:rsid w:val="00D17E64"/>
    <w:rsid w:val="00D21DC9"/>
    <w:rsid w:val="00D2254B"/>
    <w:rsid w:val="00D22E25"/>
    <w:rsid w:val="00D31DEE"/>
    <w:rsid w:val="00D33887"/>
    <w:rsid w:val="00D34270"/>
    <w:rsid w:val="00D36FD6"/>
    <w:rsid w:val="00D41D82"/>
    <w:rsid w:val="00D427FC"/>
    <w:rsid w:val="00D43BAA"/>
    <w:rsid w:val="00D44DBB"/>
    <w:rsid w:val="00D46762"/>
    <w:rsid w:val="00D476E5"/>
    <w:rsid w:val="00D506DD"/>
    <w:rsid w:val="00D50951"/>
    <w:rsid w:val="00D51158"/>
    <w:rsid w:val="00D5168A"/>
    <w:rsid w:val="00D52AA6"/>
    <w:rsid w:val="00D53111"/>
    <w:rsid w:val="00D536D6"/>
    <w:rsid w:val="00D540E8"/>
    <w:rsid w:val="00D54A29"/>
    <w:rsid w:val="00D54DCC"/>
    <w:rsid w:val="00D568D5"/>
    <w:rsid w:val="00D56F06"/>
    <w:rsid w:val="00D57080"/>
    <w:rsid w:val="00D571D3"/>
    <w:rsid w:val="00D57501"/>
    <w:rsid w:val="00D601FB"/>
    <w:rsid w:val="00D61C92"/>
    <w:rsid w:val="00D635B0"/>
    <w:rsid w:val="00D651FD"/>
    <w:rsid w:val="00D651FF"/>
    <w:rsid w:val="00D6528E"/>
    <w:rsid w:val="00D65BCB"/>
    <w:rsid w:val="00D66103"/>
    <w:rsid w:val="00D71F8B"/>
    <w:rsid w:val="00D72F5A"/>
    <w:rsid w:val="00D73227"/>
    <w:rsid w:val="00D7330C"/>
    <w:rsid w:val="00D7474E"/>
    <w:rsid w:val="00D76083"/>
    <w:rsid w:val="00D779E1"/>
    <w:rsid w:val="00D8130F"/>
    <w:rsid w:val="00D815D4"/>
    <w:rsid w:val="00D81ACC"/>
    <w:rsid w:val="00D81F70"/>
    <w:rsid w:val="00D825A3"/>
    <w:rsid w:val="00D8303F"/>
    <w:rsid w:val="00D833C8"/>
    <w:rsid w:val="00D84AA6"/>
    <w:rsid w:val="00D85491"/>
    <w:rsid w:val="00D856FA"/>
    <w:rsid w:val="00D85CE9"/>
    <w:rsid w:val="00D87B09"/>
    <w:rsid w:val="00D9585E"/>
    <w:rsid w:val="00D96569"/>
    <w:rsid w:val="00D96ABF"/>
    <w:rsid w:val="00D97389"/>
    <w:rsid w:val="00DA2A0F"/>
    <w:rsid w:val="00DA2F68"/>
    <w:rsid w:val="00DA4D45"/>
    <w:rsid w:val="00DB0F02"/>
    <w:rsid w:val="00DB178E"/>
    <w:rsid w:val="00DB2B08"/>
    <w:rsid w:val="00DB36B4"/>
    <w:rsid w:val="00DB3A98"/>
    <w:rsid w:val="00DB3E20"/>
    <w:rsid w:val="00DB4F0D"/>
    <w:rsid w:val="00DB6010"/>
    <w:rsid w:val="00DB6855"/>
    <w:rsid w:val="00DB6C93"/>
    <w:rsid w:val="00DB7170"/>
    <w:rsid w:val="00DC0CDC"/>
    <w:rsid w:val="00DC33E5"/>
    <w:rsid w:val="00DC5B44"/>
    <w:rsid w:val="00DC633A"/>
    <w:rsid w:val="00DC71F2"/>
    <w:rsid w:val="00DC785A"/>
    <w:rsid w:val="00DD0702"/>
    <w:rsid w:val="00DD1687"/>
    <w:rsid w:val="00DD3C57"/>
    <w:rsid w:val="00DD492F"/>
    <w:rsid w:val="00DD4EB3"/>
    <w:rsid w:val="00DD509D"/>
    <w:rsid w:val="00DD7068"/>
    <w:rsid w:val="00DD7635"/>
    <w:rsid w:val="00DD7F87"/>
    <w:rsid w:val="00DE2187"/>
    <w:rsid w:val="00DE3912"/>
    <w:rsid w:val="00DE45B0"/>
    <w:rsid w:val="00DE48E0"/>
    <w:rsid w:val="00DE4E6B"/>
    <w:rsid w:val="00DE6C99"/>
    <w:rsid w:val="00DE7682"/>
    <w:rsid w:val="00DE77B4"/>
    <w:rsid w:val="00DF07D2"/>
    <w:rsid w:val="00DF1D76"/>
    <w:rsid w:val="00DF1FF4"/>
    <w:rsid w:val="00DF54EF"/>
    <w:rsid w:val="00DF7347"/>
    <w:rsid w:val="00DF79F2"/>
    <w:rsid w:val="00E012D6"/>
    <w:rsid w:val="00E02189"/>
    <w:rsid w:val="00E029B5"/>
    <w:rsid w:val="00E0337B"/>
    <w:rsid w:val="00E03886"/>
    <w:rsid w:val="00E04D46"/>
    <w:rsid w:val="00E05203"/>
    <w:rsid w:val="00E05AEF"/>
    <w:rsid w:val="00E061B7"/>
    <w:rsid w:val="00E10977"/>
    <w:rsid w:val="00E11305"/>
    <w:rsid w:val="00E11B21"/>
    <w:rsid w:val="00E12A4C"/>
    <w:rsid w:val="00E12C0C"/>
    <w:rsid w:val="00E13C72"/>
    <w:rsid w:val="00E1483B"/>
    <w:rsid w:val="00E14DDF"/>
    <w:rsid w:val="00E15484"/>
    <w:rsid w:val="00E207C4"/>
    <w:rsid w:val="00E215B4"/>
    <w:rsid w:val="00E23F2E"/>
    <w:rsid w:val="00E24F1F"/>
    <w:rsid w:val="00E326EB"/>
    <w:rsid w:val="00E332B4"/>
    <w:rsid w:val="00E3389F"/>
    <w:rsid w:val="00E33A2C"/>
    <w:rsid w:val="00E33A47"/>
    <w:rsid w:val="00E33E6E"/>
    <w:rsid w:val="00E3405A"/>
    <w:rsid w:val="00E35848"/>
    <w:rsid w:val="00E360FF"/>
    <w:rsid w:val="00E36F7F"/>
    <w:rsid w:val="00E4100C"/>
    <w:rsid w:val="00E4221A"/>
    <w:rsid w:val="00E427DF"/>
    <w:rsid w:val="00E45694"/>
    <w:rsid w:val="00E458C2"/>
    <w:rsid w:val="00E477CE"/>
    <w:rsid w:val="00E477D2"/>
    <w:rsid w:val="00E50AA4"/>
    <w:rsid w:val="00E5161B"/>
    <w:rsid w:val="00E5166B"/>
    <w:rsid w:val="00E51CC1"/>
    <w:rsid w:val="00E52B37"/>
    <w:rsid w:val="00E53864"/>
    <w:rsid w:val="00E55C40"/>
    <w:rsid w:val="00E55FC7"/>
    <w:rsid w:val="00E57413"/>
    <w:rsid w:val="00E6045D"/>
    <w:rsid w:val="00E61C26"/>
    <w:rsid w:val="00E625CA"/>
    <w:rsid w:val="00E62948"/>
    <w:rsid w:val="00E65E37"/>
    <w:rsid w:val="00E66EEB"/>
    <w:rsid w:val="00E6733E"/>
    <w:rsid w:val="00E709D5"/>
    <w:rsid w:val="00E71846"/>
    <w:rsid w:val="00E71904"/>
    <w:rsid w:val="00E72B86"/>
    <w:rsid w:val="00E72C8F"/>
    <w:rsid w:val="00E739A9"/>
    <w:rsid w:val="00E73CD6"/>
    <w:rsid w:val="00E74963"/>
    <w:rsid w:val="00E755F6"/>
    <w:rsid w:val="00E7693C"/>
    <w:rsid w:val="00E80556"/>
    <w:rsid w:val="00E81A26"/>
    <w:rsid w:val="00E8272E"/>
    <w:rsid w:val="00E85ECE"/>
    <w:rsid w:val="00E8692A"/>
    <w:rsid w:val="00E87B5C"/>
    <w:rsid w:val="00E9235B"/>
    <w:rsid w:val="00E9492F"/>
    <w:rsid w:val="00E97E18"/>
    <w:rsid w:val="00EA2207"/>
    <w:rsid w:val="00EA3324"/>
    <w:rsid w:val="00EA5E84"/>
    <w:rsid w:val="00EB3157"/>
    <w:rsid w:val="00EB4E51"/>
    <w:rsid w:val="00EB5781"/>
    <w:rsid w:val="00EB65B1"/>
    <w:rsid w:val="00EC019C"/>
    <w:rsid w:val="00EC04B2"/>
    <w:rsid w:val="00EC1CC9"/>
    <w:rsid w:val="00EC2F82"/>
    <w:rsid w:val="00EC31F1"/>
    <w:rsid w:val="00EC4A38"/>
    <w:rsid w:val="00EC597E"/>
    <w:rsid w:val="00EC67B8"/>
    <w:rsid w:val="00ED2143"/>
    <w:rsid w:val="00ED35D7"/>
    <w:rsid w:val="00ED3643"/>
    <w:rsid w:val="00ED4B38"/>
    <w:rsid w:val="00ED4D30"/>
    <w:rsid w:val="00ED5BCB"/>
    <w:rsid w:val="00ED6E66"/>
    <w:rsid w:val="00ED7D3D"/>
    <w:rsid w:val="00ED7F58"/>
    <w:rsid w:val="00ED7FE6"/>
    <w:rsid w:val="00EE0D33"/>
    <w:rsid w:val="00EE1210"/>
    <w:rsid w:val="00EE5449"/>
    <w:rsid w:val="00EE5A88"/>
    <w:rsid w:val="00EE671D"/>
    <w:rsid w:val="00EE7B81"/>
    <w:rsid w:val="00EF08A9"/>
    <w:rsid w:val="00EF2291"/>
    <w:rsid w:val="00EF26B5"/>
    <w:rsid w:val="00EF4FB6"/>
    <w:rsid w:val="00EF6562"/>
    <w:rsid w:val="00EF7DB1"/>
    <w:rsid w:val="00EF7E53"/>
    <w:rsid w:val="00F03C89"/>
    <w:rsid w:val="00F04F09"/>
    <w:rsid w:val="00F07DC1"/>
    <w:rsid w:val="00F1110F"/>
    <w:rsid w:val="00F1209D"/>
    <w:rsid w:val="00F12122"/>
    <w:rsid w:val="00F12820"/>
    <w:rsid w:val="00F1344B"/>
    <w:rsid w:val="00F15E83"/>
    <w:rsid w:val="00F17913"/>
    <w:rsid w:val="00F17B23"/>
    <w:rsid w:val="00F2106E"/>
    <w:rsid w:val="00F216AD"/>
    <w:rsid w:val="00F218E8"/>
    <w:rsid w:val="00F22F74"/>
    <w:rsid w:val="00F24103"/>
    <w:rsid w:val="00F252B2"/>
    <w:rsid w:val="00F2544F"/>
    <w:rsid w:val="00F25CA7"/>
    <w:rsid w:val="00F25E23"/>
    <w:rsid w:val="00F30564"/>
    <w:rsid w:val="00F34783"/>
    <w:rsid w:val="00F36AEB"/>
    <w:rsid w:val="00F40377"/>
    <w:rsid w:val="00F41D9D"/>
    <w:rsid w:val="00F42533"/>
    <w:rsid w:val="00F43241"/>
    <w:rsid w:val="00F4358A"/>
    <w:rsid w:val="00F44506"/>
    <w:rsid w:val="00F46375"/>
    <w:rsid w:val="00F46C57"/>
    <w:rsid w:val="00F46D0E"/>
    <w:rsid w:val="00F5017A"/>
    <w:rsid w:val="00F55082"/>
    <w:rsid w:val="00F63E89"/>
    <w:rsid w:val="00F63F2D"/>
    <w:rsid w:val="00F6415C"/>
    <w:rsid w:val="00F64346"/>
    <w:rsid w:val="00F64B53"/>
    <w:rsid w:val="00F64E76"/>
    <w:rsid w:val="00F652FE"/>
    <w:rsid w:val="00F65AA9"/>
    <w:rsid w:val="00F662B0"/>
    <w:rsid w:val="00F66594"/>
    <w:rsid w:val="00F67865"/>
    <w:rsid w:val="00F67BFD"/>
    <w:rsid w:val="00F71807"/>
    <w:rsid w:val="00F724AC"/>
    <w:rsid w:val="00F72903"/>
    <w:rsid w:val="00F730A2"/>
    <w:rsid w:val="00F74B3A"/>
    <w:rsid w:val="00F75005"/>
    <w:rsid w:val="00F75514"/>
    <w:rsid w:val="00F76175"/>
    <w:rsid w:val="00F76EA6"/>
    <w:rsid w:val="00F820CF"/>
    <w:rsid w:val="00F85E76"/>
    <w:rsid w:val="00F87297"/>
    <w:rsid w:val="00F901D0"/>
    <w:rsid w:val="00F904BE"/>
    <w:rsid w:val="00F90EFE"/>
    <w:rsid w:val="00F91600"/>
    <w:rsid w:val="00F91D4D"/>
    <w:rsid w:val="00F93BCA"/>
    <w:rsid w:val="00F93BFA"/>
    <w:rsid w:val="00F940DD"/>
    <w:rsid w:val="00F96884"/>
    <w:rsid w:val="00F96C2D"/>
    <w:rsid w:val="00FA0E78"/>
    <w:rsid w:val="00FA31F3"/>
    <w:rsid w:val="00FB257B"/>
    <w:rsid w:val="00FB3000"/>
    <w:rsid w:val="00FB3D37"/>
    <w:rsid w:val="00FB44EA"/>
    <w:rsid w:val="00FB507C"/>
    <w:rsid w:val="00FB6FD1"/>
    <w:rsid w:val="00FC043F"/>
    <w:rsid w:val="00FC0ACF"/>
    <w:rsid w:val="00FC10B8"/>
    <w:rsid w:val="00FC15BD"/>
    <w:rsid w:val="00FC2A4F"/>
    <w:rsid w:val="00FC36CD"/>
    <w:rsid w:val="00FC62F9"/>
    <w:rsid w:val="00FC6F00"/>
    <w:rsid w:val="00FC75F3"/>
    <w:rsid w:val="00FD0264"/>
    <w:rsid w:val="00FD1326"/>
    <w:rsid w:val="00FD1952"/>
    <w:rsid w:val="00FD1E41"/>
    <w:rsid w:val="00FD24D0"/>
    <w:rsid w:val="00FD5D00"/>
    <w:rsid w:val="00FD6615"/>
    <w:rsid w:val="00FD75F5"/>
    <w:rsid w:val="00FE011F"/>
    <w:rsid w:val="00FE14F6"/>
    <w:rsid w:val="00FE28BB"/>
    <w:rsid w:val="00FE2B32"/>
    <w:rsid w:val="00FE3B00"/>
    <w:rsid w:val="00FE3ECF"/>
    <w:rsid w:val="00FE6C06"/>
    <w:rsid w:val="00FE780A"/>
    <w:rsid w:val="00FF0C93"/>
    <w:rsid w:val="00FF2F87"/>
    <w:rsid w:val="00FF37F1"/>
    <w:rsid w:val="00FF4650"/>
    <w:rsid w:val="00FF4735"/>
    <w:rsid w:val="00FF5FF8"/>
    <w:rsid w:val="00FF6672"/>
    <w:rsid w:val="00FF6F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59603CFD"/>
  <w15:chartTrackingRefBased/>
  <w15:docId w15:val="{3283926E-71DC-4421-9815-99C5DACA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FD0264"/>
    <w:pPr>
      <w:spacing w:after="0" w:line="260" w:lineRule="exact"/>
    </w:pPr>
    <w:rPr>
      <w:rFonts w:ascii="Arial" w:eastAsia="Times New Roman" w:hAnsi="Arial" w:cs="Times New Roman"/>
      <w:sz w:val="20"/>
      <w:szCs w:val="24"/>
    </w:rPr>
  </w:style>
  <w:style w:type="paragraph" w:styleId="Naslov1">
    <w:name w:val="heading 1"/>
    <w:basedOn w:val="Navaden"/>
    <w:next w:val="Navaden"/>
    <w:link w:val="Naslov1Znak"/>
    <w:uiPriority w:val="9"/>
    <w:qFormat/>
    <w:rsid w:val="001F2AE7"/>
    <w:pPr>
      <w:keepNext/>
      <w:keepLines/>
      <w:outlineLvl w:val="0"/>
    </w:pPr>
    <w:rPr>
      <w:rFonts w:asciiTheme="majorHAnsi" w:eastAsia="Tahoma" w:hAnsiTheme="majorHAnsi" w:cstheme="majorHAnsi"/>
      <w:b/>
      <w:color w:val="875117"/>
      <w:sz w:val="22"/>
      <w:szCs w:val="22"/>
    </w:rPr>
  </w:style>
  <w:style w:type="paragraph" w:styleId="Naslov2">
    <w:name w:val="heading 2"/>
    <w:basedOn w:val="Odstavekseznama"/>
    <w:next w:val="Navaden"/>
    <w:link w:val="Naslov2Znak"/>
    <w:uiPriority w:val="9"/>
    <w:unhideWhenUsed/>
    <w:qFormat/>
    <w:rsid w:val="001F2AE7"/>
    <w:pPr>
      <w:numPr>
        <w:ilvl w:val="1"/>
        <w:numId w:val="2"/>
      </w:numPr>
      <w:jc w:val="both"/>
      <w:outlineLvl w:val="1"/>
    </w:pPr>
    <w:rPr>
      <w:rFonts w:ascii="Tahoma" w:hAnsi="Tahoma" w:cs="Tahoma"/>
      <w:b/>
      <w:color w:val="875117"/>
      <w:sz w:val="18"/>
      <w:szCs w:val="18"/>
    </w:rPr>
  </w:style>
  <w:style w:type="paragraph" w:styleId="Naslov3">
    <w:name w:val="heading 3"/>
    <w:basedOn w:val="Navaden"/>
    <w:next w:val="Navaden"/>
    <w:link w:val="Naslov3Znak"/>
    <w:uiPriority w:val="9"/>
    <w:unhideWhenUsed/>
    <w:qFormat/>
    <w:rsid w:val="00141AC9"/>
    <w:pPr>
      <w:jc w:val="both"/>
      <w:outlineLvl w:val="2"/>
    </w:pPr>
    <w:rPr>
      <w:rFonts w:ascii="Tahoma" w:hAnsi="Tahoma" w:cs="Tahoma"/>
      <w:color w:val="875117"/>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F2AE7"/>
    <w:rPr>
      <w:rFonts w:asciiTheme="majorHAnsi" w:eastAsia="Tahoma" w:hAnsiTheme="majorHAnsi" w:cstheme="majorHAnsi"/>
      <w:b/>
      <w:color w:val="875117"/>
    </w:rPr>
  </w:style>
  <w:style w:type="paragraph" w:styleId="Sprotnaopomba-besedilo">
    <w:name w:val="footnote text"/>
    <w:basedOn w:val="Navaden"/>
    <w:link w:val="Sprotnaopomba-besediloZnak"/>
    <w:rsid w:val="00623462"/>
    <w:rPr>
      <w:szCs w:val="20"/>
    </w:rPr>
  </w:style>
  <w:style w:type="character" w:customStyle="1" w:styleId="Sprotnaopomba-besediloZnak">
    <w:name w:val="Sprotna opomba - besedilo Znak"/>
    <w:basedOn w:val="Privzetapisavaodstavka"/>
    <w:link w:val="Sprotnaopomba-besedilo"/>
    <w:rsid w:val="00623462"/>
    <w:rPr>
      <w:rFonts w:ascii="Arial" w:eastAsia="Times New Roman" w:hAnsi="Arial" w:cs="Times New Roman"/>
      <w:sz w:val="20"/>
      <w:szCs w:val="20"/>
    </w:rPr>
  </w:style>
  <w:style w:type="character" w:styleId="Sprotnaopomba-sklic">
    <w:name w:val="footnote reference"/>
    <w:uiPriority w:val="99"/>
    <w:qFormat/>
    <w:rsid w:val="00726485"/>
    <w:rPr>
      <w:rFonts w:ascii="Tahoma" w:hAnsi="Tahoma"/>
      <w:sz w:val="16"/>
      <w:vertAlign w:val="superscript"/>
    </w:rPr>
  </w:style>
  <w:style w:type="paragraph" w:styleId="Brezrazmikov">
    <w:name w:val="No Spacing"/>
    <w:link w:val="BrezrazmikovZnak"/>
    <w:uiPriority w:val="1"/>
    <w:qFormat/>
    <w:rsid w:val="00441099"/>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441099"/>
    <w:rPr>
      <w:rFonts w:eastAsiaTheme="minorEastAsia"/>
      <w:lang w:eastAsia="sl-SI"/>
    </w:rPr>
  </w:style>
  <w:style w:type="table" w:styleId="Tabelamrea">
    <w:name w:val="Table Grid"/>
    <w:basedOn w:val="Navadnatabela"/>
    <w:uiPriority w:val="39"/>
    <w:rsid w:val="0044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lobesedila1">
    <w:name w:val="Telo besedila1"/>
    <w:rsid w:val="004362A6"/>
    <w:pPr>
      <w:spacing w:after="0" w:line="240" w:lineRule="auto"/>
      <w:jc w:val="both"/>
    </w:pPr>
    <w:rPr>
      <w:rFonts w:ascii="Times New Roman" w:eastAsia="ヒラギノ角ゴ Pro W3" w:hAnsi="Times New Roman" w:cs="Times New Roman"/>
      <w:color w:val="000000"/>
      <w:sz w:val="24"/>
      <w:szCs w:val="20"/>
      <w:lang w:eastAsia="sl-SI"/>
    </w:rPr>
  </w:style>
  <w:style w:type="character" w:customStyle="1" w:styleId="Naslov2Znak">
    <w:name w:val="Naslov 2 Znak"/>
    <w:basedOn w:val="Privzetapisavaodstavka"/>
    <w:link w:val="Naslov2"/>
    <w:uiPriority w:val="9"/>
    <w:rsid w:val="001F2AE7"/>
    <w:rPr>
      <w:rFonts w:ascii="Tahoma" w:eastAsia="Times New Roman" w:hAnsi="Tahoma" w:cs="Tahoma"/>
      <w:b/>
      <w:color w:val="875117"/>
      <w:sz w:val="18"/>
      <w:szCs w:val="18"/>
    </w:rPr>
  </w:style>
  <w:style w:type="paragraph" w:styleId="Odstavekseznama">
    <w:name w:val="List Paragraph"/>
    <w:basedOn w:val="Navaden"/>
    <w:uiPriority w:val="34"/>
    <w:qFormat/>
    <w:rsid w:val="00A11B75"/>
    <w:pPr>
      <w:ind w:left="720"/>
      <w:contextualSpacing/>
    </w:pPr>
  </w:style>
  <w:style w:type="paragraph" w:styleId="Glava">
    <w:name w:val="header"/>
    <w:basedOn w:val="Navaden"/>
    <w:link w:val="GlavaZnak"/>
    <w:uiPriority w:val="99"/>
    <w:unhideWhenUsed/>
    <w:rsid w:val="001A36DA"/>
    <w:pPr>
      <w:tabs>
        <w:tab w:val="center" w:pos="4536"/>
        <w:tab w:val="right" w:pos="9072"/>
      </w:tabs>
      <w:spacing w:line="240" w:lineRule="auto"/>
    </w:pPr>
  </w:style>
  <w:style w:type="character" w:customStyle="1" w:styleId="GlavaZnak">
    <w:name w:val="Glava Znak"/>
    <w:basedOn w:val="Privzetapisavaodstavka"/>
    <w:link w:val="Glava"/>
    <w:uiPriority w:val="99"/>
    <w:rsid w:val="001A36DA"/>
    <w:rPr>
      <w:rFonts w:ascii="Arial" w:eastAsia="Times New Roman" w:hAnsi="Arial" w:cs="Times New Roman"/>
      <w:sz w:val="20"/>
      <w:szCs w:val="24"/>
    </w:rPr>
  </w:style>
  <w:style w:type="paragraph" w:styleId="Noga">
    <w:name w:val="footer"/>
    <w:basedOn w:val="Navaden"/>
    <w:link w:val="NogaZnak"/>
    <w:uiPriority w:val="99"/>
    <w:unhideWhenUsed/>
    <w:rsid w:val="001A36DA"/>
    <w:pPr>
      <w:tabs>
        <w:tab w:val="center" w:pos="4536"/>
        <w:tab w:val="right" w:pos="9072"/>
      </w:tabs>
      <w:spacing w:line="240" w:lineRule="auto"/>
    </w:pPr>
  </w:style>
  <w:style w:type="character" w:customStyle="1" w:styleId="NogaZnak">
    <w:name w:val="Noga Znak"/>
    <w:basedOn w:val="Privzetapisavaodstavka"/>
    <w:link w:val="Noga"/>
    <w:uiPriority w:val="99"/>
    <w:rsid w:val="001A36DA"/>
    <w:rPr>
      <w:rFonts w:ascii="Arial" w:eastAsia="Times New Roman" w:hAnsi="Arial" w:cs="Times New Roman"/>
      <w:sz w:val="20"/>
      <w:szCs w:val="24"/>
    </w:rPr>
  </w:style>
  <w:style w:type="character" w:styleId="Poudarek">
    <w:name w:val="Emphasis"/>
    <w:basedOn w:val="Privzetapisavaodstavka"/>
    <w:uiPriority w:val="20"/>
    <w:qFormat/>
    <w:rsid w:val="00982988"/>
    <w:rPr>
      <w:i/>
      <w:iCs/>
    </w:rPr>
  </w:style>
  <w:style w:type="paragraph" w:styleId="Besedilooblaka">
    <w:name w:val="Balloon Text"/>
    <w:basedOn w:val="Navaden"/>
    <w:link w:val="BesedilooblakaZnak"/>
    <w:uiPriority w:val="99"/>
    <w:semiHidden/>
    <w:unhideWhenUsed/>
    <w:rsid w:val="00A621FD"/>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621FD"/>
    <w:rPr>
      <w:rFonts w:ascii="Segoe UI" w:eastAsia="Times New Roman" w:hAnsi="Segoe UI" w:cs="Segoe UI"/>
      <w:sz w:val="18"/>
      <w:szCs w:val="18"/>
    </w:rPr>
  </w:style>
  <w:style w:type="character" w:styleId="Pripombasklic">
    <w:name w:val="annotation reference"/>
    <w:basedOn w:val="Privzetapisavaodstavka"/>
    <w:uiPriority w:val="99"/>
    <w:semiHidden/>
    <w:unhideWhenUsed/>
    <w:rsid w:val="00A621FD"/>
    <w:rPr>
      <w:sz w:val="16"/>
      <w:szCs w:val="16"/>
    </w:rPr>
  </w:style>
  <w:style w:type="paragraph" w:styleId="Pripombabesedilo">
    <w:name w:val="annotation text"/>
    <w:basedOn w:val="Navaden"/>
    <w:link w:val="PripombabesediloZnak"/>
    <w:uiPriority w:val="99"/>
    <w:unhideWhenUsed/>
    <w:rsid w:val="00A621FD"/>
    <w:pPr>
      <w:spacing w:line="240" w:lineRule="auto"/>
    </w:pPr>
    <w:rPr>
      <w:szCs w:val="20"/>
    </w:rPr>
  </w:style>
  <w:style w:type="character" w:customStyle="1" w:styleId="PripombabesediloZnak">
    <w:name w:val="Pripomba – besedilo Znak"/>
    <w:basedOn w:val="Privzetapisavaodstavka"/>
    <w:link w:val="Pripombabesedilo"/>
    <w:uiPriority w:val="99"/>
    <w:rsid w:val="00A621FD"/>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A621FD"/>
    <w:rPr>
      <w:b/>
      <w:bCs/>
    </w:rPr>
  </w:style>
  <w:style w:type="character" w:customStyle="1" w:styleId="ZadevapripombeZnak">
    <w:name w:val="Zadeva pripombe Znak"/>
    <w:basedOn w:val="PripombabesediloZnak"/>
    <w:link w:val="Zadevapripombe"/>
    <w:uiPriority w:val="99"/>
    <w:semiHidden/>
    <w:rsid w:val="00A621FD"/>
    <w:rPr>
      <w:rFonts w:ascii="Arial" w:eastAsia="Times New Roman" w:hAnsi="Arial" w:cs="Times New Roman"/>
      <w:b/>
      <w:bCs/>
      <w:sz w:val="20"/>
      <w:szCs w:val="20"/>
    </w:rPr>
  </w:style>
  <w:style w:type="character" w:styleId="Hiperpovezava">
    <w:name w:val="Hyperlink"/>
    <w:basedOn w:val="Privzetapisavaodstavka"/>
    <w:uiPriority w:val="99"/>
    <w:unhideWhenUsed/>
    <w:rsid w:val="00C6418F"/>
    <w:rPr>
      <w:color w:val="0000FF"/>
      <w:u w:val="single"/>
    </w:rPr>
  </w:style>
  <w:style w:type="paragraph" w:styleId="Revizija">
    <w:name w:val="Revision"/>
    <w:hidden/>
    <w:uiPriority w:val="99"/>
    <w:semiHidden/>
    <w:rsid w:val="00A1230D"/>
    <w:pPr>
      <w:spacing w:after="0" w:line="240" w:lineRule="auto"/>
    </w:pPr>
    <w:rPr>
      <w:rFonts w:ascii="Arial" w:eastAsia="Times New Roman" w:hAnsi="Arial" w:cs="Times New Roman"/>
      <w:sz w:val="20"/>
      <w:szCs w:val="24"/>
    </w:rPr>
  </w:style>
  <w:style w:type="paragraph" w:customStyle="1" w:styleId="Naslovpredpisa">
    <w:name w:val="Naslov_predpisa"/>
    <w:basedOn w:val="Navaden"/>
    <w:link w:val="NaslovpredpisaZnak"/>
    <w:qFormat/>
    <w:rsid w:val="0034566A"/>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34566A"/>
    <w:rPr>
      <w:rFonts w:ascii="Arial" w:eastAsia="Times New Roman" w:hAnsi="Arial" w:cs="Times New Roman"/>
      <w:b/>
      <w:lang w:val="x-none" w:eastAsia="x-none"/>
    </w:rPr>
  </w:style>
  <w:style w:type="paragraph" w:styleId="Telobesedila">
    <w:name w:val="Body Text"/>
    <w:basedOn w:val="Navaden"/>
    <w:link w:val="TelobesedilaZnak"/>
    <w:rsid w:val="0034566A"/>
    <w:pPr>
      <w:overflowPunct w:val="0"/>
      <w:autoSpaceDE w:val="0"/>
      <w:autoSpaceDN w:val="0"/>
      <w:adjustRightInd w:val="0"/>
      <w:spacing w:line="240" w:lineRule="auto"/>
      <w:jc w:val="both"/>
    </w:pPr>
    <w:rPr>
      <w:rFonts w:cs="Arial"/>
      <w:sz w:val="22"/>
      <w:szCs w:val="22"/>
      <w:lang w:eastAsia="sl-SI"/>
    </w:rPr>
  </w:style>
  <w:style w:type="character" w:customStyle="1" w:styleId="TelobesedilaZnak">
    <w:name w:val="Telo besedila Znak"/>
    <w:basedOn w:val="Privzetapisavaodstavka"/>
    <w:link w:val="Telobesedila"/>
    <w:rsid w:val="0034566A"/>
    <w:rPr>
      <w:rFonts w:ascii="Arial" w:eastAsia="Times New Roman" w:hAnsi="Arial" w:cs="Arial"/>
      <w:lang w:eastAsia="sl-SI"/>
    </w:rPr>
  </w:style>
  <w:style w:type="paragraph" w:styleId="Konnaopomba-besedilo">
    <w:name w:val="endnote text"/>
    <w:basedOn w:val="Navaden"/>
    <w:link w:val="Konnaopomba-besediloZnak"/>
    <w:rsid w:val="00B70801"/>
    <w:rPr>
      <w:szCs w:val="20"/>
    </w:rPr>
  </w:style>
  <w:style w:type="character" w:customStyle="1" w:styleId="Konnaopomba-besediloZnak">
    <w:name w:val="Končna opomba - besedilo Znak"/>
    <w:basedOn w:val="Privzetapisavaodstavka"/>
    <w:link w:val="Konnaopomba-besedilo"/>
    <w:rsid w:val="00B70801"/>
    <w:rPr>
      <w:rFonts w:ascii="Arial" w:eastAsia="Times New Roman" w:hAnsi="Arial" w:cs="Times New Roman"/>
      <w:sz w:val="20"/>
      <w:szCs w:val="20"/>
    </w:rPr>
  </w:style>
  <w:style w:type="character" w:styleId="Konnaopomba-sklic">
    <w:name w:val="endnote reference"/>
    <w:rsid w:val="00B70801"/>
    <w:rPr>
      <w:vertAlign w:val="superscript"/>
    </w:rPr>
  </w:style>
  <w:style w:type="character" w:customStyle="1" w:styleId="Naslov3Znak">
    <w:name w:val="Naslov 3 Znak"/>
    <w:basedOn w:val="Privzetapisavaodstavka"/>
    <w:link w:val="Naslov3"/>
    <w:uiPriority w:val="9"/>
    <w:rsid w:val="00141AC9"/>
    <w:rPr>
      <w:rFonts w:ascii="Tahoma" w:eastAsia="Times New Roman" w:hAnsi="Tahoma" w:cs="Tahoma"/>
      <w:color w:val="875117"/>
      <w:sz w:val="18"/>
      <w:szCs w:val="18"/>
    </w:rPr>
  </w:style>
  <w:style w:type="table" w:customStyle="1" w:styleId="Tabelamrea1">
    <w:name w:val="Tabela – mreža1"/>
    <w:basedOn w:val="Navadnatabela"/>
    <w:next w:val="Tabelamrea"/>
    <w:uiPriority w:val="39"/>
    <w:rsid w:val="0039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8A57E4"/>
    <w:pPr>
      <w:spacing w:before="240" w:line="259" w:lineRule="auto"/>
      <w:outlineLvl w:val="9"/>
    </w:pPr>
    <w:rPr>
      <w:rFonts w:eastAsiaTheme="majorEastAsia" w:cstheme="majorBidi"/>
      <w:b w:val="0"/>
      <w:color w:val="2E74B5" w:themeColor="accent1" w:themeShade="BF"/>
      <w:sz w:val="32"/>
      <w:szCs w:val="32"/>
      <w:lang w:eastAsia="sl-SI"/>
    </w:rPr>
  </w:style>
  <w:style w:type="paragraph" w:styleId="Kazalovsebine1">
    <w:name w:val="toc 1"/>
    <w:basedOn w:val="Navaden"/>
    <w:next w:val="Navaden"/>
    <w:autoRedefine/>
    <w:uiPriority w:val="39"/>
    <w:unhideWhenUsed/>
    <w:rsid w:val="008D5D7E"/>
    <w:pPr>
      <w:tabs>
        <w:tab w:val="right" w:leader="dot" w:pos="9062"/>
      </w:tabs>
      <w:spacing w:after="100"/>
      <w:jc w:val="both"/>
    </w:pPr>
  </w:style>
  <w:style w:type="paragraph" w:styleId="Kazalovsebine2">
    <w:name w:val="toc 2"/>
    <w:basedOn w:val="Navaden"/>
    <w:next w:val="Navaden"/>
    <w:autoRedefine/>
    <w:uiPriority w:val="39"/>
    <w:unhideWhenUsed/>
    <w:rsid w:val="008A57E4"/>
    <w:pPr>
      <w:spacing w:after="100"/>
      <w:ind w:left="200"/>
    </w:pPr>
  </w:style>
  <w:style w:type="paragraph" w:styleId="Kazalovsebine3">
    <w:name w:val="toc 3"/>
    <w:basedOn w:val="Navaden"/>
    <w:next w:val="Navaden"/>
    <w:autoRedefine/>
    <w:uiPriority w:val="39"/>
    <w:unhideWhenUsed/>
    <w:rsid w:val="008A57E4"/>
    <w:pPr>
      <w:spacing w:after="100"/>
      <w:ind w:left="400"/>
    </w:pPr>
  </w:style>
  <w:style w:type="paragraph" w:styleId="Kazalovsebine4">
    <w:name w:val="toc 4"/>
    <w:basedOn w:val="Navaden"/>
    <w:next w:val="Navaden"/>
    <w:autoRedefine/>
    <w:uiPriority w:val="39"/>
    <w:unhideWhenUsed/>
    <w:rsid w:val="008A57E4"/>
    <w:pPr>
      <w:spacing w:after="100" w:line="259" w:lineRule="auto"/>
      <w:ind w:left="660"/>
    </w:pPr>
    <w:rPr>
      <w:rFonts w:asciiTheme="minorHAnsi" w:eastAsiaTheme="minorEastAsia" w:hAnsiTheme="minorHAnsi" w:cstheme="minorBidi"/>
      <w:sz w:val="22"/>
      <w:szCs w:val="22"/>
      <w:lang w:eastAsia="sl-SI"/>
    </w:rPr>
  </w:style>
  <w:style w:type="paragraph" w:styleId="Kazalovsebine5">
    <w:name w:val="toc 5"/>
    <w:basedOn w:val="Navaden"/>
    <w:next w:val="Navaden"/>
    <w:autoRedefine/>
    <w:uiPriority w:val="39"/>
    <w:unhideWhenUsed/>
    <w:rsid w:val="008A57E4"/>
    <w:pPr>
      <w:spacing w:after="100" w:line="259" w:lineRule="auto"/>
      <w:ind w:left="880"/>
    </w:pPr>
    <w:rPr>
      <w:rFonts w:asciiTheme="minorHAnsi" w:eastAsiaTheme="minorEastAsia" w:hAnsiTheme="minorHAnsi" w:cstheme="minorBidi"/>
      <w:sz w:val="22"/>
      <w:szCs w:val="22"/>
      <w:lang w:eastAsia="sl-SI"/>
    </w:rPr>
  </w:style>
  <w:style w:type="paragraph" w:styleId="Kazalovsebine6">
    <w:name w:val="toc 6"/>
    <w:basedOn w:val="Navaden"/>
    <w:next w:val="Navaden"/>
    <w:autoRedefine/>
    <w:uiPriority w:val="39"/>
    <w:unhideWhenUsed/>
    <w:rsid w:val="008A57E4"/>
    <w:pPr>
      <w:spacing w:after="100" w:line="259" w:lineRule="auto"/>
      <w:ind w:left="1100"/>
    </w:pPr>
    <w:rPr>
      <w:rFonts w:asciiTheme="minorHAnsi" w:eastAsiaTheme="minorEastAsia" w:hAnsiTheme="minorHAnsi" w:cstheme="minorBidi"/>
      <w:sz w:val="22"/>
      <w:szCs w:val="22"/>
      <w:lang w:eastAsia="sl-SI"/>
    </w:rPr>
  </w:style>
  <w:style w:type="paragraph" w:styleId="Kazalovsebine7">
    <w:name w:val="toc 7"/>
    <w:basedOn w:val="Navaden"/>
    <w:next w:val="Navaden"/>
    <w:autoRedefine/>
    <w:uiPriority w:val="39"/>
    <w:unhideWhenUsed/>
    <w:rsid w:val="008A57E4"/>
    <w:pPr>
      <w:spacing w:after="100" w:line="259" w:lineRule="auto"/>
      <w:ind w:left="1320"/>
    </w:pPr>
    <w:rPr>
      <w:rFonts w:asciiTheme="minorHAnsi" w:eastAsiaTheme="minorEastAsia" w:hAnsiTheme="minorHAnsi" w:cstheme="minorBidi"/>
      <w:sz w:val="22"/>
      <w:szCs w:val="22"/>
      <w:lang w:eastAsia="sl-SI"/>
    </w:rPr>
  </w:style>
  <w:style w:type="paragraph" w:styleId="Kazalovsebine8">
    <w:name w:val="toc 8"/>
    <w:basedOn w:val="Navaden"/>
    <w:next w:val="Navaden"/>
    <w:autoRedefine/>
    <w:uiPriority w:val="39"/>
    <w:unhideWhenUsed/>
    <w:rsid w:val="008A57E4"/>
    <w:pPr>
      <w:spacing w:after="100" w:line="259" w:lineRule="auto"/>
      <w:ind w:left="1540"/>
    </w:pPr>
    <w:rPr>
      <w:rFonts w:asciiTheme="minorHAnsi" w:eastAsiaTheme="minorEastAsia" w:hAnsiTheme="minorHAnsi" w:cstheme="minorBidi"/>
      <w:sz w:val="22"/>
      <w:szCs w:val="22"/>
      <w:lang w:eastAsia="sl-SI"/>
    </w:rPr>
  </w:style>
  <w:style w:type="paragraph" w:styleId="Kazalovsebine9">
    <w:name w:val="toc 9"/>
    <w:basedOn w:val="Navaden"/>
    <w:next w:val="Navaden"/>
    <w:autoRedefine/>
    <w:uiPriority w:val="39"/>
    <w:unhideWhenUsed/>
    <w:rsid w:val="008A57E4"/>
    <w:pPr>
      <w:spacing w:after="100" w:line="259" w:lineRule="auto"/>
      <w:ind w:left="1760"/>
    </w:pPr>
    <w:rPr>
      <w:rFonts w:asciiTheme="minorHAnsi" w:eastAsiaTheme="minorEastAsia" w:hAnsiTheme="minorHAnsi" w:cstheme="minorBidi"/>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5554">
      <w:bodyDiv w:val="1"/>
      <w:marLeft w:val="0"/>
      <w:marRight w:val="0"/>
      <w:marTop w:val="0"/>
      <w:marBottom w:val="0"/>
      <w:divBdr>
        <w:top w:val="none" w:sz="0" w:space="0" w:color="auto"/>
        <w:left w:val="none" w:sz="0" w:space="0" w:color="auto"/>
        <w:bottom w:val="none" w:sz="0" w:space="0" w:color="auto"/>
        <w:right w:val="none" w:sz="0" w:space="0" w:color="auto"/>
      </w:divBdr>
    </w:div>
    <w:div w:id="705758165">
      <w:bodyDiv w:val="1"/>
      <w:marLeft w:val="0"/>
      <w:marRight w:val="0"/>
      <w:marTop w:val="0"/>
      <w:marBottom w:val="0"/>
      <w:divBdr>
        <w:top w:val="none" w:sz="0" w:space="0" w:color="auto"/>
        <w:left w:val="none" w:sz="0" w:space="0" w:color="auto"/>
        <w:bottom w:val="none" w:sz="0" w:space="0" w:color="auto"/>
        <w:right w:val="none" w:sz="0" w:space="0" w:color="auto"/>
      </w:divBdr>
    </w:div>
    <w:div w:id="803622540">
      <w:bodyDiv w:val="1"/>
      <w:marLeft w:val="0"/>
      <w:marRight w:val="0"/>
      <w:marTop w:val="0"/>
      <w:marBottom w:val="0"/>
      <w:divBdr>
        <w:top w:val="none" w:sz="0" w:space="0" w:color="auto"/>
        <w:left w:val="none" w:sz="0" w:space="0" w:color="auto"/>
        <w:bottom w:val="none" w:sz="0" w:space="0" w:color="auto"/>
        <w:right w:val="none" w:sz="0" w:space="0" w:color="auto"/>
      </w:divBdr>
    </w:div>
    <w:div w:id="1005979624">
      <w:bodyDiv w:val="1"/>
      <w:marLeft w:val="0"/>
      <w:marRight w:val="0"/>
      <w:marTop w:val="0"/>
      <w:marBottom w:val="0"/>
      <w:divBdr>
        <w:top w:val="none" w:sz="0" w:space="0" w:color="auto"/>
        <w:left w:val="none" w:sz="0" w:space="0" w:color="auto"/>
        <w:bottom w:val="none" w:sz="0" w:space="0" w:color="auto"/>
        <w:right w:val="none" w:sz="0" w:space="0" w:color="auto"/>
      </w:divBdr>
    </w:div>
    <w:div w:id="1756900137">
      <w:bodyDiv w:val="1"/>
      <w:marLeft w:val="0"/>
      <w:marRight w:val="0"/>
      <w:marTop w:val="0"/>
      <w:marBottom w:val="0"/>
      <w:divBdr>
        <w:top w:val="none" w:sz="0" w:space="0" w:color="auto"/>
        <w:left w:val="none" w:sz="0" w:space="0" w:color="auto"/>
        <w:bottom w:val="none" w:sz="0" w:space="0" w:color="auto"/>
        <w:right w:val="none" w:sz="0" w:space="0" w:color="auto"/>
      </w:divBdr>
    </w:div>
    <w:div w:id="1794784175">
      <w:bodyDiv w:val="1"/>
      <w:marLeft w:val="0"/>
      <w:marRight w:val="0"/>
      <w:marTop w:val="0"/>
      <w:marBottom w:val="0"/>
      <w:divBdr>
        <w:top w:val="none" w:sz="0" w:space="0" w:color="auto"/>
        <w:left w:val="none" w:sz="0" w:space="0" w:color="auto"/>
        <w:bottom w:val="none" w:sz="0" w:space="0" w:color="auto"/>
        <w:right w:val="none" w:sz="0" w:space="0" w:color="auto"/>
      </w:divBdr>
    </w:div>
    <w:div w:id="195200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evropskasredstva.si/app/uploads/2022/12/Program-SNV-2021-2027_potrjen_20221124.docx" TargetMode="External"/><Relationship Id="rId3" Type="http://schemas.openxmlformats.org/officeDocument/2006/relationships/numbering" Target="numbering.xml"/><Relationship Id="rId21" Type="http://schemas.openxmlformats.org/officeDocument/2006/relationships/hyperlink" Target="http://statssrs.itsp.sipol.pri/reports/browse/Teko%C4%8Da%20statistika/Prometna%20varnost"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tatssrs.itsp.sipol.pri/reports/browse/Teko%C4%8Da%20statistik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uradni-list.si/1/objava.jsp?sop=2020-02-0024"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eur-lex.europa.eu/legal-content/SL/AUTO/?uri=celex:32017R22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si/novice/2023-06-16-izvajamo-stevilne-ukrepe-za-preprecevanje-trgovine-z-ljudm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22. septembr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C2B0A6-9884-472B-9250-B0002B3BD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136</Pages>
  <Words>53080</Words>
  <Characters>251069</Characters>
  <Application>Microsoft Office Word</Application>
  <DocSecurity>0</DocSecurity>
  <Lines>4115</Lines>
  <Paragraphs>990</Paragraphs>
  <ScaleCrop>false</ScaleCrop>
  <HeadingPairs>
    <vt:vector size="2" baseType="variant">
      <vt:variant>
        <vt:lpstr>Naslov</vt:lpstr>
      </vt:variant>
      <vt:variant>
        <vt:i4>1</vt:i4>
      </vt:variant>
    </vt:vector>
  </HeadingPairs>
  <TitlesOfParts>
    <vt:vector size="1" baseType="lpstr">
      <vt:lpstr>Načrt dela policije za leto 202X</vt:lpstr>
    </vt:vector>
  </TitlesOfParts>
  <Company>gpu sgdp srsn ona</Company>
  <LinksUpToDate>false</LinksUpToDate>
  <CharactersWithSpaces>303159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Načrt dela policije za leto 202X</dc:title>
  <dc:subject>OSNUTEK</dc:subject>
  <dc:creator>KOLENC Tadeja</dc:creator>
  <cp:keywords/>
  <dc:description/>
  <cp:lastModifiedBy>PEČLIN Barbara</cp:lastModifiedBy>
  <cp:revision>12</cp:revision>
  <cp:lastPrinted>2023-11-24T11:23:00Z</cp:lastPrinted>
  <dcterms:created xsi:type="dcterms:W3CDTF">2023-11-22T15:03:00Z</dcterms:created>
  <dcterms:modified xsi:type="dcterms:W3CDTF">2023-12-06T12:58:00Z</dcterms:modified>
</cp:coreProperties>
</file>